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DATA PENELITIAN DAN PKM DOSEN PER TAHUN</w:t>
      </w:r>
    </w:p>
    <w:p>
      <w:pPr>
        <w:spacing w:after="160"/>
        <w:jc w:val="center"/>
      </w:pPr>
      <w:r>
        <w:rPr>
          <w:color w:val="555555"/>
          <w:sz w:val="18"/>
        </w:rPr>
        <w:t>Kode: F-LPPM-01-04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Penelitian</w:t>
              <w:br/>
              <w:t>Aktif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PKM</w:t>
              <w:br/>
              <w:t>Aktif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Publikasi</w:t>
              <w:br/>
              <w:t>(Jurnal SINTA)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HKI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Tridharma Dosen</w:t>
            </w:r>
          </w:p>
        </w:tc>
        <w:tc>
          <w:tcPr>
            <w:tcW w:type="dxa" w:w="623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meneliti</w:t>
            </w:r>
          </w:p>
        </w:tc>
        <w:tc>
          <w:tcPr>
            <w:tcW w:type="dxa" w:w="623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  (target: ≥ 80%)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PKM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  (target: ≥ 80%)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artikel terpublikasi tahun ini</w:t>
            </w:r>
          </w:p>
        </w:tc>
        <w:tc>
          <w:tcPr>
            <w:tcW w:type="dxa" w:w="623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penelitian yang berjalan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penelitian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PKM yang berjalan</w:t>
            </w:r>
          </w:p>
        </w:tc>
        <w:tc>
          <w:tcPr>
            <w:tcW w:type="dxa" w:w="623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PKM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