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KEIKUTSERTAAN DOSEN DALAM KONFERENSI</w:t>
      </w:r>
    </w:p>
    <w:p>
      <w:pPr>
        <w:spacing w:after="160"/>
        <w:jc w:val="center"/>
      </w:pPr>
      <w:r>
        <w:rPr>
          <w:color w:val="555555"/>
          <w:sz w:val="18"/>
        </w:rPr>
        <w:t>Kode: F-LPPM-07-07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Konferensi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Makalah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Didanai</w:t>
              <w:br/>
              <w:t>STEI FI?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Prosiding / Luaran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Nasional/Internasional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Terindeks: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Nasional/Internasional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Terindeks: 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Nasional/Internasional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Terindeks: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Nasional/Internasional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Terindeks: 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Nasional/Internasional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Terindeks: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Nasional/Internasional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Terindeks: 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Nasional/Internasional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Terindeks: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Nasional/Internasional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Terindeks: 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Nasional/Internasional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  <w:br/>
              <w:t>☐ Tidak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Terindeks: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