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REKAP PENGGUNAAN ANGGARAN LPPM PER SEMESTER</w:t>
      </w:r>
    </w:p>
    <w:p>
      <w:pPr>
        <w:spacing w:after="160"/>
        <w:jc w:val="center"/>
      </w:pPr>
      <w:r>
        <w:rPr>
          <w:color w:val="555555"/>
          <w:sz w:val="18"/>
        </w:rPr>
        <w:t>Kode: F-LPPM-09-03   |   Jenis: Rekap/Laporan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Semester / TA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/ _____/_____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Disusun oleh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Admin LPPM bersama WK II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Disampaikan kepada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Ketua STEI FI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255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Pos Anggaran LPPM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Pagu Tahunan (Rp)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Realisasi Sem. Ini (Rp)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Kumulatif (Rp)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Sisa (Rp)</w:t>
            </w:r>
          </w:p>
        </w:tc>
        <w:tc>
          <w:tcPr>
            <w:tcW w:type="dxa" w:w="170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% Serapan</w:t>
            </w:r>
          </w:p>
        </w:tc>
      </w:tr>
      <w:tr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Dana Penelitian Internal Dosen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Dana PKM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</w:tr>
      <w:tr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Seminar dan Diseminasi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Workshop Penulisan Artikel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</w:tr>
      <w:tr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Pendampingan HKI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Insentif Publikasi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</w:tr>
      <w:tr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Operasional Administrasi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Honorarium Reviewer Internal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</w:tr>
      <w:tr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Dukungan Konferensi Dosen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Admin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WK 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F-LPPM-09-03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LPPM — Lembaga Penelitian dan Pengabdian kepada Masyarakat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F-LPPM-09-03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