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4"/>
        <w:gridCol w:w="6123"/>
        <w:gridCol w:w="699"/>
        <w:gridCol w:w="694"/>
      </w:tblGrid>
      <w:tr w:rsidR="007478FA" w14:paraId="3E5854AC" w14:textId="77777777">
        <w:tblPrEx>
          <w:tblCellMar>
            <w:top w:w="0" w:type="dxa"/>
            <w:bottom w:w="0" w:type="dxa"/>
          </w:tblCellMar>
        </w:tblPrEx>
        <w:tc>
          <w:tcPr>
            <w:tcW w:w="1300" w:type="dxa"/>
            <w:vMerge w:val="restart"/>
            <w:tcBorders>
              <w:top w:val="single" w:sz="10" w:space="0" w:color="1B5E20"/>
              <w:left w:val="single" w:sz="10" w:space="0" w:color="1B5E20"/>
              <w:bottom w:val="single" w:sz="10" w:space="0" w:color="1B5E20"/>
              <w:right w:val="single" w:sz="10" w:space="0" w:color="1B5E20"/>
            </w:tcBorders>
            <w:shd w:val="clear" w:color="auto" w:fill="FFFFFF"/>
            <w:tcMar>
              <w:top w:w="60" w:type="dxa"/>
              <w:left w:w="80" w:type="dxa"/>
              <w:bottom w:w="60" w:type="dxa"/>
              <w:right w:w="80" w:type="dxa"/>
            </w:tcMar>
            <w:vAlign w:val="center"/>
          </w:tcPr>
          <w:p w14:paraId="749618AF" w14:textId="77777777" w:rsidR="007478FA" w:rsidRDefault="008C664D">
            <w:pPr>
              <w:jc w:val="center"/>
            </w:pPr>
            <w:r>
              <w:rPr>
                <w:noProof/>
              </w:rPr>
              <w:drawing>
                <wp:inline distT="0" distB="0" distL="0" distR="0" wp14:anchorId="6646544C" wp14:editId="331CE531">
                  <wp:extent cx="876300" cy="876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876300" cy="876300"/>
                          </a:xfrm>
                          <a:prstGeom prst="rect">
                            <a:avLst/>
                          </a:prstGeom>
                        </pic:spPr>
                      </pic:pic>
                    </a:graphicData>
                  </a:graphic>
                </wp:inline>
              </w:drawing>
            </w:r>
          </w:p>
        </w:tc>
        <w:tc>
          <w:tcPr>
            <w:tcW w:w="5600" w:type="dxa"/>
            <w:tcBorders>
              <w:top w:val="single" w:sz="10" w:space="0" w:color="1B5E20"/>
              <w:left w:val="single" w:sz="10" w:space="0" w:color="1B5E20"/>
              <w:bottom w:val="single" w:sz="10" w:space="0" w:color="1B5E20"/>
              <w:right w:val="single" w:sz="10" w:space="0" w:color="1B5E20"/>
            </w:tcBorders>
            <w:shd w:val="clear" w:color="auto" w:fill="1B5E20"/>
            <w:tcMar>
              <w:top w:w="60" w:type="dxa"/>
              <w:left w:w="120" w:type="dxa"/>
              <w:bottom w:w="60" w:type="dxa"/>
              <w:right w:w="120" w:type="dxa"/>
            </w:tcMar>
            <w:vAlign w:val="center"/>
          </w:tcPr>
          <w:p w14:paraId="3D3DF752" w14:textId="77777777" w:rsidR="007478FA" w:rsidRDefault="008C664D">
            <w:pPr>
              <w:spacing w:before="20" w:after="10"/>
              <w:jc w:val="center"/>
            </w:pPr>
            <w:r>
              <w:rPr>
                <w:b/>
                <w:bCs/>
                <w:color w:val="FFFFFF"/>
              </w:rPr>
              <w:t>SEKOLAH TINGGI EKONOMI ISLAM (STEI) FITRAH INSANI</w:t>
            </w:r>
          </w:p>
          <w:p w14:paraId="0D45E779" w14:textId="77777777" w:rsidR="007478FA" w:rsidRDefault="008C664D">
            <w:pPr>
              <w:spacing w:after="10"/>
              <w:jc w:val="center"/>
            </w:pPr>
            <w:r>
              <w:rPr>
                <w:b/>
                <w:bCs/>
                <w:color w:val="FFF8E1"/>
                <w:sz w:val="20"/>
                <w:szCs w:val="20"/>
              </w:rPr>
              <w:t>RENCANA PEMBELAJARAN SEMESTER (RPS)</w:t>
            </w:r>
          </w:p>
          <w:p w14:paraId="4DCDC8E6" w14:textId="77777777" w:rsidR="007478FA" w:rsidRDefault="008C664D">
            <w:pPr>
              <w:spacing w:after="20"/>
              <w:jc w:val="center"/>
            </w:pPr>
            <w:r>
              <w:rPr>
                <w:color w:val="FFFFFF"/>
                <w:sz w:val="18"/>
                <w:szCs w:val="18"/>
              </w:rPr>
              <w:t>Taxation</w:t>
            </w:r>
          </w:p>
        </w:tc>
        <w:tc>
          <w:tcPr>
            <w:tcW w:w="1200" w:type="dxa"/>
            <w:gridSpan w:val="2"/>
            <w:tcBorders>
              <w:top w:val="single" w:sz="10" w:space="0" w:color="1B5E20"/>
              <w:left w:val="single" w:sz="10" w:space="0" w:color="1B5E20"/>
              <w:bottom w:val="single" w:sz="10" w:space="0" w:color="1B5E20"/>
              <w:right w:val="single" w:sz="10" w:space="0" w:color="1B5E20"/>
            </w:tcBorders>
            <w:shd w:val="clear" w:color="auto" w:fill="1B5E20"/>
            <w:tcMar>
              <w:top w:w="90" w:type="dxa"/>
              <w:left w:w="130" w:type="dxa"/>
              <w:bottom w:w="90" w:type="dxa"/>
              <w:right w:w="130" w:type="dxa"/>
            </w:tcMar>
            <w:vAlign w:val="center"/>
          </w:tcPr>
          <w:p w14:paraId="6AA10561" w14:textId="77777777" w:rsidR="007478FA" w:rsidRDefault="008C664D">
            <w:pPr>
              <w:spacing w:before="40" w:after="40"/>
              <w:jc w:val="center"/>
            </w:pPr>
            <w:r>
              <w:rPr>
                <w:b/>
                <w:bCs/>
                <w:color w:val="FFFFFF"/>
                <w:sz w:val="20"/>
                <w:szCs w:val="20"/>
              </w:rPr>
              <w:t>KODE MK</w:t>
            </w:r>
          </w:p>
        </w:tc>
      </w:tr>
      <w:tr w:rsidR="007478FA" w14:paraId="5A9E8BD2" w14:textId="77777777">
        <w:tblPrEx>
          <w:tblCellMar>
            <w:top w:w="0" w:type="dxa"/>
            <w:bottom w:w="0" w:type="dxa"/>
          </w:tblCellMar>
        </w:tblPrEx>
        <w:tc>
          <w:tcPr>
            <w:tcW w:w="0" w:type="auto"/>
            <w:vMerge/>
            <w:tcBorders>
              <w:top w:val="single" w:sz="10" w:space="0" w:color="1B5E20"/>
              <w:left w:val="single" w:sz="10" w:space="0" w:color="1B5E20"/>
              <w:bottom w:val="single" w:sz="10" w:space="0" w:color="1B5E20"/>
              <w:right w:val="single" w:sz="10" w:space="0" w:color="1B5E20"/>
            </w:tcBorders>
          </w:tcPr>
          <w:p w14:paraId="5DB51CAE" w14:textId="77777777" w:rsidR="007478FA" w:rsidRDefault="007478FA"/>
        </w:tc>
        <w:tc>
          <w:tcPr>
            <w:tcW w:w="5600" w:type="dxa"/>
            <w:tcBorders>
              <w:top w:val="single" w:sz="10" w:space="0" w:color="1B5E20"/>
              <w:left w:val="single" w:sz="10" w:space="0" w:color="1B5E20"/>
              <w:bottom w:val="single" w:sz="10" w:space="0" w:color="1B5E20"/>
              <w:right w:val="single" w:sz="10" w:space="0" w:color="1B5E20"/>
            </w:tcBorders>
            <w:shd w:val="clear" w:color="auto" w:fill="FFF8E1"/>
            <w:tcMar>
              <w:top w:w="60" w:type="dxa"/>
              <w:left w:w="120" w:type="dxa"/>
              <w:bottom w:w="60" w:type="dxa"/>
              <w:right w:w="120" w:type="dxa"/>
            </w:tcMar>
            <w:vAlign w:val="center"/>
          </w:tcPr>
          <w:p w14:paraId="081A2305" w14:textId="77777777" w:rsidR="007478FA" w:rsidRDefault="008C664D">
            <w:pPr>
              <w:spacing w:before="30" w:after="10"/>
              <w:jc w:val="center"/>
            </w:pPr>
            <w:r>
              <w:rPr>
                <w:b/>
                <w:bCs/>
                <w:color w:val="1B5E20"/>
                <w:sz w:val="28"/>
                <w:szCs w:val="28"/>
              </w:rPr>
              <w:t>PERPAJAKAN</w:t>
            </w:r>
          </w:p>
          <w:p w14:paraId="6DBE2831" w14:textId="77777777" w:rsidR="007478FA" w:rsidRDefault="008C664D">
            <w:pPr>
              <w:spacing w:after="30"/>
              <w:jc w:val="center"/>
            </w:pPr>
            <w:r>
              <w:rPr>
                <w:color w:val="555555"/>
                <w:sz w:val="19"/>
                <w:szCs w:val="19"/>
              </w:rPr>
              <w:t>(Taxation)</w:t>
            </w:r>
          </w:p>
        </w:tc>
        <w:tc>
          <w:tcPr>
            <w:tcW w:w="1200" w:type="dxa"/>
            <w:gridSpan w:val="2"/>
            <w:tcBorders>
              <w:top w:val="single" w:sz="10" w:space="0" w:color="1B5E20"/>
              <w:left w:val="single" w:sz="10" w:space="0" w:color="1B5E20"/>
              <w:bottom w:val="single" w:sz="10" w:space="0" w:color="1B5E20"/>
              <w:right w:val="single" w:sz="10" w:space="0" w:color="1B5E20"/>
            </w:tcBorders>
            <w:shd w:val="clear" w:color="auto" w:fill="FFFFFF"/>
            <w:tcMar>
              <w:top w:w="90" w:type="dxa"/>
              <w:left w:w="130" w:type="dxa"/>
              <w:bottom w:w="90" w:type="dxa"/>
              <w:right w:w="130" w:type="dxa"/>
            </w:tcMar>
            <w:vAlign w:val="center"/>
          </w:tcPr>
          <w:p w14:paraId="3318D48A" w14:textId="77777777" w:rsidR="007478FA" w:rsidRDefault="008C664D">
            <w:pPr>
              <w:spacing w:before="40" w:after="40"/>
              <w:jc w:val="center"/>
            </w:pPr>
            <w:r>
              <w:rPr>
                <w:b/>
                <w:bCs/>
                <w:color w:val="000000"/>
                <w:sz w:val="20"/>
                <w:szCs w:val="20"/>
              </w:rPr>
              <w:t>MKI11213 / MKI12213</w:t>
            </w:r>
          </w:p>
        </w:tc>
      </w:tr>
      <w:tr w:rsidR="007478FA" w14:paraId="7C5FE0C8" w14:textId="77777777">
        <w:tblPrEx>
          <w:tblCellMar>
            <w:top w:w="0" w:type="dxa"/>
            <w:bottom w:w="0" w:type="dxa"/>
          </w:tblCellMar>
        </w:tblPrEx>
        <w:tc>
          <w:tcPr>
            <w:tcW w:w="0" w:type="auto"/>
            <w:vMerge/>
            <w:tcBorders>
              <w:top w:val="single" w:sz="10" w:space="0" w:color="1B5E20"/>
              <w:left w:val="single" w:sz="10" w:space="0" w:color="1B5E20"/>
              <w:bottom w:val="single" w:sz="10" w:space="0" w:color="1B5E20"/>
              <w:right w:val="single" w:sz="10" w:space="0" w:color="1B5E20"/>
            </w:tcBorders>
          </w:tcPr>
          <w:p w14:paraId="0F66E164" w14:textId="77777777" w:rsidR="007478FA" w:rsidRDefault="007478FA"/>
        </w:tc>
        <w:tc>
          <w:tcPr>
            <w:tcW w:w="5600" w:type="dxa"/>
            <w:tcBorders>
              <w:top w:val="single" w:sz="10" w:space="0" w:color="1B5E20"/>
              <w:left w:val="single" w:sz="10" w:space="0" w:color="1B5E20"/>
              <w:bottom w:val="single" w:sz="10" w:space="0" w:color="1B5E20"/>
              <w:right w:val="single" w:sz="10" w:space="0" w:color="1B5E20"/>
            </w:tcBorders>
            <w:shd w:val="clear" w:color="auto" w:fill="E8F5E9"/>
            <w:tcMar>
              <w:top w:w="60" w:type="dxa"/>
              <w:left w:w="120" w:type="dxa"/>
              <w:bottom w:w="60" w:type="dxa"/>
              <w:right w:w="120" w:type="dxa"/>
            </w:tcMar>
            <w:vAlign w:val="center"/>
          </w:tcPr>
          <w:p w14:paraId="78E17498" w14:textId="77777777" w:rsidR="007478FA" w:rsidRDefault="008C664D">
            <w:pPr>
              <w:jc w:val="center"/>
            </w:pPr>
            <w:r>
              <w:rPr>
                <w:b/>
                <w:bCs/>
                <w:color w:val="1B5E20"/>
                <w:sz w:val="20"/>
                <w:szCs w:val="20"/>
              </w:rPr>
              <w:t>2 SKS  |  Semester III  |  Ganjil TA 2026/2027</w:t>
            </w:r>
          </w:p>
        </w:tc>
        <w:tc>
          <w:tcPr>
            <w:tcW w:w="600" w:type="dxa"/>
            <w:tcBorders>
              <w:top w:val="single" w:sz="10" w:space="0" w:color="1B5E20"/>
              <w:left w:val="single" w:sz="10" w:space="0" w:color="1B5E20"/>
              <w:bottom w:val="single" w:sz="10" w:space="0" w:color="1B5E20"/>
              <w:right w:val="single" w:sz="10" w:space="0" w:color="1B5E20"/>
            </w:tcBorders>
            <w:shd w:val="clear" w:color="auto" w:fill="FFF8E1"/>
            <w:tcMar>
              <w:top w:w="90" w:type="dxa"/>
              <w:left w:w="130" w:type="dxa"/>
              <w:bottom w:w="90" w:type="dxa"/>
              <w:right w:w="130" w:type="dxa"/>
            </w:tcMar>
            <w:vAlign w:val="center"/>
          </w:tcPr>
          <w:p w14:paraId="7C42DF0E" w14:textId="77777777" w:rsidR="007478FA" w:rsidRDefault="008C664D">
            <w:pPr>
              <w:spacing w:before="40" w:after="40"/>
              <w:jc w:val="center"/>
            </w:pPr>
            <w:r>
              <w:rPr>
                <w:b/>
                <w:bCs/>
                <w:color w:val="000000"/>
                <w:sz w:val="20"/>
                <w:szCs w:val="20"/>
              </w:rPr>
              <w:t>2 SKS</w:t>
            </w:r>
          </w:p>
        </w:tc>
        <w:tc>
          <w:tcPr>
            <w:tcW w:w="500" w:type="dxa"/>
            <w:tcBorders>
              <w:top w:val="single" w:sz="10" w:space="0" w:color="1B5E20"/>
              <w:left w:val="single" w:sz="10" w:space="0" w:color="1B5E20"/>
              <w:bottom w:val="single" w:sz="10" w:space="0" w:color="1B5E20"/>
              <w:right w:val="single" w:sz="10" w:space="0" w:color="1B5E20"/>
            </w:tcBorders>
            <w:shd w:val="clear" w:color="auto" w:fill="FFF8E1"/>
            <w:tcMar>
              <w:top w:w="90" w:type="dxa"/>
              <w:left w:w="130" w:type="dxa"/>
              <w:bottom w:w="90" w:type="dxa"/>
              <w:right w:w="130" w:type="dxa"/>
            </w:tcMar>
            <w:vAlign w:val="center"/>
          </w:tcPr>
          <w:p w14:paraId="2C74153F" w14:textId="77777777" w:rsidR="007478FA" w:rsidRDefault="008C664D">
            <w:pPr>
              <w:spacing w:before="40" w:after="40"/>
              <w:jc w:val="center"/>
            </w:pPr>
            <w:r>
              <w:rPr>
                <w:b/>
                <w:bCs/>
                <w:color w:val="000000"/>
                <w:sz w:val="19"/>
                <w:szCs w:val="19"/>
              </w:rPr>
              <w:t>Smt. III</w:t>
            </w:r>
          </w:p>
        </w:tc>
      </w:tr>
    </w:tbl>
    <w:p w14:paraId="053F6321" w14:textId="77777777" w:rsidR="007478FA" w:rsidRDefault="007478FA">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18"/>
        <w:gridCol w:w="7852"/>
      </w:tblGrid>
      <w:tr w:rsidR="007478FA" w14:paraId="12664AA9" w14:textId="77777777">
        <w:tblPrEx>
          <w:tblCellMar>
            <w:top w:w="0" w:type="dxa"/>
            <w:bottom w:w="0" w:type="dxa"/>
          </w:tblCellMar>
        </w:tblPrEx>
        <w:tc>
          <w:tcPr>
            <w:tcW w:w="1800" w:type="dxa"/>
            <w:tcBorders>
              <w:top w:val="single" w:sz="6" w:space="0" w:color="CCCCCC"/>
              <w:left w:val="single" w:sz="6" w:space="0" w:color="CCCCCC"/>
              <w:bottom w:val="single" w:sz="6" w:space="0" w:color="CCCCCC"/>
              <w:right w:val="single" w:sz="6" w:space="0" w:color="CCCCCC"/>
            </w:tcBorders>
            <w:shd w:val="clear" w:color="auto" w:fill="E8F5E9"/>
            <w:tcMar>
              <w:top w:w="80" w:type="dxa"/>
              <w:left w:w="120" w:type="dxa"/>
              <w:bottom w:w="80" w:type="dxa"/>
              <w:right w:w="120" w:type="dxa"/>
            </w:tcMar>
            <w:vAlign w:val="center"/>
          </w:tcPr>
          <w:p w14:paraId="6BCA8FE0" w14:textId="77777777" w:rsidR="007478FA" w:rsidRDefault="008C664D">
            <w:r>
              <w:rPr>
                <w:b/>
                <w:bCs/>
                <w:color w:val="1B5E20"/>
              </w:rPr>
              <w:t>OTORISASI / PENGESAHAN</w:t>
            </w:r>
          </w:p>
        </w:tc>
        <w:tc>
          <w:tcPr>
            <w:tcW w:w="740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tcPr>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6"/>
              <w:gridCol w:w="3067"/>
              <w:gridCol w:w="3067"/>
            </w:tblGrid>
            <w:tr w:rsidR="007478FA" w14:paraId="3E8496DC" w14:textId="77777777">
              <w:tblPrEx>
                <w:tblCellMar>
                  <w:top w:w="0" w:type="dxa"/>
                  <w:bottom w:w="0" w:type="dxa"/>
                </w:tblCellMar>
              </w:tblPrEx>
              <w:tc>
                <w:tcPr>
                  <w:tcW w:w="3066"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54FE68A1" w14:textId="77777777" w:rsidR="007478FA" w:rsidRDefault="008C664D">
                  <w:pPr>
                    <w:spacing w:before="40" w:after="40"/>
                    <w:jc w:val="center"/>
                  </w:pPr>
                  <w:r>
                    <w:rPr>
                      <w:b/>
                      <w:bCs/>
                      <w:color w:val="FFFFFF"/>
                      <w:sz w:val="20"/>
                      <w:szCs w:val="20"/>
                    </w:rPr>
                    <w:t>Dosen Pengembang RPS / Pengampu MK</w:t>
                  </w:r>
                </w:p>
              </w:tc>
              <w:tc>
                <w:tcPr>
                  <w:tcW w:w="3067"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3F00C3AD" w14:textId="77777777" w:rsidR="007478FA" w:rsidRDefault="008C664D">
                  <w:pPr>
                    <w:spacing w:before="40" w:after="40"/>
                    <w:jc w:val="center"/>
                  </w:pPr>
                  <w:r>
                    <w:rPr>
                      <w:b/>
                      <w:bCs/>
                      <w:color w:val="FFFFFF"/>
                      <w:sz w:val="20"/>
                      <w:szCs w:val="20"/>
                    </w:rPr>
                    <w:t>Penanggung Jawab Keilmuan</w:t>
                  </w:r>
                </w:p>
              </w:tc>
              <w:tc>
                <w:tcPr>
                  <w:tcW w:w="3067"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1B5F9FDD" w14:textId="77777777" w:rsidR="007478FA" w:rsidRDefault="008C664D">
                  <w:pPr>
                    <w:spacing w:before="40" w:after="40"/>
                    <w:jc w:val="center"/>
                  </w:pPr>
                  <w:r>
                    <w:rPr>
                      <w:b/>
                      <w:bCs/>
                      <w:color w:val="FFFFFF"/>
                      <w:sz w:val="20"/>
                      <w:szCs w:val="20"/>
                    </w:rPr>
                    <w:t>Koordinator Program Studi</w:t>
                  </w:r>
                </w:p>
              </w:tc>
            </w:tr>
            <w:tr w:rsidR="007478FA" w14:paraId="3BA683D3" w14:textId="77777777">
              <w:tblPrEx>
                <w:tblCellMar>
                  <w:top w:w="0" w:type="dxa"/>
                  <w:bottom w:w="0" w:type="dxa"/>
                </w:tblCellMar>
              </w:tblPrEx>
              <w:tc>
                <w:tcPr>
                  <w:tcW w:w="3066" w:type="dxa"/>
                  <w:tcBorders>
                    <w:top w:val="single" w:sz="6" w:space="0" w:color="1B5E20"/>
                    <w:left w:val="single" w:sz="6" w:space="0" w:color="1B5E20"/>
                    <w:bottom w:val="single" w:sz="6" w:space="0" w:color="1B5E20"/>
                    <w:right w:val="single" w:sz="6" w:space="0" w:color="1B5E20"/>
                  </w:tcBorders>
                  <w:shd w:val="clear" w:color="auto" w:fill="FFFFFF"/>
                  <w:tcMar>
                    <w:top w:w="80" w:type="dxa"/>
                    <w:left w:w="120" w:type="dxa"/>
                    <w:bottom w:w="80" w:type="dxa"/>
                    <w:right w:w="120" w:type="dxa"/>
                  </w:tcMar>
                </w:tcPr>
                <w:p w14:paraId="7F9C4AE3" w14:textId="77777777" w:rsidR="007478FA" w:rsidRDefault="008C664D">
                  <w:pPr>
                    <w:spacing w:before="20" w:after="20"/>
                    <w:jc w:val="center"/>
                  </w:pPr>
                  <w:r>
                    <w:rPr>
                      <w:color w:val="444444"/>
                      <w:sz w:val="19"/>
                      <w:szCs w:val="19"/>
                    </w:rPr>
                    <w:t>Dosen Pengampu</w:t>
                  </w:r>
                </w:p>
                <w:p w14:paraId="29F1E5EB" w14:textId="77777777" w:rsidR="007478FA" w:rsidRDefault="007478FA">
                  <w:pPr>
                    <w:spacing w:after="300"/>
                    <w:jc w:val="center"/>
                  </w:pPr>
                </w:p>
                <w:p w14:paraId="400E4129" w14:textId="77777777" w:rsidR="007478FA" w:rsidRDefault="008C664D">
                  <w:pPr>
                    <w:spacing w:after="20"/>
                    <w:jc w:val="center"/>
                  </w:pPr>
                  <w:r>
                    <w:rPr>
                      <w:b/>
                      <w:bCs/>
                      <w:color w:val="1B5E20"/>
                      <w:sz w:val="20"/>
                      <w:szCs w:val="20"/>
                    </w:rPr>
                    <w:t>M. Kaharudin Yasin, S.P., M.M.</w:t>
                  </w:r>
                </w:p>
                <w:p w14:paraId="7DE6A519" w14:textId="77777777" w:rsidR="007478FA" w:rsidRDefault="008C664D">
                  <w:pPr>
                    <w:jc w:val="center"/>
                  </w:pPr>
                  <w:r>
                    <w:rPr>
                      <w:color w:val="888888"/>
                      <w:sz w:val="17"/>
                      <w:szCs w:val="17"/>
                    </w:rPr>
                    <w:t>NIDN: _______________</w:t>
                  </w:r>
                </w:p>
              </w:tc>
              <w:tc>
                <w:tcPr>
                  <w:tcW w:w="3067" w:type="dxa"/>
                  <w:tcBorders>
                    <w:top w:val="single" w:sz="6" w:space="0" w:color="1B5E20"/>
                    <w:left w:val="single" w:sz="6" w:space="0" w:color="1B5E20"/>
                    <w:bottom w:val="single" w:sz="6" w:space="0" w:color="1B5E20"/>
                    <w:right w:val="single" w:sz="6" w:space="0" w:color="1B5E20"/>
                  </w:tcBorders>
                  <w:shd w:val="clear" w:color="auto" w:fill="FFFFFF"/>
                  <w:tcMar>
                    <w:top w:w="80" w:type="dxa"/>
                    <w:left w:w="120" w:type="dxa"/>
                    <w:bottom w:w="80" w:type="dxa"/>
                    <w:right w:w="120" w:type="dxa"/>
                  </w:tcMar>
                </w:tcPr>
                <w:p w14:paraId="14589CCE" w14:textId="77777777" w:rsidR="007478FA" w:rsidRDefault="008C664D">
                  <w:pPr>
                    <w:spacing w:before="20" w:after="20"/>
                    <w:jc w:val="center"/>
                  </w:pPr>
                  <w:r>
                    <w:rPr>
                      <w:color w:val="444444"/>
                      <w:sz w:val="19"/>
                      <w:szCs w:val="19"/>
                    </w:rPr>
                    <w:t>Dosen Pengampu</w:t>
                  </w:r>
                </w:p>
                <w:p w14:paraId="268453E5" w14:textId="77777777" w:rsidR="007478FA" w:rsidRDefault="007478FA">
                  <w:pPr>
                    <w:spacing w:after="300"/>
                    <w:jc w:val="center"/>
                  </w:pPr>
                </w:p>
                <w:p w14:paraId="3D932F7D" w14:textId="77777777" w:rsidR="007478FA" w:rsidRDefault="008C664D">
                  <w:pPr>
                    <w:spacing w:after="20"/>
                    <w:jc w:val="center"/>
                  </w:pPr>
                  <w:r>
                    <w:rPr>
                      <w:b/>
                      <w:bCs/>
                      <w:color w:val="1B5E20"/>
                      <w:sz w:val="20"/>
                      <w:szCs w:val="20"/>
                    </w:rPr>
                    <w:t>M. Kaharudin Yasin, S.P., M.M.</w:t>
                  </w:r>
                </w:p>
                <w:p w14:paraId="5291AA32" w14:textId="77777777" w:rsidR="007478FA" w:rsidRDefault="008C664D">
                  <w:pPr>
                    <w:jc w:val="center"/>
                  </w:pPr>
                  <w:r>
                    <w:rPr>
                      <w:color w:val="888888"/>
                      <w:sz w:val="17"/>
                      <w:szCs w:val="17"/>
                    </w:rPr>
                    <w:t>NIDN: _______________</w:t>
                  </w:r>
                </w:p>
              </w:tc>
              <w:tc>
                <w:tcPr>
                  <w:tcW w:w="3067" w:type="dxa"/>
                  <w:tcBorders>
                    <w:top w:val="single" w:sz="6" w:space="0" w:color="1B5E20"/>
                    <w:left w:val="single" w:sz="6" w:space="0" w:color="1B5E20"/>
                    <w:bottom w:val="single" w:sz="6" w:space="0" w:color="1B5E20"/>
                    <w:right w:val="single" w:sz="6" w:space="0" w:color="1B5E20"/>
                  </w:tcBorders>
                  <w:shd w:val="clear" w:color="auto" w:fill="FFFFFF"/>
                  <w:tcMar>
                    <w:top w:w="80" w:type="dxa"/>
                    <w:left w:w="120" w:type="dxa"/>
                    <w:bottom w:w="80" w:type="dxa"/>
                    <w:right w:w="120" w:type="dxa"/>
                  </w:tcMar>
                </w:tcPr>
                <w:p w14:paraId="393B2D8F" w14:textId="77777777" w:rsidR="007478FA" w:rsidRDefault="008C664D">
                  <w:pPr>
                    <w:spacing w:before="20" w:after="20"/>
                    <w:jc w:val="center"/>
                  </w:pPr>
                  <w:r>
                    <w:rPr>
                      <w:color w:val="444444"/>
                      <w:sz w:val="19"/>
                      <w:szCs w:val="19"/>
                    </w:rPr>
                    <w:t>Ketua Program Studi</w:t>
                  </w:r>
                </w:p>
                <w:p w14:paraId="2E4FA848" w14:textId="77777777" w:rsidR="007478FA" w:rsidRDefault="007478FA">
                  <w:pPr>
                    <w:spacing w:after="300"/>
                    <w:jc w:val="center"/>
                  </w:pPr>
                </w:p>
                <w:p w14:paraId="40F7AA1F" w14:textId="77777777" w:rsidR="007478FA" w:rsidRDefault="008C664D">
                  <w:pPr>
                    <w:spacing w:after="20"/>
                    <w:jc w:val="center"/>
                  </w:pPr>
                  <w:r>
                    <w:rPr>
                      <w:b/>
                      <w:bCs/>
                      <w:color w:val="1B5E20"/>
                      <w:sz w:val="20"/>
                      <w:szCs w:val="20"/>
                    </w:rPr>
                    <w:t>Nila Nopianti, S.E.Sy., M.E.</w:t>
                  </w:r>
                </w:p>
                <w:p w14:paraId="78464A8A" w14:textId="77777777" w:rsidR="007478FA" w:rsidRDefault="008C664D">
                  <w:pPr>
                    <w:jc w:val="center"/>
                  </w:pPr>
                  <w:r>
                    <w:rPr>
                      <w:color w:val="888888"/>
                      <w:sz w:val="17"/>
                      <w:szCs w:val="17"/>
                    </w:rPr>
                    <w:t>NIDN: _______________</w:t>
                  </w:r>
                </w:p>
              </w:tc>
            </w:tr>
          </w:tbl>
          <w:p w14:paraId="7E1BFA82" w14:textId="77777777" w:rsidR="007478FA" w:rsidRDefault="007478FA"/>
        </w:tc>
      </w:tr>
    </w:tbl>
    <w:p w14:paraId="794AEB6A" w14:textId="77777777" w:rsidR="007478FA" w:rsidRDefault="007478FA">
      <w:pPr>
        <w:spacing w:after="180"/>
      </w:pPr>
    </w:p>
    <w:p w14:paraId="4A364049" w14:textId="77777777" w:rsidR="007478FA" w:rsidRDefault="008C664D">
      <w:pPr>
        <w:pBdr>
          <w:bottom w:val="single" w:sz="8" w:space="4" w:color="1B5E20"/>
        </w:pBdr>
        <w:spacing w:before="300" w:after="120"/>
      </w:pPr>
      <w:r>
        <w:rPr>
          <w:b/>
          <w:bCs/>
          <w:caps/>
          <w:color w:val="1B5E20"/>
          <w:sz w:val="28"/>
          <w:szCs w:val="28"/>
        </w:rPr>
        <w:t>A. IDENTITAS MATA KULIAH</w:t>
      </w:r>
    </w:p>
    <w:p w14:paraId="1E4D1740" w14:textId="77777777" w:rsidR="007478FA" w:rsidRDefault="007478FA">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
        <w:gridCol w:w="6200"/>
      </w:tblGrid>
      <w:tr w:rsidR="007478FA" w14:paraId="69F57B46"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130" w:type="dxa"/>
              <w:bottom w:w="85" w:type="dxa"/>
              <w:right w:w="80" w:type="dxa"/>
            </w:tcMar>
          </w:tcPr>
          <w:p w14:paraId="0E81A6DA" w14:textId="77777777" w:rsidR="007478FA" w:rsidRDefault="008C664D">
            <w:r>
              <w:rPr>
                <w:b/>
                <w:bCs/>
                <w:color w:val="1B5E20"/>
                <w:sz w:val="20"/>
                <w:szCs w:val="20"/>
              </w:rPr>
              <w:t>Nama Perguruan Tinggi</w:t>
            </w:r>
          </w:p>
        </w:tc>
        <w:tc>
          <w:tcPr>
            <w:tcW w:w="2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40" w:type="dxa"/>
              <w:bottom w:w="85" w:type="dxa"/>
              <w:right w:w="40" w:type="dxa"/>
            </w:tcMar>
          </w:tcPr>
          <w:p w14:paraId="1EEAC04E" w14:textId="77777777" w:rsidR="007478FA" w:rsidRDefault="008C664D">
            <w:pPr>
              <w:jc w:val="center"/>
            </w:pPr>
            <w:r>
              <w:rPr>
                <w:b/>
                <w:bCs/>
                <w:color w:val="1B5E20"/>
                <w:sz w:val="20"/>
                <w:szCs w:val="20"/>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FFFFF"/>
            <w:tcMar>
              <w:top w:w="85" w:type="dxa"/>
              <w:left w:w="130" w:type="dxa"/>
              <w:bottom w:w="85" w:type="dxa"/>
              <w:right w:w="80" w:type="dxa"/>
            </w:tcMar>
          </w:tcPr>
          <w:p w14:paraId="2EE03246" w14:textId="77777777" w:rsidR="007478FA" w:rsidRDefault="008C664D">
            <w:r>
              <w:rPr>
                <w:sz w:val="20"/>
                <w:szCs w:val="20"/>
              </w:rPr>
              <w:t>STEI Fitrah Insani</w:t>
            </w:r>
          </w:p>
        </w:tc>
      </w:tr>
      <w:tr w:rsidR="007478FA" w14:paraId="19A24D83"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130" w:type="dxa"/>
              <w:bottom w:w="85" w:type="dxa"/>
              <w:right w:w="80" w:type="dxa"/>
            </w:tcMar>
          </w:tcPr>
          <w:p w14:paraId="09871017" w14:textId="77777777" w:rsidR="007478FA" w:rsidRDefault="008C664D">
            <w:r>
              <w:rPr>
                <w:b/>
                <w:bCs/>
                <w:color w:val="1B5E20"/>
                <w:sz w:val="20"/>
                <w:szCs w:val="20"/>
              </w:rPr>
              <w:t>Program Studi</w:t>
            </w:r>
          </w:p>
        </w:tc>
        <w:tc>
          <w:tcPr>
            <w:tcW w:w="2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40" w:type="dxa"/>
              <w:bottom w:w="85" w:type="dxa"/>
              <w:right w:w="40" w:type="dxa"/>
            </w:tcMar>
          </w:tcPr>
          <w:p w14:paraId="1D80E5CD" w14:textId="77777777" w:rsidR="007478FA" w:rsidRDefault="008C664D">
            <w:pPr>
              <w:jc w:val="center"/>
            </w:pPr>
            <w:r>
              <w:rPr>
                <w:b/>
                <w:bCs/>
                <w:color w:val="1B5E20"/>
                <w:sz w:val="20"/>
                <w:szCs w:val="20"/>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9F9F9"/>
            <w:tcMar>
              <w:top w:w="85" w:type="dxa"/>
              <w:left w:w="130" w:type="dxa"/>
              <w:bottom w:w="85" w:type="dxa"/>
              <w:right w:w="80" w:type="dxa"/>
            </w:tcMar>
          </w:tcPr>
          <w:p w14:paraId="74FC99B9" w14:textId="77777777" w:rsidR="007478FA" w:rsidRDefault="008C664D">
            <w:r>
              <w:rPr>
                <w:sz w:val="20"/>
                <w:szCs w:val="20"/>
              </w:rPr>
              <w:t>Ekonomi Syariah / Perbankan Syariah</w:t>
            </w:r>
          </w:p>
        </w:tc>
      </w:tr>
      <w:tr w:rsidR="007478FA" w14:paraId="68C4E032"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130" w:type="dxa"/>
              <w:bottom w:w="85" w:type="dxa"/>
              <w:right w:w="80" w:type="dxa"/>
            </w:tcMar>
          </w:tcPr>
          <w:p w14:paraId="02846573" w14:textId="77777777" w:rsidR="007478FA" w:rsidRDefault="008C664D">
            <w:r>
              <w:rPr>
                <w:b/>
                <w:bCs/>
                <w:color w:val="1B5E20"/>
                <w:sz w:val="20"/>
                <w:szCs w:val="20"/>
              </w:rPr>
              <w:t>Nama Mata Kuliah</w:t>
            </w:r>
          </w:p>
        </w:tc>
        <w:tc>
          <w:tcPr>
            <w:tcW w:w="2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40" w:type="dxa"/>
              <w:bottom w:w="85" w:type="dxa"/>
              <w:right w:w="40" w:type="dxa"/>
            </w:tcMar>
          </w:tcPr>
          <w:p w14:paraId="2C348B80" w14:textId="77777777" w:rsidR="007478FA" w:rsidRDefault="008C664D">
            <w:pPr>
              <w:jc w:val="center"/>
            </w:pPr>
            <w:r>
              <w:rPr>
                <w:b/>
                <w:bCs/>
                <w:color w:val="1B5E20"/>
                <w:sz w:val="20"/>
                <w:szCs w:val="20"/>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FFFFF"/>
            <w:tcMar>
              <w:top w:w="85" w:type="dxa"/>
              <w:left w:w="130" w:type="dxa"/>
              <w:bottom w:w="85" w:type="dxa"/>
              <w:right w:w="80" w:type="dxa"/>
            </w:tcMar>
          </w:tcPr>
          <w:p w14:paraId="76D8731C" w14:textId="77777777" w:rsidR="007478FA" w:rsidRDefault="008C664D">
            <w:r>
              <w:rPr>
                <w:sz w:val="20"/>
                <w:szCs w:val="20"/>
              </w:rPr>
              <w:t>Perpajakan (Taxation)</w:t>
            </w:r>
          </w:p>
        </w:tc>
      </w:tr>
      <w:tr w:rsidR="007478FA" w14:paraId="15AB2A4C"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130" w:type="dxa"/>
              <w:bottom w:w="85" w:type="dxa"/>
              <w:right w:w="80" w:type="dxa"/>
            </w:tcMar>
          </w:tcPr>
          <w:p w14:paraId="63D9D513" w14:textId="77777777" w:rsidR="007478FA" w:rsidRDefault="008C664D">
            <w:r>
              <w:rPr>
                <w:b/>
                <w:bCs/>
                <w:color w:val="1B5E20"/>
                <w:sz w:val="20"/>
                <w:szCs w:val="20"/>
              </w:rPr>
              <w:t>Kode Mata Kuliah</w:t>
            </w:r>
          </w:p>
        </w:tc>
        <w:tc>
          <w:tcPr>
            <w:tcW w:w="2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40" w:type="dxa"/>
              <w:bottom w:w="85" w:type="dxa"/>
              <w:right w:w="40" w:type="dxa"/>
            </w:tcMar>
          </w:tcPr>
          <w:p w14:paraId="36D01DDC" w14:textId="77777777" w:rsidR="007478FA" w:rsidRDefault="008C664D">
            <w:pPr>
              <w:jc w:val="center"/>
            </w:pPr>
            <w:r>
              <w:rPr>
                <w:b/>
                <w:bCs/>
                <w:color w:val="1B5E20"/>
                <w:sz w:val="20"/>
                <w:szCs w:val="20"/>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9F9F9"/>
            <w:tcMar>
              <w:top w:w="85" w:type="dxa"/>
              <w:left w:w="130" w:type="dxa"/>
              <w:bottom w:w="85" w:type="dxa"/>
              <w:right w:w="80" w:type="dxa"/>
            </w:tcMar>
          </w:tcPr>
          <w:p w14:paraId="6916403C" w14:textId="77777777" w:rsidR="007478FA" w:rsidRDefault="008C664D">
            <w:r>
              <w:rPr>
                <w:sz w:val="20"/>
                <w:szCs w:val="20"/>
              </w:rPr>
              <w:t>MKI11213 / MKI12213</w:t>
            </w:r>
          </w:p>
        </w:tc>
      </w:tr>
      <w:tr w:rsidR="007478FA" w14:paraId="27D6AAA7"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130" w:type="dxa"/>
              <w:bottom w:w="85" w:type="dxa"/>
              <w:right w:w="80" w:type="dxa"/>
            </w:tcMar>
          </w:tcPr>
          <w:p w14:paraId="628259AF" w14:textId="77777777" w:rsidR="007478FA" w:rsidRDefault="008C664D">
            <w:r>
              <w:rPr>
                <w:b/>
                <w:bCs/>
                <w:color w:val="1B5E20"/>
                <w:sz w:val="20"/>
                <w:szCs w:val="20"/>
              </w:rPr>
              <w:t>Rumpun Mata Kuliah</w:t>
            </w:r>
          </w:p>
        </w:tc>
        <w:tc>
          <w:tcPr>
            <w:tcW w:w="2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40" w:type="dxa"/>
              <w:bottom w:w="85" w:type="dxa"/>
              <w:right w:w="40" w:type="dxa"/>
            </w:tcMar>
          </w:tcPr>
          <w:p w14:paraId="3DB771A1" w14:textId="77777777" w:rsidR="007478FA" w:rsidRDefault="008C664D">
            <w:pPr>
              <w:jc w:val="center"/>
            </w:pPr>
            <w:r>
              <w:rPr>
                <w:b/>
                <w:bCs/>
                <w:color w:val="1B5E20"/>
                <w:sz w:val="20"/>
                <w:szCs w:val="20"/>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FFFFF"/>
            <w:tcMar>
              <w:top w:w="85" w:type="dxa"/>
              <w:left w:w="130" w:type="dxa"/>
              <w:bottom w:w="85" w:type="dxa"/>
              <w:right w:w="80" w:type="dxa"/>
            </w:tcMar>
          </w:tcPr>
          <w:p w14:paraId="418F0C46" w14:textId="77777777" w:rsidR="007478FA" w:rsidRDefault="008C664D">
            <w:r>
              <w:rPr>
                <w:sz w:val="20"/>
                <w:szCs w:val="20"/>
              </w:rPr>
              <w:t>Mata Kuliah Inti (MKI) — Wajib Prodi</w:t>
            </w:r>
          </w:p>
        </w:tc>
      </w:tr>
      <w:tr w:rsidR="007478FA" w14:paraId="119CAD99"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130" w:type="dxa"/>
              <w:bottom w:w="85" w:type="dxa"/>
              <w:right w:w="80" w:type="dxa"/>
            </w:tcMar>
          </w:tcPr>
          <w:p w14:paraId="715D9E9C" w14:textId="77777777" w:rsidR="007478FA" w:rsidRDefault="008C664D">
            <w:r>
              <w:rPr>
                <w:b/>
                <w:bCs/>
                <w:color w:val="1B5E20"/>
                <w:sz w:val="20"/>
                <w:szCs w:val="20"/>
              </w:rPr>
              <w:t>Bobot SKS</w:t>
            </w:r>
          </w:p>
        </w:tc>
        <w:tc>
          <w:tcPr>
            <w:tcW w:w="2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40" w:type="dxa"/>
              <w:bottom w:w="85" w:type="dxa"/>
              <w:right w:w="40" w:type="dxa"/>
            </w:tcMar>
          </w:tcPr>
          <w:p w14:paraId="2F9AADA0" w14:textId="77777777" w:rsidR="007478FA" w:rsidRDefault="008C664D">
            <w:pPr>
              <w:jc w:val="center"/>
            </w:pPr>
            <w:r>
              <w:rPr>
                <w:b/>
                <w:bCs/>
                <w:color w:val="1B5E20"/>
                <w:sz w:val="20"/>
                <w:szCs w:val="20"/>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9F9F9"/>
            <w:tcMar>
              <w:top w:w="85" w:type="dxa"/>
              <w:left w:w="130" w:type="dxa"/>
              <w:bottom w:w="85" w:type="dxa"/>
              <w:right w:w="80" w:type="dxa"/>
            </w:tcMar>
          </w:tcPr>
          <w:p w14:paraId="5C039CA1" w14:textId="77777777" w:rsidR="007478FA" w:rsidRDefault="008C664D">
            <w:r>
              <w:rPr>
                <w:sz w:val="20"/>
                <w:szCs w:val="20"/>
              </w:rPr>
              <w:t>2 SKS</w:t>
            </w:r>
          </w:p>
        </w:tc>
      </w:tr>
      <w:tr w:rsidR="007478FA" w14:paraId="5F958011"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130" w:type="dxa"/>
              <w:bottom w:w="85" w:type="dxa"/>
              <w:right w:w="80" w:type="dxa"/>
            </w:tcMar>
          </w:tcPr>
          <w:p w14:paraId="42BC89A5" w14:textId="77777777" w:rsidR="007478FA" w:rsidRDefault="008C664D">
            <w:r>
              <w:rPr>
                <w:b/>
                <w:bCs/>
                <w:color w:val="1B5E20"/>
                <w:sz w:val="20"/>
                <w:szCs w:val="20"/>
              </w:rPr>
              <w:t>Semester</w:t>
            </w:r>
          </w:p>
        </w:tc>
        <w:tc>
          <w:tcPr>
            <w:tcW w:w="2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40" w:type="dxa"/>
              <w:bottom w:w="85" w:type="dxa"/>
              <w:right w:w="40" w:type="dxa"/>
            </w:tcMar>
          </w:tcPr>
          <w:p w14:paraId="55F94838" w14:textId="77777777" w:rsidR="007478FA" w:rsidRDefault="008C664D">
            <w:pPr>
              <w:jc w:val="center"/>
            </w:pPr>
            <w:r>
              <w:rPr>
                <w:b/>
                <w:bCs/>
                <w:color w:val="1B5E20"/>
                <w:sz w:val="20"/>
                <w:szCs w:val="20"/>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FFFFF"/>
            <w:tcMar>
              <w:top w:w="85" w:type="dxa"/>
              <w:left w:w="130" w:type="dxa"/>
              <w:bottom w:w="85" w:type="dxa"/>
              <w:right w:w="80" w:type="dxa"/>
            </w:tcMar>
          </w:tcPr>
          <w:p w14:paraId="57547EE8" w14:textId="77777777" w:rsidR="007478FA" w:rsidRDefault="008C664D">
            <w:r>
              <w:rPr>
                <w:sz w:val="20"/>
                <w:szCs w:val="20"/>
              </w:rPr>
              <w:t>III (Tiga) — Semester Ganjil TA 2026/2027</w:t>
            </w:r>
          </w:p>
        </w:tc>
      </w:tr>
      <w:tr w:rsidR="007478FA" w14:paraId="684D51A4"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130" w:type="dxa"/>
              <w:bottom w:w="85" w:type="dxa"/>
              <w:right w:w="80" w:type="dxa"/>
            </w:tcMar>
          </w:tcPr>
          <w:p w14:paraId="055EFAB3" w14:textId="77777777" w:rsidR="007478FA" w:rsidRDefault="008C664D">
            <w:r>
              <w:rPr>
                <w:b/>
                <w:bCs/>
                <w:color w:val="1B5E20"/>
                <w:sz w:val="20"/>
                <w:szCs w:val="20"/>
              </w:rPr>
              <w:t>Prasyarat</w:t>
            </w:r>
          </w:p>
        </w:tc>
        <w:tc>
          <w:tcPr>
            <w:tcW w:w="2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40" w:type="dxa"/>
              <w:bottom w:w="85" w:type="dxa"/>
              <w:right w:w="40" w:type="dxa"/>
            </w:tcMar>
          </w:tcPr>
          <w:p w14:paraId="27C4556F" w14:textId="77777777" w:rsidR="007478FA" w:rsidRDefault="008C664D">
            <w:pPr>
              <w:jc w:val="center"/>
            </w:pPr>
            <w:r>
              <w:rPr>
                <w:b/>
                <w:bCs/>
                <w:color w:val="1B5E20"/>
                <w:sz w:val="20"/>
                <w:szCs w:val="20"/>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9F9F9"/>
            <w:tcMar>
              <w:top w:w="85" w:type="dxa"/>
              <w:left w:w="130" w:type="dxa"/>
              <w:bottom w:w="85" w:type="dxa"/>
              <w:right w:w="80" w:type="dxa"/>
            </w:tcMar>
          </w:tcPr>
          <w:p w14:paraId="320E43D7" w14:textId="77777777" w:rsidR="007478FA" w:rsidRDefault="008C664D">
            <w:r>
              <w:rPr>
                <w:sz w:val="20"/>
                <w:szCs w:val="20"/>
              </w:rPr>
              <w:t>Pengantar Akuntansi (Smt I)</w:t>
            </w:r>
          </w:p>
        </w:tc>
      </w:tr>
      <w:tr w:rsidR="007478FA" w14:paraId="269AB696"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130" w:type="dxa"/>
              <w:bottom w:w="85" w:type="dxa"/>
              <w:right w:w="80" w:type="dxa"/>
            </w:tcMar>
          </w:tcPr>
          <w:p w14:paraId="7941E5CE" w14:textId="77777777" w:rsidR="007478FA" w:rsidRDefault="008C664D">
            <w:r>
              <w:rPr>
                <w:b/>
                <w:bCs/>
                <w:color w:val="1B5E20"/>
                <w:sz w:val="20"/>
                <w:szCs w:val="20"/>
              </w:rPr>
              <w:t>Mata Kuliah Terkait</w:t>
            </w:r>
          </w:p>
        </w:tc>
        <w:tc>
          <w:tcPr>
            <w:tcW w:w="2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40" w:type="dxa"/>
              <w:bottom w:w="85" w:type="dxa"/>
              <w:right w:w="40" w:type="dxa"/>
            </w:tcMar>
          </w:tcPr>
          <w:p w14:paraId="7019F8E2" w14:textId="77777777" w:rsidR="007478FA" w:rsidRDefault="008C664D">
            <w:pPr>
              <w:jc w:val="center"/>
            </w:pPr>
            <w:r>
              <w:rPr>
                <w:b/>
                <w:bCs/>
                <w:color w:val="1B5E20"/>
                <w:sz w:val="20"/>
                <w:szCs w:val="20"/>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FFFFF"/>
            <w:tcMar>
              <w:top w:w="85" w:type="dxa"/>
              <w:left w:w="130" w:type="dxa"/>
              <w:bottom w:w="85" w:type="dxa"/>
              <w:right w:w="80" w:type="dxa"/>
            </w:tcMar>
          </w:tcPr>
          <w:p w14:paraId="2F6DE945" w14:textId="77777777" w:rsidR="007478FA" w:rsidRDefault="008C664D">
            <w:r>
              <w:rPr>
                <w:sz w:val="20"/>
                <w:szCs w:val="20"/>
              </w:rPr>
              <w:t>Akuntansi Syariah (Smt III)</w:t>
            </w:r>
          </w:p>
        </w:tc>
      </w:tr>
      <w:tr w:rsidR="007478FA" w14:paraId="0F2DA0DE"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130" w:type="dxa"/>
              <w:bottom w:w="85" w:type="dxa"/>
              <w:right w:w="80" w:type="dxa"/>
            </w:tcMar>
          </w:tcPr>
          <w:p w14:paraId="185B6D04" w14:textId="77777777" w:rsidR="007478FA" w:rsidRDefault="008C664D">
            <w:r>
              <w:rPr>
                <w:b/>
                <w:bCs/>
                <w:color w:val="1B5E20"/>
                <w:sz w:val="20"/>
                <w:szCs w:val="20"/>
              </w:rPr>
              <w:t>Dosen Pengampu</w:t>
            </w:r>
          </w:p>
        </w:tc>
        <w:tc>
          <w:tcPr>
            <w:tcW w:w="2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40" w:type="dxa"/>
              <w:bottom w:w="85" w:type="dxa"/>
              <w:right w:w="40" w:type="dxa"/>
            </w:tcMar>
          </w:tcPr>
          <w:p w14:paraId="0671E1BD" w14:textId="77777777" w:rsidR="007478FA" w:rsidRDefault="008C664D">
            <w:pPr>
              <w:jc w:val="center"/>
            </w:pPr>
            <w:r>
              <w:rPr>
                <w:b/>
                <w:bCs/>
                <w:color w:val="1B5E20"/>
                <w:sz w:val="20"/>
                <w:szCs w:val="20"/>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9F9F9"/>
            <w:tcMar>
              <w:top w:w="85" w:type="dxa"/>
              <w:left w:w="130" w:type="dxa"/>
              <w:bottom w:w="85" w:type="dxa"/>
              <w:right w:w="80" w:type="dxa"/>
            </w:tcMar>
          </w:tcPr>
          <w:p w14:paraId="59EDB460" w14:textId="77777777" w:rsidR="007478FA" w:rsidRDefault="008C664D">
            <w:r>
              <w:rPr>
                <w:sz w:val="20"/>
                <w:szCs w:val="20"/>
              </w:rPr>
              <w:t>M. Kaharudin Yasin, S.P., M.M.</w:t>
            </w:r>
          </w:p>
        </w:tc>
      </w:tr>
      <w:tr w:rsidR="007478FA" w14:paraId="07DFD3D8"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130" w:type="dxa"/>
              <w:bottom w:w="85" w:type="dxa"/>
              <w:right w:w="80" w:type="dxa"/>
            </w:tcMar>
          </w:tcPr>
          <w:p w14:paraId="64811DE4" w14:textId="77777777" w:rsidR="007478FA" w:rsidRDefault="008C664D">
            <w:r>
              <w:rPr>
                <w:b/>
                <w:bCs/>
                <w:color w:val="1B5E20"/>
                <w:sz w:val="20"/>
                <w:szCs w:val="20"/>
              </w:rPr>
              <w:t>Jadwal Perkuliahan</w:t>
            </w:r>
          </w:p>
        </w:tc>
        <w:tc>
          <w:tcPr>
            <w:tcW w:w="2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40" w:type="dxa"/>
              <w:bottom w:w="85" w:type="dxa"/>
              <w:right w:w="40" w:type="dxa"/>
            </w:tcMar>
          </w:tcPr>
          <w:p w14:paraId="4864AB57" w14:textId="77777777" w:rsidR="007478FA" w:rsidRDefault="008C664D">
            <w:pPr>
              <w:jc w:val="center"/>
            </w:pPr>
            <w:r>
              <w:rPr>
                <w:b/>
                <w:bCs/>
                <w:color w:val="1B5E20"/>
                <w:sz w:val="20"/>
                <w:szCs w:val="20"/>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FFFFF"/>
            <w:tcMar>
              <w:top w:w="85" w:type="dxa"/>
              <w:left w:w="130" w:type="dxa"/>
              <w:bottom w:w="85" w:type="dxa"/>
              <w:right w:w="80" w:type="dxa"/>
            </w:tcMar>
          </w:tcPr>
          <w:p w14:paraId="590DF794" w14:textId="77777777" w:rsidR="007478FA" w:rsidRDefault="008C664D">
            <w:r>
              <w:rPr>
                <w:sz w:val="20"/>
                <w:szCs w:val="20"/>
              </w:rPr>
              <w:t>Jumat, 16:30-17:30 WIB</w:t>
            </w:r>
          </w:p>
        </w:tc>
      </w:tr>
      <w:tr w:rsidR="007478FA" w14:paraId="32B00B1D"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130" w:type="dxa"/>
              <w:bottom w:w="85" w:type="dxa"/>
              <w:right w:w="80" w:type="dxa"/>
            </w:tcMar>
          </w:tcPr>
          <w:p w14:paraId="30CEA83D" w14:textId="77777777" w:rsidR="007478FA" w:rsidRDefault="008C664D">
            <w:r>
              <w:rPr>
                <w:b/>
                <w:bCs/>
                <w:color w:val="1B5E20"/>
                <w:sz w:val="20"/>
                <w:szCs w:val="20"/>
              </w:rPr>
              <w:t>Tahun Akademik</w:t>
            </w:r>
          </w:p>
        </w:tc>
        <w:tc>
          <w:tcPr>
            <w:tcW w:w="2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40" w:type="dxa"/>
              <w:bottom w:w="85" w:type="dxa"/>
              <w:right w:w="40" w:type="dxa"/>
            </w:tcMar>
          </w:tcPr>
          <w:p w14:paraId="0318EA6E" w14:textId="77777777" w:rsidR="007478FA" w:rsidRDefault="008C664D">
            <w:pPr>
              <w:jc w:val="center"/>
            </w:pPr>
            <w:r>
              <w:rPr>
                <w:b/>
                <w:bCs/>
                <w:color w:val="1B5E20"/>
                <w:sz w:val="20"/>
                <w:szCs w:val="20"/>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9F9F9"/>
            <w:tcMar>
              <w:top w:w="85" w:type="dxa"/>
              <w:left w:w="130" w:type="dxa"/>
              <w:bottom w:w="85" w:type="dxa"/>
              <w:right w:w="80" w:type="dxa"/>
            </w:tcMar>
          </w:tcPr>
          <w:p w14:paraId="6DE62F43" w14:textId="77777777" w:rsidR="007478FA" w:rsidRDefault="008C664D">
            <w:r>
              <w:rPr>
                <w:sz w:val="20"/>
                <w:szCs w:val="20"/>
              </w:rPr>
              <w:t>2026/2027 (Semester Ganjil)</w:t>
            </w:r>
          </w:p>
        </w:tc>
      </w:tr>
      <w:tr w:rsidR="007478FA" w14:paraId="72D493BA"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130" w:type="dxa"/>
              <w:bottom w:w="85" w:type="dxa"/>
              <w:right w:w="80" w:type="dxa"/>
            </w:tcMar>
          </w:tcPr>
          <w:p w14:paraId="26A725FD" w14:textId="77777777" w:rsidR="007478FA" w:rsidRDefault="008C664D">
            <w:r>
              <w:rPr>
                <w:b/>
                <w:bCs/>
                <w:color w:val="1B5E20"/>
                <w:sz w:val="20"/>
                <w:szCs w:val="20"/>
              </w:rPr>
              <w:t>Dasar Hukum</w:t>
            </w:r>
          </w:p>
        </w:tc>
        <w:tc>
          <w:tcPr>
            <w:tcW w:w="2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40" w:type="dxa"/>
              <w:bottom w:w="85" w:type="dxa"/>
              <w:right w:w="40" w:type="dxa"/>
            </w:tcMar>
          </w:tcPr>
          <w:p w14:paraId="75691534" w14:textId="77777777" w:rsidR="007478FA" w:rsidRDefault="008C664D">
            <w:pPr>
              <w:jc w:val="center"/>
            </w:pPr>
            <w:r>
              <w:rPr>
                <w:b/>
                <w:bCs/>
                <w:color w:val="1B5E20"/>
                <w:sz w:val="20"/>
                <w:szCs w:val="20"/>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FFFFF"/>
            <w:tcMar>
              <w:top w:w="85" w:type="dxa"/>
              <w:left w:w="130" w:type="dxa"/>
              <w:bottom w:w="85" w:type="dxa"/>
              <w:right w:w="80" w:type="dxa"/>
            </w:tcMar>
          </w:tcPr>
          <w:p w14:paraId="5B5F51DE" w14:textId="77777777" w:rsidR="007478FA" w:rsidRDefault="008C664D">
            <w:r>
              <w:rPr>
                <w:sz w:val="20"/>
                <w:szCs w:val="20"/>
              </w:rPr>
              <w:t>Permendikbud No. 3 Tahun 2020 (SN-DIKTI); Fatwa DSN-MUI; Statuta STEI FI Revisi 2026; Kurikulum STEI FI TA 2026/2027</w:t>
            </w:r>
          </w:p>
        </w:tc>
      </w:tr>
    </w:tbl>
    <w:p w14:paraId="60343DDB" w14:textId="77777777" w:rsidR="007478FA" w:rsidRDefault="007478FA">
      <w:pPr>
        <w:spacing w:after="180"/>
      </w:pPr>
    </w:p>
    <w:p w14:paraId="4F35DAFE" w14:textId="77777777" w:rsidR="007478FA" w:rsidRDefault="008C664D">
      <w:pPr>
        <w:pBdr>
          <w:bottom w:val="single" w:sz="8" w:space="4" w:color="1B5E20"/>
        </w:pBdr>
        <w:spacing w:before="300" w:after="120"/>
      </w:pPr>
      <w:r>
        <w:rPr>
          <w:b/>
          <w:bCs/>
          <w:caps/>
          <w:color w:val="1B5E20"/>
          <w:sz w:val="28"/>
          <w:szCs w:val="28"/>
        </w:rPr>
        <w:t>B. POSISI DALAM KURIKULUM</w:t>
      </w:r>
    </w:p>
    <w:p w14:paraId="601F1358" w14:textId="77777777" w:rsidR="007478FA" w:rsidRDefault="007478FA">
      <w:pPr>
        <w:spacing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400"/>
      </w:tblGrid>
      <w:tr w:rsidR="007478FA" w14:paraId="0AC5C872"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23360557" w14:textId="77777777" w:rsidR="007478FA" w:rsidRDefault="008C664D">
            <w:pPr>
              <w:spacing w:before="40" w:after="40"/>
              <w:jc w:val="center"/>
            </w:pPr>
            <w:r>
              <w:rPr>
                <w:b/>
                <w:bCs/>
                <w:color w:val="FFFFFF"/>
                <w:sz w:val="20"/>
                <w:szCs w:val="20"/>
              </w:rPr>
              <w:lastRenderedPageBreak/>
              <w:t>Aspek</w:t>
            </w:r>
          </w:p>
        </w:tc>
        <w:tc>
          <w:tcPr>
            <w:tcW w:w="64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6A77A36F" w14:textId="77777777" w:rsidR="007478FA" w:rsidRDefault="008C664D">
            <w:pPr>
              <w:spacing w:before="40" w:after="40"/>
              <w:jc w:val="center"/>
            </w:pPr>
            <w:r>
              <w:rPr>
                <w:b/>
                <w:bCs/>
                <w:color w:val="FFFFFF"/>
                <w:sz w:val="20"/>
                <w:szCs w:val="20"/>
              </w:rPr>
              <w:t>Uraian</w:t>
            </w:r>
          </w:p>
        </w:tc>
      </w:tr>
      <w:tr w:rsidR="007478FA" w14:paraId="4C498501"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60A77F33" w14:textId="77777777" w:rsidR="007478FA" w:rsidRDefault="008C664D">
            <w:pPr>
              <w:spacing w:before="40" w:after="40"/>
            </w:pPr>
            <w:r>
              <w:rPr>
                <w:b/>
                <w:bCs/>
                <w:color w:val="1B5E20"/>
                <w:sz w:val="20"/>
                <w:szCs w:val="20"/>
              </w:rPr>
              <w:t>Posisi dalam Kurikulum</w:t>
            </w:r>
          </w:p>
        </w:tc>
        <w:tc>
          <w:tcPr>
            <w:tcW w:w="6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14C7B3CD" w14:textId="77777777" w:rsidR="007478FA" w:rsidRDefault="008C664D">
            <w:pPr>
              <w:spacing w:before="40" w:after="40"/>
            </w:pPr>
            <w:r>
              <w:rPr>
                <w:color w:val="000000"/>
                <w:sz w:val="20"/>
                <w:szCs w:val="20"/>
              </w:rPr>
              <w:t>Semester III — Membekali mahasiswa dengan pengetahuan perpajakan Indonesia, perhitungan pajak OP dan badan usaha, serta tax planning berbasis syariah untuk praktik bisnis yang compliant.</w:t>
            </w:r>
          </w:p>
        </w:tc>
      </w:tr>
      <w:tr w:rsidR="007478FA" w14:paraId="728AD336"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3B8066C8" w14:textId="77777777" w:rsidR="007478FA" w:rsidRDefault="008C664D">
            <w:pPr>
              <w:spacing w:before="40" w:after="40"/>
            </w:pPr>
            <w:r>
              <w:rPr>
                <w:b/>
                <w:bCs/>
                <w:color w:val="1B5E20"/>
                <w:sz w:val="20"/>
                <w:szCs w:val="20"/>
              </w:rPr>
              <w:t>Keunikan Dosen</w:t>
            </w:r>
          </w:p>
        </w:tc>
        <w:tc>
          <w:tcPr>
            <w:tcW w:w="6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47F3E451" w14:textId="77777777" w:rsidR="007478FA" w:rsidRDefault="008C664D">
            <w:pPr>
              <w:spacing w:before="40" w:after="40"/>
            </w:pPr>
            <w:r>
              <w:rPr>
                <w:color w:val="000000"/>
                <w:sz w:val="20"/>
                <w:szCs w:val="20"/>
              </w:rPr>
              <w:t>M. Kaharudin Yasin, S.P., M.M. — Praktisi perpajakan dengan pengalaman analisis perpajakan LKS &amp; UMKM syariah.</w:t>
            </w:r>
          </w:p>
        </w:tc>
      </w:tr>
      <w:tr w:rsidR="007478FA" w14:paraId="072C9734"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52D5AC03" w14:textId="77777777" w:rsidR="007478FA" w:rsidRDefault="008C664D">
            <w:pPr>
              <w:spacing w:before="40" w:after="40"/>
            </w:pPr>
            <w:r>
              <w:rPr>
                <w:b/>
                <w:bCs/>
                <w:color w:val="1B5E20"/>
                <w:sz w:val="20"/>
                <w:szCs w:val="20"/>
              </w:rPr>
              <w:t>Relevansi SGIE 2025/26</w:t>
            </w:r>
          </w:p>
        </w:tc>
        <w:tc>
          <w:tcPr>
            <w:tcW w:w="6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6A34D06B" w14:textId="77777777" w:rsidR="007478FA" w:rsidRDefault="008C664D">
            <w:pPr>
              <w:spacing w:before="40" w:after="40"/>
            </w:pPr>
            <w:r>
              <w:rPr>
                <w:color w:val="000000"/>
                <w:sz w:val="20"/>
                <w:szCs w:val="20"/>
              </w:rPr>
              <w:t>UMKM syariah &amp; korporasi syariah membutuhkan perhitungan pajak dan perencanaan pajak yang tepat &amp; compliance dengan syariah.</w:t>
            </w:r>
          </w:p>
        </w:tc>
      </w:tr>
      <w:tr w:rsidR="007478FA" w14:paraId="0DD83BE8"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54B162CE" w14:textId="77777777" w:rsidR="007478FA" w:rsidRDefault="008C664D">
            <w:pPr>
              <w:spacing w:before="40" w:after="40"/>
            </w:pPr>
            <w:r>
              <w:rPr>
                <w:b/>
                <w:bCs/>
                <w:color w:val="1B5E20"/>
                <w:sz w:val="20"/>
                <w:szCs w:val="20"/>
              </w:rPr>
              <w:t>Feed Forward</w:t>
            </w:r>
          </w:p>
        </w:tc>
        <w:tc>
          <w:tcPr>
            <w:tcW w:w="6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34286C87" w14:textId="77777777" w:rsidR="007478FA" w:rsidRDefault="008C664D">
            <w:pPr>
              <w:spacing w:before="40" w:after="40"/>
            </w:pPr>
            <w:r>
              <w:rPr>
                <w:color w:val="000000"/>
                <w:sz w:val="20"/>
                <w:szCs w:val="20"/>
              </w:rPr>
              <w:t>Dasar bagi Akuntansi Pajak, Tax Planning Syariah, dan audit perpajakan.</w:t>
            </w:r>
          </w:p>
        </w:tc>
      </w:tr>
      <w:tr w:rsidR="007478FA" w14:paraId="4165A73D"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3B7EE3FC" w14:textId="77777777" w:rsidR="007478FA" w:rsidRDefault="008C664D">
            <w:pPr>
              <w:spacing w:before="40" w:after="40"/>
            </w:pPr>
            <w:r>
              <w:rPr>
                <w:b/>
                <w:bCs/>
                <w:color w:val="1B5E20"/>
                <w:sz w:val="20"/>
                <w:szCs w:val="20"/>
              </w:rPr>
              <w:t>Relevansi Karir</w:t>
            </w:r>
          </w:p>
        </w:tc>
        <w:tc>
          <w:tcPr>
            <w:tcW w:w="6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0DFD16F0" w14:textId="77777777" w:rsidR="007478FA" w:rsidRDefault="008C664D">
            <w:pPr>
              <w:spacing w:before="40" w:after="40"/>
            </w:pPr>
            <w:r>
              <w:rPr>
                <w:color w:val="000000"/>
                <w:sz w:val="20"/>
                <w:szCs w:val="20"/>
              </w:rPr>
              <w:t>Konsultan pajak syariah, tax specialist di LKS, corporate tax di korporasi syariah, compliance officer, dan UMKM entrepreneurs.</w:t>
            </w:r>
          </w:p>
        </w:tc>
      </w:tr>
      <w:tr w:rsidR="007478FA" w14:paraId="46626311"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73CDB5E2" w14:textId="77777777" w:rsidR="007478FA" w:rsidRDefault="008C664D">
            <w:pPr>
              <w:spacing w:before="40" w:after="40"/>
            </w:pPr>
            <w:r>
              <w:rPr>
                <w:b/>
                <w:bCs/>
                <w:color w:val="1B5E20"/>
                <w:sz w:val="20"/>
                <w:szCs w:val="20"/>
              </w:rPr>
              <w:t>Integrasi Lintas MK</w:t>
            </w:r>
          </w:p>
        </w:tc>
        <w:tc>
          <w:tcPr>
            <w:tcW w:w="6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35C7A06E" w14:textId="77777777" w:rsidR="007478FA" w:rsidRDefault="008C664D">
            <w:pPr>
              <w:spacing w:before="40" w:after="40"/>
            </w:pPr>
            <w:r>
              <w:rPr>
                <w:color w:val="000000"/>
                <w:sz w:val="20"/>
                <w:szCs w:val="20"/>
              </w:rPr>
              <w:t>Melengkapi Akuntansi Syariah &amp; Manajemen Keuangan; relevan untuk seluruh MK bisnis &amp; keuangan.</w:t>
            </w:r>
          </w:p>
        </w:tc>
      </w:tr>
    </w:tbl>
    <w:p w14:paraId="477F6B7A" w14:textId="77777777" w:rsidR="007478FA" w:rsidRDefault="007478FA">
      <w:pPr>
        <w:spacing w:after="180"/>
      </w:pPr>
    </w:p>
    <w:p w14:paraId="7E4AFB29" w14:textId="77777777" w:rsidR="007478FA" w:rsidRDefault="008C664D">
      <w:pPr>
        <w:pBdr>
          <w:bottom w:val="single" w:sz="8" w:space="4" w:color="1B5E20"/>
        </w:pBdr>
        <w:spacing w:before="300" w:after="120"/>
      </w:pPr>
      <w:r>
        <w:rPr>
          <w:b/>
          <w:bCs/>
          <w:caps/>
          <w:color w:val="1B5E20"/>
          <w:sz w:val="28"/>
          <w:szCs w:val="28"/>
        </w:rPr>
        <w:t>C. CPL YANG DIBEBANKAN</w:t>
      </w:r>
    </w:p>
    <w:p w14:paraId="1D925DEA" w14:textId="77777777" w:rsidR="007478FA" w:rsidRDefault="008C664D">
      <w:pPr>
        <w:spacing w:before="60" w:after="80"/>
        <w:jc w:val="both"/>
      </w:pPr>
      <w:r>
        <w:t>CPL mengacu pada dokumen CPL resmi Prodi Ekonomi Syariah &amp; Perbankan Syariah STEI Fitrah Insani TA 2026/2027 (SN-DIKTI Permendikbud No.3/2020).</w:t>
      </w:r>
    </w:p>
    <w:p w14:paraId="1329A3D1" w14:textId="77777777" w:rsidR="007478FA" w:rsidRDefault="007478FA">
      <w:pPr>
        <w:spacing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100"/>
        <w:gridCol w:w="5800"/>
      </w:tblGrid>
      <w:tr w:rsidR="007478FA" w14:paraId="41E868E5" w14:textId="77777777">
        <w:tblPrEx>
          <w:tblCellMar>
            <w:top w:w="0" w:type="dxa"/>
            <w:bottom w:w="0" w:type="dxa"/>
          </w:tblCellMar>
        </w:tblPrEx>
        <w:tc>
          <w:tcPr>
            <w:tcW w:w="13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3F7E392E" w14:textId="77777777" w:rsidR="007478FA" w:rsidRDefault="008C664D">
            <w:pPr>
              <w:spacing w:before="40" w:after="40"/>
              <w:jc w:val="center"/>
            </w:pPr>
            <w:r>
              <w:rPr>
                <w:b/>
                <w:bCs/>
                <w:color w:val="FFFFFF"/>
                <w:sz w:val="20"/>
                <w:szCs w:val="20"/>
              </w:rPr>
              <w:t>Kode CPL</w:t>
            </w:r>
          </w:p>
        </w:tc>
        <w:tc>
          <w:tcPr>
            <w:tcW w:w="21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686472A6" w14:textId="77777777" w:rsidR="007478FA" w:rsidRDefault="008C664D">
            <w:pPr>
              <w:spacing w:before="40" w:after="40"/>
              <w:jc w:val="center"/>
            </w:pPr>
            <w:r>
              <w:rPr>
                <w:b/>
                <w:bCs/>
                <w:color w:val="FFFFFF"/>
                <w:sz w:val="20"/>
                <w:szCs w:val="20"/>
              </w:rPr>
              <w:t>Ranah</w:t>
            </w:r>
          </w:p>
        </w:tc>
        <w:tc>
          <w:tcPr>
            <w:tcW w:w="58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708F3B72" w14:textId="77777777" w:rsidR="007478FA" w:rsidRDefault="008C664D">
            <w:pPr>
              <w:spacing w:before="40" w:after="40"/>
              <w:jc w:val="center"/>
            </w:pPr>
            <w:r>
              <w:rPr>
                <w:b/>
                <w:bCs/>
                <w:color w:val="FFFFFF"/>
                <w:sz w:val="20"/>
                <w:szCs w:val="20"/>
              </w:rPr>
              <w:t>Deskripsi CPL yang Dibebankan</w:t>
            </w:r>
          </w:p>
        </w:tc>
      </w:tr>
      <w:tr w:rsidR="007478FA" w14:paraId="1E192F5E" w14:textId="77777777">
        <w:tblPrEx>
          <w:tblCellMar>
            <w:top w:w="0" w:type="dxa"/>
            <w:bottom w:w="0" w:type="dxa"/>
          </w:tblCellMar>
        </w:tblPrEx>
        <w:tc>
          <w:tcPr>
            <w:tcW w:w="13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0C0CE300" w14:textId="77777777" w:rsidR="007478FA" w:rsidRDefault="008C664D">
            <w:pPr>
              <w:spacing w:before="40" w:after="40"/>
              <w:jc w:val="center"/>
            </w:pPr>
            <w:r>
              <w:rPr>
                <w:b/>
                <w:bCs/>
                <w:color w:val="1B5E20"/>
                <w:sz w:val="19"/>
                <w:szCs w:val="19"/>
              </w:rPr>
              <w:t>CPL 2</w:t>
            </w:r>
          </w:p>
        </w:tc>
        <w:tc>
          <w:tcPr>
            <w:tcW w:w="21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656D2740" w14:textId="77777777" w:rsidR="007478FA" w:rsidRDefault="008C664D">
            <w:pPr>
              <w:spacing w:before="40" w:after="40"/>
              <w:jc w:val="center"/>
            </w:pPr>
            <w:r>
              <w:rPr>
                <w:color w:val="000000"/>
                <w:sz w:val="19"/>
                <w:szCs w:val="19"/>
              </w:rPr>
              <w:t>Sikap</w:t>
            </w:r>
          </w:p>
        </w:tc>
        <w:tc>
          <w:tcPr>
            <w:tcW w:w="58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2787C18E" w14:textId="77777777" w:rsidR="007478FA" w:rsidRDefault="008C664D">
            <w:pPr>
              <w:spacing w:before="40" w:after="40"/>
            </w:pPr>
            <w:r>
              <w:rPr>
                <w:color w:val="000000"/>
                <w:sz w:val="20"/>
                <w:szCs w:val="20"/>
              </w:rPr>
              <w:t>Menunjukkan sikap jujur, taat hukum, dan amanah dalam penyampaian pajak dan tax compliance. (ES/PS: CPL 2)</w:t>
            </w:r>
          </w:p>
        </w:tc>
      </w:tr>
      <w:tr w:rsidR="007478FA" w14:paraId="62E50784" w14:textId="77777777">
        <w:tblPrEx>
          <w:tblCellMar>
            <w:top w:w="0" w:type="dxa"/>
            <w:bottom w:w="0" w:type="dxa"/>
          </w:tblCellMar>
        </w:tblPrEx>
        <w:tc>
          <w:tcPr>
            <w:tcW w:w="13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473AE744" w14:textId="77777777" w:rsidR="007478FA" w:rsidRDefault="008C664D">
            <w:pPr>
              <w:spacing w:before="40" w:after="40"/>
              <w:jc w:val="center"/>
            </w:pPr>
            <w:r>
              <w:rPr>
                <w:b/>
                <w:bCs/>
                <w:color w:val="1B5E20"/>
                <w:sz w:val="19"/>
                <w:szCs w:val="19"/>
              </w:rPr>
              <w:t>CPL 6 (ES) / CPL 5 (PS)</w:t>
            </w:r>
          </w:p>
        </w:tc>
        <w:tc>
          <w:tcPr>
            <w:tcW w:w="21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39C6E56F" w14:textId="77777777" w:rsidR="007478FA" w:rsidRDefault="008C664D">
            <w:pPr>
              <w:spacing w:before="40" w:after="40"/>
              <w:jc w:val="center"/>
            </w:pPr>
            <w:r>
              <w:rPr>
                <w:color w:val="000000"/>
                <w:sz w:val="19"/>
                <w:szCs w:val="19"/>
              </w:rPr>
              <w:t>Pengetahuan</w:t>
            </w:r>
          </w:p>
        </w:tc>
        <w:tc>
          <w:tcPr>
            <w:tcW w:w="58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1E5CA2FA" w14:textId="77777777" w:rsidR="007478FA" w:rsidRDefault="008C664D">
            <w:pPr>
              <w:spacing w:before="40" w:after="40"/>
            </w:pPr>
            <w:r>
              <w:rPr>
                <w:color w:val="000000"/>
                <w:sz w:val="20"/>
                <w:szCs w:val="20"/>
              </w:rPr>
              <w:t>Menguasai sistem perpajakan Indonesia, PPh OP-badan, perpajakan LKS, dan dasar-dasar tax planning syariah. (ES: CPL 6 / PS: CPL 5)</w:t>
            </w:r>
          </w:p>
        </w:tc>
      </w:tr>
      <w:tr w:rsidR="007478FA" w14:paraId="6E8B919C" w14:textId="77777777">
        <w:tblPrEx>
          <w:tblCellMar>
            <w:top w:w="0" w:type="dxa"/>
            <w:bottom w:w="0" w:type="dxa"/>
          </w:tblCellMar>
        </w:tblPrEx>
        <w:tc>
          <w:tcPr>
            <w:tcW w:w="13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075E43B9" w14:textId="77777777" w:rsidR="007478FA" w:rsidRDefault="008C664D">
            <w:pPr>
              <w:spacing w:before="40" w:after="40"/>
              <w:jc w:val="center"/>
            </w:pPr>
            <w:r>
              <w:rPr>
                <w:b/>
                <w:bCs/>
                <w:color w:val="1B5E20"/>
                <w:sz w:val="19"/>
                <w:szCs w:val="19"/>
              </w:rPr>
              <w:t>CPL 11 (ES) / CPL 10 (PS)</w:t>
            </w:r>
          </w:p>
        </w:tc>
        <w:tc>
          <w:tcPr>
            <w:tcW w:w="21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4658D1D8" w14:textId="77777777" w:rsidR="007478FA" w:rsidRDefault="008C664D">
            <w:pPr>
              <w:spacing w:before="40" w:after="40"/>
              <w:jc w:val="center"/>
            </w:pPr>
            <w:r>
              <w:rPr>
                <w:color w:val="000000"/>
                <w:sz w:val="19"/>
                <w:szCs w:val="19"/>
              </w:rPr>
              <w:t>Ketr. Khusus</w:t>
            </w:r>
          </w:p>
        </w:tc>
        <w:tc>
          <w:tcPr>
            <w:tcW w:w="58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587729CD" w14:textId="77777777" w:rsidR="007478FA" w:rsidRDefault="008C664D">
            <w:pPr>
              <w:spacing w:before="40" w:after="40"/>
            </w:pPr>
            <w:r>
              <w:rPr>
                <w:color w:val="000000"/>
                <w:sz w:val="20"/>
                <w:szCs w:val="20"/>
              </w:rPr>
              <w:t>Mampu menghitung PPh, mengisi SPT, melakukan tax planning syariah, dan analisis kepatuhan pajak UMKM halal. (ES: CPL 11 / PS: CPL 10)</w:t>
            </w:r>
          </w:p>
        </w:tc>
      </w:tr>
    </w:tbl>
    <w:p w14:paraId="7B5DFC56" w14:textId="77777777" w:rsidR="007478FA" w:rsidRDefault="007478FA">
      <w:pPr>
        <w:spacing w:after="180"/>
      </w:pPr>
    </w:p>
    <w:p w14:paraId="5FA67A62" w14:textId="77777777" w:rsidR="007478FA" w:rsidRDefault="008C664D">
      <w:pPr>
        <w:pBdr>
          <w:bottom w:val="single" w:sz="8" w:space="4" w:color="1B5E20"/>
        </w:pBdr>
        <w:spacing w:before="300" w:after="120"/>
      </w:pPr>
      <w:r>
        <w:rPr>
          <w:b/>
          <w:bCs/>
          <w:caps/>
          <w:color w:val="1B5E20"/>
          <w:sz w:val="28"/>
          <w:szCs w:val="28"/>
        </w:rPr>
        <w:t>D. CAPAIAN PEMBELAJARAN MATA KULIAH (CPMK)</w:t>
      </w:r>
    </w:p>
    <w:p w14:paraId="10B1E748" w14:textId="77777777" w:rsidR="007478FA" w:rsidRDefault="007478FA">
      <w:pPr>
        <w:spacing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400"/>
        <w:gridCol w:w="1600"/>
      </w:tblGrid>
      <w:tr w:rsidR="007478FA" w14:paraId="26B7D941" w14:textId="77777777">
        <w:tblPrEx>
          <w:tblCellMar>
            <w:top w:w="0" w:type="dxa"/>
            <w:bottom w:w="0" w:type="dxa"/>
          </w:tblCellMar>
        </w:tblPrEx>
        <w:tc>
          <w:tcPr>
            <w:tcW w:w="12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14027B4B" w14:textId="77777777" w:rsidR="007478FA" w:rsidRDefault="008C664D">
            <w:pPr>
              <w:spacing w:before="40" w:after="40"/>
              <w:jc w:val="center"/>
            </w:pPr>
            <w:r>
              <w:rPr>
                <w:b/>
                <w:bCs/>
                <w:color w:val="FFFFFF"/>
                <w:sz w:val="20"/>
                <w:szCs w:val="20"/>
              </w:rPr>
              <w:t>CPMK</w:t>
            </w:r>
          </w:p>
        </w:tc>
        <w:tc>
          <w:tcPr>
            <w:tcW w:w="64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3E40A052" w14:textId="77777777" w:rsidR="007478FA" w:rsidRDefault="008C664D">
            <w:pPr>
              <w:spacing w:before="40" w:after="40"/>
              <w:jc w:val="center"/>
            </w:pPr>
            <w:r>
              <w:rPr>
                <w:b/>
                <w:bCs/>
                <w:color w:val="FFFFFF"/>
                <w:sz w:val="20"/>
                <w:szCs w:val="20"/>
              </w:rPr>
              <w:t>Rumusan Capaian Pembelajaran Mata Kuliah</w:t>
            </w:r>
          </w:p>
        </w:tc>
        <w:tc>
          <w:tcPr>
            <w:tcW w:w="16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50534CD8" w14:textId="77777777" w:rsidR="007478FA" w:rsidRDefault="008C664D">
            <w:pPr>
              <w:spacing w:before="40" w:after="40"/>
              <w:jc w:val="center"/>
            </w:pPr>
            <w:r>
              <w:rPr>
                <w:b/>
                <w:bCs/>
                <w:color w:val="FFFFFF"/>
                <w:sz w:val="20"/>
                <w:szCs w:val="20"/>
              </w:rPr>
              <w:t>CPL Terkait</w:t>
            </w:r>
          </w:p>
        </w:tc>
      </w:tr>
      <w:tr w:rsidR="007478FA" w14:paraId="01AED26C" w14:textId="77777777">
        <w:tblPrEx>
          <w:tblCellMar>
            <w:top w:w="0" w:type="dxa"/>
            <w:bottom w:w="0" w:type="dxa"/>
          </w:tblCellMar>
        </w:tblPrEx>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761663D5" w14:textId="77777777" w:rsidR="007478FA" w:rsidRDefault="008C664D">
            <w:pPr>
              <w:spacing w:before="40" w:after="40"/>
              <w:jc w:val="center"/>
            </w:pPr>
            <w:r>
              <w:rPr>
                <w:b/>
                <w:bCs/>
                <w:color w:val="1B5E20"/>
                <w:sz w:val="20"/>
                <w:szCs w:val="20"/>
              </w:rPr>
              <w:t>CPMK-1</w:t>
            </w:r>
          </w:p>
        </w:tc>
        <w:tc>
          <w:tcPr>
            <w:tcW w:w="6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5400DEAF" w14:textId="77777777" w:rsidR="007478FA" w:rsidRDefault="008C664D">
            <w:pPr>
              <w:spacing w:before="40" w:after="40"/>
            </w:pPr>
            <w:r>
              <w:rPr>
                <w:color w:val="000000"/>
                <w:sz w:val="20"/>
                <w:szCs w:val="20"/>
              </w:rPr>
              <w:t>Mahasiswa mampu menjelaskan sistem perpajakan Indonesia, dasar hukum, dan fungsi pajak dalam ekonomi syariah. [CPL 2, CPL 6/5]</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406BC69A" w14:textId="77777777" w:rsidR="007478FA" w:rsidRDefault="008C664D">
            <w:pPr>
              <w:spacing w:before="40" w:after="40"/>
              <w:jc w:val="center"/>
            </w:pPr>
            <w:r>
              <w:rPr>
                <w:b/>
                <w:bCs/>
                <w:color w:val="1B5E20"/>
                <w:sz w:val="19"/>
                <w:szCs w:val="19"/>
              </w:rPr>
              <w:t>CPL 2, 6/5</w:t>
            </w:r>
          </w:p>
        </w:tc>
      </w:tr>
      <w:tr w:rsidR="007478FA" w14:paraId="570CEBF8" w14:textId="77777777">
        <w:tblPrEx>
          <w:tblCellMar>
            <w:top w:w="0" w:type="dxa"/>
            <w:bottom w:w="0" w:type="dxa"/>
          </w:tblCellMar>
        </w:tblPrEx>
        <w:tc>
          <w:tcPr>
            <w:tcW w:w="12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2ACB2FDC" w14:textId="77777777" w:rsidR="007478FA" w:rsidRDefault="008C664D">
            <w:pPr>
              <w:spacing w:before="40" w:after="40"/>
              <w:jc w:val="center"/>
            </w:pPr>
            <w:r>
              <w:rPr>
                <w:b/>
                <w:bCs/>
                <w:color w:val="1B5E20"/>
                <w:sz w:val="20"/>
                <w:szCs w:val="20"/>
              </w:rPr>
              <w:t>CPMK-2</w:t>
            </w:r>
          </w:p>
        </w:tc>
        <w:tc>
          <w:tcPr>
            <w:tcW w:w="6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4FF7CE5C" w14:textId="77777777" w:rsidR="007478FA" w:rsidRDefault="008C664D">
            <w:pPr>
              <w:spacing w:before="40" w:after="40"/>
            </w:pPr>
            <w:r>
              <w:rPr>
                <w:color w:val="000000"/>
                <w:sz w:val="20"/>
                <w:szCs w:val="20"/>
              </w:rPr>
              <w:t>Mahasiswa mampu menghitung PPh orang pribadi sesuai UU No. 8 Tahun 1997 beserta pemotongan-pemungutan. [CPL 6/5, CPL 11/10]</w:t>
            </w:r>
          </w:p>
        </w:tc>
        <w:tc>
          <w:tcPr>
            <w:tcW w:w="16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70B47C2E" w14:textId="77777777" w:rsidR="007478FA" w:rsidRDefault="008C664D">
            <w:pPr>
              <w:spacing w:before="40" w:after="40"/>
              <w:jc w:val="center"/>
            </w:pPr>
            <w:r>
              <w:rPr>
                <w:b/>
                <w:bCs/>
                <w:color w:val="1B5E20"/>
                <w:sz w:val="19"/>
                <w:szCs w:val="19"/>
              </w:rPr>
              <w:t>CPL 6/5, 11/10</w:t>
            </w:r>
          </w:p>
        </w:tc>
      </w:tr>
      <w:tr w:rsidR="007478FA" w14:paraId="36E7ED96" w14:textId="77777777">
        <w:tblPrEx>
          <w:tblCellMar>
            <w:top w:w="0" w:type="dxa"/>
            <w:bottom w:w="0" w:type="dxa"/>
          </w:tblCellMar>
        </w:tblPrEx>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25C55B4B" w14:textId="77777777" w:rsidR="007478FA" w:rsidRDefault="008C664D">
            <w:pPr>
              <w:spacing w:before="40" w:after="40"/>
              <w:jc w:val="center"/>
            </w:pPr>
            <w:r>
              <w:rPr>
                <w:b/>
                <w:bCs/>
                <w:color w:val="1B5E20"/>
                <w:sz w:val="20"/>
                <w:szCs w:val="20"/>
              </w:rPr>
              <w:t>CPMK-3</w:t>
            </w:r>
          </w:p>
        </w:tc>
        <w:tc>
          <w:tcPr>
            <w:tcW w:w="6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1F4C09B1" w14:textId="77777777" w:rsidR="007478FA" w:rsidRDefault="008C664D">
            <w:pPr>
              <w:spacing w:before="40" w:after="40"/>
            </w:pPr>
            <w:r>
              <w:rPr>
                <w:color w:val="000000"/>
                <w:sz w:val="20"/>
                <w:szCs w:val="20"/>
              </w:rPr>
              <w:t>Mahasiswa mampu menghitung PPh badan usaha dan mengisi formulir SPT tahunan. [CPL 6/5, CPL 11/10]</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431C7CAE" w14:textId="77777777" w:rsidR="007478FA" w:rsidRDefault="008C664D">
            <w:pPr>
              <w:spacing w:before="40" w:after="40"/>
              <w:jc w:val="center"/>
            </w:pPr>
            <w:r>
              <w:rPr>
                <w:b/>
                <w:bCs/>
                <w:color w:val="1B5E20"/>
                <w:sz w:val="19"/>
                <w:szCs w:val="19"/>
              </w:rPr>
              <w:t>CPL 6/5, 11/10</w:t>
            </w:r>
          </w:p>
        </w:tc>
      </w:tr>
      <w:tr w:rsidR="007478FA" w14:paraId="32EA25DB" w14:textId="77777777">
        <w:tblPrEx>
          <w:tblCellMar>
            <w:top w:w="0" w:type="dxa"/>
            <w:bottom w:w="0" w:type="dxa"/>
          </w:tblCellMar>
        </w:tblPrEx>
        <w:tc>
          <w:tcPr>
            <w:tcW w:w="12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7A926D2E" w14:textId="77777777" w:rsidR="007478FA" w:rsidRDefault="008C664D">
            <w:pPr>
              <w:spacing w:before="40" w:after="40"/>
              <w:jc w:val="center"/>
            </w:pPr>
            <w:r>
              <w:rPr>
                <w:b/>
                <w:bCs/>
                <w:color w:val="1B5E20"/>
                <w:sz w:val="20"/>
                <w:szCs w:val="20"/>
              </w:rPr>
              <w:lastRenderedPageBreak/>
              <w:t>CPMK-4</w:t>
            </w:r>
          </w:p>
        </w:tc>
        <w:tc>
          <w:tcPr>
            <w:tcW w:w="6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5E7367CF" w14:textId="77777777" w:rsidR="007478FA" w:rsidRDefault="008C664D">
            <w:pPr>
              <w:spacing w:before="40" w:after="40"/>
            </w:pPr>
            <w:r>
              <w:rPr>
                <w:color w:val="000000"/>
                <w:sz w:val="20"/>
                <w:szCs w:val="20"/>
              </w:rPr>
              <w:t>Mahasiswa mampu menjelaskan perpajakan khusus LKS dan instrumen keuangan syariah (PLS, sukuk, takaful). [CPL 6/5]</w:t>
            </w:r>
          </w:p>
        </w:tc>
        <w:tc>
          <w:tcPr>
            <w:tcW w:w="16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0C6251D6" w14:textId="77777777" w:rsidR="007478FA" w:rsidRDefault="008C664D">
            <w:pPr>
              <w:spacing w:before="40" w:after="40"/>
              <w:jc w:val="center"/>
            </w:pPr>
            <w:r>
              <w:rPr>
                <w:b/>
                <w:bCs/>
                <w:color w:val="1B5E20"/>
                <w:sz w:val="19"/>
                <w:szCs w:val="19"/>
              </w:rPr>
              <w:t>CPL 6/5</w:t>
            </w:r>
          </w:p>
        </w:tc>
      </w:tr>
      <w:tr w:rsidR="007478FA" w14:paraId="49110688" w14:textId="77777777">
        <w:tblPrEx>
          <w:tblCellMar>
            <w:top w:w="0" w:type="dxa"/>
            <w:bottom w:w="0" w:type="dxa"/>
          </w:tblCellMar>
        </w:tblPrEx>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5BBB155A" w14:textId="77777777" w:rsidR="007478FA" w:rsidRDefault="008C664D">
            <w:pPr>
              <w:spacing w:before="40" w:after="40"/>
              <w:jc w:val="center"/>
            </w:pPr>
            <w:r>
              <w:rPr>
                <w:b/>
                <w:bCs/>
                <w:color w:val="1B5E20"/>
                <w:sz w:val="20"/>
                <w:szCs w:val="20"/>
              </w:rPr>
              <w:t>CPMK-5</w:t>
            </w:r>
          </w:p>
        </w:tc>
        <w:tc>
          <w:tcPr>
            <w:tcW w:w="6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332F12E2" w14:textId="77777777" w:rsidR="007478FA" w:rsidRDefault="008C664D">
            <w:pPr>
              <w:spacing w:before="40" w:after="40"/>
            </w:pPr>
            <w:r>
              <w:rPr>
                <w:color w:val="000000"/>
                <w:sz w:val="20"/>
                <w:szCs w:val="20"/>
              </w:rPr>
              <w:t>Mahasiswa mampu melakukan tax planning legal berbasis syariah dan analisis kepatuhan pajak UMKM halal. [CPL 2, CPL 11/10]</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2FF4453D" w14:textId="77777777" w:rsidR="007478FA" w:rsidRDefault="008C664D">
            <w:pPr>
              <w:spacing w:before="40" w:after="40"/>
              <w:jc w:val="center"/>
            </w:pPr>
            <w:r>
              <w:rPr>
                <w:b/>
                <w:bCs/>
                <w:color w:val="1B5E20"/>
                <w:sz w:val="19"/>
                <w:szCs w:val="19"/>
              </w:rPr>
              <w:t>CPL 2, 11/10</w:t>
            </w:r>
          </w:p>
        </w:tc>
      </w:tr>
    </w:tbl>
    <w:p w14:paraId="2D34734A" w14:textId="77777777" w:rsidR="007478FA" w:rsidRDefault="007478FA">
      <w:pPr>
        <w:spacing w:after="180"/>
      </w:pPr>
    </w:p>
    <w:p w14:paraId="5037963A" w14:textId="77777777" w:rsidR="007478FA" w:rsidRDefault="008C664D">
      <w:pPr>
        <w:pBdr>
          <w:bottom w:val="single" w:sz="8" w:space="4" w:color="1B5E20"/>
        </w:pBdr>
        <w:spacing w:before="300" w:after="120"/>
      </w:pPr>
      <w:r>
        <w:rPr>
          <w:b/>
          <w:bCs/>
          <w:caps/>
          <w:color w:val="1B5E20"/>
          <w:sz w:val="28"/>
          <w:szCs w:val="28"/>
        </w:rPr>
        <w:t>E. DESKRIPSI MATA KULIAH</w:t>
      </w:r>
    </w:p>
    <w:p w14:paraId="7F8B1FAF" w14:textId="77777777" w:rsidR="007478FA" w:rsidRDefault="008C664D">
      <w:pPr>
        <w:spacing w:before="60" w:after="80"/>
        <w:jc w:val="both"/>
      </w:pPr>
      <w:r>
        <w:t>Mata kuliah Perpajakan (2 SKS, Semester III) membekali mahasiswa dengan pemahaman sistem perpajakan Indonesia, cara menghitung pajak, dan strategi perpajakan yang compliant dengan syariah. Khusus untuk lulusan ekonomi syariah, perpajakan syariah adalah bidang spesialisasi yang langka dan bernilai tinggi.</w:t>
      </w:r>
    </w:p>
    <w:p w14:paraId="174B7D01" w14:textId="77777777" w:rsidR="007478FA" w:rsidRDefault="008C664D">
      <w:pPr>
        <w:spacing w:before="60" w:after="80"/>
        <w:jc w:val="both"/>
      </w:pPr>
      <w:r>
        <w:t>Materi mencakup sistem perpajakan Indonesia dan fungsinya, PPh orang pribadi (dengan pemotongan-pemungutan), PPh badan usaha dan SPT tahunan, perpajakan khusus LKS dan instrumen syariah, serta tax planning syariah dan kepatuhan pajak UMKM halal.</w:t>
      </w:r>
    </w:p>
    <w:p w14:paraId="46074F94" w14:textId="77777777" w:rsidR="007478FA" w:rsidRDefault="008C664D">
      <w:pPr>
        <w:spacing w:before="60" w:after="80"/>
        <w:jc w:val="both"/>
      </w:pPr>
      <w:r>
        <w:t>Perkuliahan berbasis latihan perhitungan SPT praktik, dengan Workshop SPT di Mg.13 dan simulasi e-Filing sebagai output utama. Penekanan pada kemampuan mahasiswa mengisi SPT dan melakukan tax planning legal-syariah.</w:t>
      </w:r>
    </w:p>
    <w:p w14:paraId="2184ADCB" w14:textId="77777777" w:rsidR="007478FA" w:rsidRDefault="007478FA">
      <w:pPr>
        <w:spacing w:after="180"/>
      </w:pPr>
    </w:p>
    <w:p w14:paraId="7A0C1418" w14:textId="77777777" w:rsidR="007478FA" w:rsidRDefault="008C664D">
      <w:pPr>
        <w:pBdr>
          <w:bottom w:val="single" w:sz="8" w:space="4" w:color="1B5E20"/>
        </w:pBdr>
        <w:spacing w:before="300" w:after="120"/>
      </w:pPr>
      <w:r>
        <w:rPr>
          <w:b/>
          <w:bCs/>
          <w:caps/>
          <w:color w:val="1B5E20"/>
          <w:sz w:val="28"/>
          <w:szCs w:val="28"/>
        </w:rPr>
        <w:t>F. BAHAN KAJIAN</w:t>
      </w:r>
    </w:p>
    <w:p w14:paraId="3C6BC445" w14:textId="77777777" w:rsidR="007478FA" w:rsidRDefault="007478FA">
      <w:pPr>
        <w:spacing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5"/>
        <w:gridCol w:w="2191"/>
        <w:gridCol w:w="6454"/>
      </w:tblGrid>
      <w:tr w:rsidR="007478FA" w14:paraId="0911D6F9" w14:textId="77777777">
        <w:tblPrEx>
          <w:tblCellMar>
            <w:top w:w="0" w:type="dxa"/>
            <w:bottom w:w="0" w:type="dxa"/>
          </w:tblCellMar>
        </w:tblPrEx>
        <w:tc>
          <w:tcPr>
            <w:tcW w:w="5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0D5565F5" w14:textId="77777777" w:rsidR="007478FA" w:rsidRDefault="008C664D">
            <w:pPr>
              <w:spacing w:before="40" w:after="40"/>
              <w:jc w:val="center"/>
            </w:pPr>
            <w:r>
              <w:rPr>
                <w:b/>
                <w:bCs/>
                <w:color w:val="FFFFFF"/>
                <w:sz w:val="20"/>
                <w:szCs w:val="20"/>
              </w:rPr>
              <w:t>No.</w:t>
            </w:r>
          </w:p>
        </w:tc>
        <w:tc>
          <w:tcPr>
            <w:tcW w:w="22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20352825" w14:textId="77777777" w:rsidR="007478FA" w:rsidRDefault="008C664D">
            <w:pPr>
              <w:spacing w:before="40" w:after="40"/>
              <w:jc w:val="center"/>
            </w:pPr>
            <w:r>
              <w:rPr>
                <w:b/>
                <w:bCs/>
                <w:color w:val="FFFFFF"/>
                <w:sz w:val="20"/>
                <w:szCs w:val="20"/>
              </w:rPr>
              <w:t>Blok</w:t>
            </w:r>
          </w:p>
        </w:tc>
        <w:tc>
          <w:tcPr>
            <w:tcW w:w="65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3251D980" w14:textId="77777777" w:rsidR="007478FA" w:rsidRDefault="008C664D">
            <w:pPr>
              <w:spacing w:before="40" w:after="40"/>
              <w:jc w:val="center"/>
            </w:pPr>
            <w:r>
              <w:rPr>
                <w:b/>
                <w:bCs/>
                <w:color w:val="FFFFFF"/>
                <w:sz w:val="20"/>
                <w:szCs w:val="20"/>
              </w:rPr>
              <w:t>Bahan Kajian</w:t>
            </w:r>
          </w:p>
        </w:tc>
      </w:tr>
      <w:tr w:rsidR="007478FA" w14:paraId="02F0815D" w14:textId="77777777">
        <w:tblPrEx>
          <w:tblCellMar>
            <w:top w:w="0" w:type="dxa"/>
            <w:bottom w:w="0" w:type="dxa"/>
          </w:tblCellMar>
        </w:tblPrEx>
        <w:tc>
          <w:tcPr>
            <w:tcW w:w="5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0C70CF46" w14:textId="77777777" w:rsidR="007478FA" w:rsidRDefault="008C664D">
            <w:pPr>
              <w:spacing w:before="40" w:after="40"/>
              <w:jc w:val="center"/>
            </w:pPr>
            <w:r>
              <w:rPr>
                <w:b/>
                <w:bCs/>
                <w:color w:val="000000"/>
                <w:sz w:val="20"/>
                <w:szCs w:val="20"/>
              </w:rPr>
              <w:t>1</w:t>
            </w: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5ECC6879" w14:textId="77777777" w:rsidR="007478FA" w:rsidRDefault="008C664D">
            <w:pPr>
              <w:spacing w:before="40" w:after="40"/>
              <w:jc w:val="center"/>
            </w:pPr>
            <w:r>
              <w:rPr>
                <w:b/>
                <w:bCs/>
                <w:color w:val="000000"/>
                <w:sz w:val="19"/>
                <w:szCs w:val="19"/>
              </w:rPr>
              <w:t>Blok I Sistem Perpajakan (Mg.1-3)</w:t>
            </w:r>
          </w:p>
        </w:tc>
        <w:tc>
          <w:tcPr>
            <w:tcW w:w="65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62D0E510" w14:textId="77777777" w:rsidR="007478FA" w:rsidRDefault="008C664D">
            <w:pPr>
              <w:spacing w:before="40" w:after="40"/>
            </w:pPr>
            <w:r>
              <w:rPr>
                <w:color w:val="000000"/>
                <w:sz w:val="20"/>
                <w:szCs w:val="20"/>
              </w:rPr>
              <w:t>Dasar perpajakan; Sistem perpajakan Indonesia; UU Pajak; Fungsi zakat vs pajak</w:t>
            </w:r>
          </w:p>
        </w:tc>
      </w:tr>
      <w:tr w:rsidR="007478FA" w14:paraId="1DE18BA0" w14:textId="77777777">
        <w:tblPrEx>
          <w:tblCellMar>
            <w:top w:w="0" w:type="dxa"/>
            <w:bottom w:w="0" w:type="dxa"/>
          </w:tblCellMar>
        </w:tblPrEx>
        <w:tc>
          <w:tcPr>
            <w:tcW w:w="5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5F9F8B80" w14:textId="77777777" w:rsidR="007478FA" w:rsidRDefault="008C664D">
            <w:pPr>
              <w:spacing w:before="40" w:after="40"/>
              <w:jc w:val="center"/>
            </w:pPr>
            <w:r>
              <w:rPr>
                <w:b/>
                <w:bCs/>
                <w:color w:val="000000"/>
                <w:sz w:val="20"/>
                <w:szCs w:val="20"/>
              </w:rPr>
              <w:t>2</w:t>
            </w:r>
          </w:p>
        </w:tc>
        <w:tc>
          <w:tcPr>
            <w:tcW w:w="22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06B7889E" w14:textId="77777777" w:rsidR="007478FA" w:rsidRDefault="008C664D">
            <w:pPr>
              <w:spacing w:before="40" w:after="40"/>
              <w:jc w:val="center"/>
            </w:pPr>
            <w:r>
              <w:rPr>
                <w:b/>
                <w:bCs/>
                <w:color w:val="000000"/>
                <w:sz w:val="19"/>
                <w:szCs w:val="19"/>
              </w:rPr>
              <w:t>Blok II PPh Orang Pribadi (Mg.4-7)</w:t>
            </w:r>
          </w:p>
        </w:tc>
        <w:tc>
          <w:tcPr>
            <w:tcW w:w="65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4A00DB15" w14:textId="77777777" w:rsidR="007478FA" w:rsidRDefault="008C664D">
            <w:pPr>
              <w:spacing w:before="40" w:after="40"/>
            </w:pPr>
            <w:r>
              <w:rPr>
                <w:color w:val="000000"/>
                <w:sz w:val="20"/>
                <w:szCs w:val="20"/>
              </w:rPr>
              <w:t>PPh OP; Pemotongan &amp; pemungutan; NPWP; Tarif progresif; Simulasi e-Filing</w:t>
            </w:r>
          </w:p>
        </w:tc>
      </w:tr>
      <w:tr w:rsidR="007478FA" w14:paraId="14EECE85" w14:textId="77777777">
        <w:tblPrEx>
          <w:tblCellMar>
            <w:top w:w="0" w:type="dxa"/>
            <w:bottom w:w="0" w:type="dxa"/>
          </w:tblCellMar>
        </w:tblPrEx>
        <w:tc>
          <w:tcPr>
            <w:tcW w:w="5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70B6282D" w14:textId="77777777" w:rsidR="007478FA" w:rsidRDefault="008C664D">
            <w:pPr>
              <w:spacing w:before="40" w:after="40"/>
              <w:jc w:val="center"/>
            </w:pPr>
            <w:r>
              <w:rPr>
                <w:b/>
                <w:bCs/>
                <w:color w:val="000000"/>
                <w:sz w:val="20"/>
                <w:szCs w:val="20"/>
              </w:rPr>
              <w:t>3</w:t>
            </w: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17304940" w14:textId="77777777" w:rsidR="007478FA" w:rsidRDefault="008C664D">
            <w:pPr>
              <w:spacing w:before="40" w:after="40"/>
              <w:jc w:val="center"/>
            </w:pPr>
            <w:r>
              <w:rPr>
                <w:b/>
                <w:bCs/>
                <w:color w:val="000000"/>
                <w:sz w:val="19"/>
                <w:szCs w:val="19"/>
              </w:rPr>
              <w:t>Blok III PPh Badan &amp; LKS (Mg.9-12)</w:t>
            </w:r>
          </w:p>
        </w:tc>
        <w:tc>
          <w:tcPr>
            <w:tcW w:w="65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3276DC51" w14:textId="77777777" w:rsidR="007478FA" w:rsidRDefault="008C664D">
            <w:pPr>
              <w:spacing w:before="40" w:after="40"/>
            </w:pPr>
            <w:r>
              <w:rPr>
                <w:color w:val="000000"/>
                <w:sz w:val="20"/>
                <w:szCs w:val="20"/>
              </w:rPr>
              <w:t>PPh badan; Laporan keuangan; Perpajakan LKS &amp; syariah; Sukuk, PLS</w:t>
            </w:r>
          </w:p>
        </w:tc>
      </w:tr>
      <w:tr w:rsidR="007478FA" w14:paraId="436EC47B" w14:textId="77777777">
        <w:tblPrEx>
          <w:tblCellMar>
            <w:top w:w="0" w:type="dxa"/>
            <w:bottom w:w="0" w:type="dxa"/>
          </w:tblCellMar>
        </w:tblPrEx>
        <w:tc>
          <w:tcPr>
            <w:tcW w:w="5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2875758C" w14:textId="77777777" w:rsidR="007478FA" w:rsidRDefault="008C664D">
            <w:pPr>
              <w:spacing w:before="40" w:after="40"/>
              <w:jc w:val="center"/>
            </w:pPr>
            <w:r>
              <w:rPr>
                <w:b/>
                <w:bCs/>
                <w:color w:val="000000"/>
                <w:sz w:val="20"/>
                <w:szCs w:val="20"/>
              </w:rPr>
              <w:t>4</w:t>
            </w:r>
          </w:p>
        </w:tc>
        <w:tc>
          <w:tcPr>
            <w:tcW w:w="22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3D2B3C4C" w14:textId="77777777" w:rsidR="007478FA" w:rsidRDefault="008C664D">
            <w:pPr>
              <w:spacing w:before="40" w:after="40"/>
              <w:jc w:val="center"/>
            </w:pPr>
            <w:r>
              <w:rPr>
                <w:b/>
                <w:bCs/>
                <w:color w:val="000000"/>
                <w:sz w:val="19"/>
                <w:szCs w:val="19"/>
              </w:rPr>
              <w:t>Blok IV Tax Planning &amp; Compliance (Mg.13-15)</w:t>
            </w:r>
          </w:p>
        </w:tc>
        <w:tc>
          <w:tcPr>
            <w:tcW w:w="65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3EB5118B" w14:textId="77777777" w:rsidR="007478FA" w:rsidRDefault="008C664D">
            <w:pPr>
              <w:spacing w:before="40" w:after="40"/>
            </w:pPr>
            <w:r>
              <w:rPr>
                <w:color w:val="000000"/>
                <w:sz w:val="20"/>
                <w:szCs w:val="20"/>
              </w:rPr>
              <w:t>Workshop SPT; Tax planning syariah; Kepatuhan UMKM halal; Verifikasi &amp; audit pajak</w:t>
            </w:r>
          </w:p>
        </w:tc>
      </w:tr>
    </w:tbl>
    <w:p w14:paraId="0B748B5D" w14:textId="77777777" w:rsidR="007478FA" w:rsidRDefault="007478FA">
      <w:pPr>
        <w:spacing w:after="180"/>
      </w:pPr>
    </w:p>
    <w:p w14:paraId="111318C0" w14:textId="77777777" w:rsidR="007478FA" w:rsidRDefault="008C664D">
      <w:pPr>
        <w:pBdr>
          <w:bottom w:val="single" w:sz="8" w:space="4" w:color="1B5E20"/>
        </w:pBdr>
        <w:spacing w:before="300" w:after="120"/>
      </w:pPr>
      <w:r>
        <w:rPr>
          <w:b/>
          <w:bCs/>
          <w:caps/>
          <w:color w:val="1B5E20"/>
          <w:sz w:val="28"/>
          <w:szCs w:val="28"/>
        </w:rPr>
        <w:t>G. MATRIKS 16 PERTEMUAN</w:t>
      </w:r>
    </w:p>
    <w:p w14:paraId="24A92670" w14:textId="77777777" w:rsidR="007478FA" w:rsidRDefault="008C664D">
      <w:pPr>
        <w:spacing w:before="60" w:after="80"/>
        <w:jc w:val="both"/>
      </w:pPr>
      <w:r>
        <w:t>2 SKS = 100 menit [PB: 2×50]. Mg.8 = UTS. Mg.13 = Workshop SPT. Mg.16 = UAS.</w:t>
      </w:r>
    </w:p>
    <w:p w14:paraId="0834625E" w14:textId="77777777" w:rsidR="007478FA" w:rsidRDefault="007478FA">
      <w:pPr>
        <w:spacing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
        <w:gridCol w:w="1341"/>
        <w:gridCol w:w="1115"/>
        <w:gridCol w:w="1115"/>
        <w:gridCol w:w="1029"/>
        <w:gridCol w:w="857"/>
        <w:gridCol w:w="1392"/>
        <w:gridCol w:w="1223"/>
        <w:gridCol w:w="758"/>
      </w:tblGrid>
      <w:tr w:rsidR="007478FA" w14:paraId="6134E10C"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5CAE7528" w14:textId="77777777" w:rsidR="007478FA" w:rsidRDefault="008C664D">
            <w:pPr>
              <w:spacing w:before="40" w:after="40"/>
              <w:jc w:val="center"/>
            </w:pPr>
            <w:r>
              <w:rPr>
                <w:b/>
                <w:bCs/>
                <w:color w:val="FFFFFF"/>
                <w:sz w:val="20"/>
                <w:szCs w:val="20"/>
              </w:rPr>
              <w:t>Mg</w:t>
            </w:r>
          </w:p>
        </w:tc>
        <w:tc>
          <w:tcPr>
            <w:tcW w:w="17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2BD16489" w14:textId="77777777" w:rsidR="007478FA" w:rsidRDefault="008C664D">
            <w:pPr>
              <w:spacing w:before="40" w:after="40"/>
              <w:jc w:val="center"/>
            </w:pPr>
            <w:r>
              <w:rPr>
                <w:b/>
                <w:bCs/>
                <w:color w:val="FFFFFF"/>
                <w:sz w:val="20"/>
                <w:szCs w:val="20"/>
              </w:rPr>
              <w:t>Kemampuan Akhir (Sub-CPMK)</w:t>
            </w:r>
          </w:p>
        </w:tc>
        <w:tc>
          <w:tcPr>
            <w:tcW w:w="13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1B0AAFEB" w14:textId="77777777" w:rsidR="007478FA" w:rsidRDefault="008C664D">
            <w:pPr>
              <w:spacing w:before="40" w:after="40"/>
              <w:jc w:val="center"/>
            </w:pPr>
            <w:r>
              <w:rPr>
                <w:b/>
                <w:bCs/>
                <w:color w:val="FFFFFF"/>
                <w:sz w:val="20"/>
                <w:szCs w:val="20"/>
              </w:rPr>
              <w:t>Indikator</w:t>
            </w:r>
          </w:p>
        </w:tc>
        <w:tc>
          <w:tcPr>
            <w:tcW w:w="15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040B7D2D" w14:textId="77777777" w:rsidR="007478FA" w:rsidRDefault="008C664D">
            <w:pPr>
              <w:spacing w:before="40" w:after="40"/>
              <w:jc w:val="center"/>
            </w:pPr>
            <w:r>
              <w:rPr>
                <w:b/>
                <w:bCs/>
                <w:color w:val="FFFFFF"/>
                <w:sz w:val="20"/>
                <w:szCs w:val="20"/>
              </w:rPr>
              <w:t>Kriteria &amp; Teknik</w:t>
            </w:r>
          </w:p>
        </w:tc>
        <w:tc>
          <w:tcPr>
            <w:tcW w:w="105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47CDE0AB" w14:textId="77777777" w:rsidR="007478FA" w:rsidRDefault="008C664D">
            <w:pPr>
              <w:spacing w:before="40" w:after="40"/>
              <w:jc w:val="center"/>
            </w:pPr>
            <w:r>
              <w:rPr>
                <w:b/>
                <w:bCs/>
                <w:color w:val="FFFFFF"/>
                <w:sz w:val="20"/>
                <w:szCs w:val="20"/>
              </w:rPr>
              <w:t>Luring</w:t>
            </w:r>
          </w:p>
        </w:tc>
        <w:tc>
          <w:tcPr>
            <w:tcW w:w="9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4030D83D" w14:textId="77777777" w:rsidR="007478FA" w:rsidRDefault="008C664D">
            <w:pPr>
              <w:spacing w:before="40" w:after="40"/>
              <w:jc w:val="center"/>
            </w:pPr>
            <w:r>
              <w:rPr>
                <w:b/>
                <w:bCs/>
                <w:color w:val="FFFFFF"/>
                <w:sz w:val="20"/>
                <w:szCs w:val="20"/>
              </w:rPr>
              <w:t>Daring</w:t>
            </w:r>
          </w:p>
        </w:tc>
        <w:tc>
          <w:tcPr>
            <w:tcW w:w="125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2CE46704" w14:textId="77777777" w:rsidR="007478FA" w:rsidRDefault="008C664D">
            <w:pPr>
              <w:spacing w:before="40" w:after="40"/>
              <w:jc w:val="center"/>
            </w:pPr>
            <w:r>
              <w:rPr>
                <w:b/>
                <w:bCs/>
                <w:color w:val="FFFFFF"/>
                <w:sz w:val="20"/>
                <w:szCs w:val="20"/>
              </w:rPr>
              <w:t>Tugas Terstruktur</w:t>
            </w:r>
          </w:p>
        </w:tc>
        <w:tc>
          <w:tcPr>
            <w:tcW w:w="10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5150C989" w14:textId="77777777" w:rsidR="007478FA" w:rsidRDefault="008C664D">
            <w:pPr>
              <w:spacing w:before="40" w:after="40"/>
              <w:jc w:val="center"/>
            </w:pPr>
            <w:r>
              <w:rPr>
                <w:b/>
                <w:bCs/>
                <w:color w:val="FFFFFF"/>
                <w:sz w:val="20"/>
                <w:szCs w:val="20"/>
              </w:rPr>
              <w:t>Materi</w:t>
            </w:r>
          </w:p>
        </w:tc>
        <w:tc>
          <w:tcPr>
            <w:tcW w:w="4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235078BE" w14:textId="77777777" w:rsidR="007478FA" w:rsidRDefault="008C664D">
            <w:pPr>
              <w:spacing w:before="40" w:after="40"/>
              <w:jc w:val="center"/>
            </w:pPr>
            <w:r>
              <w:rPr>
                <w:b/>
                <w:bCs/>
                <w:color w:val="FFFFFF"/>
                <w:sz w:val="20"/>
                <w:szCs w:val="20"/>
              </w:rPr>
              <w:t>Bobot</w:t>
            </w:r>
          </w:p>
        </w:tc>
      </w:tr>
      <w:tr w:rsidR="007478FA" w14:paraId="57A0EDB7" w14:textId="77777777">
        <w:tblPrEx>
          <w:tblCellMar>
            <w:top w:w="0" w:type="dxa"/>
            <w:bottom w:w="0" w:type="dxa"/>
          </w:tblCellMar>
        </w:tblPrEx>
        <w:tc>
          <w:tcPr>
            <w:tcW w:w="9200" w:type="dxa"/>
            <w:gridSpan w:val="9"/>
            <w:tcBorders>
              <w:top w:val="single" w:sz="6" w:space="0" w:color="CCCCCC"/>
              <w:left w:val="single" w:sz="6" w:space="0" w:color="CCCCCC"/>
              <w:bottom w:val="single" w:sz="6" w:space="0" w:color="CCCCCC"/>
              <w:right w:val="single" w:sz="6" w:space="0" w:color="CCCCCC"/>
            </w:tcBorders>
            <w:shd w:val="clear" w:color="auto" w:fill="E8F5E9"/>
            <w:tcMar>
              <w:top w:w="60" w:type="dxa"/>
              <w:left w:w="130" w:type="dxa"/>
              <w:bottom w:w="60" w:type="dxa"/>
              <w:right w:w="130" w:type="dxa"/>
            </w:tcMar>
          </w:tcPr>
          <w:p w14:paraId="44AA62E6" w14:textId="77777777" w:rsidR="007478FA" w:rsidRDefault="008C664D">
            <w:r>
              <w:rPr>
                <w:b/>
                <w:bCs/>
                <w:color w:val="1B5E20"/>
              </w:rPr>
              <w:t>BLOK I — SISTEM PERPAJAKAN INDONESIA (Mg. 1–3)</w:t>
            </w:r>
          </w:p>
        </w:tc>
      </w:tr>
      <w:tr w:rsidR="007478FA" w14:paraId="791A4A6A"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53CC6F5A" w14:textId="77777777" w:rsidR="007478FA" w:rsidRDefault="008C664D">
            <w:pPr>
              <w:spacing w:before="40" w:after="40"/>
              <w:jc w:val="center"/>
            </w:pPr>
            <w:r>
              <w:rPr>
                <w:color w:val="000000"/>
                <w:sz w:val="19"/>
                <w:szCs w:val="19"/>
              </w:rPr>
              <w:t>1</w:t>
            </w:r>
          </w:p>
        </w:tc>
        <w:tc>
          <w:tcPr>
            <w:tcW w:w="17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64D8C2C9" w14:textId="77777777" w:rsidR="007478FA" w:rsidRDefault="008C664D">
            <w:pPr>
              <w:spacing w:before="40" w:after="40"/>
              <w:jc w:val="both"/>
            </w:pPr>
            <w:r>
              <w:rPr>
                <w:color w:val="000000"/>
                <w:sz w:val="17"/>
                <w:szCs w:val="17"/>
              </w:rPr>
              <w:t xml:space="preserve">Mahasiswa mampu menjelaskan </w:t>
            </w:r>
            <w:r>
              <w:rPr>
                <w:color w:val="000000"/>
                <w:sz w:val="17"/>
                <w:szCs w:val="17"/>
              </w:rPr>
              <w:lastRenderedPageBreak/>
              <w:t>dasar-dasar perpajakan &amp; sistem perpajakan Indonesia. [CPMK-1]</w:t>
            </w:r>
          </w:p>
        </w:tc>
        <w:tc>
          <w:tcPr>
            <w:tcW w:w="13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6AB572DB" w14:textId="77777777" w:rsidR="007478FA" w:rsidRDefault="008C664D">
            <w:pPr>
              <w:spacing w:before="40" w:after="40"/>
              <w:jc w:val="both"/>
            </w:pPr>
            <w:r>
              <w:rPr>
                <w:color w:val="000000"/>
                <w:sz w:val="16"/>
                <w:szCs w:val="16"/>
              </w:rPr>
              <w:lastRenderedPageBreak/>
              <w:t>Ketepatan konsep perpajakan</w:t>
            </w:r>
          </w:p>
          <w:p w14:paraId="4E043398" w14:textId="77777777" w:rsidR="007478FA" w:rsidRDefault="008C664D">
            <w:pPr>
              <w:spacing w:before="70" w:after="40"/>
              <w:jc w:val="both"/>
            </w:pPr>
            <w:r>
              <w:rPr>
                <w:color w:val="000000"/>
                <w:sz w:val="16"/>
                <w:szCs w:val="16"/>
              </w:rPr>
              <w:lastRenderedPageBreak/>
              <w:t>Pemahaman sistem progresif</w:t>
            </w:r>
          </w:p>
        </w:tc>
        <w:tc>
          <w:tcPr>
            <w:tcW w:w="15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123C279C" w14:textId="77777777" w:rsidR="007478FA" w:rsidRDefault="008C664D">
            <w:pPr>
              <w:spacing w:before="40" w:after="40"/>
              <w:jc w:val="both"/>
            </w:pPr>
            <w:r>
              <w:rPr>
                <w:color w:val="000000"/>
                <w:sz w:val="16"/>
                <w:szCs w:val="16"/>
              </w:rPr>
              <w:lastRenderedPageBreak/>
              <w:t xml:space="preserve">Kriteria: Ketepatan (60%); </w:t>
            </w:r>
            <w:r>
              <w:rPr>
                <w:color w:val="000000"/>
                <w:sz w:val="16"/>
                <w:szCs w:val="16"/>
              </w:rPr>
              <w:lastRenderedPageBreak/>
              <w:t>Pemahaman (40%)</w:t>
            </w:r>
          </w:p>
          <w:p w14:paraId="28C859E6" w14:textId="77777777" w:rsidR="007478FA" w:rsidRDefault="008C664D">
            <w:pPr>
              <w:spacing w:before="70" w:after="40"/>
              <w:jc w:val="both"/>
            </w:pPr>
            <w:r>
              <w:rPr>
                <w:color w:val="000000"/>
                <w:sz w:val="16"/>
                <w:szCs w:val="16"/>
              </w:rPr>
              <w:t>Teknik: Partisipasi + kuis</w:t>
            </w:r>
          </w:p>
        </w:tc>
        <w:tc>
          <w:tcPr>
            <w:tcW w:w="10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292D984F" w14:textId="77777777" w:rsidR="007478FA" w:rsidRDefault="008C664D">
            <w:pPr>
              <w:spacing w:before="40" w:after="40"/>
              <w:jc w:val="both"/>
            </w:pPr>
            <w:r>
              <w:rPr>
                <w:color w:val="000000"/>
                <w:sz w:val="16"/>
                <w:szCs w:val="16"/>
              </w:rPr>
              <w:lastRenderedPageBreak/>
              <w:t>Ceramah interaktif</w:t>
            </w:r>
          </w:p>
          <w:p w14:paraId="5538DAAD" w14:textId="77777777" w:rsidR="007478FA" w:rsidRDefault="008C664D">
            <w:pPr>
              <w:spacing w:before="70" w:after="40"/>
              <w:jc w:val="both"/>
            </w:pPr>
            <w:r>
              <w:rPr>
                <w:color w:val="000000"/>
                <w:sz w:val="16"/>
                <w:szCs w:val="16"/>
              </w:rPr>
              <w:lastRenderedPageBreak/>
              <w:t>Kontrak kuliah</w:t>
            </w:r>
          </w:p>
          <w:p w14:paraId="0129FFBC" w14:textId="77777777" w:rsidR="007478FA" w:rsidRDefault="008C664D">
            <w:pPr>
              <w:spacing w:before="70" w:after="40"/>
              <w:jc w:val="both"/>
            </w:pPr>
            <w:r>
              <w:rPr>
                <w:color w:val="000000"/>
                <w:sz w:val="16"/>
                <w:szCs w:val="16"/>
              </w:rPr>
              <w:t>[PB: 2×50]</w:t>
            </w:r>
          </w:p>
        </w:tc>
        <w:tc>
          <w:tcPr>
            <w:tcW w:w="9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43447D74" w14:textId="77777777" w:rsidR="007478FA" w:rsidRDefault="008C664D">
            <w:pPr>
              <w:spacing w:before="40" w:after="40"/>
              <w:jc w:val="both"/>
            </w:pPr>
            <w:r>
              <w:rPr>
                <w:color w:val="000000"/>
                <w:sz w:val="16"/>
                <w:szCs w:val="16"/>
              </w:rPr>
              <w:lastRenderedPageBreak/>
              <w:t xml:space="preserve">UU 8/1997, </w:t>
            </w:r>
            <w:r>
              <w:rPr>
                <w:color w:val="000000"/>
                <w:sz w:val="16"/>
                <w:szCs w:val="16"/>
              </w:rPr>
              <w:lastRenderedPageBreak/>
              <w:t>UU 28/2007</w:t>
            </w:r>
          </w:p>
        </w:tc>
        <w:tc>
          <w:tcPr>
            <w:tcW w:w="12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358DA0C9" w14:textId="77777777" w:rsidR="007478FA" w:rsidRDefault="008C664D">
            <w:pPr>
              <w:spacing w:before="40" w:after="40"/>
              <w:jc w:val="both"/>
            </w:pPr>
            <w:r>
              <w:rPr>
                <w:color w:val="000000"/>
                <w:sz w:val="16"/>
                <w:szCs w:val="16"/>
              </w:rPr>
              <w:lastRenderedPageBreak/>
              <w:t xml:space="preserve">Peta sistem perpajakan Indonesia </w:t>
            </w:r>
            <w:r>
              <w:rPr>
                <w:color w:val="000000"/>
                <w:sz w:val="16"/>
                <w:szCs w:val="16"/>
              </w:rPr>
              <w:lastRenderedPageBreak/>
              <w:t>(subjek, objek, tarif)</w:t>
            </w:r>
          </w:p>
        </w:tc>
        <w:tc>
          <w:tcPr>
            <w:tcW w:w="10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155E1591" w14:textId="77777777" w:rsidR="007478FA" w:rsidRDefault="008C664D">
            <w:pPr>
              <w:spacing w:before="40" w:after="40"/>
              <w:jc w:val="both"/>
            </w:pPr>
            <w:r>
              <w:rPr>
                <w:color w:val="000000"/>
                <w:sz w:val="16"/>
                <w:szCs w:val="16"/>
              </w:rPr>
              <w:lastRenderedPageBreak/>
              <w:t xml:space="preserve">Perpajakan: definisi, fungsi, prinsip; </w:t>
            </w:r>
            <w:r>
              <w:rPr>
                <w:color w:val="000000"/>
                <w:sz w:val="16"/>
                <w:szCs w:val="16"/>
              </w:rPr>
              <w:lastRenderedPageBreak/>
              <w:t>Sistem Indonesia; PPN, PPh, cukai; Lembaga pajak: DJP, KPP; Hak &amp; kewajiban WP</w:t>
            </w:r>
          </w:p>
        </w:tc>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556E0748" w14:textId="77777777" w:rsidR="007478FA" w:rsidRDefault="008C664D">
            <w:pPr>
              <w:spacing w:before="40" w:after="40"/>
              <w:jc w:val="center"/>
            </w:pPr>
            <w:r>
              <w:rPr>
                <w:color w:val="000000"/>
                <w:sz w:val="17"/>
                <w:szCs w:val="17"/>
              </w:rPr>
              <w:lastRenderedPageBreak/>
              <w:t>5%</w:t>
            </w:r>
          </w:p>
        </w:tc>
      </w:tr>
      <w:tr w:rsidR="007478FA" w14:paraId="5005B343"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00A5CEFB" w14:textId="77777777" w:rsidR="007478FA" w:rsidRDefault="008C664D">
            <w:pPr>
              <w:spacing w:before="40" w:after="40"/>
              <w:jc w:val="center"/>
            </w:pPr>
            <w:r>
              <w:rPr>
                <w:color w:val="000000"/>
                <w:sz w:val="19"/>
                <w:szCs w:val="19"/>
              </w:rPr>
              <w:t>2</w:t>
            </w:r>
          </w:p>
        </w:tc>
        <w:tc>
          <w:tcPr>
            <w:tcW w:w="17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74021A12" w14:textId="77777777" w:rsidR="007478FA" w:rsidRDefault="008C664D">
            <w:pPr>
              <w:spacing w:before="40" w:after="40"/>
              <w:jc w:val="both"/>
            </w:pPr>
            <w:r>
              <w:rPr>
                <w:color w:val="000000"/>
                <w:sz w:val="17"/>
                <w:szCs w:val="17"/>
              </w:rPr>
              <w:t>Mahasiswa mampu menjelaskan fungsi pajak dalam ekonomi &amp; perspektif Islam. [CPMK-1]</w:t>
            </w:r>
          </w:p>
        </w:tc>
        <w:tc>
          <w:tcPr>
            <w:tcW w:w="13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0FAF08CC" w14:textId="77777777" w:rsidR="007478FA" w:rsidRDefault="008C664D">
            <w:pPr>
              <w:spacing w:before="40" w:after="40"/>
              <w:jc w:val="both"/>
            </w:pPr>
            <w:r>
              <w:rPr>
                <w:color w:val="000000"/>
                <w:sz w:val="16"/>
                <w:szCs w:val="16"/>
              </w:rPr>
              <w:t>Ketepatan konsep pajak Islami</w:t>
            </w:r>
          </w:p>
          <w:p w14:paraId="48F13A79" w14:textId="77777777" w:rsidR="007478FA" w:rsidRDefault="008C664D">
            <w:pPr>
              <w:spacing w:before="70" w:after="40"/>
              <w:jc w:val="both"/>
            </w:pPr>
            <w:r>
              <w:rPr>
                <w:color w:val="000000"/>
                <w:sz w:val="16"/>
                <w:szCs w:val="16"/>
              </w:rPr>
              <w:t>Perbedaan zakat-pajak</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695D0EEB" w14:textId="77777777" w:rsidR="007478FA" w:rsidRDefault="008C664D">
            <w:pPr>
              <w:spacing w:before="40" w:after="40"/>
              <w:jc w:val="both"/>
            </w:pPr>
            <w:r>
              <w:rPr>
                <w:color w:val="000000"/>
                <w:sz w:val="16"/>
                <w:szCs w:val="16"/>
              </w:rPr>
              <w:t>Kriteria: Ketepatan (60%); Perbandingan (40%)</w:t>
            </w:r>
          </w:p>
          <w:p w14:paraId="32123AD8" w14:textId="77777777" w:rsidR="007478FA" w:rsidRDefault="008C664D">
            <w:pPr>
              <w:spacing w:before="70" w:after="40"/>
              <w:jc w:val="both"/>
            </w:pPr>
            <w:r>
              <w:rPr>
                <w:color w:val="000000"/>
                <w:sz w:val="16"/>
                <w:szCs w:val="16"/>
              </w:rPr>
              <w:t>Teknik: Diskusi</w:t>
            </w:r>
          </w:p>
        </w:tc>
        <w:tc>
          <w:tcPr>
            <w:tcW w:w="105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00683269" w14:textId="77777777" w:rsidR="007478FA" w:rsidRDefault="008C664D">
            <w:pPr>
              <w:spacing w:before="40" w:after="40"/>
              <w:jc w:val="both"/>
            </w:pPr>
            <w:r>
              <w:rPr>
                <w:color w:val="000000"/>
                <w:sz w:val="16"/>
                <w:szCs w:val="16"/>
              </w:rPr>
              <w:t>Ceramah</w:t>
            </w:r>
          </w:p>
          <w:p w14:paraId="386293A0" w14:textId="77777777" w:rsidR="007478FA" w:rsidRDefault="008C664D">
            <w:pPr>
              <w:spacing w:before="70" w:after="40"/>
              <w:jc w:val="both"/>
            </w:pPr>
            <w:r>
              <w:rPr>
                <w:color w:val="000000"/>
                <w:sz w:val="16"/>
                <w:szCs w:val="16"/>
              </w:rPr>
              <w:t>Diskusi pajak dalam Islam</w:t>
            </w:r>
          </w:p>
          <w:p w14:paraId="38C644C8" w14:textId="77777777" w:rsidR="007478FA" w:rsidRDefault="008C664D">
            <w:pPr>
              <w:spacing w:before="70" w:after="40"/>
              <w:jc w:val="both"/>
            </w:pPr>
            <w:r>
              <w:rPr>
                <w:color w:val="000000"/>
                <w:sz w:val="16"/>
                <w:szCs w:val="16"/>
              </w:rPr>
              <w:t>[PB: 2×50]</w:t>
            </w:r>
          </w:p>
        </w:tc>
        <w:tc>
          <w:tcPr>
            <w:tcW w:w="9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294984D9" w14:textId="77777777" w:rsidR="007478FA" w:rsidRDefault="008C664D">
            <w:pPr>
              <w:spacing w:before="40" w:after="40"/>
              <w:jc w:val="both"/>
            </w:pPr>
            <w:r>
              <w:rPr>
                <w:color w:val="000000"/>
                <w:sz w:val="16"/>
                <w:szCs w:val="16"/>
              </w:rPr>
              <w:t>Modul pajak Islam</w:t>
            </w:r>
          </w:p>
        </w:tc>
        <w:tc>
          <w:tcPr>
            <w:tcW w:w="125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047A4AA8" w14:textId="77777777" w:rsidR="007478FA" w:rsidRDefault="008C664D">
            <w:pPr>
              <w:spacing w:before="40" w:after="40"/>
              <w:jc w:val="both"/>
            </w:pPr>
            <w:r>
              <w:rPr>
                <w:color w:val="000000"/>
                <w:sz w:val="16"/>
                <w:szCs w:val="16"/>
              </w:rPr>
              <w:t>Perbandingan zakat vs pajak dalam perspektif ekonomi Islam</w:t>
            </w:r>
          </w:p>
        </w:tc>
        <w:tc>
          <w:tcPr>
            <w:tcW w:w="10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628ECFFE" w14:textId="77777777" w:rsidR="007478FA" w:rsidRDefault="008C664D">
            <w:pPr>
              <w:spacing w:before="40" w:after="40"/>
              <w:jc w:val="both"/>
            </w:pPr>
            <w:r>
              <w:rPr>
                <w:color w:val="000000"/>
                <w:sz w:val="16"/>
                <w:szCs w:val="16"/>
              </w:rPr>
              <w:t>Zakat: ibadah, niat, rukun; Pajak: kewajiban negara, redistributif; Perbedaan filosofis; Pajak OP hingga 45% + zakat 2.5% dalam Islam; Dual responsibility</w:t>
            </w:r>
          </w:p>
        </w:tc>
        <w:tc>
          <w:tcPr>
            <w:tcW w:w="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1BCE2F9F" w14:textId="77777777" w:rsidR="007478FA" w:rsidRDefault="008C664D">
            <w:pPr>
              <w:spacing w:before="40" w:after="40"/>
              <w:jc w:val="center"/>
            </w:pPr>
            <w:r>
              <w:rPr>
                <w:color w:val="000000"/>
                <w:sz w:val="17"/>
                <w:szCs w:val="17"/>
              </w:rPr>
              <w:t>—</w:t>
            </w:r>
          </w:p>
        </w:tc>
      </w:tr>
      <w:tr w:rsidR="007478FA" w14:paraId="048AAEEC"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05BAFCA4" w14:textId="77777777" w:rsidR="007478FA" w:rsidRDefault="008C664D">
            <w:pPr>
              <w:spacing w:before="40" w:after="40"/>
              <w:jc w:val="center"/>
            </w:pPr>
            <w:r>
              <w:rPr>
                <w:color w:val="000000"/>
                <w:sz w:val="19"/>
                <w:szCs w:val="19"/>
              </w:rPr>
              <w:t>3</w:t>
            </w:r>
          </w:p>
        </w:tc>
        <w:tc>
          <w:tcPr>
            <w:tcW w:w="17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717AD73F" w14:textId="77777777" w:rsidR="007478FA" w:rsidRDefault="008C664D">
            <w:pPr>
              <w:spacing w:before="40" w:after="40"/>
              <w:jc w:val="both"/>
            </w:pPr>
            <w:r>
              <w:rPr>
                <w:color w:val="000000"/>
                <w:sz w:val="17"/>
                <w:szCs w:val="17"/>
              </w:rPr>
              <w:t>Mahasiswa mampu menjelaskan UU Pajak dan regulasi perpajakan. [CPMK-1]</w:t>
            </w:r>
          </w:p>
        </w:tc>
        <w:tc>
          <w:tcPr>
            <w:tcW w:w="13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10A08A85" w14:textId="77777777" w:rsidR="007478FA" w:rsidRDefault="008C664D">
            <w:pPr>
              <w:spacing w:before="40" w:after="40"/>
              <w:jc w:val="both"/>
            </w:pPr>
            <w:r>
              <w:rPr>
                <w:color w:val="000000"/>
                <w:sz w:val="16"/>
                <w:szCs w:val="16"/>
              </w:rPr>
              <w:t>Ketepatan merujuk UU Pajak</w:t>
            </w:r>
          </w:p>
          <w:p w14:paraId="79EEC2BD" w14:textId="77777777" w:rsidR="007478FA" w:rsidRDefault="008C664D">
            <w:pPr>
              <w:spacing w:before="70" w:after="40"/>
              <w:jc w:val="both"/>
            </w:pPr>
            <w:r>
              <w:rPr>
                <w:color w:val="000000"/>
                <w:sz w:val="16"/>
                <w:szCs w:val="16"/>
              </w:rPr>
              <w:t>Pemahaman kewajiban WP</w:t>
            </w:r>
          </w:p>
        </w:tc>
        <w:tc>
          <w:tcPr>
            <w:tcW w:w="15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57B1D63A" w14:textId="77777777" w:rsidR="007478FA" w:rsidRDefault="008C664D">
            <w:pPr>
              <w:spacing w:before="40" w:after="40"/>
              <w:jc w:val="both"/>
            </w:pPr>
            <w:r>
              <w:rPr>
                <w:color w:val="000000"/>
                <w:sz w:val="16"/>
                <w:szCs w:val="16"/>
              </w:rPr>
              <w:t>Kriteria: Ketepatan (60%); Aplikasi (40%)</w:t>
            </w:r>
          </w:p>
          <w:p w14:paraId="5C745BCA" w14:textId="77777777" w:rsidR="007478FA" w:rsidRDefault="008C664D">
            <w:pPr>
              <w:spacing w:before="70" w:after="40"/>
              <w:jc w:val="both"/>
            </w:pPr>
            <w:r>
              <w:rPr>
                <w:color w:val="000000"/>
                <w:sz w:val="16"/>
                <w:szCs w:val="16"/>
              </w:rPr>
              <w:t>Teknik: Latihan</w:t>
            </w:r>
          </w:p>
        </w:tc>
        <w:tc>
          <w:tcPr>
            <w:tcW w:w="10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76F243B9" w14:textId="77777777" w:rsidR="007478FA" w:rsidRDefault="008C664D">
            <w:pPr>
              <w:spacing w:before="40" w:after="40"/>
              <w:jc w:val="both"/>
            </w:pPr>
            <w:r>
              <w:rPr>
                <w:color w:val="000000"/>
                <w:sz w:val="16"/>
                <w:szCs w:val="16"/>
              </w:rPr>
              <w:t>Ceramah</w:t>
            </w:r>
          </w:p>
          <w:p w14:paraId="471D0D43" w14:textId="77777777" w:rsidR="007478FA" w:rsidRDefault="008C664D">
            <w:pPr>
              <w:spacing w:before="70" w:after="40"/>
              <w:jc w:val="both"/>
            </w:pPr>
            <w:r>
              <w:rPr>
                <w:color w:val="000000"/>
                <w:sz w:val="16"/>
                <w:szCs w:val="16"/>
              </w:rPr>
              <w:t>Latihan merujuk regulasi</w:t>
            </w:r>
          </w:p>
          <w:p w14:paraId="4092A353" w14:textId="77777777" w:rsidR="007478FA" w:rsidRDefault="008C664D">
            <w:pPr>
              <w:spacing w:before="70" w:after="40"/>
              <w:jc w:val="both"/>
            </w:pPr>
            <w:r>
              <w:rPr>
                <w:color w:val="000000"/>
                <w:sz w:val="16"/>
                <w:szCs w:val="16"/>
              </w:rPr>
              <w:t>[PB: 2×50]</w:t>
            </w:r>
          </w:p>
        </w:tc>
        <w:tc>
          <w:tcPr>
            <w:tcW w:w="9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549074C7" w14:textId="77777777" w:rsidR="007478FA" w:rsidRDefault="008C664D">
            <w:pPr>
              <w:spacing w:before="40" w:after="40"/>
              <w:jc w:val="both"/>
            </w:pPr>
            <w:r>
              <w:rPr>
                <w:color w:val="000000"/>
                <w:sz w:val="16"/>
                <w:szCs w:val="16"/>
              </w:rPr>
              <w:t>UU 8/1997, UU 28/2007</w:t>
            </w:r>
          </w:p>
        </w:tc>
        <w:tc>
          <w:tcPr>
            <w:tcW w:w="12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44DCD707" w14:textId="77777777" w:rsidR="007478FA" w:rsidRDefault="008C664D">
            <w:pPr>
              <w:spacing w:before="40" w:after="40"/>
              <w:jc w:val="both"/>
            </w:pPr>
            <w:r>
              <w:rPr>
                <w:color w:val="000000"/>
                <w:sz w:val="16"/>
                <w:szCs w:val="16"/>
              </w:rPr>
              <w:t>Identifikasi: subjek pajak, objek, tarif, batas PTKP dari 3 kasus</w:t>
            </w:r>
          </w:p>
        </w:tc>
        <w:tc>
          <w:tcPr>
            <w:tcW w:w="10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6731EE20" w14:textId="77777777" w:rsidR="007478FA" w:rsidRDefault="008C664D">
            <w:pPr>
              <w:spacing w:before="40" w:after="40"/>
              <w:jc w:val="both"/>
            </w:pPr>
            <w:r>
              <w:rPr>
                <w:color w:val="000000"/>
                <w:sz w:val="16"/>
                <w:szCs w:val="16"/>
              </w:rPr>
              <w:t>UU No. 8 Tahun 1997 (PPh); UU No. 28 Tahun 2007 (Ketentuan); Peraturan Pemerintah; Pajak penghasilan, aset, transaksi; Pelunasan &amp; pencegahan penghindaran</w:t>
            </w:r>
          </w:p>
        </w:tc>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01891F84" w14:textId="77777777" w:rsidR="007478FA" w:rsidRDefault="008C664D">
            <w:pPr>
              <w:spacing w:before="40" w:after="40"/>
              <w:jc w:val="center"/>
            </w:pPr>
            <w:r>
              <w:rPr>
                <w:color w:val="000000"/>
                <w:sz w:val="17"/>
                <w:szCs w:val="17"/>
              </w:rPr>
              <w:t>—</w:t>
            </w:r>
          </w:p>
        </w:tc>
      </w:tr>
      <w:tr w:rsidR="007478FA" w14:paraId="647DB360" w14:textId="77777777">
        <w:tblPrEx>
          <w:tblCellMar>
            <w:top w:w="0" w:type="dxa"/>
            <w:bottom w:w="0" w:type="dxa"/>
          </w:tblCellMar>
        </w:tblPrEx>
        <w:tc>
          <w:tcPr>
            <w:tcW w:w="9200" w:type="dxa"/>
            <w:gridSpan w:val="9"/>
            <w:tcBorders>
              <w:top w:val="single" w:sz="6" w:space="0" w:color="CCCCCC"/>
              <w:left w:val="single" w:sz="6" w:space="0" w:color="CCCCCC"/>
              <w:bottom w:val="single" w:sz="6" w:space="0" w:color="CCCCCC"/>
              <w:right w:val="single" w:sz="6" w:space="0" w:color="CCCCCC"/>
            </w:tcBorders>
            <w:shd w:val="clear" w:color="auto" w:fill="E8F5E9"/>
            <w:tcMar>
              <w:top w:w="60" w:type="dxa"/>
              <w:left w:w="130" w:type="dxa"/>
              <w:bottom w:w="60" w:type="dxa"/>
              <w:right w:w="130" w:type="dxa"/>
            </w:tcMar>
          </w:tcPr>
          <w:p w14:paraId="57654E67" w14:textId="77777777" w:rsidR="007478FA" w:rsidRDefault="008C664D">
            <w:r>
              <w:rPr>
                <w:b/>
                <w:bCs/>
                <w:color w:val="1B5E20"/>
              </w:rPr>
              <w:t>BLOK II — PPh ORANG PRIBADI (Mg. 4–7)</w:t>
            </w:r>
          </w:p>
        </w:tc>
      </w:tr>
      <w:tr w:rsidR="007478FA" w14:paraId="16B0399F"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455745F6" w14:textId="77777777" w:rsidR="007478FA" w:rsidRDefault="008C664D">
            <w:pPr>
              <w:spacing w:before="40" w:after="40"/>
              <w:jc w:val="center"/>
            </w:pPr>
            <w:r>
              <w:rPr>
                <w:color w:val="000000"/>
                <w:sz w:val="19"/>
                <w:szCs w:val="19"/>
              </w:rPr>
              <w:t>4</w:t>
            </w:r>
          </w:p>
        </w:tc>
        <w:tc>
          <w:tcPr>
            <w:tcW w:w="17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4023D146" w14:textId="77777777" w:rsidR="007478FA" w:rsidRDefault="008C664D">
            <w:pPr>
              <w:spacing w:before="40" w:after="40"/>
              <w:jc w:val="both"/>
            </w:pPr>
            <w:r>
              <w:rPr>
                <w:color w:val="000000"/>
                <w:sz w:val="17"/>
                <w:szCs w:val="17"/>
              </w:rPr>
              <w:t>Mahasiswa mampu menghitung PPh orang pribadi &amp; PTKP. [CPMK-2]</w:t>
            </w:r>
          </w:p>
        </w:tc>
        <w:tc>
          <w:tcPr>
            <w:tcW w:w="13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39203B47" w14:textId="77777777" w:rsidR="007478FA" w:rsidRDefault="008C664D">
            <w:pPr>
              <w:spacing w:before="40" w:after="40"/>
              <w:jc w:val="both"/>
            </w:pPr>
            <w:r>
              <w:rPr>
                <w:color w:val="000000"/>
                <w:sz w:val="16"/>
                <w:szCs w:val="16"/>
              </w:rPr>
              <w:t>Ketepatan hitung PPh OP</w:t>
            </w:r>
          </w:p>
          <w:p w14:paraId="248EEC42" w14:textId="77777777" w:rsidR="007478FA" w:rsidRDefault="008C664D">
            <w:pPr>
              <w:spacing w:before="70" w:after="40"/>
              <w:jc w:val="both"/>
            </w:pPr>
            <w:r>
              <w:rPr>
                <w:color w:val="000000"/>
                <w:sz w:val="16"/>
                <w:szCs w:val="16"/>
              </w:rPr>
              <w:t>Ketepatan identifikasi PTKP</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1A0A752C" w14:textId="77777777" w:rsidR="007478FA" w:rsidRDefault="008C664D">
            <w:pPr>
              <w:spacing w:before="40" w:after="40"/>
              <w:jc w:val="both"/>
            </w:pPr>
            <w:r>
              <w:rPr>
                <w:color w:val="000000"/>
                <w:sz w:val="16"/>
                <w:szCs w:val="16"/>
              </w:rPr>
              <w:t>Kriteria: Hitung (70%); Identifikasi (30%)</w:t>
            </w:r>
          </w:p>
          <w:p w14:paraId="1E3DE09E" w14:textId="77777777" w:rsidR="007478FA" w:rsidRDefault="008C664D">
            <w:pPr>
              <w:spacing w:before="70" w:after="40"/>
              <w:jc w:val="both"/>
            </w:pPr>
            <w:r>
              <w:rPr>
                <w:color w:val="000000"/>
                <w:sz w:val="16"/>
                <w:szCs w:val="16"/>
              </w:rPr>
              <w:t>Teknik: Latihan</w:t>
            </w:r>
          </w:p>
        </w:tc>
        <w:tc>
          <w:tcPr>
            <w:tcW w:w="105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46DED9C0" w14:textId="77777777" w:rsidR="007478FA" w:rsidRDefault="008C664D">
            <w:pPr>
              <w:spacing w:before="40" w:after="40"/>
              <w:jc w:val="both"/>
            </w:pPr>
            <w:r>
              <w:rPr>
                <w:color w:val="000000"/>
                <w:sz w:val="16"/>
                <w:szCs w:val="16"/>
              </w:rPr>
              <w:t>Ceramah</w:t>
            </w:r>
          </w:p>
          <w:p w14:paraId="6E54781C" w14:textId="77777777" w:rsidR="007478FA" w:rsidRDefault="008C664D">
            <w:pPr>
              <w:spacing w:before="70" w:after="40"/>
              <w:jc w:val="both"/>
            </w:pPr>
            <w:r>
              <w:rPr>
                <w:color w:val="000000"/>
                <w:sz w:val="16"/>
                <w:szCs w:val="16"/>
              </w:rPr>
              <w:t>Latihan PPh OP</w:t>
            </w:r>
          </w:p>
          <w:p w14:paraId="3990B073" w14:textId="77777777" w:rsidR="007478FA" w:rsidRDefault="008C664D">
            <w:pPr>
              <w:spacing w:before="70" w:after="40"/>
              <w:jc w:val="both"/>
            </w:pPr>
            <w:r>
              <w:rPr>
                <w:color w:val="000000"/>
                <w:sz w:val="16"/>
                <w:szCs w:val="16"/>
              </w:rPr>
              <w:t>[PB: 2×50]</w:t>
            </w:r>
          </w:p>
        </w:tc>
        <w:tc>
          <w:tcPr>
            <w:tcW w:w="9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7ECE035D" w14:textId="77777777" w:rsidR="007478FA" w:rsidRDefault="008C664D">
            <w:pPr>
              <w:spacing w:before="40" w:after="40"/>
              <w:jc w:val="both"/>
            </w:pPr>
            <w:r>
              <w:rPr>
                <w:color w:val="000000"/>
                <w:sz w:val="16"/>
                <w:szCs w:val="16"/>
              </w:rPr>
              <w:t>Tabel PTKP 2026</w:t>
            </w:r>
          </w:p>
        </w:tc>
        <w:tc>
          <w:tcPr>
            <w:tcW w:w="125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406413F3" w14:textId="77777777" w:rsidR="007478FA" w:rsidRDefault="008C664D">
            <w:pPr>
              <w:spacing w:before="40" w:after="40"/>
              <w:jc w:val="both"/>
            </w:pPr>
            <w:r>
              <w:rPr>
                <w:color w:val="000000"/>
                <w:sz w:val="16"/>
                <w:szCs w:val="16"/>
              </w:rPr>
              <w:t>Hitung PPh 4 kasus OP (berbeda status, tanggungan)</w:t>
            </w:r>
          </w:p>
        </w:tc>
        <w:tc>
          <w:tcPr>
            <w:tcW w:w="10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5A5E3335" w14:textId="77777777" w:rsidR="007478FA" w:rsidRDefault="008C664D">
            <w:pPr>
              <w:spacing w:before="40" w:after="40"/>
              <w:jc w:val="both"/>
            </w:pPr>
            <w:r>
              <w:rPr>
                <w:color w:val="000000"/>
                <w:sz w:val="16"/>
                <w:szCs w:val="16"/>
              </w:rPr>
              <w:t>PPh OP; PTKP 2026; Tarif progresif 5-30%; Penghasilan neto; Kredit pajak; Kartu NPWP</w:t>
            </w:r>
          </w:p>
        </w:tc>
        <w:tc>
          <w:tcPr>
            <w:tcW w:w="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6ADF619A" w14:textId="77777777" w:rsidR="007478FA" w:rsidRDefault="008C664D">
            <w:pPr>
              <w:spacing w:before="40" w:after="40"/>
              <w:jc w:val="center"/>
            </w:pPr>
            <w:r>
              <w:rPr>
                <w:color w:val="000000"/>
                <w:sz w:val="17"/>
                <w:szCs w:val="17"/>
              </w:rPr>
              <w:t>7%</w:t>
            </w:r>
          </w:p>
        </w:tc>
      </w:tr>
      <w:tr w:rsidR="007478FA" w14:paraId="0D18DF3E"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019F592A" w14:textId="77777777" w:rsidR="007478FA" w:rsidRDefault="008C664D">
            <w:pPr>
              <w:spacing w:before="40" w:after="40"/>
              <w:jc w:val="center"/>
            </w:pPr>
            <w:r>
              <w:rPr>
                <w:color w:val="000000"/>
                <w:sz w:val="19"/>
                <w:szCs w:val="19"/>
              </w:rPr>
              <w:t>5</w:t>
            </w:r>
          </w:p>
        </w:tc>
        <w:tc>
          <w:tcPr>
            <w:tcW w:w="17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592C4FE9" w14:textId="77777777" w:rsidR="007478FA" w:rsidRDefault="008C664D">
            <w:pPr>
              <w:spacing w:before="40" w:after="40"/>
              <w:jc w:val="both"/>
            </w:pPr>
            <w:r>
              <w:rPr>
                <w:color w:val="000000"/>
                <w:sz w:val="17"/>
                <w:szCs w:val="17"/>
              </w:rPr>
              <w:t>Mahasiswa mampu menghitung pemotongan &amp; pemungutan PPh. [CPMK-2]</w:t>
            </w:r>
          </w:p>
        </w:tc>
        <w:tc>
          <w:tcPr>
            <w:tcW w:w="13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14028B92" w14:textId="77777777" w:rsidR="007478FA" w:rsidRDefault="008C664D">
            <w:pPr>
              <w:spacing w:before="40" w:after="40"/>
              <w:jc w:val="both"/>
            </w:pPr>
            <w:r>
              <w:rPr>
                <w:color w:val="000000"/>
                <w:sz w:val="16"/>
                <w:szCs w:val="16"/>
              </w:rPr>
              <w:t>Ketepatan hitung pemotongan</w:t>
            </w:r>
          </w:p>
          <w:p w14:paraId="40B10A86" w14:textId="77777777" w:rsidR="007478FA" w:rsidRDefault="008C664D">
            <w:pPr>
              <w:spacing w:before="70" w:after="40"/>
              <w:jc w:val="both"/>
            </w:pPr>
            <w:r>
              <w:rPr>
                <w:color w:val="000000"/>
                <w:sz w:val="16"/>
                <w:szCs w:val="16"/>
              </w:rPr>
              <w:t>Ketepatan tarif pemotongan</w:t>
            </w:r>
          </w:p>
        </w:tc>
        <w:tc>
          <w:tcPr>
            <w:tcW w:w="15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62ED9024" w14:textId="77777777" w:rsidR="007478FA" w:rsidRDefault="008C664D">
            <w:pPr>
              <w:spacing w:before="40" w:after="40"/>
              <w:jc w:val="both"/>
            </w:pPr>
            <w:r>
              <w:rPr>
                <w:color w:val="000000"/>
                <w:sz w:val="16"/>
                <w:szCs w:val="16"/>
              </w:rPr>
              <w:t>Kriteria: Hitung (70%); Identifikasi (30%)</w:t>
            </w:r>
          </w:p>
          <w:p w14:paraId="4EBFB0A2" w14:textId="77777777" w:rsidR="007478FA" w:rsidRDefault="008C664D">
            <w:pPr>
              <w:spacing w:before="70" w:after="40"/>
              <w:jc w:val="both"/>
            </w:pPr>
            <w:r>
              <w:rPr>
                <w:color w:val="000000"/>
                <w:sz w:val="16"/>
                <w:szCs w:val="16"/>
              </w:rPr>
              <w:t>Teknik: Latihan</w:t>
            </w:r>
          </w:p>
        </w:tc>
        <w:tc>
          <w:tcPr>
            <w:tcW w:w="10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2AE824D9" w14:textId="77777777" w:rsidR="007478FA" w:rsidRDefault="008C664D">
            <w:pPr>
              <w:spacing w:before="40" w:after="40"/>
              <w:jc w:val="both"/>
            </w:pPr>
            <w:r>
              <w:rPr>
                <w:color w:val="000000"/>
                <w:sz w:val="16"/>
                <w:szCs w:val="16"/>
              </w:rPr>
              <w:t>Ceramah</w:t>
            </w:r>
          </w:p>
          <w:p w14:paraId="26DA6530" w14:textId="77777777" w:rsidR="007478FA" w:rsidRDefault="008C664D">
            <w:pPr>
              <w:spacing w:before="70" w:after="40"/>
              <w:jc w:val="both"/>
            </w:pPr>
            <w:r>
              <w:rPr>
                <w:color w:val="000000"/>
                <w:sz w:val="16"/>
                <w:szCs w:val="16"/>
              </w:rPr>
              <w:t>Latihan pemotongan</w:t>
            </w:r>
          </w:p>
          <w:p w14:paraId="23689970" w14:textId="77777777" w:rsidR="007478FA" w:rsidRDefault="008C664D">
            <w:pPr>
              <w:spacing w:before="70" w:after="40"/>
              <w:jc w:val="both"/>
            </w:pPr>
            <w:r>
              <w:rPr>
                <w:color w:val="000000"/>
                <w:sz w:val="16"/>
                <w:szCs w:val="16"/>
              </w:rPr>
              <w:t>[PB: 2×50]</w:t>
            </w:r>
          </w:p>
        </w:tc>
        <w:tc>
          <w:tcPr>
            <w:tcW w:w="9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7ED31D99" w14:textId="77777777" w:rsidR="007478FA" w:rsidRDefault="008C664D">
            <w:pPr>
              <w:spacing w:before="40" w:after="40"/>
              <w:jc w:val="both"/>
            </w:pPr>
            <w:r>
              <w:rPr>
                <w:color w:val="000000"/>
                <w:sz w:val="16"/>
                <w:szCs w:val="16"/>
              </w:rPr>
              <w:t>PP No. 94/2010</w:t>
            </w:r>
          </w:p>
        </w:tc>
        <w:tc>
          <w:tcPr>
            <w:tcW w:w="12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04237477" w14:textId="77777777" w:rsidR="007478FA" w:rsidRDefault="008C664D">
            <w:pPr>
              <w:spacing w:before="40" w:after="40"/>
              <w:jc w:val="both"/>
            </w:pPr>
            <w:r>
              <w:rPr>
                <w:color w:val="000000"/>
                <w:sz w:val="16"/>
                <w:szCs w:val="16"/>
              </w:rPr>
              <w:t>Hitung: PPh 21 karyawan, PPh 22 impor, PPh 23 jasa, PPh 26 WNA</w:t>
            </w:r>
          </w:p>
        </w:tc>
        <w:tc>
          <w:tcPr>
            <w:tcW w:w="10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5F37B2B3" w14:textId="77777777" w:rsidR="007478FA" w:rsidRDefault="008C664D">
            <w:pPr>
              <w:spacing w:before="40" w:after="40"/>
              <w:jc w:val="both"/>
            </w:pPr>
            <w:r>
              <w:rPr>
                <w:color w:val="000000"/>
                <w:sz w:val="16"/>
                <w:szCs w:val="16"/>
              </w:rPr>
              <w:t>PPh 21: karyawan tetap, harian, kontrak; PPh 22: impor, pembelian; PPh 23: jasa profesi, sewa; PPh 26: WNA; Setoran ke kas negara</w:t>
            </w:r>
          </w:p>
        </w:tc>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76CF6314" w14:textId="77777777" w:rsidR="007478FA" w:rsidRDefault="008C664D">
            <w:pPr>
              <w:spacing w:before="40" w:after="40"/>
              <w:jc w:val="center"/>
            </w:pPr>
            <w:r>
              <w:rPr>
                <w:color w:val="000000"/>
                <w:sz w:val="17"/>
                <w:szCs w:val="17"/>
              </w:rPr>
              <w:t>8%</w:t>
            </w:r>
          </w:p>
        </w:tc>
      </w:tr>
      <w:tr w:rsidR="007478FA" w14:paraId="7110D170"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0E39136F" w14:textId="77777777" w:rsidR="007478FA" w:rsidRDefault="008C664D">
            <w:pPr>
              <w:spacing w:before="40" w:after="40"/>
              <w:jc w:val="center"/>
            </w:pPr>
            <w:r>
              <w:rPr>
                <w:color w:val="000000"/>
                <w:sz w:val="19"/>
                <w:szCs w:val="19"/>
              </w:rPr>
              <w:t>6</w:t>
            </w:r>
          </w:p>
        </w:tc>
        <w:tc>
          <w:tcPr>
            <w:tcW w:w="17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3EAB4EDC" w14:textId="77777777" w:rsidR="007478FA" w:rsidRDefault="008C664D">
            <w:pPr>
              <w:spacing w:before="40" w:after="40"/>
              <w:jc w:val="both"/>
            </w:pPr>
            <w:r>
              <w:rPr>
                <w:color w:val="000000"/>
                <w:sz w:val="17"/>
                <w:szCs w:val="17"/>
              </w:rPr>
              <w:t>Mahasiswa mampu mengisi e-Filing SPT OP (Simulasi Mg.6). [CPMK-2]</w:t>
            </w:r>
          </w:p>
        </w:tc>
        <w:tc>
          <w:tcPr>
            <w:tcW w:w="13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4CFD16FA" w14:textId="77777777" w:rsidR="007478FA" w:rsidRDefault="008C664D">
            <w:pPr>
              <w:spacing w:before="40" w:after="40"/>
              <w:jc w:val="both"/>
            </w:pPr>
            <w:r>
              <w:rPr>
                <w:color w:val="000000"/>
                <w:sz w:val="16"/>
                <w:szCs w:val="16"/>
              </w:rPr>
              <w:t>Ketepatan pengisian formulir</w:t>
            </w:r>
          </w:p>
          <w:p w14:paraId="2467527C" w14:textId="77777777" w:rsidR="007478FA" w:rsidRDefault="008C664D">
            <w:pPr>
              <w:spacing w:before="70" w:after="40"/>
              <w:jc w:val="both"/>
            </w:pPr>
            <w:r>
              <w:rPr>
                <w:color w:val="000000"/>
                <w:sz w:val="16"/>
                <w:szCs w:val="16"/>
              </w:rPr>
              <w:t>Kemampuan operasional e-Filing</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2AD41479" w14:textId="77777777" w:rsidR="007478FA" w:rsidRDefault="008C664D">
            <w:pPr>
              <w:spacing w:before="40" w:after="40"/>
              <w:jc w:val="both"/>
            </w:pPr>
            <w:r>
              <w:rPr>
                <w:color w:val="000000"/>
                <w:sz w:val="16"/>
                <w:szCs w:val="16"/>
              </w:rPr>
              <w:t>Kriteria: Ketepatan (60%); Operasional (40%)</w:t>
            </w:r>
          </w:p>
          <w:p w14:paraId="25222CFE" w14:textId="77777777" w:rsidR="007478FA" w:rsidRDefault="008C664D">
            <w:pPr>
              <w:spacing w:before="70" w:after="40"/>
              <w:jc w:val="both"/>
            </w:pPr>
            <w:r>
              <w:rPr>
                <w:color w:val="000000"/>
                <w:sz w:val="16"/>
                <w:szCs w:val="16"/>
              </w:rPr>
              <w:t>Teknik: Praktik</w:t>
            </w:r>
          </w:p>
        </w:tc>
        <w:tc>
          <w:tcPr>
            <w:tcW w:w="105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2B24C73E" w14:textId="77777777" w:rsidR="007478FA" w:rsidRDefault="008C664D">
            <w:pPr>
              <w:spacing w:before="40" w:after="40"/>
              <w:jc w:val="both"/>
            </w:pPr>
            <w:r>
              <w:rPr>
                <w:color w:val="000000"/>
                <w:sz w:val="16"/>
                <w:szCs w:val="16"/>
              </w:rPr>
              <w:t>Simulasi e-Filing SPT OP</w:t>
            </w:r>
          </w:p>
          <w:p w14:paraId="3CFC6D7D" w14:textId="77777777" w:rsidR="007478FA" w:rsidRDefault="008C664D">
            <w:pPr>
              <w:spacing w:before="70" w:after="40"/>
              <w:jc w:val="both"/>
            </w:pPr>
            <w:r>
              <w:rPr>
                <w:color w:val="000000"/>
                <w:sz w:val="16"/>
                <w:szCs w:val="16"/>
              </w:rPr>
              <w:t>[PB: 2×50]</w:t>
            </w:r>
          </w:p>
        </w:tc>
        <w:tc>
          <w:tcPr>
            <w:tcW w:w="9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3B0137B1" w14:textId="77777777" w:rsidR="007478FA" w:rsidRDefault="008C664D">
            <w:pPr>
              <w:spacing w:before="40" w:after="40"/>
              <w:jc w:val="both"/>
            </w:pPr>
            <w:r>
              <w:rPr>
                <w:color w:val="000000"/>
                <w:sz w:val="16"/>
                <w:szCs w:val="16"/>
              </w:rPr>
              <w:t>Aplikasi e-Filing (DJP)</w:t>
            </w:r>
          </w:p>
        </w:tc>
        <w:tc>
          <w:tcPr>
            <w:tcW w:w="125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38C24EA1" w14:textId="77777777" w:rsidR="007478FA" w:rsidRDefault="008C664D">
            <w:pPr>
              <w:spacing w:before="40" w:after="40"/>
              <w:jc w:val="both"/>
            </w:pPr>
            <w:r>
              <w:rPr>
                <w:color w:val="000000"/>
                <w:sz w:val="16"/>
                <w:szCs w:val="16"/>
              </w:rPr>
              <w:t>Simulasi pengisian &amp; upload SPT OP 1721 A1</w:t>
            </w:r>
          </w:p>
        </w:tc>
        <w:tc>
          <w:tcPr>
            <w:tcW w:w="10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114F3B5A" w14:textId="77777777" w:rsidR="007478FA" w:rsidRDefault="008C664D">
            <w:pPr>
              <w:spacing w:before="40" w:after="40"/>
              <w:jc w:val="both"/>
            </w:pPr>
            <w:r>
              <w:rPr>
                <w:color w:val="000000"/>
                <w:sz w:val="16"/>
                <w:szCs w:val="16"/>
              </w:rPr>
              <w:t>Formulir 1721 A1; E-Filing: upload, tanda tangan digital; Kelengkapan lampiran; Verifikasi &amp; perhitungan DJP; Sanksi keterlambatan</w:t>
            </w:r>
          </w:p>
        </w:tc>
        <w:tc>
          <w:tcPr>
            <w:tcW w:w="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27A49C67" w14:textId="77777777" w:rsidR="007478FA" w:rsidRDefault="008C664D">
            <w:pPr>
              <w:spacing w:before="40" w:after="40"/>
              <w:jc w:val="center"/>
            </w:pPr>
            <w:r>
              <w:rPr>
                <w:color w:val="000000"/>
                <w:sz w:val="17"/>
                <w:szCs w:val="17"/>
              </w:rPr>
              <w:t>—</w:t>
            </w:r>
          </w:p>
        </w:tc>
      </w:tr>
      <w:tr w:rsidR="007478FA" w14:paraId="3EFC5D33"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2D3FB478" w14:textId="77777777" w:rsidR="007478FA" w:rsidRDefault="008C664D">
            <w:pPr>
              <w:spacing w:before="40" w:after="40"/>
              <w:jc w:val="center"/>
            </w:pPr>
            <w:r>
              <w:rPr>
                <w:color w:val="000000"/>
                <w:sz w:val="19"/>
                <w:szCs w:val="19"/>
              </w:rPr>
              <w:lastRenderedPageBreak/>
              <w:t>7</w:t>
            </w:r>
          </w:p>
        </w:tc>
        <w:tc>
          <w:tcPr>
            <w:tcW w:w="17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7FFB1FF4" w14:textId="77777777" w:rsidR="007478FA" w:rsidRDefault="008C664D">
            <w:pPr>
              <w:spacing w:before="40" w:after="40"/>
              <w:jc w:val="both"/>
            </w:pPr>
            <w:r>
              <w:rPr>
                <w:color w:val="000000"/>
                <w:sz w:val="17"/>
                <w:szCs w:val="17"/>
              </w:rPr>
              <w:t>Mahasiswa mampu menganalisis kasus PPh OP &amp; tax planning. [CPMK-2]</w:t>
            </w:r>
          </w:p>
        </w:tc>
        <w:tc>
          <w:tcPr>
            <w:tcW w:w="13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6005D4F7" w14:textId="77777777" w:rsidR="007478FA" w:rsidRDefault="008C664D">
            <w:pPr>
              <w:spacing w:before="40" w:after="40"/>
              <w:jc w:val="both"/>
            </w:pPr>
            <w:r>
              <w:rPr>
                <w:color w:val="000000"/>
                <w:sz w:val="16"/>
                <w:szCs w:val="16"/>
              </w:rPr>
              <w:t>Kemampuan analisis kasus</w:t>
            </w:r>
          </w:p>
          <w:p w14:paraId="5AC7F533" w14:textId="77777777" w:rsidR="007478FA" w:rsidRDefault="008C664D">
            <w:pPr>
              <w:spacing w:before="70" w:after="40"/>
              <w:jc w:val="both"/>
            </w:pPr>
            <w:r>
              <w:rPr>
                <w:color w:val="000000"/>
                <w:sz w:val="16"/>
                <w:szCs w:val="16"/>
              </w:rPr>
              <w:t>Kemampuan identifikasi perencanaan pajak legal</w:t>
            </w:r>
          </w:p>
        </w:tc>
        <w:tc>
          <w:tcPr>
            <w:tcW w:w="15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44168DD4" w14:textId="77777777" w:rsidR="007478FA" w:rsidRDefault="008C664D">
            <w:pPr>
              <w:spacing w:before="40" w:after="40"/>
              <w:jc w:val="both"/>
            </w:pPr>
            <w:r>
              <w:rPr>
                <w:color w:val="000000"/>
                <w:sz w:val="16"/>
                <w:szCs w:val="16"/>
              </w:rPr>
              <w:t>Kriteria: Analisis (60%); Perencanaan (40%)</w:t>
            </w:r>
          </w:p>
          <w:p w14:paraId="304BD1DD" w14:textId="77777777" w:rsidR="007478FA" w:rsidRDefault="008C664D">
            <w:pPr>
              <w:spacing w:before="70" w:after="40"/>
              <w:jc w:val="both"/>
            </w:pPr>
            <w:r>
              <w:rPr>
                <w:color w:val="000000"/>
                <w:sz w:val="16"/>
                <w:szCs w:val="16"/>
              </w:rPr>
              <w:t>Teknik: Studi kasus</w:t>
            </w:r>
          </w:p>
        </w:tc>
        <w:tc>
          <w:tcPr>
            <w:tcW w:w="10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67BEC893" w14:textId="77777777" w:rsidR="007478FA" w:rsidRDefault="008C664D">
            <w:pPr>
              <w:spacing w:before="40" w:after="40"/>
              <w:jc w:val="both"/>
            </w:pPr>
            <w:r>
              <w:rPr>
                <w:color w:val="000000"/>
                <w:sz w:val="16"/>
                <w:szCs w:val="16"/>
              </w:rPr>
              <w:t>Ceramah</w:t>
            </w:r>
          </w:p>
          <w:p w14:paraId="1D219F93" w14:textId="77777777" w:rsidR="007478FA" w:rsidRDefault="008C664D">
            <w:pPr>
              <w:spacing w:before="70" w:after="40"/>
              <w:jc w:val="both"/>
            </w:pPr>
            <w:r>
              <w:rPr>
                <w:color w:val="000000"/>
                <w:sz w:val="16"/>
                <w:szCs w:val="16"/>
              </w:rPr>
              <w:t>Studi kasus PPh OP</w:t>
            </w:r>
          </w:p>
          <w:p w14:paraId="2DF37AA8" w14:textId="77777777" w:rsidR="007478FA" w:rsidRDefault="008C664D">
            <w:pPr>
              <w:spacing w:before="70" w:after="40"/>
              <w:jc w:val="both"/>
            </w:pPr>
            <w:r>
              <w:rPr>
                <w:color w:val="000000"/>
                <w:sz w:val="16"/>
                <w:szCs w:val="16"/>
              </w:rPr>
              <w:t>[PB: 2×50]</w:t>
            </w:r>
          </w:p>
        </w:tc>
        <w:tc>
          <w:tcPr>
            <w:tcW w:w="9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70B557F8" w14:textId="77777777" w:rsidR="007478FA" w:rsidRDefault="008C664D">
            <w:pPr>
              <w:spacing w:before="40" w:after="40"/>
              <w:jc w:val="both"/>
            </w:pPr>
            <w:r>
              <w:rPr>
                <w:color w:val="000000"/>
                <w:sz w:val="16"/>
                <w:szCs w:val="16"/>
              </w:rPr>
              <w:t>Kasus PPh OP</w:t>
            </w:r>
          </w:p>
        </w:tc>
        <w:tc>
          <w:tcPr>
            <w:tcW w:w="12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77FCB63B" w14:textId="77777777" w:rsidR="007478FA" w:rsidRDefault="008C664D">
            <w:pPr>
              <w:spacing w:before="40" w:after="40"/>
              <w:jc w:val="both"/>
            </w:pPr>
            <w:r>
              <w:rPr>
                <w:color w:val="000000"/>
                <w:sz w:val="16"/>
                <w:szCs w:val="16"/>
              </w:rPr>
              <w:t>Analisis kasus PPh OP &amp; solusi tax planning legal</w:t>
            </w:r>
          </w:p>
        </w:tc>
        <w:tc>
          <w:tcPr>
            <w:tcW w:w="10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34E80047" w14:textId="77777777" w:rsidR="007478FA" w:rsidRDefault="008C664D">
            <w:pPr>
              <w:spacing w:before="40" w:after="40"/>
              <w:jc w:val="both"/>
            </w:pPr>
            <w:r>
              <w:rPr>
                <w:color w:val="000000"/>
                <w:sz w:val="16"/>
                <w:szCs w:val="16"/>
              </w:rPr>
              <w:t>Kasus-kasus PPh OP; Tax planning: NPWP keluarga, penghasilan gabungan, investasi; Batas legal &amp; riba; Audit pajak; Risiko penghindaran</w:t>
            </w:r>
          </w:p>
        </w:tc>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435F6D99" w14:textId="77777777" w:rsidR="007478FA" w:rsidRDefault="008C664D">
            <w:pPr>
              <w:spacing w:before="40" w:after="40"/>
              <w:jc w:val="center"/>
            </w:pPr>
            <w:r>
              <w:rPr>
                <w:color w:val="000000"/>
                <w:sz w:val="17"/>
                <w:szCs w:val="17"/>
              </w:rPr>
              <w:t>—</w:t>
            </w:r>
          </w:p>
        </w:tc>
      </w:tr>
      <w:tr w:rsidR="007478FA" w14:paraId="2BEE16D4"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vAlign w:val="center"/>
          </w:tcPr>
          <w:p w14:paraId="72904677" w14:textId="77777777" w:rsidR="007478FA" w:rsidRDefault="008C664D">
            <w:pPr>
              <w:spacing w:before="40" w:after="40"/>
              <w:jc w:val="center"/>
            </w:pPr>
            <w:r>
              <w:rPr>
                <w:b/>
                <w:bCs/>
                <w:color w:val="000000"/>
                <w:sz w:val="19"/>
                <w:szCs w:val="19"/>
              </w:rPr>
              <w:t>8</w:t>
            </w:r>
          </w:p>
        </w:tc>
        <w:tc>
          <w:tcPr>
            <w:tcW w:w="17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23EC3460" w14:textId="77777777" w:rsidR="007478FA" w:rsidRDefault="008C664D">
            <w:pPr>
              <w:spacing w:before="40" w:after="40"/>
              <w:jc w:val="both"/>
            </w:pPr>
            <w:r>
              <w:rPr>
                <w:color w:val="000000"/>
                <w:sz w:val="17"/>
                <w:szCs w:val="17"/>
              </w:rPr>
              <w:t>UJIAN TENGAH SEMESTER — Materi Mg.1-7</w:t>
            </w:r>
          </w:p>
        </w:tc>
        <w:tc>
          <w:tcPr>
            <w:tcW w:w="13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37A204FE" w14:textId="77777777" w:rsidR="007478FA" w:rsidRDefault="008C664D">
            <w:pPr>
              <w:spacing w:before="40" w:after="40"/>
              <w:jc w:val="both"/>
            </w:pPr>
            <w:r>
              <w:rPr>
                <w:color w:val="000000"/>
                <w:sz w:val="16"/>
                <w:szCs w:val="16"/>
              </w:rPr>
              <w:t>Ketepatan hitung PPh OP &amp; pemotongan</w:t>
            </w:r>
          </w:p>
          <w:p w14:paraId="5DA64E00" w14:textId="77777777" w:rsidR="007478FA" w:rsidRDefault="008C664D">
            <w:pPr>
              <w:spacing w:before="70" w:after="40"/>
              <w:jc w:val="both"/>
            </w:pPr>
            <w:r>
              <w:rPr>
                <w:color w:val="000000"/>
                <w:sz w:val="16"/>
                <w:szCs w:val="16"/>
              </w:rPr>
              <w:t>Ketepatan pengisian SPT</w:t>
            </w:r>
          </w:p>
        </w:tc>
        <w:tc>
          <w:tcPr>
            <w:tcW w:w="15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500B4C03" w14:textId="77777777" w:rsidR="007478FA" w:rsidRDefault="008C664D">
            <w:pPr>
              <w:spacing w:before="40" w:after="40"/>
              <w:jc w:val="both"/>
            </w:pPr>
            <w:r>
              <w:rPr>
                <w:color w:val="000000"/>
                <w:sz w:val="16"/>
                <w:szCs w:val="16"/>
              </w:rPr>
              <w:t>Kriteria: Hitungan (70%); Formulir (30%)</w:t>
            </w:r>
          </w:p>
          <w:p w14:paraId="5C6FEC26" w14:textId="77777777" w:rsidR="007478FA" w:rsidRDefault="008C664D">
            <w:pPr>
              <w:spacing w:before="70" w:after="40"/>
              <w:jc w:val="both"/>
            </w:pPr>
            <w:r>
              <w:rPr>
                <w:color w:val="000000"/>
                <w:sz w:val="16"/>
                <w:szCs w:val="16"/>
              </w:rPr>
              <w:t>Teknik: Ujian praktik</w:t>
            </w:r>
          </w:p>
        </w:tc>
        <w:tc>
          <w:tcPr>
            <w:tcW w:w="105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4CC35E92" w14:textId="77777777" w:rsidR="007478FA" w:rsidRDefault="008C664D">
            <w:pPr>
              <w:spacing w:before="40" w:after="40"/>
              <w:jc w:val="both"/>
            </w:pPr>
            <w:r>
              <w:rPr>
                <w:color w:val="000000"/>
                <w:sz w:val="16"/>
                <w:szCs w:val="16"/>
              </w:rPr>
              <w:t>Ujian praktik</w:t>
            </w:r>
          </w:p>
          <w:p w14:paraId="7E0FEF09" w14:textId="77777777" w:rsidR="007478FA" w:rsidRDefault="008C664D">
            <w:pPr>
              <w:spacing w:before="70" w:after="40"/>
              <w:jc w:val="both"/>
            </w:pPr>
            <w:r>
              <w:rPr>
                <w:color w:val="000000"/>
                <w:sz w:val="16"/>
                <w:szCs w:val="16"/>
              </w:rPr>
              <w:t>[PB: 2×50]</w:t>
            </w:r>
          </w:p>
        </w:tc>
        <w:tc>
          <w:tcPr>
            <w:tcW w:w="9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445230F8" w14:textId="77777777" w:rsidR="007478FA" w:rsidRDefault="008C664D">
            <w:pPr>
              <w:spacing w:before="40" w:after="40"/>
              <w:jc w:val="both"/>
            </w:pPr>
            <w:r>
              <w:rPr>
                <w:color w:val="000000"/>
                <w:sz w:val="16"/>
                <w:szCs w:val="16"/>
              </w:rPr>
              <w:t>-</w:t>
            </w:r>
          </w:p>
        </w:tc>
        <w:tc>
          <w:tcPr>
            <w:tcW w:w="125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202D67F2" w14:textId="77777777" w:rsidR="007478FA" w:rsidRDefault="008C664D">
            <w:pPr>
              <w:spacing w:before="40" w:after="40"/>
              <w:jc w:val="both"/>
            </w:pPr>
            <w:r>
              <w:rPr>
                <w:color w:val="000000"/>
                <w:sz w:val="16"/>
                <w:szCs w:val="16"/>
              </w:rPr>
              <w:t>-</w:t>
            </w:r>
          </w:p>
        </w:tc>
        <w:tc>
          <w:tcPr>
            <w:tcW w:w="10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08F97E31" w14:textId="77777777" w:rsidR="007478FA" w:rsidRDefault="008C664D">
            <w:pPr>
              <w:spacing w:before="40" w:after="40"/>
              <w:jc w:val="both"/>
            </w:pPr>
            <w:r>
              <w:rPr>
                <w:color w:val="000000"/>
                <w:sz w:val="16"/>
                <w:szCs w:val="16"/>
              </w:rPr>
              <w:t>Komprehensif Mg.1-7</w:t>
            </w:r>
          </w:p>
        </w:tc>
        <w:tc>
          <w:tcPr>
            <w:tcW w:w="4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vAlign w:val="center"/>
          </w:tcPr>
          <w:p w14:paraId="666AD805" w14:textId="77777777" w:rsidR="007478FA" w:rsidRDefault="008C664D">
            <w:pPr>
              <w:spacing w:before="40" w:after="40"/>
              <w:jc w:val="center"/>
            </w:pPr>
            <w:r>
              <w:rPr>
                <w:b/>
                <w:bCs/>
                <w:color w:val="000000"/>
                <w:sz w:val="17"/>
                <w:szCs w:val="17"/>
              </w:rPr>
              <w:t>20%</w:t>
            </w:r>
          </w:p>
        </w:tc>
      </w:tr>
      <w:tr w:rsidR="007478FA" w14:paraId="441BFC3C" w14:textId="77777777">
        <w:tblPrEx>
          <w:tblCellMar>
            <w:top w:w="0" w:type="dxa"/>
            <w:bottom w:w="0" w:type="dxa"/>
          </w:tblCellMar>
        </w:tblPrEx>
        <w:tc>
          <w:tcPr>
            <w:tcW w:w="9200" w:type="dxa"/>
            <w:gridSpan w:val="9"/>
            <w:tcBorders>
              <w:top w:val="single" w:sz="6" w:space="0" w:color="CCCCCC"/>
              <w:left w:val="single" w:sz="6" w:space="0" w:color="CCCCCC"/>
              <w:bottom w:val="single" w:sz="6" w:space="0" w:color="CCCCCC"/>
              <w:right w:val="single" w:sz="6" w:space="0" w:color="CCCCCC"/>
            </w:tcBorders>
            <w:shd w:val="clear" w:color="auto" w:fill="E8F5E9"/>
            <w:tcMar>
              <w:top w:w="60" w:type="dxa"/>
              <w:left w:w="130" w:type="dxa"/>
              <w:bottom w:w="60" w:type="dxa"/>
              <w:right w:w="130" w:type="dxa"/>
            </w:tcMar>
          </w:tcPr>
          <w:p w14:paraId="67EE82C7" w14:textId="77777777" w:rsidR="007478FA" w:rsidRDefault="008C664D">
            <w:r>
              <w:rPr>
                <w:b/>
                <w:bCs/>
                <w:color w:val="1B5E20"/>
              </w:rPr>
              <w:t>BLOK III — PPh BADAN &amp; PERPAJAKAN LKS (Mg. 9–12)</w:t>
            </w:r>
          </w:p>
        </w:tc>
      </w:tr>
      <w:tr w:rsidR="007478FA" w14:paraId="516CDC96"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00A871E0" w14:textId="77777777" w:rsidR="007478FA" w:rsidRDefault="008C664D">
            <w:pPr>
              <w:spacing w:before="40" w:after="40"/>
              <w:jc w:val="center"/>
            </w:pPr>
            <w:r>
              <w:rPr>
                <w:color w:val="000000"/>
                <w:sz w:val="19"/>
                <w:szCs w:val="19"/>
              </w:rPr>
              <w:t>9</w:t>
            </w:r>
          </w:p>
        </w:tc>
        <w:tc>
          <w:tcPr>
            <w:tcW w:w="17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59255D50" w14:textId="77777777" w:rsidR="007478FA" w:rsidRDefault="008C664D">
            <w:pPr>
              <w:spacing w:before="40" w:after="40"/>
              <w:jc w:val="both"/>
            </w:pPr>
            <w:r>
              <w:rPr>
                <w:color w:val="000000"/>
                <w:sz w:val="17"/>
                <w:szCs w:val="17"/>
              </w:rPr>
              <w:t>Mahasiswa mampu menjelaskan PPh badan &amp; penghasilan kena pajak. [CPMK-3]</w:t>
            </w:r>
          </w:p>
        </w:tc>
        <w:tc>
          <w:tcPr>
            <w:tcW w:w="13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0979B616" w14:textId="77777777" w:rsidR="007478FA" w:rsidRDefault="008C664D">
            <w:pPr>
              <w:spacing w:before="40" w:after="40"/>
              <w:jc w:val="both"/>
            </w:pPr>
            <w:r>
              <w:rPr>
                <w:color w:val="000000"/>
                <w:sz w:val="16"/>
                <w:szCs w:val="16"/>
              </w:rPr>
              <w:t>Ketepatan konsep PKP badan</w:t>
            </w:r>
          </w:p>
          <w:p w14:paraId="1D4B17C7" w14:textId="77777777" w:rsidR="007478FA" w:rsidRDefault="008C664D">
            <w:pPr>
              <w:spacing w:before="70" w:after="40"/>
              <w:jc w:val="both"/>
            </w:pPr>
            <w:r>
              <w:rPr>
                <w:color w:val="000000"/>
                <w:sz w:val="16"/>
                <w:szCs w:val="16"/>
              </w:rPr>
              <w:t>Pemahaman pengurangan-penambahan penghasilan</w:t>
            </w:r>
          </w:p>
        </w:tc>
        <w:tc>
          <w:tcPr>
            <w:tcW w:w="15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64DBE018" w14:textId="77777777" w:rsidR="007478FA" w:rsidRDefault="008C664D">
            <w:pPr>
              <w:spacing w:before="40" w:after="40"/>
              <w:jc w:val="both"/>
            </w:pPr>
            <w:r>
              <w:rPr>
                <w:color w:val="000000"/>
                <w:sz w:val="16"/>
                <w:szCs w:val="16"/>
              </w:rPr>
              <w:t>Kriteria: Ketepatan (60%); Pemahaman (40%)</w:t>
            </w:r>
          </w:p>
          <w:p w14:paraId="6230D867" w14:textId="77777777" w:rsidR="007478FA" w:rsidRDefault="008C664D">
            <w:pPr>
              <w:spacing w:before="70" w:after="40"/>
              <w:jc w:val="both"/>
            </w:pPr>
            <w:r>
              <w:rPr>
                <w:color w:val="000000"/>
                <w:sz w:val="16"/>
                <w:szCs w:val="16"/>
              </w:rPr>
              <w:t>Teknik: Diskusi</w:t>
            </w:r>
          </w:p>
        </w:tc>
        <w:tc>
          <w:tcPr>
            <w:tcW w:w="10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06EABF8A" w14:textId="77777777" w:rsidR="007478FA" w:rsidRDefault="008C664D">
            <w:pPr>
              <w:spacing w:before="40" w:after="40"/>
              <w:jc w:val="both"/>
            </w:pPr>
            <w:r>
              <w:rPr>
                <w:color w:val="000000"/>
                <w:sz w:val="16"/>
                <w:szCs w:val="16"/>
              </w:rPr>
              <w:t>Ceramah</w:t>
            </w:r>
          </w:p>
          <w:p w14:paraId="76C2B59F" w14:textId="77777777" w:rsidR="007478FA" w:rsidRDefault="008C664D">
            <w:pPr>
              <w:spacing w:before="70" w:after="40"/>
              <w:jc w:val="both"/>
            </w:pPr>
            <w:r>
              <w:rPr>
                <w:color w:val="000000"/>
                <w:sz w:val="16"/>
                <w:szCs w:val="16"/>
              </w:rPr>
              <w:t>Diskusi PKP badan</w:t>
            </w:r>
          </w:p>
          <w:p w14:paraId="26BE8036" w14:textId="77777777" w:rsidR="007478FA" w:rsidRDefault="008C664D">
            <w:pPr>
              <w:spacing w:before="70" w:after="40"/>
              <w:jc w:val="both"/>
            </w:pPr>
            <w:r>
              <w:rPr>
                <w:color w:val="000000"/>
                <w:sz w:val="16"/>
                <w:szCs w:val="16"/>
              </w:rPr>
              <w:t>[PB: 2×50]</w:t>
            </w:r>
          </w:p>
        </w:tc>
        <w:tc>
          <w:tcPr>
            <w:tcW w:w="9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75495D39" w14:textId="77777777" w:rsidR="007478FA" w:rsidRDefault="008C664D">
            <w:pPr>
              <w:spacing w:before="40" w:after="40"/>
              <w:jc w:val="both"/>
            </w:pPr>
            <w:r>
              <w:rPr>
                <w:color w:val="000000"/>
                <w:sz w:val="16"/>
                <w:szCs w:val="16"/>
              </w:rPr>
              <w:t>UU PPh Pasal 4, 6, 9</w:t>
            </w:r>
          </w:p>
        </w:tc>
        <w:tc>
          <w:tcPr>
            <w:tcW w:w="12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1A8A4A19" w14:textId="77777777" w:rsidR="007478FA" w:rsidRDefault="008C664D">
            <w:pPr>
              <w:spacing w:before="40" w:after="40"/>
              <w:jc w:val="both"/>
            </w:pPr>
            <w:r>
              <w:rPr>
                <w:color w:val="000000"/>
                <w:sz w:val="16"/>
                <w:szCs w:val="16"/>
              </w:rPr>
              <w:t>Analisis komponen penghasilan &amp; PKP dari laporan keuangan 1 badan usaha</w:t>
            </w:r>
          </w:p>
        </w:tc>
        <w:tc>
          <w:tcPr>
            <w:tcW w:w="10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46495442" w14:textId="77777777" w:rsidR="007478FA" w:rsidRDefault="008C664D">
            <w:pPr>
              <w:spacing w:before="40" w:after="40"/>
              <w:jc w:val="both"/>
            </w:pPr>
            <w:r>
              <w:rPr>
                <w:color w:val="000000"/>
                <w:sz w:val="16"/>
                <w:szCs w:val="16"/>
              </w:rPr>
              <w:t>PPh Badan: tarif 20%; Penghasilan bruto &amp; PKP; Pengurangan (biaya usaha, bunga, depresiasi); Penambahan (dividen, hadiah); Konsiderasi syariah: riba dalam bunga, zakat dari laba</w:t>
            </w:r>
          </w:p>
        </w:tc>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06324424" w14:textId="77777777" w:rsidR="007478FA" w:rsidRDefault="008C664D">
            <w:pPr>
              <w:spacing w:before="40" w:after="40"/>
              <w:jc w:val="center"/>
            </w:pPr>
            <w:r>
              <w:rPr>
                <w:color w:val="000000"/>
                <w:sz w:val="17"/>
                <w:szCs w:val="17"/>
              </w:rPr>
              <w:t>8%</w:t>
            </w:r>
          </w:p>
        </w:tc>
      </w:tr>
      <w:tr w:rsidR="007478FA" w14:paraId="64C580DC"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58575995" w14:textId="77777777" w:rsidR="007478FA" w:rsidRDefault="008C664D">
            <w:pPr>
              <w:spacing w:before="40" w:after="40"/>
              <w:jc w:val="center"/>
            </w:pPr>
            <w:r>
              <w:rPr>
                <w:color w:val="000000"/>
                <w:sz w:val="19"/>
                <w:szCs w:val="19"/>
              </w:rPr>
              <w:t>10</w:t>
            </w:r>
          </w:p>
        </w:tc>
        <w:tc>
          <w:tcPr>
            <w:tcW w:w="17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2A1482F8" w14:textId="77777777" w:rsidR="007478FA" w:rsidRDefault="008C664D">
            <w:pPr>
              <w:spacing w:before="40" w:after="40"/>
              <w:jc w:val="both"/>
            </w:pPr>
            <w:r>
              <w:rPr>
                <w:color w:val="000000"/>
                <w:sz w:val="17"/>
                <w:szCs w:val="17"/>
              </w:rPr>
              <w:t>Mahasiswa mampu menghitung PPh badan &amp; menganalisis laporan keuangan pajak. [CPMK-3]</w:t>
            </w:r>
          </w:p>
        </w:tc>
        <w:tc>
          <w:tcPr>
            <w:tcW w:w="13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6FF135C3" w14:textId="77777777" w:rsidR="007478FA" w:rsidRDefault="008C664D">
            <w:pPr>
              <w:spacing w:before="40" w:after="40"/>
              <w:jc w:val="both"/>
            </w:pPr>
            <w:r>
              <w:rPr>
                <w:color w:val="000000"/>
                <w:sz w:val="16"/>
                <w:szCs w:val="16"/>
              </w:rPr>
              <w:t>Ketepatan hitung PKP &amp; PPh badan</w:t>
            </w:r>
          </w:p>
          <w:p w14:paraId="13A87998" w14:textId="77777777" w:rsidR="007478FA" w:rsidRDefault="008C664D">
            <w:pPr>
              <w:spacing w:before="70" w:after="40"/>
              <w:jc w:val="both"/>
            </w:pPr>
            <w:r>
              <w:rPr>
                <w:color w:val="000000"/>
                <w:sz w:val="16"/>
                <w:szCs w:val="16"/>
              </w:rPr>
              <w:t>Kemampuan rekonsiliasi fiskal</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414D8A85" w14:textId="77777777" w:rsidR="007478FA" w:rsidRDefault="008C664D">
            <w:pPr>
              <w:spacing w:before="40" w:after="40"/>
              <w:jc w:val="both"/>
            </w:pPr>
            <w:r>
              <w:rPr>
                <w:color w:val="000000"/>
                <w:sz w:val="16"/>
                <w:szCs w:val="16"/>
              </w:rPr>
              <w:t>Kriteria: Hitung (70%); Rekonsiliasi (30%)</w:t>
            </w:r>
          </w:p>
          <w:p w14:paraId="56C7E309" w14:textId="77777777" w:rsidR="007478FA" w:rsidRDefault="008C664D">
            <w:pPr>
              <w:spacing w:before="70" w:after="40"/>
              <w:jc w:val="both"/>
            </w:pPr>
            <w:r>
              <w:rPr>
                <w:color w:val="000000"/>
                <w:sz w:val="16"/>
                <w:szCs w:val="16"/>
              </w:rPr>
              <w:t>Teknik: Latihan</w:t>
            </w:r>
          </w:p>
        </w:tc>
        <w:tc>
          <w:tcPr>
            <w:tcW w:w="105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4D5DBE7D" w14:textId="77777777" w:rsidR="007478FA" w:rsidRDefault="008C664D">
            <w:pPr>
              <w:spacing w:before="40" w:after="40"/>
              <w:jc w:val="both"/>
            </w:pPr>
            <w:r>
              <w:rPr>
                <w:color w:val="000000"/>
                <w:sz w:val="16"/>
                <w:szCs w:val="16"/>
              </w:rPr>
              <w:t>Ceramah</w:t>
            </w:r>
          </w:p>
          <w:p w14:paraId="2061A2AB" w14:textId="77777777" w:rsidR="007478FA" w:rsidRDefault="008C664D">
            <w:pPr>
              <w:spacing w:before="70" w:after="40"/>
              <w:jc w:val="both"/>
            </w:pPr>
            <w:r>
              <w:rPr>
                <w:color w:val="000000"/>
                <w:sz w:val="16"/>
                <w:szCs w:val="16"/>
              </w:rPr>
              <w:t>Latihan PPh badan</w:t>
            </w:r>
          </w:p>
          <w:p w14:paraId="5CAA4B1E" w14:textId="77777777" w:rsidR="007478FA" w:rsidRDefault="008C664D">
            <w:pPr>
              <w:spacing w:before="70" w:after="40"/>
              <w:jc w:val="both"/>
            </w:pPr>
            <w:r>
              <w:rPr>
                <w:color w:val="000000"/>
                <w:sz w:val="16"/>
                <w:szCs w:val="16"/>
              </w:rPr>
              <w:t>[PB: 2×50]</w:t>
            </w:r>
          </w:p>
        </w:tc>
        <w:tc>
          <w:tcPr>
            <w:tcW w:w="9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0C10A54E" w14:textId="77777777" w:rsidR="007478FA" w:rsidRDefault="008C664D">
            <w:pPr>
              <w:spacing w:before="40" w:after="40"/>
              <w:jc w:val="both"/>
            </w:pPr>
            <w:r>
              <w:rPr>
                <w:color w:val="000000"/>
                <w:sz w:val="16"/>
                <w:szCs w:val="16"/>
              </w:rPr>
              <w:t>Laporan keuangan</w:t>
            </w:r>
          </w:p>
        </w:tc>
        <w:tc>
          <w:tcPr>
            <w:tcW w:w="125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75A247EC" w14:textId="77777777" w:rsidR="007478FA" w:rsidRDefault="008C664D">
            <w:pPr>
              <w:spacing w:before="40" w:after="40"/>
              <w:jc w:val="both"/>
            </w:pPr>
            <w:r>
              <w:rPr>
                <w:color w:val="000000"/>
                <w:sz w:val="16"/>
                <w:szCs w:val="16"/>
              </w:rPr>
              <w:t>Hitung PKP &amp; PPh badan dari 2 laporan keuangan + rekonsiliasi fiskal</w:t>
            </w:r>
          </w:p>
        </w:tc>
        <w:tc>
          <w:tcPr>
            <w:tcW w:w="10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6DAE177A" w14:textId="77777777" w:rsidR="007478FA" w:rsidRDefault="008C664D">
            <w:pPr>
              <w:spacing w:before="40" w:after="40"/>
              <w:jc w:val="both"/>
            </w:pPr>
            <w:r>
              <w:rPr>
                <w:color w:val="000000"/>
                <w:sz w:val="16"/>
                <w:szCs w:val="16"/>
              </w:rPr>
              <w:t>Perhitungan PPh badan: penghasilan bruto, pengurang (biaya), PKP, tarif, kredit pajak; Rekonsiliasi fiskal: perbedaan buku &amp; pajak; Laporan keuangan pajak</w:t>
            </w:r>
          </w:p>
        </w:tc>
        <w:tc>
          <w:tcPr>
            <w:tcW w:w="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4AC78EFE" w14:textId="77777777" w:rsidR="007478FA" w:rsidRDefault="008C664D">
            <w:pPr>
              <w:spacing w:before="40" w:after="40"/>
              <w:jc w:val="center"/>
            </w:pPr>
            <w:r>
              <w:rPr>
                <w:color w:val="000000"/>
                <w:sz w:val="17"/>
                <w:szCs w:val="17"/>
              </w:rPr>
              <w:t>8%</w:t>
            </w:r>
          </w:p>
        </w:tc>
      </w:tr>
      <w:tr w:rsidR="007478FA" w14:paraId="25C25E6E"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07ED68EB" w14:textId="77777777" w:rsidR="007478FA" w:rsidRDefault="008C664D">
            <w:pPr>
              <w:spacing w:before="40" w:after="40"/>
              <w:jc w:val="center"/>
            </w:pPr>
            <w:r>
              <w:rPr>
                <w:color w:val="000000"/>
                <w:sz w:val="19"/>
                <w:szCs w:val="19"/>
              </w:rPr>
              <w:t>11</w:t>
            </w:r>
          </w:p>
        </w:tc>
        <w:tc>
          <w:tcPr>
            <w:tcW w:w="17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39DEAF8D" w14:textId="77777777" w:rsidR="007478FA" w:rsidRDefault="008C664D">
            <w:pPr>
              <w:spacing w:before="40" w:after="40"/>
              <w:jc w:val="both"/>
            </w:pPr>
            <w:r>
              <w:rPr>
                <w:color w:val="000000"/>
                <w:sz w:val="17"/>
                <w:szCs w:val="17"/>
              </w:rPr>
              <w:t>Mahasiswa mampu menjelaskan perpajakan khusus LKS &amp; instrumen syariah. [CPMK-4]</w:t>
            </w:r>
          </w:p>
        </w:tc>
        <w:tc>
          <w:tcPr>
            <w:tcW w:w="13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2F018632" w14:textId="77777777" w:rsidR="007478FA" w:rsidRDefault="008C664D">
            <w:pPr>
              <w:spacing w:before="40" w:after="40"/>
              <w:jc w:val="both"/>
            </w:pPr>
            <w:r>
              <w:rPr>
                <w:color w:val="000000"/>
                <w:sz w:val="16"/>
                <w:szCs w:val="16"/>
              </w:rPr>
              <w:t>Ketepatan perpajakan LKS</w:t>
            </w:r>
          </w:p>
          <w:p w14:paraId="6885FB10" w14:textId="77777777" w:rsidR="007478FA" w:rsidRDefault="008C664D">
            <w:pPr>
              <w:spacing w:before="70" w:after="40"/>
              <w:jc w:val="both"/>
            </w:pPr>
            <w:r>
              <w:rPr>
                <w:color w:val="000000"/>
                <w:sz w:val="16"/>
                <w:szCs w:val="16"/>
              </w:rPr>
              <w:t>Pemahaman perlakuan PLS, sukuk</w:t>
            </w:r>
          </w:p>
        </w:tc>
        <w:tc>
          <w:tcPr>
            <w:tcW w:w="15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76FD78EA" w14:textId="77777777" w:rsidR="007478FA" w:rsidRDefault="008C664D">
            <w:pPr>
              <w:spacing w:before="40" w:after="40"/>
              <w:jc w:val="both"/>
            </w:pPr>
            <w:r>
              <w:rPr>
                <w:color w:val="000000"/>
                <w:sz w:val="16"/>
                <w:szCs w:val="16"/>
              </w:rPr>
              <w:t>Kriteria: Ketepatan (60%); Pemahaman (40%)</w:t>
            </w:r>
          </w:p>
          <w:p w14:paraId="75149C9F" w14:textId="77777777" w:rsidR="007478FA" w:rsidRDefault="008C664D">
            <w:pPr>
              <w:spacing w:before="70" w:after="40"/>
              <w:jc w:val="both"/>
            </w:pPr>
            <w:r>
              <w:rPr>
                <w:color w:val="000000"/>
                <w:sz w:val="16"/>
                <w:szCs w:val="16"/>
              </w:rPr>
              <w:t>Teknik: Diskusi</w:t>
            </w:r>
          </w:p>
        </w:tc>
        <w:tc>
          <w:tcPr>
            <w:tcW w:w="10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32C96418" w14:textId="77777777" w:rsidR="007478FA" w:rsidRDefault="008C664D">
            <w:pPr>
              <w:spacing w:before="40" w:after="40"/>
              <w:jc w:val="both"/>
            </w:pPr>
            <w:r>
              <w:rPr>
                <w:color w:val="000000"/>
                <w:sz w:val="16"/>
                <w:szCs w:val="16"/>
              </w:rPr>
              <w:t>Ceramah</w:t>
            </w:r>
          </w:p>
          <w:p w14:paraId="7311A895" w14:textId="77777777" w:rsidR="007478FA" w:rsidRDefault="008C664D">
            <w:pPr>
              <w:spacing w:before="70" w:after="40"/>
              <w:jc w:val="both"/>
            </w:pPr>
            <w:r>
              <w:rPr>
                <w:color w:val="000000"/>
                <w:sz w:val="16"/>
                <w:szCs w:val="16"/>
              </w:rPr>
              <w:t>Diskusi perpajakan LKS</w:t>
            </w:r>
          </w:p>
          <w:p w14:paraId="077D615B" w14:textId="77777777" w:rsidR="007478FA" w:rsidRDefault="008C664D">
            <w:pPr>
              <w:spacing w:before="70" w:after="40"/>
              <w:jc w:val="both"/>
            </w:pPr>
            <w:r>
              <w:rPr>
                <w:color w:val="000000"/>
                <w:sz w:val="16"/>
                <w:szCs w:val="16"/>
              </w:rPr>
              <w:t>[PB: 2×50]</w:t>
            </w:r>
          </w:p>
        </w:tc>
        <w:tc>
          <w:tcPr>
            <w:tcW w:w="9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700C91E2" w14:textId="77777777" w:rsidR="007478FA" w:rsidRDefault="008C664D">
            <w:pPr>
              <w:spacing w:before="40" w:after="40"/>
              <w:jc w:val="both"/>
            </w:pPr>
            <w:r>
              <w:rPr>
                <w:color w:val="000000"/>
                <w:sz w:val="16"/>
                <w:szCs w:val="16"/>
              </w:rPr>
              <w:t>PP &amp; Peraturan DJP LKS</w:t>
            </w:r>
          </w:p>
        </w:tc>
        <w:tc>
          <w:tcPr>
            <w:tcW w:w="12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2D45834A" w14:textId="77777777" w:rsidR="007478FA" w:rsidRDefault="008C664D">
            <w:pPr>
              <w:spacing w:before="40" w:after="40"/>
              <w:jc w:val="both"/>
            </w:pPr>
            <w:r>
              <w:rPr>
                <w:color w:val="000000"/>
                <w:sz w:val="16"/>
                <w:szCs w:val="16"/>
              </w:rPr>
              <w:t>Analisis perlakuan pajak: PLS bank (bagi hasil vs bunga), sukuk, takaful</w:t>
            </w:r>
          </w:p>
        </w:tc>
        <w:tc>
          <w:tcPr>
            <w:tcW w:w="10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5ECA6ED8" w14:textId="77777777" w:rsidR="007478FA" w:rsidRDefault="008C664D">
            <w:pPr>
              <w:spacing w:before="40" w:after="40"/>
              <w:jc w:val="both"/>
            </w:pPr>
            <w:r>
              <w:rPr>
                <w:color w:val="000000"/>
                <w:sz w:val="16"/>
                <w:szCs w:val="16"/>
              </w:rPr>
              <w:t>Perpajakan LKS: revenue sharing, bagi hasil PPh 15 (PLS); Pajak atas bunga (PPh 10); Sukuk: kupon vs hasil investasi; Takaful: surplus underwriting; Perbedaan konvensional; Transparansi sharia compliance</w:t>
            </w:r>
          </w:p>
        </w:tc>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170B40D1" w14:textId="77777777" w:rsidR="007478FA" w:rsidRDefault="008C664D">
            <w:pPr>
              <w:spacing w:before="40" w:after="40"/>
              <w:jc w:val="center"/>
            </w:pPr>
            <w:r>
              <w:rPr>
                <w:color w:val="000000"/>
                <w:sz w:val="17"/>
                <w:szCs w:val="17"/>
              </w:rPr>
              <w:t>—</w:t>
            </w:r>
          </w:p>
        </w:tc>
      </w:tr>
      <w:tr w:rsidR="007478FA" w14:paraId="65EAF346"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2CAD66E5" w14:textId="77777777" w:rsidR="007478FA" w:rsidRDefault="008C664D">
            <w:pPr>
              <w:spacing w:before="40" w:after="40"/>
              <w:jc w:val="center"/>
            </w:pPr>
            <w:r>
              <w:rPr>
                <w:color w:val="000000"/>
                <w:sz w:val="19"/>
                <w:szCs w:val="19"/>
              </w:rPr>
              <w:lastRenderedPageBreak/>
              <w:t>12</w:t>
            </w:r>
          </w:p>
        </w:tc>
        <w:tc>
          <w:tcPr>
            <w:tcW w:w="17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13513D3B" w14:textId="77777777" w:rsidR="007478FA" w:rsidRDefault="008C664D">
            <w:pPr>
              <w:spacing w:before="40" w:after="40"/>
              <w:jc w:val="both"/>
            </w:pPr>
            <w:r>
              <w:rPr>
                <w:color w:val="000000"/>
                <w:sz w:val="17"/>
                <w:szCs w:val="17"/>
              </w:rPr>
              <w:t>Mahasiswa mampu mengisi SPT tahunan badan (Workshop). [CPMK-3]</w:t>
            </w:r>
          </w:p>
        </w:tc>
        <w:tc>
          <w:tcPr>
            <w:tcW w:w="13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2EA6B256" w14:textId="77777777" w:rsidR="007478FA" w:rsidRDefault="008C664D">
            <w:pPr>
              <w:spacing w:before="40" w:after="40"/>
              <w:jc w:val="both"/>
            </w:pPr>
            <w:r>
              <w:rPr>
                <w:color w:val="000000"/>
                <w:sz w:val="16"/>
                <w:szCs w:val="16"/>
              </w:rPr>
              <w:t>Ketepatan pengisian formulir SPT</w:t>
            </w:r>
          </w:p>
          <w:p w14:paraId="4C146608" w14:textId="77777777" w:rsidR="007478FA" w:rsidRDefault="008C664D">
            <w:pPr>
              <w:spacing w:before="70" w:after="40"/>
              <w:jc w:val="both"/>
            </w:pPr>
            <w:r>
              <w:rPr>
                <w:color w:val="000000"/>
                <w:sz w:val="16"/>
                <w:szCs w:val="16"/>
              </w:rPr>
              <w:t>Kemampuan operasional e-Filing</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459B241C" w14:textId="77777777" w:rsidR="007478FA" w:rsidRDefault="008C664D">
            <w:pPr>
              <w:spacing w:before="40" w:after="40"/>
              <w:jc w:val="both"/>
            </w:pPr>
            <w:r>
              <w:rPr>
                <w:color w:val="000000"/>
                <w:sz w:val="16"/>
                <w:szCs w:val="16"/>
              </w:rPr>
              <w:t>Kriteria: Ketepatan (60%); Operasional (40%)</w:t>
            </w:r>
          </w:p>
          <w:p w14:paraId="6BC532E4" w14:textId="77777777" w:rsidR="007478FA" w:rsidRDefault="008C664D">
            <w:pPr>
              <w:spacing w:before="70" w:after="40"/>
              <w:jc w:val="both"/>
            </w:pPr>
            <w:r>
              <w:rPr>
                <w:color w:val="000000"/>
                <w:sz w:val="16"/>
                <w:szCs w:val="16"/>
              </w:rPr>
              <w:t>Teknik: Workshop praktik</w:t>
            </w:r>
          </w:p>
        </w:tc>
        <w:tc>
          <w:tcPr>
            <w:tcW w:w="105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073E442D" w14:textId="77777777" w:rsidR="007478FA" w:rsidRDefault="008C664D">
            <w:pPr>
              <w:spacing w:before="40" w:after="40"/>
              <w:jc w:val="both"/>
            </w:pPr>
            <w:r>
              <w:rPr>
                <w:color w:val="000000"/>
                <w:sz w:val="16"/>
                <w:szCs w:val="16"/>
              </w:rPr>
              <w:t>Workshop SPT badan</w:t>
            </w:r>
          </w:p>
          <w:p w14:paraId="7ACA22AC" w14:textId="77777777" w:rsidR="007478FA" w:rsidRDefault="008C664D">
            <w:pPr>
              <w:spacing w:before="70" w:after="40"/>
              <w:jc w:val="both"/>
            </w:pPr>
            <w:r>
              <w:rPr>
                <w:color w:val="000000"/>
                <w:sz w:val="16"/>
                <w:szCs w:val="16"/>
              </w:rPr>
              <w:t>[PB: 2×50]</w:t>
            </w:r>
          </w:p>
        </w:tc>
        <w:tc>
          <w:tcPr>
            <w:tcW w:w="9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37A126C2" w14:textId="77777777" w:rsidR="007478FA" w:rsidRDefault="008C664D">
            <w:pPr>
              <w:spacing w:before="40" w:after="40"/>
              <w:jc w:val="both"/>
            </w:pPr>
            <w:r>
              <w:rPr>
                <w:color w:val="000000"/>
                <w:sz w:val="16"/>
                <w:szCs w:val="16"/>
              </w:rPr>
              <w:t>Aplikasi e-Filing</w:t>
            </w:r>
          </w:p>
        </w:tc>
        <w:tc>
          <w:tcPr>
            <w:tcW w:w="125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3C58A722" w14:textId="77777777" w:rsidR="007478FA" w:rsidRDefault="008C664D">
            <w:pPr>
              <w:spacing w:before="40" w:after="40"/>
              <w:jc w:val="both"/>
            </w:pPr>
            <w:r>
              <w:rPr>
                <w:color w:val="000000"/>
                <w:sz w:val="16"/>
                <w:szCs w:val="16"/>
              </w:rPr>
              <w:t>Workshop: pengisian &amp; upload SPT 1771 badan (Mg.13 dilanjutkan)</w:t>
            </w:r>
          </w:p>
        </w:tc>
        <w:tc>
          <w:tcPr>
            <w:tcW w:w="10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3010A835" w14:textId="77777777" w:rsidR="007478FA" w:rsidRDefault="008C664D">
            <w:pPr>
              <w:spacing w:before="40" w:after="40"/>
              <w:jc w:val="both"/>
            </w:pPr>
            <w:r>
              <w:rPr>
                <w:color w:val="000000"/>
                <w:sz w:val="16"/>
                <w:szCs w:val="16"/>
              </w:rPr>
              <w:t>Formulir 1771; Lampiran (1771-I, -II, -III); E-Filing badan; Tanda tangan digital direktur; Verifikasi; Sanksi keterlambatan</w:t>
            </w:r>
          </w:p>
        </w:tc>
        <w:tc>
          <w:tcPr>
            <w:tcW w:w="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0A11BF77" w14:textId="77777777" w:rsidR="007478FA" w:rsidRDefault="008C664D">
            <w:pPr>
              <w:spacing w:before="40" w:after="40"/>
              <w:jc w:val="center"/>
            </w:pPr>
            <w:r>
              <w:rPr>
                <w:color w:val="000000"/>
                <w:sz w:val="17"/>
                <w:szCs w:val="17"/>
              </w:rPr>
              <w:t>—</w:t>
            </w:r>
          </w:p>
        </w:tc>
      </w:tr>
      <w:tr w:rsidR="007478FA" w14:paraId="321F05F2" w14:textId="77777777">
        <w:tblPrEx>
          <w:tblCellMar>
            <w:top w:w="0" w:type="dxa"/>
            <w:bottom w:w="0" w:type="dxa"/>
          </w:tblCellMar>
        </w:tblPrEx>
        <w:tc>
          <w:tcPr>
            <w:tcW w:w="9200" w:type="dxa"/>
            <w:gridSpan w:val="9"/>
            <w:tcBorders>
              <w:top w:val="single" w:sz="6" w:space="0" w:color="CCCCCC"/>
              <w:left w:val="single" w:sz="6" w:space="0" w:color="CCCCCC"/>
              <w:bottom w:val="single" w:sz="6" w:space="0" w:color="CCCCCC"/>
              <w:right w:val="single" w:sz="6" w:space="0" w:color="CCCCCC"/>
            </w:tcBorders>
            <w:shd w:val="clear" w:color="auto" w:fill="E8F5E9"/>
            <w:tcMar>
              <w:top w:w="60" w:type="dxa"/>
              <w:left w:w="130" w:type="dxa"/>
              <w:bottom w:w="60" w:type="dxa"/>
              <w:right w:w="130" w:type="dxa"/>
            </w:tcMar>
          </w:tcPr>
          <w:p w14:paraId="0183A35E" w14:textId="77777777" w:rsidR="007478FA" w:rsidRDefault="008C664D">
            <w:r>
              <w:rPr>
                <w:b/>
                <w:bCs/>
                <w:color w:val="1B5E20"/>
              </w:rPr>
              <w:t>BLOK IV — TAX PLANNING &amp; COMPLIANCE (Mg. 13–15)</w:t>
            </w:r>
          </w:p>
        </w:tc>
      </w:tr>
      <w:tr w:rsidR="007478FA" w14:paraId="62B3C4B3"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6B33E29D" w14:textId="77777777" w:rsidR="007478FA" w:rsidRDefault="008C664D">
            <w:pPr>
              <w:spacing w:before="40" w:after="40"/>
              <w:jc w:val="center"/>
            </w:pPr>
            <w:r>
              <w:rPr>
                <w:color w:val="000000"/>
                <w:sz w:val="19"/>
                <w:szCs w:val="19"/>
              </w:rPr>
              <w:t>13</w:t>
            </w:r>
          </w:p>
        </w:tc>
        <w:tc>
          <w:tcPr>
            <w:tcW w:w="17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4089943D" w14:textId="77777777" w:rsidR="007478FA" w:rsidRDefault="008C664D">
            <w:pPr>
              <w:spacing w:before="40" w:after="40"/>
              <w:jc w:val="both"/>
            </w:pPr>
            <w:r>
              <w:rPr>
                <w:color w:val="000000"/>
                <w:sz w:val="17"/>
                <w:szCs w:val="17"/>
              </w:rPr>
              <w:t>Mahasiswa mampu menerapkan tax planning legal berbasis syariah. [CPMK-5]</w:t>
            </w:r>
          </w:p>
        </w:tc>
        <w:tc>
          <w:tcPr>
            <w:tcW w:w="13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7908B94E" w14:textId="77777777" w:rsidR="007478FA" w:rsidRDefault="008C664D">
            <w:pPr>
              <w:spacing w:before="40" w:after="40"/>
              <w:jc w:val="both"/>
            </w:pPr>
            <w:r>
              <w:rPr>
                <w:color w:val="000000"/>
                <w:sz w:val="16"/>
                <w:szCs w:val="16"/>
              </w:rPr>
              <w:t>Kualitas rencana pajak</w:t>
            </w:r>
          </w:p>
          <w:p w14:paraId="5EB9DAAC" w14:textId="77777777" w:rsidR="007478FA" w:rsidRDefault="008C664D">
            <w:pPr>
              <w:spacing w:before="70" w:after="40"/>
              <w:jc w:val="both"/>
            </w:pPr>
            <w:r>
              <w:rPr>
                <w:color w:val="000000"/>
                <w:sz w:val="16"/>
                <w:szCs w:val="16"/>
              </w:rPr>
              <w:t>Kepatuhan syariah &amp; legal</w:t>
            </w:r>
          </w:p>
        </w:tc>
        <w:tc>
          <w:tcPr>
            <w:tcW w:w="15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1B06E38F" w14:textId="77777777" w:rsidR="007478FA" w:rsidRDefault="008C664D">
            <w:pPr>
              <w:spacing w:before="40" w:after="40"/>
              <w:jc w:val="both"/>
            </w:pPr>
            <w:r>
              <w:rPr>
                <w:color w:val="000000"/>
                <w:sz w:val="16"/>
                <w:szCs w:val="16"/>
              </w:rPr>
              <w:t>Kriteria: Perencanaan (60%); Kepatuhan (40%)</w:t>
            </w:r>
          </w:p>
          <w:p w14:paraId="7254AE14" w14:textId="77777777" w:rsidR="007478FA" w:rsidRDefault="008C664D">
            <w:pPr>
              <w:spacing w:before="70" w:after="40"/>
              <w:jc w:val="both"/>
            </w:pPr>
            <w:r>
              <w:rPr>
                <w:color w:val="000000"/>
                <w:sz w:val="16"/>
                <w:szCs w:val="16"/>
              </w:rPr>
              <w:t>Teknik: Studi kasus</w:t>
            </w:r>
          </w:p>
        </w:tc>
        <w:tc>
          <w:tcPr>
            <w:tcW w:w="10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35A719E5" w14:textId="77777777" w:rsidR="007478FA" w:rsidRDefault="008C664D">
            <w:pPr>
              <w:spacing w:before="40" w:after="40"/>
              <w:jc w:val="both"/>
            </w:pPr>
            <w:r>
              <w:rPr>
                <w:color w:val="000000"/>
                <w:sz w:val="16"/>
                <w:szCs w:val="16"/>
              </w:rPr>
              <w:t>Ceramah</w:t>
            </w:r>
          </w:p>
          <w:p w14:paraId="66993DEE" w14:textId="77777777" w:rsidR="007478FA" w:rsidRDefault="008C664D">
            <w:pPr>
              <w:spacing w:before="70" w:after="40"/>
              <w:jc w:val="both"/>
            </w:pPr>
            <w:r>
              <w:rPr>
                <w:color w:val="000000"/>
                <w:sz w:val="16"/>
                <w:szCs w:val="16"/>
              </w:rPr>
              <w:t>Studi kasus tax planning</w:t>
            </w:r>
          </w:p>
          <w:p w14:paraId="1FE9C834" w14:textId="77777777" w:rsidR="007478FA" w:rsidRDefault="008C664D">
            <w:pPr>
              <w:spacing w:before="70" w:after="40"/>
              <w:jc w:val="both"/>
            </w:pPr>
            <w:r>
              <w:rPr>
                <w:color w:val="000000"/>
                <w:sz w:val="16"/>
                <w:szCs w:val="16"/>
              </w:rPr>
              <w:t>[PB: 2×50]</w:t>
            </w:r>
          </w:p>
        </w:tc>
        <w:tc>
          <w:tcPr>
            <w:tcW w:w="9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66B22637" w14:textId="77777777" w:rsidR="007478FA" w:rsidRDefault="008C664D">
            <w:pPr>
              <w:spacing w:before="40" w:after="40"/>
              <w:jc w:val="both"/>
            </w:pPr>
            <w:r>
              <w:rPr>
                <w:color w:val="000000"/>
                <w:sz w:val="16"/>
                <w:szCs w:val="16"/>
              </w:rPr>
              <w:t>Kasus bisnis</w:t>
            </w:r>
          </w:p>
        </w:tc>
        <w:tc>
          <w:tcPr>
            <w:tcW w:w="12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5B70F614" w14:textId="77777777" w:rsidR="007478FA" w:rsidRDefault="008C664D">
            <w:pPr>
              <w:spacing w:before="40" w:after="40"/>
              <w:jc w:val="both"/>
            </w:pPr>
            <w:r>
              <w:rPr>
                <w:color w:val="000000"/>
                <w:sz w:val="16"/>
                <w:szCs w:val="16"/>
              </w:rPr>
              <w:t>Analisis &amp; rancang tax planning syariah untuk UMKM/korporasi syariah</w:t>
            </w:r>
          </w:p>
        </w:tc>
        <w:tc>
          <w:tcPr>
            <w:tcW w:w="10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179D3EE6" w14:textId="77777777" w:rsidR="007478FA" w:rsidRDefault="008C664D">
            <w:pPr>
              <w:spacing w:before="40" w:after="40"/>
              <w:jc w:val="both"/>
            </w:pPr>
            <w:r>
              <w:rPr>
                <w:color w:val="000000"/>
                <w:sz w:val="16"/>
                <w:szCs w:val="16"/>
              </w:rPr>
              <w:t>Tax planning syariah: struktur modal bagi hasil, non-riba financing, deductible expenses halal, zakat planning; Verifikasi legal &amp; Islamic Law Compliance; Dokumentasi; Audit trail</w:t>
            </w:r>
          </w:p>
        </w:tc>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0682CB09" w14:textId="77777777" w:rsidR="007478FA" w:rsidRDefault="008C664D">
            <w:pPr>
              <w:spacing w:before="40" w:after="40"/>
              <w:jc w:val="center"/>
            </w:pPr>
            <w:r>
              <w:rPr>
                <w:color w:val="000000"/>
                <w:sz w:val="17"/>
                <w:szCs w:val="17"/>
              </w:rPr>
              <w:t>8%</w:t>
            </w:r>
          </w:p>
        </w:tc>
      </w:tr>
      <w:tr w:rsidR="007478FA" w14:paraId="251C6FD1"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258DFC38" w14:textId="77777777" w:rsidR="007478FA" w:rsidRDefault="008C664D">
            <w:pPr>
              <w:spacing w:before="40" w:after="40"/>
              <w:jc w:val="center"/>
            </w:pPr>
            <w:r>
              <w:rPr>
                <w:color w:val="000000"/>
                <w:sz w:val="19"/>
                <w:szCs w:val="19"/>
              </w:rPr>
              <w:t>14</w:t>
            </w:r>
          </w:p>
        </w:tc>
        <w:tc>
          <w:tcPr>
            <w:tcW w:w="17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5311A71E" w14:textId="77777777" w:rsidR="007478FA" w:rsidRDefault="008C664D">
            <w:pPr>
              <w:spacing w:before="40" w:after="40"/>
              <w:jc w:val="both"/>
            </w:pPr>
            <w:r>
              <w:rPr>
                <w:color w:val="000000"/>
                <w:sz w:val="17"/>
                <w:szCs w:val="17"/>
              </w:rPr>
              <w:t>Mahasiswa mampu menganalisis kepatuhan pajak UMKM halal &amp; risiko audit. [CPMK-5]</w:t>
            </w:r>
          </w:p>
        </w:tc>
        <w:tc>
          <w:tcPr>
            <w:tcW w:w="13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6744FB45" w14:textId="77777777" w:rsidR="007478FA" w:rsidRDefault="008C664D">
            <w:pPr>
              <w:spacing w:before="40" w:after="40"/>
              <w:jc w:val="both"/>
            </w:pPr>
            <w:r>
              <w:rPr>
                <w:color w:val="000000"/>
                <w:sz w:val="16"/>
                <w:szCs w:val="16"/>
              </w:rPr>
              <w:t>Kemampuan audit readiness</w:t>
            </w:r>
          </w:p>
          <w:p w14:paraId="5C6869F2" w14:textId="77777777" w:rsidR="007478FA" w:rsidRDefault="008C664D">
            <w:pPr>
              <w:spacing w:before="70" w:after="40"/>
              <w:jc w:val="both"/>
            </w:pPr>
            <w:r>
              <w:rPr>
                <w:color w:val="000000"/>
                <w:sz w:val="16"/>
                <w:szCs w:val="16"/>
              </w:rPr>
              <w:t>Ketepatan identifikasi risiko pajak</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2CB547A0" w14:textId="77777777" w:rsidR="007478FA" w:rsidRDefault="008C664D">
            <w:pPr>
              <w:spacing w:before="40" w:after="40"/>
              <w:jc w:val="both"/>
            </w:pPr>
            <w:r>
              <w:rPr>
                <w:color w:val="000000"/>
                <w:sz w:val="16"/>
                <w:szCs w:val="16"/>
              </w:rPr>
              <w:t>Kriteria: Audit readiness (60%); Risiko (40%)</w:t>
            </w:r>
          </w:p>
          <w:p w14:paraId="41898F61" w14:textId="77777777" w:rsidR="007478FA" w:rsidRDefault="008C664D">
            <w:pPr>
              <w:spacing w:before="70" w:after="40"/>
              <w:jc w:val="both"/>
            </w:pPr>
            <w:r>
              <w:rPr>
                <w:color w:val="000000"/>
                <w:sz w:val="16"/>
                <w:szCs w:val="16"/>
              </w:rPr>
              <w:t>Teknik: Studi kasus</w:t>
            </w:r>
          </w:p>
        </w:tc>
        <w:tc>
          <w:tcPr>
            <w:tcW w:w="105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554E564D" w14:textId="77777777" w:rsidR="007478FA" w:rsidRDefault="008C664D">
            <w:pPr>
              <w:spacing w:before="40" w:after="40"/>
              <w:jc w:val="both"/>
            </w:pPr>
            <w:r>
              <w:rPr>
                <w:color w:val="000000"/>
                <w:sz w:val="16"/>
                <w:szCs w:val="16"/>
              </w:rPr>
              <w:t>Ceramah</w:t>
            </w:r>
          </w:p>
          <w:p w14:paraId="3951AE8D" w14:textId="77777777" w:rsidR="007478FA" w:rsidRDefault="008C664D">
            <w:pPr>
              <w:spacing w:before="70" w:after="40"/>
              <w:jc w:val="both"/>
            </w:pPr>
            <w:r>
              <w:rPr>
                <w:color w:val="000000"/>
                <w:sz w:val="16"/>
                <w:szCs w:val="16"/>
              </w:rPr>
              <w:t>Studi audit pajak</w:t>
            </w:r>
          </w:p>
          <w:p w14:paraId="0DA22441" w14:textId="77777777" w:rsidR="007478FA" w:rsidRDefault="008C664D">
            <w:pPr>
              <w:spacing w:before="70" w:after="40"/>
              <w:jc w:val="both"/>
            </w:pPr>
            <w:r>
              <w:rPr>
                <w:color w:val="000000"/>
                <w:sz w:val="16"/>
                <w:szCs w:val="16"/>
              </w:rPr>
              <w:t>[PB: 2×50]</w:t>
            </w:r>
          </w:p>
        </w:tc>
        <w:tc>
          <w:tcPr>
            <w:tcW w:w="9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20557A9A" w14:textId="77777777" w:rsidR="007478FA" w:rsidRDefault="008C664D">
            <w:pPr>
              <w:spacing w:before="40" w:after="40"/>
              <w:jc w:val="both"/>
            </w:pPr>
            <w:r>
              <w:rPr>
                <w:color w:val="000000"/>
                <w:sz w:val="16"/>
                <w:szCs w:val="16"/>
              </w:rPr>
              <w:t>Checklist audit</w:t>
            </w:r>
          </w:p>
        </w:tc>
        <w:tc>
          <w:tcPr>
            <w:tcW w:w="125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0A4D2723" w14:textId="77777777" w:rsidR="007478FA" w:rsidRDefault="008C664D">
            <w:pPr>
              <w:spacing w:before="40" w:after="40"/>
              <w:jc w:val="both"/>
            </w:pPr>
            <w:r>
              <w:rPr>
                <w:color w:val="000000"/>
                <w:sz w:val="16"/>
                <w:szCs w:val="16"/>
              </w:rPr>
              <w:t>Analisis compliance UMKM halal &amp; rencana mitigasi risiko audit pajak</w:t>
            </w:r>
          </w:p>
        </w:tc>
        <w:tc>
          <w:tcPr>
            <w:tcW w:w="10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4CE31E3D" w14:textId="77777777" w:rsidR="007478FA" w:rsidRDefault="008C664D">
            <w:pPr>
              <w:spacing w:before="40" w:after="40"/>
              <w:jc w:val="both"/>
            </w:pPr>
            <w:r>
              <w:rPr>
                <w:color w:val="000000"/>
                <w:sz w:val="16"/>
                <w:szCs w:val="16"/>
              </w:rPr>
              <w:t>Compliance: pembukuan, bukti transaksi, NPWP, SPT tepat waktu; UMKM halal: sertifikasi, transparansi biaya, asal modal; Risiko: underreporting, cash flow gaps, penghasilan tidak terlapor; Audit strategi; Sanksi administratif-pidana</w:t>
            </w:r>
          </w:p>
        </w:tc>
        <w:tc>
          <w:tcPr>
            <w:tcW w:w="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400BF0AA" w14:textId="77777777" w:rsidR="007478FA" w:rsidRDefault="008C664D">
            <w:pPr>
              <w:spacing w:before="40" w:after="40"/>
              <w:jc w:val="center"/>
            </w:pPr>
            <w:r>
              <w:rPr>
                <w:color w:val="000000"/>
                <w:sz w:val="17"/>
                <w:szCs w:val="17"/>
              </w:rPr>
              <w:t>—</w:t>
            </w:r>
          </w:p>
        </w:tc>
      </w:tr>
      <w:tr w:rsidR="007478FA" w14:paraId="45585F79"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4EFA7865" w14:textId="77777777" w:rsidR="007478FA" w:rsidRDefault="008C664D">
            <w:pPr>
              <w:spacing w:before="40" w:after="40"/>
              <w:jc w:val="center"/>
            </w:pPr>
            <w:r>
              <w:rPr>
                <w:color w:val="000000"/>
                <w:sz w:val="19"/>
                <w:szCs w:val="19"/>
              </w:rPr>
              <w:t>15</w:t>
            </w:r>
          </w:p>
        </w:tc>
        <w:tc>
          <w:tcPr>
            <w:tcW w:w="17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79E9A1DD" w14:textId="77777777" w:rsidR="007478FA" w:rsidRDefault="008C664D">
            <w:pPr>
              <w:spacing w:before="40" w:after="40"/>
              <w:jc w:val="both"/>
            </w:pPr>
            <w:r>
              <w:rPr>
                <w:color w:val="000000"/>
                <w:sz w:val="17"/>
                <w:szCs w:val="17"/>
              </w:rPr>
              <w:t>Mahasiswa mampu melakukan verifikasi &amp; audit perpajakan sederhana. [CPMK-5]</w:t>
            </w:r>
          </w:p>
        </w:tc>
        <w:tc>
          <w:tcPr>
            <w:tcW w:w="13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12F3A010" w14:textId="77777777" w:rsidR="007478FA" w:rsidRDefault="008C664D">
            <w:pPr>
              <w:spacing w:before="40" w:after="40"/>
              <w:jc w:val="both"/>
            </w:pPr>
            <w:r>
              <w:rPr>
                <w:color w:val="000000"/>
                <w:sz w:val="16"/>
                <w:szCs w:val="16"/>
              </w:rPr>
              <w:t>Kemampuan verifikasi laporan pajak</w:t>
            </w:r>
          </w:p>
          <w:p w14:paraId="27503432" w14:textId="77777777" w:rsidR="007478FA" w:rsidRDefault="008C664D">
            <w:pPr>
              <w:spacing w:before="70" w:after="40"/>
              <w:jc w:val="both"/>
            </w:pPr>
            <w:r>
              <w:rPr>
                <w:color w:val="000000"/>
                <w:sz w:val="16"/>
                <w:szCs w:val="16"/>
              </w:rPr>
              <w:t>Ketepatan penemuan</w:t>
            </w:r>
          </w:p>
          <w:p w14:paraId="4AEF2659" w14:textId="77777777" w:rsidR="007478FA" w:rsidRDefault="008C664D">
            <w:pPr>
              <w:spacing w:before="70" w:after="40"/>
              <w:jc w:val="both"/>
            </w:pPr>
            <w:r>
              <w:rPr>
                <w:color w:val="000000"/>
                <w:sz w:val="16"/>
                <w:szCs w:val="16"/>
              </w:rPr>
              <w:t>Kualitas rekomendasi</w:t>
            </w:r>
          </w:p>
        </w:tc>
        <w:tc>
          <w:tcPr>
            <w:tcW w:w="15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539F0969" w14:textId="77777777" w:rsidR="007478FA" w:rsidRDefault="008C664D">
            <w:pPr>
              <w:spacing w:before="40" w:after="40"/>
              <w:jc w:val="both"/>
            </w:pPr>
            <w:r>
              <w:rPr>
                <w:color w:val="000000"/>
                <w:sz w:val="16"/>
                <w:szCs w:val="16"/>
              </w:rPr>
              <w:t>Kriteria: Verifikasi (50%); Rekomendasi (50%)</w:t>
            </w:r>
          </w:p>
          <w:p w14:paraId="1738DC43" w14:textId="77777777" w:rsidR="007478FA" w:rsidRDefault="008C664D">
            <w:pPr>
              <w:spacing w:before="70" w:after="40"/>
              <w:jc w:val="both"/>
            </w:pPr>
            <w:r>
              <w:rPr>
                <w:color w:val="000000"/>
                <w:sz w:val="16"/>
                <w:szCs w:val="16"/>
              </w:rPr>
              <w:t>Teknik: Latihan verifikasi</w:t>
            </w:r>
          </w:p>
        </w:tc>
        <w:tc>
          <w:tcPr>
            <w:tcW w:w="10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7B66A504" w14:textId="77777777" w:rsidR="007478FA" w:rsidRDefault="008C664D">
            <w:pPr>
              <w:spacing w:before="40" w:after="40"/>
              <w:jc w:val="both"/>
            </w:pPr>
            <w:r>
              <w:rPr>
                <w:color w:val="000000"/>
                <w:sz w:val="16"/>
                <w:szCs w:val="16"/>
              </w:rPr>
              <w:t>Latihan verifikasi</w:t>
            </w:r>
          </w:p>
          <w:p w14:paraId="2BD590E0" w14:textId="77777777" w:rsidR="007478FA" w:rsidRDefault="008C664D">
            <w:pPr>
              <w:spacing w:before="70" w:after="40"/>
              <w:jc w:val="both"/>
            </w:pPr>
            <w:r>
              <w:rPr>
                <w:color w:val="000000"/>
                <w:sz w:val="16"/>
                <w:szCs w:val="16"/>
              </w:rPr>
              <w:t>Penutupan</w:t>
            </w:r>
          </w:p>
          <w:p w14:paraId="3B23B5F8" w14:textId="77777777" w:rsidR="007478FA" w:rsidRDefault="008C664D">
            <w:pPr>
              <w:spacing w:before="70" w:after="40"/>
              <w:jc w:val="both"/>
            </w:pPr>
            <w:r>
              <w:rPr>
                <w:color w:val="000000"/>
                <w:sz w:val="16"/>
                <w:szCs w:val="16"/>
              </w:rPr>
              <w:t>[PB: 2×50]</w:t>
            </w:r>
          </w:p>
        </w:tc>
        <w:tc>
          <w:tcPr>
            <w:tcW w:w="9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6408C7B4" w14:textId="77777777" w:rsidR="007478FA" w:rsidRDefault="008C664D">
            <w:pPr>
              <w:spacing w:before="40" w:after="40"/>
              <w:jc w:val="both"/>
            </w:pPr>
            <w:r>
              <w:rPr>
                <w:color w:val="000000"/>
                <w:sz w:val="16"/>
                <w:szCs w:val="16"/>
              </w:rPr>
              <w:t>Laporan pajak + buku besar</w:t>
            </w:r>
          </w:p>
        </w:tc>
        <w:tc>
          <w:tcPr>
            <w:tcW w:w="12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3FE231B6" w14:textId="77777777" w:rsidR="007478FA" w:rsidRDefault="008C664D">
            <w:pPr>
              <w:spacing w:before="40" w:after="40"/>
              <w:jc w:val="both"/>
            </w:pPr>
            <w:r>
              <w:rPr>
                <w:color w:val="000000"/>
                <w:sz w:val="16"/>
                <w:szCs w:val="16"/>
              </w:rPr>
              <w:t>Verifikasi sederhana: cek kelengkapan, ketepatan perhitungan, kepatuhan, rekomendasi</w:t>
            </w:r>
          </w:p>
        </w:tc>
        <w:tc>
          <w:tcPr>
            <w:tcW w:w="10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6399ED7B" w14:textId="77777777" w:rsidR="007478FA" w:rsidRDefault="008C664D">
            <w:pPr>
              <w:spacing w:before="40" w:after="40"/>
              <w:jc w:val="both"/>
            </w:pPr>
            <w:r>
              <w:rPr>
                <w:color w:val="000000"/>
                <w:sz w:val="16"/>
                <w:szCs w:val="16"/>
              </w:rPr>
              <w:t>Verifikasi dokumen, perhitungan, compliance; Berita Acara Pemeriksaan; Temuan &amp; rekomendasi; Tindak lanjut; Keberatan &amp; banding pajak</w:t>
            </w:r>
          </w:p>
        </w:tc>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233863C6" w14:textId="77777777" w:rsidR="007478FA" w:rsidRDefault="008C664D">
            <w:pPr>
              <w:spacing w:before="40" w:after="40"/>
              <w:jc w:val="center"/>
            </w:pPr>
            <w:r>
              <w:rPr>
                <w:color w:val="000000"/>
                <w:sz w:val="17"/>
                <w:szCs w:val="17"/>
              </w:rPr>
              <w:t>—</w:t>
            </w:r>
          </w:p>
        </w:tc>
      </w:tr>
      <w:tr w:rsidR="007478FA" w14:paraId="3ECD59C5"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vAlign w:val="center"/>
          </w:tcPr>
          <w:p w14:paraId="6A5375CD" w14:textId="77777777" w:rsidR="007478FA" w:rsidRDefault="008C664D">
            <w:pPr>
              <w:spacing w:before="40" w:after="40"/>
              <w:jc w:val="center"/>
            </w:pPr>
            <w:r>
              <w:rPr>
                <w:b/>
                <w:bCs/>
                <w:color w:val="000000"/>
                <w:sz w:val="19"/>
                <w:szCs w:val="19"/>
              </w:rPr>
              <w:t>16</w:t>
            </w:r>
          </w:p>
        </w:tc>
        <w:tc>
          <w:tcPr>
            <w:tcW w:w="17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1EDB394D" w14:textId="77777777" w:rsidR="007478FA" w:rsidRDefault="008C664D">
            <w:pPr>
              <w:spacing w:before="40" w:after="40"/>
              <w:jc w:val="both"/>
            </w:pPr>
            <w:r>
              <w:rPr>
                <w:color w:val="000000"/>
                <w:sz w:val="17"/>
                <w:szCs w:val="17"/>
              </w:rPr>
              <w:t>UJIAN AKHIR SEMESTER — Materi Mg.9-15</w:t>
            </w:r>
          </w:p>
        </w:tc>
        <w:tc>
          <w:tcPr>
            <w:tcW w:w="13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5B32142A" w14:textId="77777777" w:rsidR="007478FA" w:rsidRDefault="008C664D">
            <w:pPr>
              <w:spacing w:before="40" w:after="40"/>
              <w:jc w:val="both"/>
            </w:pPr>
            <w:r>
              <w:rPr>
                <w:color w:val="000000"/>
                <w:sz w:val="16"/>
                <w:szCs w:val="16"/>
              </w:rPr>
              <w:t>Ketepatan PPh badan, tax planning, compliance</w:t>
            </w:r>
          </w:p>
          <w:p w14:paraId="2B3C7D41" w14:textId="77777777" w:rsidR="007478FA" w:rsidRDefault="008C664D">
            <w:pPr>
              <w:spacing w:before="70" w:after="40"/>
              <w:jc w:val="both"/>
            </w:pPr>
            <w:r>
              <w:rPr>
                <w:color w:val="000000"/>
                <w:sz w:val="16"/>
                <w:szCs w:val="16"/>
              </w:rPr>
              <w:t>Kemampuan analisis &amp; rekomendasi</w:t>
            </w:r>
          </w:p>
        </w:tc>
        <w:tc>
          <w:tcPr>
            <w:tcW w:w="15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4A9DF2F7" w14:textId="77777777" w:rsidR="007478FA" w:rsidRDefault="008C664D">
            <w:pPr>
              <w:spacing w:before="40" w:after="40"/>
              <w:jc w:val="both"/>
            </w:pPr>
            <w:r>
              <w:rPr>
                <w:color w:val="000000"/>
                <w:sz w:val="16"/>
                <w:szCs w:val="16"/>
              </w:rPr>
              <w:t>Kriteria: Hitungan (50%); Analisis (50%)</w:t>
            </w:r>
          </w:p>
          <w:p w14:paraId="287ECB18" w14:textId="77777777" w:rsidR="007478FA" w:rsidRDefault="008C664D">
            <w:pPr>
              <w:spacing w:before="70" w:after="40"/>
              <w:jc w:val="both"/>
            </w:pPr>
            <w:r>
              <w:rPr>
                <w:color w:val="000000"/>
                <w:sz w:val="16"/>
                <w:szCs w:val="16"/>
              </w:rPr>
              <w:t>Teknik: Ujian praktik</w:t>
            </w:r>
          </w:p>
        </w:tc>
        <w:tc>
          <w:tcPr>
            <w:tcW w:w="105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234217A2" w14:textId="77777777" w:rsidR="007478FA" w:rsidRDefault="008C664D">
            <w:pPr>
              <w:spacing w:before="40" w:after="40"/>
              <w:jc w:val="both"/>
            </w:pPr>
            <w:r>
              <w:rPr>
                <w:color w:val="000000"/>
                <w:sz w:val="16"/>
                <w:szCs w:val="16"/>
              </w:rPr>
              <w:t>Ujian praktik</w:t>
            </w:r>
          </w:p>
          <w:p w14:paraId="3991795E" w14:textId="77777777" w:rsidR="007478FA" w:rsidRDefault="008C664D">
            <w:pPr>
              <w:spacing w:before="70" w:after="40"/>
              <w:jc w:val="both"/>
            </w:pPr>
            <w:r>
              <w:rPr>
                <w:color w:val="000000"/>
                <w:sz w:val="16"/>
                <w:szCs w:val="16"/>
              </w:rPr>
              <w:t>[PB: 2×50]</w:t>
            </w:r>
          </w:p>
        </w:tc>
        <w:tc>
          <w:tcPr>
            <w:tcW w:w="9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1CE9EAFC" w14:textId="77777777" w:rsidR="007478FA" w:rsidRDefault="008C664D">
            <w:pPr>
              <w:spacing w:before="40" w:after="40"/>
              <w:jc w:val="both"/>
            </w:pPr>
            <w:r>
              <w:rPr>
                <w:color w:val="000000"/>
                <w:sz w:val="16"/>
                <w:szCs w:val="16"/>
              </w:rPr>
              <w:t>-</w:t>
            </w:r>
          </w:p>
        </w:tc>
        <w:tc>
          <w:tcPr>
            <w:tcW w:w="125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54E8853C" w14:textId="77777777" w:rsidR="007478FA" w:rsidRDefault="008C664D">
            <w:pPr>
              <w:spacing w:before="40" w:after="40"/>
              <w:jc w:val="both"/>
            </w:pPr>
            <w:r>
              <w:rPr>
                <w:color w:val="000000"/>
                <w:sz w:val="16"/>
                <w:szCs w:val="16"/>
              </w:rPr>
              <w:t>-</w:t>
            </w:r>
          </w:p>
        </w:tc>
        <w:tc>
          <w:tcPr>
            <w:tcW w:w="10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774C37C5" w14:textId="77777777" w:rsidR="007478FA" w:rsidRDefault="008C664D">
            <w:pPr>
              <w:spacing w:before="40" w:after="40"/>
              <w:jc w:val="both"/>
            </w:pPr>
            <w:r>
              <w:rPr>
                <w:color w:val="000000"/>
                <w:sz w:val="16"/>
                <w:szCs w:val="16"/>
              </w:rPr>
              <w:t>Komprehensif Mg.9-15</w:t>
            </w:r>
          </w:p>
        </w:tc>
        <w:tc>
          <w:tcPr>
            <w:tcW w:w="4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vAlign w:val="center"/>
          </w:tcPr>
          <w:p w14:paraId="42046CC3" w14:textId="77777777" w:rsidR="007478FA" w:rsidRDefault="008C664D">
            <w:pPr>
              <w:spacing w:before="40" w:after="40"/>
              <w:jc w:val="center"/>
            </w:pPr>
            <w:r>
              <w:rPr>
                <w:b/>
                <w:bCs/>
                <w:color w:val="000000"/>
                <w:sz w:val="17"/>
                <w:szCs w:val="17"/>
              </w:rPr>
              <w:t>20%</w:t>
            </w:r>
          </w:p>
        </w:tc>
      </w:tr>
    </w:tbl>
    <w:p w14:paraId="66F9A7BE" w14:textId="77777777" w:rsidR="007478FA" w:rsidRDefault="007478FA">
      <w:pPr>
        <w:spacing w:after="180"/>
      </w:pPr>
    </w:p>
    <w:p w14:paraId="12A50150" w14:textId="77777777" w:rsidR="007478FA" w:rsidRDefault="008C664D">
      <w:pPr>
        <w:pBdr>
          <w:bottom w:val="single" w:sz="8" w:space="4" w:color="1B5E20"/>
        </w:pBdr>
        <w:spacing w:before="300" w:after="120"/>
      </w:pPr>
      <w:r>
        <w:rPr>
          <w:b/>
          <w:bCs/>
          <w:caps/>
          <w:color w:val="1B5E20"/>
          <w:sz w:val="28"/>
          <w:szCs w:val="28"/>
        </w:rPr>
        <w:lastRenderedPageBreak/>
        <w:t>H. EVALUASI PEMBELAJARAN</w:t>
      </w:r>
    </w:p>
    <w:p w14:paraId="5F301302" w14:textId="77777777" w:rsidR="007478FA" w:rsidRDefault="007478FA">
      <w:pPr>
        <w:spacing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200"/>
        <w:gridCol w:w="1600"/>
        <w:gridCol w:w="1400"/>
      </w:tblGrid>
      <w:tr w:rsidR="007478FA" w14:paraId="29BEE9EF" w14:textId="77777777">
        <w:tblPrEx>
          <w:tblCellMar>
            <w:top w:w="0" w:type="dxa"/>
            <w:bottom w:w="0" w:type="dxa"/>
          </w:tblCellMar>
        </w:tblPrEx>
        <w:tc>
          <w:tcPr>
            <w:tcW w:w="20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52560F5D" w14:textId="77777777" w:rsidR="007478FA" w:rsidRDefault="008C664D">
            <w:pPr>
              <w:spacing w:before="40" w:after="40"/>
              <w:jc w:val="center"/>
            </w:pPr>
            <w:r>
              <w:rPr>
                <w:b/>
                <w:bCs/>
                <w:color w:val="FFFFFF"/>
                <w:sz w:val="20"/>
                <w:szCs w:val="20"/>
              </w:rPr>
              <w:t>Komponen</w:t>
            </w:r>
          </w:p>
        </w:tc>
        <w:tc>
          <w:tcPr>
            <w:tcW w:w="42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4A98423E" w14:textId="77777777" w:rsidR="007478FA" w:rsidRDefault="008C664D">
            <w:pPr>
              <w:spacing w:before="40" w:after="40"/>
              <w:jc w:val="center"/>
            </w:pPr>
            <w:r>
              <w:rPr>
                <w:b/>
                <w:bCs/>
                <w:color w:val="FFFFFF"/>
                <w:sz w:val="20"/>
                <w:szCs w:val="20"/>
              </w:rPr>
              <w:t>Deskripsi</w:t>
            </w:r>
          </w:p>
        </w:tc>
        <w:tc>
          <w:tcPr>
            <w:tcW w:w="16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4E322E19" w14:textId="77777777" w:rsidR="007478FA" w:rsidRDefault="008C664D">
            <w:pPr>
              <w:spacing w:before="40" w:after="40"/>
              <w:jc w:val="center"/>
            </w:pPr>
            <w:r>
              <w:rPr>
                <w:b/>
                <w:bCs/>
                <w:color w:val="FFFFFF"/>
                <w:sz w:val="20"/>
                <w:szCs w:val="20"/>
              </w:rPr>
              <w:t>CPMK</w:t>
            </w:r>
          </w:p>
        </w:tc>
        <w:tc>
          <w:tcPr>
            <w:tcW w:w="14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761F4C4C" w14:textId="77777777" w:rsidR="007478FA" w:rsidRDefault="008C664D">
            <w:pPr>
              <w:spacing w:before="40" w:after="40"/>
              <w:jc w:val="center"/>
            </w:pPr>
            <w:r>
              <w:rPr>
                <w:b/>
                <w:bCs/>
                <w:color w:val="FFFFFF"/>
                <w:sz w:val="20"/>
                <w:szCs w:val="20"/>
              </w:rPr>
              <w:t>Bobot</w:t>
            </w:r>
          </w:p>
        </w:tc>
      </w:tr>
      <w:tr w:rsidR="007478FA" w14:paraId="68680F41" w14:textId="77777777">
        <w:tblPrEx>
          <w:tblCellMar>
            <w:top w:w="0" w:type="dxa"/>
            <w:bottom w:w="0" w:type="dxa"/>
          </w:tblCellMar>
        </w:tblPrEx>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1C214613" w14:textId="77777777" w:rsidR="007478FA" w:rsidRDefault="008C664D">
            <w:pPr>
              <w:spacing w:before="40" w:after="40"/>
            </w:pPr>
            <w:r>
              <w:rPr>
                <w:color w:val="000000"/>
                <w:sz w:val="20"/>
                <w:szCs w:val="20"/>
              </w:rPr>
              <w:t>Kehadiran &amp; Partisipasi</w:t>
            </w:r>
          </w:p>
        </w:tc>
        <w:tc>
          <w:tcPr>
            <w:tcW w:w="42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438A0EFC" w14:textId="77777777" w:rsidR="007478FA" w:rsidRDefault="008C664D">
            <w:pPr>
              <w:spacing w:before="40" w:after="40"/>
            </w:pPr>
            <w:r>
              <w:rPr>
                <w:color w:val="000000"/>
                <w:sz w:val="20"/>
                <w:szCs w:val="20"/>
              </w:rPr>
              <w:t>Min. 75%. Aktif latihan &amp; workshop.</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226DA959" w14:textId="77777777" w:rsidR="007478FA" w:rsidRDefault="008C664D">
            <w:pPr>
              <w:spacing w:before="40" w:after="40"/>
              <w:jc w:val="center"/>
            </w:pPr>
            <w:r>
              <w:rPr>
                <w:color w:val="000000"/>
                <w:sz w:val="19"/>
                <w:szCs w:val="19"/>
              </w:rPr>
              <w:t>1-5</w:t>
            </w:r>
          </w:p>
        </w:tc>
        <w:tc>
          <w:tcPr>
            <w:tcW w:w="1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64067FF7" w14:textId="77777777" w:rsidR="007478FA" w:rsidRDefault="008C664D">
            <w:pPr>
              <w:spacing w:before="40" w:after="40"/>
              <w:jc w:val="center"/>
            </w:pPr>
            <w:r>
              <w:rPr>
                <w:color w:val="000000"/>
                <w:sz w:val="20"/>
                <w:szCs w:val="20"/>
              </w:rPr>
              <w:t>10%</w:t>
            </w:r>
          </w:p>
        </w:tc>
      </w:tr>
      <w:tr w:rsidR="007478FA" w14:paraId="37DD57B9" w14:textId="77777777">
        <w:tblPrEx>
          <w:tblCellMar>
            <w:top w:w="0" w:type="dxa"/>
            <w:bottom w:w="0" w:type="dxa"/>
          </w:tblCellMar>
        </w:tblPrEx>
        <w:tc>
          <w:tcPr>
            <w:tcW w:w="20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7B1E195C" w14:textId="77777777" w:rsidR="007478FA" w:rsidRDefault="008C664D">
            <w:pPr>
              <w:spacing w:before="40" w:after="40"/>
            </w:pPr>
            <w:r>
              <w:rPr>
                <w:color w:val="000000"/>
                <w:sz w:val="20"/>
                <w:szCs w:val="20"/>
              </w:rPr>
              <w:t>Tugas &amp; Latihan Hitung</w:t>
            </w:r>
          </w:p>
        </w:tc>
        <w:tc>
          <w:tcPr>
            <w:tcW w:w="42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4CBFDC14" w14:textId="77777777" w:rsidR="007478FA" w:rsidRDefault="008C664D">
            <w:pPr>
              <w:spacing w:before="40" w:after="40"/>
            </w:pPr>
            <w:r>
              <w:rPr>
                <w:color w:val="000000"/>
                <w:sz w:val="20"/>
                <w:szCs w:val="20"/>
              </w:rPr>
              <w:t>PPh OP, pemotongan, PPh badan, SPT.</w:t>
            </w:r>
          </w:p>
        </w:tc>
        <w:tc>
          <w:tcPr>
            <w:tcW w:w="16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776AB644" w14:textId="77777777" w:rsidR="007478FA" w:rsidRDefault="008C664D">
            <w:pPr>
              <w:spacing w:before="40" w:after="40"/>
              <w:jc w:val="center"/>
            </w:pPr>
            <w:r>
              <w:rPr>
                <w:color w:val="000000"/>
                <w:sz w:val="19"/>
                <w:szCs w:val="19"/>
              </w:rPr>
              <w:t>1-4</w:t>
            </w:r>
          </w:p>
        </w:tc>
        <w:tc>
          <w:tcPr>
            <w:tcW w:w="1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53DF4816" w14:textId="77777777" w:rsidR="007478FA" w:rsidRDefault="008C664D">
            <w:pPr>
              <w:spacing w:before="40" w:after="40"/>
              <w:jc w:val="center"/>
            </w:pPr>
            <w:r>
              <w:rPr>
                <w:color w:val="000000"/>
                <w:sz w:val="20"/>
                <w:szCs w:val="20"/>
              </w:rPr>
              <w:t>25%</w:t>
            </w:r>
          </w:p>
        </w:tc>
      </w:tr>
      <w:tr w:rsidR="007478FA" w14:paraId="6AE5EED8" w14:textId="77777777">
        <w:tblPrEx>
          <w:tblCellMar>
            <w:top w:w="0" w:type="dxa"/>
            <w:bottom w:w="0" w:type="dxa"/>
          </w:tblCellMar>
        </w:tblPrEx>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417B24FB" w14:textId="77777777" w:rsidR="007478FA" w:rsidRDefault="008C664D">
            <w:pPr>
              <w:spacing w:before="40" w:after="40"/>
            </w:pPr>
            <w:r>
              <w:rPr>
                <w:color w:val="000000"/>
                <w:sz w:val="20"/>
                <w:szCs w:val="20"/>
              </w:rPr>
              <w:t>Tax Planning &amp; Audit</w:t>
            </w:r>
          </w:p>
        </w:tc>
        <w:tc>
          <w:tcPr>
            <w:tcW w:w="42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2C4683AE" w14:textId="77777777" w:rsidR="007478FA" w:rsidRDefault="008C664D">
            <w:pPr>
              <w:spacing w:before="40" w:after="40"/>
            </w:pPr>
            <w:r>
              <w:rPr>
                <w:color w:val="000000"/>
                <w:sz w:val="20"/>
                <w:szCs w:val="20"/>
              </w:rPr>
              <w:t>Rancangan tax planning syariah; verifikasi audit pajak.</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28368387" w14:textId="77777777" w:rsidR="007478FA" w:rsidRDefault="008C664D">
            <w:pPr>
              <w:spacing w:before="40" w:after="40"/>
              <w:jc w:val="center"/>
            </w:pPr>
            <w:r>
              <w:rPr>
                <w:color w:val="000000"/>
                <w:sz w:val="19"/>
                <w:szCs w:val="19"/>
              </w:rPr>
              <w:t>5</w:t>
            </w:r>
          </w:p>
        </w:tc>
        <w:tc>
          <w:tcPr>
            <w:tcW w:w="1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4E60994D" w14:textId="77777777" w:rsidR="007478FA" w:rsidRDefault="008C664D">
            <w:pPr>
              <w:spacing w:before="40" w:after="40"/>
              <w:jc w:val="center"/>
            </w:pPr>
            <w:r>
              <w:rPr>
                <w:color w:val="000000"/>
                <w:sz w:val="20"/>
                <w:szCs w:val="20"/>
              </w:rPr>
              <w:t>15%</w:t>
            </w:r>
          </w:p>
        </w:tc>
      </w:tr>
      <w:tr w:rsidR="007478FA" w14:paraId="0A879B38" w14:textId="77777777">
        <w:tblPrEx>
          <w:tblCellMar>
            <w:top w:w="0" w:type="dxa"/>
            <w:bottom w:w="0" w:type="dxa"/>
          </w:tblCellMar>
        </w:tblPrEx>
        <w:tc>
          <w:tcPr>
            <w:tcW w:w="20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1208C670" w14:textId="77777777" w:rsidR="007478FA" w:rsidRDefault="008C664D">
            <w:pPr>
              <w:spacing w:before="40" w:after="40"/>
            </w:pPr>
            <w:r>
              <w:rPr>
                <w:color w:val="000000"/>
                <w:sz w:val="20"/>
                <w:szCs w:val="20"/>
              </w:rPr>
              <w:t>UTS</w:t>
            </w:r>
          </w:p>
        </w:tc>
        <w:tc>
          <w:tcPr>
            <w:tcW w:w="42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75B174CD" w14:textId="77777777" w:rsidR="007478FA" w:rsidRDefault="008C664D">
            <w:pPr>
              <w:spacing w:before="40" w:after="40"/>
            </w:pPr>
            <w:r>
              <w:rPr>
                <w:color w:val="000000"/>
                <w:sz w:val="20"/>
                <w:szCs w:val="20"/>
              </w:rPr>
              <w:t>Ujian praktik. Materi Mg.1-7.</w:t>
            </w:r>
          </w:p>
        </w:tc>
        <w:tc>
          <w:tcPr>
            <w:tcW w:w="16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33DACC91" w14:textId="77777777" w:rsidR="007478FA" w:rsidRDefault="008C664D">
            <w:pPr>
              <w:spacing w:before="40" w:after="40"/>
              <w:jc w:val="center"/>
            </w:pPr>
            <w:r>
              <w:rPr>
                <w:color w:val="000000"/>
                <w:sz w:val="19"/>
                <w:szCs w:val="19"/>
              </w:rPr>
              <w:t>1-2</w:t>
            </w:r>
          </w:p>
        </w:tc>
        <w:tc>
          <w:tcPr>
            <w:tcW w:w="1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6BE6A652" w14:textId="77777777" w:rsidR="007478FA" w:rsidRDefault="008C664D">
            <w:pPr>
              <w:spacing w:before="40" w:after="40"/>
              <w:jc w:val="center"/>
            </w:pPr>
            <w:r>
              <w:rPr>
                <w:color w:val="000000"/>
                <w:sz w:val="20"/>
                <w:szCs w:val="20"/>
              </w:rPr>
              <w:t>20%</w:t>
            </w:r>
          </w:p>
        </w:tc>
      </w:tr>
      <w:tr w:rsidR="007478FA" w14:paraId="26537022" w14:textId="77777777">
        <w:tblPrEx>
          <w:tblCellMar>
            <w:top w:w="0" w:type="dxa"/>
            <w:bottom w:w="0" w:type="dxa"/>
          </w:tblCellMar>
        </w:tblPrEx>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0F5A5763" w14:textId="77777777" w:rsidR="007478FA" w:rsidRDefault="008C664D">
            <w:pPr>
              <w:spacing w:before="40" w:after="40"/>
            </w:pPr>
            <w:r>
              <w:rPr>
                <w:color w:val="000000"/>
                <w:sz w:val="20"/>
                <w:szCs w:val="20"/>
              </w:rPr>
              <w:t>UAS</w:t>
            </w:r>
          </w:p>
        </w:tc>
        <w:tc>
          <w:tcPr>
            <w:tcW w:w="42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17D7329B" w14:textId="77777777" w:rsidR="007478FA" w:rsidRDefault="008C664D">
            <w:pPr>
              <w:spacing w:before="40" w:after="40"/>
            </w:pPr>
            <w:r>
              <w:rPr>
                <w:color w:val="000000"/>
                <w:sz w:val="20"/>
                <w:szCs w:val="20"/>
              </w:rPr>
              <w:t>Ujian praktik. Materi Mg.9-15.</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35BD1C48" w14:textId="77777777" w:rsidR="007478FA" w:rsidRDefault="008C664D">
            <w:pPr>
              <w:spacing w:before="40" w:after="40"/>
              <w:jc w:val="center"/>
            </w:pPr>
            <w:r>
              <w:rPr>
                <w:color w:val="000000"/>
                <w:sz w:val="19"/>
                <w:szCs w:val="19"/>
              </w:rPr>
              <w:t>3-5</w:t>
            </w:r>
          </w:p>
        </w:tc>
        <w:tc>
          <w:tcPr>
            <w:tcW w:w="1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32F2C3EF" w14:textId="77777777" w:rsidR="007478FA" w:rsidRDefault="008C664D">
            <w:pPr>
              <w:spacing w:before="40" w:after="40"/>
              <w:jc w:val="center"/>
            </w:pPr>
            <w:r>
              <w:rPr>
                <w:color w:val="000000"/>
                <w:sz w:val="20"/>
                <w:szCs w:val="20"/>
              </w:rPr>
              <w:t>30%</w:t>
            </w:r>
          </w:p>
        </w:tc>
      </w:tr>
      <w:tr w:rsidR="007478FA" w14:paraId="49F6AF48" w14:textId="77777777">
        <w:tblPrEx>
          <w:tblCellMar>
            <w:top w:w="0" w:type="dxa"/>
            <w:bottom w:w="0" w:type="dxa"/>
          </w:tblCellMar>
        </w:tblPrEx>
        <w:tc>
          <w:tcPr>
            <w:tcW w:w="20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vAlign w:val="center"/>
          </w:tcPr>
          <w:p w14:paraId="6A0186B1" w14:textId="77777777" w:rsidR="007478FA" w:rsidRDefault="008C664D">
            <w:pPr>
              <w:spacing w:before="40" w:after="40"/>
            </w:pPr>
            <w:r>
              <w:rPr>
                <w:b/>
                <w:bCs/>
                <w:color w:val="000000"/>
                <w:sz w:val="20"/>
                <w:szCs w:val="20"/>
              </w:rPr>
              <w:t>TOTAL</w:t>
            </w:r>
          </w:p>
        </w:tc>
        <w:tc>
          <w:tcPr>
            <w:tcW w:w="42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vAlign w:val="center"/>
          </w:tcPr>
          <w:p w14:paraId="579912EF" w14:textId="77777777" w:rsidR="007478FA" w:rsidRDefault="007478FA">
            <w:pPr>
              <w:spacing w:before="40" w:after="40"/>
            </w:pPr>
          </w:p>
        </w:tc>
        <w:tc>
          <w:tcPr>
            <w:tcW w:w="16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vAlign w:val="center"/>
          </w:tcPr>
          <w:p w14:paraId="2678447A" w14:textId="77777777" w:rsidR="007478FA" w:rsidRDefault="007478FA">
            <w:pPr>
              <w:spacing w:before="40" w:after="40"/>
              <w:jc w:val="center"/>
            </w:pPr>
          </w:p>
        </w:tc>
        <w:tc>
          <w:tcPr>
            <w:tcW w:w="14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vAlign w:val="center"/>
          </w:tcPr>
          <w:p w14:paraId="6EE7B424" w14:textId="77777777" w:rsidR="007478FA" w:rsidRDefault="008C664D">
            <w:pPr>
              <w:spacing w:before="40" w:after="40"/>
              <w:jc w:val="center"/>
            </w:pPr>
            <w:r>
              <w:rPr>
                <w:b/>
                <w:bCs/>
                <w:color w:val="000000"/>
                <w:sz w:val="20"/>
                <w:szCs w:val="20"/>
              </w:rPr>
              <w:t>100%</w:t>
            </w:r>
          </w:p>
        </w:tc>
      </w:tr>
    </w:tbl>
    <w:p w14:paraId="17AF2DB5" w14:textId="77777777" w:rsidR="007478FA" w:rsidRDefault="007478FA">
      <w:pPr>
        <w:spacing w:after="120"/>
      </w:pPr>
    </w:p>
    <w:p w14:paraId="36793659" w14:textId="77777777" w:rsidR="007478FA" w:rsidRDefault="008C664D">
      <w:pPr>
        <w:shd w:val="clear" w:color="auto" w:fill="E8F5E9"/>
        <w:spacing w:before="200" w:after="80"/>
      </w:pPr>
      <w:r>
        <w:rPr>
          <w:b/>
          <w:bCs/>
          <w:color w:val="1B5E20"/>
          <w:sz w:val="24"/>
          <w:szCs w:val="24"/>
        </w:rPr>
        <w:t xml:space="preserve">  Ketentuan Penilaian</w:t>
      </w:r>
    </w:p>
    <w:p w14:paraId="6326B3A5" w14:textId="77777777" w:rsidR="007478FA" w:rsidRDefault="008C664D">
      <w:pPr>
        <w:pStyle w:val="ListParagraph"/>
        <w:numPr>
          <w:ilvl w:val="0"/>
          <w:numId w:val="2"/>
        </w:numPr>
        <w:spacing w:before="40" w:after="40"/>
      </w:pPr>
      <w:r>
        <w:t>Nilai akhir minimal C (55) untuk lulus.</w:t>
      </w:r>
    </w:p>
    <w:p w14:paraId="5EC6AD70" w14:textId="77777777" w:rsidR="007478FA" w:rsidRDefault="008C664D">
      <w:pPr>
        <w:pStyle w:val="ListParagraph"/>
        <w:numPr>
          <w:ilvl w:val="0"/>
          <w:numId w:val="2"/>
        </w:numPr>
        <w:spacing w:before="40" w:after="40"/>
      </w:pPr>
      <w:r>
        <w:t>Kehadiran minimal 75%.</w:t>
      </w:r>
    </w:p>
    <w:p w14:paraId="06F87C21" w14:textId="77777777" w:rsidR="007478FA" w:rsidRDefault="008C664D">
      <w:pPr>
        <w:pStyle w:val="ListParagraph"/>
        <w:numPr>
          <w:ilvl w:val="0"/>
          <w:numId w:val="2"/>
        </w:numPr>
        <w:spacing w:before="40" w:after="40"/>
      </w:pPr>
      <w:r>
        <w:t>Tax planning wajib merujuk UU Pajak &amp; prinsip syariah.</w:t>
      </w:r>
    </w:p>
    <w:p w14:paraId="05BEBAAF" w14:textId="77777777" w:rsidR="007478FA" w:rsidRDefault="007478FA">
      <w:pPr>
        <w:spacing w:after="120"/>
      </w:pPr>
    </w:p>
    <w:p w14:paraId="010C8400" w14:textId="77777777" w:rsidR="007478FA" w:rsidRDefault="008C664D">
      <w:pPr>
        <w:pBdr>
          <w:bottom w:val="single" w:sz="8" w:space="4" w:color="1B5E20"/>
        </w:pBdr>
        <w:spacing w:before="300" w:after="120"/>
      </w:pPr>
      <w:r>
        <w:rPr>
          <w:b/>
          <w:bCs/>
          <w:caps/>
          <w:color w:val="1B5E20"/>
          <w:sz w:val="28"/>
          <w:szCs w:val="28"/>
        </w:rPr>
        <w:t>I. DAFTAR PUSTAKA</w:t>
      </w:r>
    </w:p>
    <w:p w14:paraId="58309EDC" w14:textId="77777777" w:rsidR="007478FA" w:rsidRDefault="007478FA">
      <w:pPr>
        <w:spacing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700"/>
      </w:tblGrid>
      <w:tr w:rsidR="007478FA" w14:paraId="59F595E0" w14:textId="77777777">
        <w:tblPrEx>
          <w:tblCellMar>
            <w:top w:w="0" w:type="dxa"/>
            <w:bottom w:w="0" w:type="dxa"/>
          </w:tblCellMar>
        </w:tblPrEx>
        <w:tc>
          <w:tcPr>
            <w:tcW w:w="15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5C4B33DD" w14:textId="77777777" w:rsidR="007478FA" w:rsidRDefault="008C664D">
            <w:pPr>
              <w:spacing w:before="40" w:after="40"/>
              <w:jc w:val="center"/>
            </w:pPr>
            <w:r>
              <w:rPr>
                <w:b/>
                <w:bCs/>
                <w:color w:val="FFFFFF"/>
                <w:sz w:val="20"/>
                <w:szCs w:val="20"/>
              </w:rPr>
              <w:t>Jenis</w:t>
            </w:r>
          </w:p>
        </w:tc>
        <w:tc>
          <w:tcPr>
            <w:tcW w:w="77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4C1197B3" w14:textId="77777777" w:rsidR="007478FA" w:rsidRDefault="008C664D">
            <w:pPr>
              <w:spacing w:before="40" w:after="40"/>
              <w:jc w:val="center"/>
            </w:pPr>
            <w:r>
              <w:rPr>
                <w:b/>
                <w:bCs/>
                <w:color w:val="FFFFFF"/>
                <w:sz w:val="20"/>
                <w:szCs w:val="20"/>
              </w:rPr>
              <w:t>Referensi (APA 7th Edition)</w:t>
            </w:r>
          </w:p>
        </w:tc>
      </w:tr>
      <w:tr w:rsidR="007478FA" w14:paraId="36D6E8DB" w14:textId="77777777">
        <w:tblPrEx>
          <w:tblCellMar>
            <w:top w:w="0" w:type="dxa"/>
            <w:bottom w:w="0" w:type="dxa"/>
          </w:tblCellMar>
        </w:tblPrEx>
        <w:tc>
          <w:tcPr>
            <w:tcW w:w="1500" w:type="dxa"/>
            <w:tcBorders>
              <w:top w:val="single" w:sz="6" w:space="0" w:color="CCCCCC"/>
              <w:left w:val="single" w:sz="6" w:space="0" w:color="CCCCCC"/>
              <w:bottom w:val="single" w:sz="6" w:space="0" w:color="CCCCCC"/>
              <w:right w:val="single" w:sz="6" w:space="0" w:color="CCCCCC"/>
            </w:tcBorders>
            <w:shd w:val="clear" w:color="auto" w:fill="E8F5E9"/>
            <w:tcMar>
              <w:top w:w="90" w:type="dxa"/>
              <w:left w:w="130" w:type="dxa"/>
              <w:bottom w:w="90" w:type="dxa"/>
              <w:right w:w="130" w:type="dxa"/>
            </w:tcMar>
            <w:vAlign w:val="center"/>
          </w:tcPr>
          <w:p w14:paraId="3D83A923" w14:textId="77777777" w:rsidR="007478FA" w:rsidRDefault="008C664D">
            <w:pPr>
              <w:spacing w:before="40" w:after="40"/>
              <w:jc w:val="center"/>
            </w:pPr>
            <w:r>
              <w:rPr>
                <w:b/>
                <w:bCs/>
                <w:color w:val="000000"/>
                <w:sz w:val="20"/>
                <w:szCs w:val="20"/>
              </w:rPr>
              <w:t>Wajib</w:t>
            </w:r>
          </w:p>
        </w:tc>
        <w:tc>
          <w:tcPr>
            <w:tcW w:w="77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7EFC79BB" w14:textId="77777777" w:rsidR="007478FA" w:rsidRDefault="008C664D">
            <w:pPr>
              <w:spacing w:before="40" w:after="40"/>
            </w:pPr>
            <w:r>
              <w:rPr>
                <w:color w:val="000000"/>
                <w:sz w:val="20"/>
                <w:szCs w:val="20"/>
              </w:rPr>
              <w:t>Waluyo. (2018). Perpajakan Indonesia: Edisi 13. Salemba Empat.</w:t>
            </w:r>
          </w:p>
        </w:tc>
      </w:tr>
      <w:tr w:rsidR="007478FA" w14:paraId="47F673B3" w14:textId="77777777">
        <w:tblPrEx>
          <w:tblCellMar>
            <w:top w:w="0" w:type="dxa"/>
            <w:bottom w:w="0" w:type="dxa"/>
          </w:tblCellMar>
        </w:tblPrEx>
        <w:tc>
          <w:tcPr>
            <w:tcW w:w="1500" w:type="dxa"/>
            <w:tcBorders>
              <w:top w:val="single" w:sz="6" w:space="0" w:color="CCCCCC"/>
              <w:left w:val="single" w:sz="6" w:space="0" w:color="CCCCCC"/>
              <w:bottom w:val="single" w:sz="6" w:space="0" w:color="CCCCCC"/>
              <w:right w:val="single" w:sz="6" w:space="0" w:color="CCCCCC"/>
            </w:tcBorders>
            <w:shd w:val="clear" w:color="auto" w:fill="E8F5E9"/>
            <w:tcMar>
              <w:top w:w="90" w:type="dxa"/>
              <w:left w:w="130" w:type="dxa"/>
              <w:bottom w:w="90" w:type="dxa"/>
              <w:right w:w="130" w:type="dxa"/>
            </w:tcMar>
            <w:vAlign w:val="center"/>
          </w:tcPr>
          <w:p w14:paraId="6DAFDF04" w14:textId="77777777" w:rsidR="007478FA" w:rsidRDefault="008C664D">
            <w:pPr>
              <w:spacing w:before="40" w:after="40"/>
              <w:jc w:val="center"/>
            </w:pPr>
            <w:r>
              <w:rPr>
                <w:b/>
                <w:bCs/>
                <w:color w:val="000000"/>
                <w:sz w:val="20"/>
                <w:szCs w:val="20"/>
              </w:rPr>
              <w:t>Wajib</w:t>
            </w:r>
          </w:p>
        </w:tc>
        <w:tc>
          <w:tcPr>
            <w:tcW w:w="77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0F0B84E8" w14:textId="77777777" w:rsidR="007478FA" w:rsidRDefault="008C664D">
            <w:pPr>
              <w:spacing w:before="40" w:after="40"/>
            </w:pPr>
            <w:r>
              <w:rPr>
                <w:color w:val="000000"/>
                <w:sz w:val="20"/>
                <w:szCs w:val="20"/>
              </w:rPr>
              <w:t>UU No. 8 Tahun 1997 tentang Pajak Penghasilan. Lembaran Negara RI.</w:t>
            </w:r>
          </w:p>
        </w:tc>
      </w:tr>
      <w:tr w:rsidR="007478FA" w14:paraId="08AC1BE3" w14:textId="77777777">
        <w:tblPrEx>
          <w:tblCellMar>
            <w:top w:w="0" w:type="dxa"/>
            <w:bottom w:w="0" w:type="dxa"/>
          </w:tblCellMar>
        </w:tblPrEx>
        <w:tc>
          <w:tcPr>
            <w:tcW w:w="1500" w:type="dxa"/>
            <w:tcBorders>
              <w:top w:val="single" w:sz="6" w:space="0" w:color="CCCCCC"/>
              <w:left w:val="single" w:sz="6" w:space="0" w:color="CCCCCC"/>
              <w:bottom w:val="single" w:sz="6" w:space="0" w:color="CCCCCC"/>
              <w:right w:val="single" w:sz="6" w:space="0" w:color="CCCCCC"/>
            </w:tcBorders>
            <w:shd w:val="clear" w:color="auto" w:fill="E8F5E9"/>
            <w:tcMar>
              <w:top w:w="90" w:type="dxa"/>
              <w:left w:w="130" w:type="dxa"/>
              <w:bottom w:w="90" w:type="dxa"/>
              <w:right w:w="130" w:type="dxa"/>
            </w:tcMar>
            <w:vAlign w:val="center"/>
          </w:tcPr>
          <w:p w14:paraId="54C17570" w14:textId="77777777" w:rsidR="007478FA" w:rsidRDefault="008C664D">
            <w:pPr>
              <w:spacing w:before="40" w:after="40"/>
              <w:jc w:val="center"/>
            </w:pPr>
            <w:r>
              <w:rPr>
                <w:b/>
                <w:bCs/>
                <w:color w:val="000000"/>
                <w:sz w:val="20"/>
                <w:szCs w:val="20"/>
              </w:rPr>
              <w:t>Wajib</w:t>
            </w:r>
          </w:p>
        </w:tc>
        <w:tc>
          <w:tcPr>
            <w:tcW w:w="77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1CC33A9B" w14:textId="77777777" w:rsidR="007478FA" w:rsidRDefault="008C664D">
            <w:pPr>
              <w:spacing w:before="40" w:after="40"/>
            </w:pPr>
            <w:r>
              <w:rPr>
                <w:color w:val="000000"/>
                <w:sz w:val="20"/>
                <w:szCs w:val="20"/>
              </w:rPr>
              <w:t>UU No. 28 Tahun 2007 tentang Ketentuan Umum &amp; Tata Cara Perpajakan. Lembaran Negara RI.</w:t>
            </w:r>
          </w:p>
        </w:tc>
      </w:tr>
      <w:tr w:rsidR="007478FA" w14:paraId="74D2BE8F" w14:textId="77777777">
        <w:tblPrEx>
          <w:tblCellMar>
            <w:top w:w="0" w:type="dxa"/>
            <w:bottom w:w="0" w:type="dxa"/>
          </w:tblCellMar>
        </w:tblPrEx>
        <w:tc>
          <w:tcPr>
            <w:tcW w:w="15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4DB68332" w14:textId="77777777" w:rsidR="007478FA" w:rsidRDefault="008C664D">
            <w:pPr>
              <w:spacing w:before="40" w:after="40"/>
              <w:jc w:val="center"/>
            </w:pPr>
            <w:r>
              <w:rPr>
                <w:b/>
                <w:bCs/>
                <w:color w:val="000000"/>
                <w:sz w:val="20"/>
                <w:szCs w:val="20"/>
              </w:rPr>
              <w:t>Pendukung</w:t>
            </w:r>
          </w:p>
        </w:tc>
        <w:tc>
          <w:tcPr>
            <w:tcW w:w="77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6DD3E3B0" w14:textId="77777777" w:rsidR="007478FA" w:rsidRDefault="008C664D">
            <w:pPr>
              <w:spacing w:before="40" w:after="40"/>
            </w:pPr>
            <w:r>
              <w:rPr>
                <w:color w:val="000000"/>
                <w:sz w:val="20"/>
                <w:szCs w:val="20"/>
              </w:rPr>
              <w:t>Tatik, H. (2020). Perpajakan: Teori &amp; Praktik. Salemba Empat.</w:t>
            </w:r>
          </w:p>
        </w:tc>
      </w:tr>
      <w:tr w:rsidR="007478FA" w14:paraId="0D8E1690" w14:textId="77777777">
        <w:tblPrEx>
          <w:tblCellMar>
            <w:top w:w="0" w:type="dxa"/>
            <w:bottom w:w="0" w:type="dxa"/>
          </w:tblCellMar>
        </w:tblPrEx>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53E57C3E" w14:textId="77777777" w:rsidR="007478FA" w:rsidRDefault="008C664D">
            <w:pPr>
              <w:spacing w:before="40" w:after="40"/>
              <w:jc w:val="center"/>
            </w:pPr>
            <w:r>
              <w:rPr>
                <w:b/>
                <w:bCs/>
                <w:color w:val="000000"/>
                <w:sz w:val="20"/>
                <w:szCs w:val="20"/>
              </w:rPr>
              <w:t>Data</w:t>
            </w:r>
          </w:p>
        </w:tc>
        <w:tc>
          <w:tcPr>
            <w:tcW w:w="77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25DC3FF3" w14:textId="77777777" w:rsidR="007478FA" w:rsidRDefault="008C664D">
            <w:pPr>
              <w:spacing w:before="40" w:after="40"/>
            </w:pPr>
            <w:r>
              <w:rPr>
                <w:color w:val="000000"/>
                <w:sz w:val="20"/>
                <w:szCs w:val="20"/>
              </w:rPr>
              <w:t>DJP. (2026). Panduan SPT Tahunan &amp; E-Filing.</w:t>
            </w:r>
          </w:p>
        </w:tc>
      </w:tr>
    </w:tbl>
    <w:p w14:paraId="1F043827" w14:textId="77777777" w:rsidR="007478FA" w:rsidRDefault="007478FA">
      <w:pPr>
        <w:spacing w:after="180"/>
      </w:pPr>
    </w:p>
    <w:p w14:paraId="7FEAFF97" w14:textId="77777777" w:rsidR="007478FA" w:rsidRDefault="008C664D">
      <w:pPr>
        <w:pBdr>
          <w:bottom w:val="single" w:sz="8" w:space="4" w:color="1B5E20"/>
        </w:pBdr>
        <w:spacing w:before="300" w:after="120"/>
      </w:pPr>
      <w:r>
        <w:rPr>
          <w:b/>
          <w:bCs/>
          <w:caps/>
          <w:color w:val="1B5E20"/>
          <w:sz w:val="28"/>
          <w:szCs w:val="28"/>
        </w:rPr>
        <w:t>J. LEMBAR PENGESAHAN</w:t>
      </w:r>
    </w:p>
    <w:p w14:paraId="755C325F" w14:textId="77777777" w:rsidR="007478FA" w:rsidRDefault="007478FA">
      <w:pPr>
        <w:spacing w:after="60"/>
      </w:pPr>
    </w:p>
    <w:p w14:paraId="6D0563B7" w14:textId="77777777" w:rsidR="007478FA" w:rsidRDefault="008C664D">
      <w:pPr>
        <w:spacing w:before="60" w:after="80"/>
        <w:jc w:val="both"/>
      </w:pPr>
      <w:r>
        <w:t>RPS ini disahkan untuk diberlakukan pada Semester III (Ganjil) Tahun Akademik 2026/2027 di STEI Fitrah Insani berdasarkan kurikulum revisi 2026.</w:t>
      </w:r>
    </w:p>
    <w:p w14:paraId="02CF5168" w14:textId="77777777" w:rsidR="007478FA" w:rsidRDefault="008C664D">
      <w:pPr>
        <w:spacing w:before="100" w:after="80"/>
        <w:jc w:val="right"/>
      </w:pPr>
      <w:r>
        <w:t>Bandung Barat, September 2026</w:t>
      </w:r>
    </w:p>
    <w:p w14:paraId="6672A1E0" w14:textId="77777777" w:rsidR="007478FA" w:rsidRDefault="007478FA">
      <w:pPr>
        <w:spacing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6"/>
        <w:gridCol w:w="3067"/>
        <w:gridCol w:w="3067"/>
      </w:tblGrid>
      <w:tr w:rsidR="007478FA" w14:paraId="381BD0A6" w14:textId="77777777">
        <w:tblPrEx>
          <w:tblCellMar>
            <w:top w:w="0" w:type="dxa"/>
            <w:bottom w:w="0" w:type="dxa"/>
          </w:tblCellMar>
        </w:tblPrEx>
        <w:tc>
          <w:tcPr>
            <w:tcW w:w="3066"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56B8F6D4" w14:textId="77777777" w:rsidR="007478FA" w:rsidRDefault="008C664D">
            <w:pPr>
              <w:spacing w:before="40" w:after="40"/>
              <w:jc w:val="center"/>
            </w:pPr>
            <w:r>
              <w:rPr>
                <w:b/>
                <w:bCs/>
                <w:color w:val="FFFFFF"/>
                <w:sz w:val="20"/>
                <w:szCs w:val="20"/>
              </w:rPr>
              <w:lastRenderedPageBreak/>
              <w:t>Dosen Pengembang RPS / Pengampu MK</w:t>
            </w:r>
          </w:p>
        </w:tc>
        <w:tc>
          <w:tcPr>
            <w:tcW w:w="3067"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10E1F571" w14:textId="77777777" w:rsidR="007478FA" w:rsidRDefault="008C664D">
            <w:pPr>
              <w:spacing w:before="40" w:after="40"/>
              <w:jc w:val="center"/>
            </w:pPr>
            <w:r>
              <w:rPr>
                <w:b/>
                <w:bCs/>
                <w:color w:val="FFFFFF"/>
                <w:sz w:val="20"/>
                <w:szCs w:val="20"/>
              </w:rPr>
              <w:t>Penanggung Jawab Keilmuan</w:t>
            </w:r>
          </w:p>
        </w:tc>
        <w:tc>
          <w:tcPr>
            <w:tcW w:w="3067"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47919C09" w14:textId="77777777" w:rsidR="007478FA" w:rsidRDefault="008C664D">
            <w:pPr>
              <w:spacing w:before="40" w:after="40"/>
              <w:jc w:val="center"/>
            </w:pPr>
            <w:r>
              <w:rPr>
                <w:b/>
                <w:bCs/>
                <w:color w:val="FFFFFF"/>
                <w:sz w:val="20"/>
                <w:szCs w:val="20"/>
              </w:rPr>
              <w:t>Koordinator Program Studi</w:t>
            </w:r>
          </w:p>
        </w:tc>
      </w:tr>
      <w:tr w:rsidR="007478FA" w14:paraId="71321D01" w14:textId="77777777">
        <w:tblPrEx>
          <w:tblCellMar>
            <w:top w:w="0" w:type="dxa"/>
            <w:bottom w:w="0" w:type="dxa"/>
          </w:tblCellMar>
        </w:tblPrEx>
        <w:tc>
          <w:tcPr>
            <w:tcW w:w="3066" w:type="dxa"/>
            <w:tcBorders>
              <w:top w:val="single" w:sz="6" w:space="0" w:color="1B5E20"/>
              <w:left w:val="single" w:sz="6" w:space="0" w:color="1B5E20"/>
              <w:bottom w:val="single" w:sz="6" w:space="0" w:color="1B5E20"/>
              <w:right w:val="single" w:sz="6" w:space="0" w:color="1B5E20"/>
            </w:tcBorders>
            <w:shd w:val="clear" w:color="auto" w:fill="FFFFFF"/>
            <w:tcMar>
              <w:top w:w="80" w:type="dxa"/>
              <w:left w:w="120" w:type="dxa"/>
              <w:bottom w:w="80" w:type="dxa"/>
              <w:right w:w="120" w:type="dxa"/>
            </w:tcMar>
          </w:tcPr>
          <w:p w14:paraId="1E203FCE" w14:textId="77777777" w:rsidR="007478FA" w:rsidRDefault="008C664D">
            <w:pPr>
              <w:spacing w:before="20" w:after="20"/>
              <w:jc w:val="center"/>
            </w:pPr>
            <w:r>
              <w:rPr>
                <w:color w:val="444444"/>
                <w:sz w:val="19"/>
                <w:szCs w:val="19"/>
              </w:rPr>
              <w:t>Dosen Pengampu</w:t>
            </w:r>
          </w:p>
          <w:p w14:paraId="563C90F6" w14:textId="77777777" w:rsidR="007478FA" w:rsidRDefault="007478FA">
            <w:pPr>
              <w:spacing w:after="300"/>
              <w:jc w:val="center"/>
            </w:pPr>
          </w:p>
          <w:p w14:paraId="6C920003" w14:textId="77777777" w:rsidR="007478FA" w:rsidRDefault="008C664D">
            <w:pPr>
              <w:spacing w:after="20"/>
              <w:jc w:val="center"/>
            </w:pPr>
            <w:r>
              <w:rPr>
                <w:b/>
                <w:bCs/>
                <w:color w:val="1B5E20"/>
                <w:sz w:val="20"/>
                <w:szCs w:val="20"/>
              </w:rPr>
              <w:t>M. Kaharudin Yasin, S.P., M.M.</w:t>
            </w:r>
          </w:p>
          <w:p w14:paraId="38175A58" w14:textId="77777777" w:rsidR="007478FA" w:rsidRDefault="008C664D">
            <w:pPr>
              <w:jc w:val="center"/>
            </w:pPr>
            <w:r>
              <w:rPr>
                <w:color w:val="888888"/>
                <w:sz w:val="17"/>
                <w:szCs w:val="17"/>
              </w:rPr>
              <w:t>NIDN: _______________</w:t>
            </w:r>
          </w:p>
        </w:tc>
        <w:tc>
          <w:tcPr>
            <w:tcW w:w="3067" w:type="dxa"/>
            <w:tcBorders>
              <w:top w:val="single" w:sz="6" w:space="0" w:color="1B5E20"/>
              <w:left w:val="single" w:sz="6" w:space="0" w:color="1B5E20"/>
              <w:bottom w:val="single" w:sz="6" w:space="0" w:color="1B5E20"/>
              <w:right w:val="single" w:sz="6" w:space="0" w:color="1B5E20"/>
            </w:tcBorders>
            <w:shd w:val="clear" w:color="auto" w:fill="FFFFFF"/>
            <w:tcMar>
              <w:top w:w="80" w:type="dxa"/>
              <w:left w:w="120" w:type="dxa"/>
              <w:bottom w:w="80" w:type="dxa"/>
              <w:right w:w="120" w:type="dxa"/>
            </w:tcMar>
          </w:tcPr>
          <w:p w14:paraId="72F1A0FB" w14:textId="77777777" w:rsidR="007478FA" w:rsidRDefault="008C664D">
            <w:pPr>
              <w:spacing w:before="20" w:after="20"/>
              <w:jc w:val="center"/>
            </w:pPr>
            <w:r>
              <w:rPr>
                <w:color w:val="444444"/>
                <w:sz w:val="19"/>
                <w:szCs w:val="19"/>
              </w:rPr>
              <w:t>Dosen Pengampu</w:t>
            </w:r>
          </w:p>
          <w:p w14:paraId="3AB9B42C" w14:textId="77777777" w:rsidR="007478FA" w:rsidRDefault="007478FA">
            <w:pPr>
              <w:spacing w:after="300"/>
              <w:jc w:val="center"/>
            </w:pPr>
          </w:p>
          <w:p w14:paraId="0141C08C" w14:textId="77777777" w:rsidR="007478FA" w:rsidRDefault="008C664D">
            <w:pPr>
              <w:spacing w:after="20"/>
              <w:jc w:val="center"/>
            </w:pPr>
            <w:r>
              <w:rPr>
                <w:b/>
                <w:bCs/>
                <w:color w:val="1B5E20"/>
                <w:sz w:val="20"/>
                <w:szCs w:val="20"/>
              </w:rPr>
              <w:t>M. Kaharudin Yasin, S.P., M.M.</w:t>
            </w:r>
          </w:p>
          <w:p w14:paraId="5284760D" w14:textId="77777777" w:rsidR="007478FA" w:rsidRDefault="008C664D">
            <w:pPr>
              <w:jc w:val="center"/>
            </w:pPr>
            <w:r>
              <w:rPr>
                <w:color w:val="888888"/>
                <w:sz w:val="17"/>
                <w:szCs w:val="17"/>
              </w:rPr>
              <w:t>NIDN: _______________</w:t>
            </w:r>
          </w:p>
        </w:tc>
        <w:tc>
          <w:tcPr>
            <w:tcW w:w="3067" w:type="dxa"/>
            <w:tcBorders>
              <w:top w:val="single" w:sz="6" w:space="0" w:color="1B5E20"/>
              <w:left w:val="single" w:sz="6" w:space="0" w:color="1B5E20"/>
              <w:bottom w:val="single" w:sz="6" w:space="0" w:color="1B5E20"/>
              <w:right w:val="single" w:sz="6" w:space="0" w:color="1B5E20"/>
            </w:tcBorders>
            <w:shd w:val="clear" w:color="auto" w:fill="FFFFFF"/>
            <w:tcMar>
              <w:top w:w="80" w:type="dxa"/>
              <w:left w:w="120" w:type="dxa"/>
              <w:bottom w:w="80" w:type="dxa"/>
              <w:right w:w="120" w:type="dxa"/>
            </w:tcMar>
          </w:tcPr>
          <w:p w14:paraId="3EB1BD98" w14:textId="77777777" w:rsidR="007478FA" w:rsidRDefault="008C664D">
            <w:pPr>
              <w:spacing w:before="20" w:after="20"/>
              <w:jc w:val="center"/>
            </w:pPr>
            <w:r>
              <w:rPr>
                <w:color w:val="444444"/>
                <w:sz w:val="19"/>
                <w:szCs w:val="19"/>
              </w:rPr>
              <w:t>Ketua Program Studi</w:t>
            </w:r>
          </w:p>
          <w:p w14:paraId="43C3529A" w14:textId="77777777" w:rsidR="007478FA" w:rsidRDefault="007478FA">
            <w:pPr>
              <w:spacing w:after="300"/>
              <w:jc w:val="center"/>
            </w:pPr>
          </w:p>
          <w:p w14:paraId="3744A461" w14:textId="77777777" w:rsidR="007478FA" w:rsidRDefault="008C664D">
            <w:pPr>
              <w:spacing w:after="20"/>
              <w:jc w:val="center"/>
            </w:pPr>
            <w:r>
              <w:rPr>
                <w:b/>
                <w:bCs/>
                <w:color w:val="1B5E20"/>
                <w:sz w:val="20"/>
                <w:szCs w:val="20"/>
              </w:rPr>
              <w:t>Nila Nopianti, S.E.Sy., M.E.</w:t>
            </w:r>
          </w:p>
          <w:p w14:paraId="5F62ED2F" w14:textId="77777777" w:rsidR="007478FA" w:rsidRDefault="008C664D">
            <w:pPr>
              <w:jc w:val="center"/>
            </w:pPr>
            <w:r>
              <w:rPr>
                <w:color w:val="888888"/>
                <w:sz w:val="17"/>
                <w:szCs w:val="17"/>
              </w:rPr>
              <w:t>NIDN: _______________</w:t>
            </w:r>
          </w:p>
        </w:tc>
      </w:tr>
    </w:tbl>
    <w:p w14:paraId="2A8FB603" w14:textId="77777777" w:rsidR="007478FA" w:rsidRDefault="007478FA">
      <w:pPr>
        <w:spacing w:after="120"/>
      </w:pPr>
    </w:p>
    <w:sectPr w:rsidR="007478FA">
      <w:headerReference w:type="default" r:id="rId8"/>
      <w:footerReference w:type="default" r:id="rId9"/>
      <w:pgSz w:w="11906" w:h="16838"/>
      <w:pgMar w:top="1260" w:right="1080" w:bottom="126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38663B" w14:textId="77777777" w:rsidR="008C664D" w:rsidRDefault="008C664D">
      <w:r>
        <w:separator/>
      </w:r>
    </w:p>
  </w:endnote>
  <w:endnote w:type="continuationSeparator" w:id="0">
    <w:p w14:paraId="57B30D34" w14:textId="77777777" w:rsidR="008C664D" w:rsidRDefault="008C66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4EF97" w14:textId="77777777" w:rsidR="007478FA" w:rsidRDefault="008C664D">
    <w:pPr>
      <w:pBdr>
        <w:top w:val="single" w:sz="4" w:space="4" w:color="1B5E20"/>
      </w:pBdr>
      <w:spacing w:before="60"/>
      <w:jc w:val="center"/>
    </w:pPr>
    <w:r>
      <w:rPr>
        <w:color w:val="555555"/>
        <w:sz w:val="17"/>
        <w:szCs w:val="17"/>
      </w:rPr>
      <w:t xml:space="preserve">Halaman </w:t>
    </w:r>
    <w:r>
      <w:rPr>
        <w:color w:val="555555"/>
        <w:sz w:val="17"/>
        <w:szCs w:val="17"/>
      </w:rPr>
      <w:fldChar w:fldCharType="begin"/>
    </w:r>
    <w:r>
      <w:rPr>
        <w:color w:val="555555"/>
        <w:sz w:val="17"/>
        <w:szCs w:val="17"/>
      </w:rPr>
      <w:instrText>PAGE</w:instrText>
    </w:r>
    <w:r>
      <w:rPr>
        <w:color w:val="555555"/>
        <w:sz w:val="17"/>
        <w:szCs w:val="17"/>
      </w:rPr>
      <w:fldChar w:fldCharType="separate"/>
    </w:r>
    <w:r>
      <w:rPr>
        <w:noProof/>
        <w:color w:val="555555"/>
        <w:sz w:val="17"/>
        <w:szCs w:val="17"/>
      </w:rPr>
      <w:t>1</w:t>
    </w:r>
    <w:r>
      <w:rPr>
        <w:color w:val="555555"/>
        <w:sz w:val="17"/>
        <w:szCs w:val="17"/>
      </w:rPr>
      <w:fldChar w:fldCharType="end"/>
    </w:r>
    <w:r>
      <w:rPr>
        <w:color w:val="555555"/>
        <w:sz w:val="17"/>
        <w:szCs w:val="17"/>
      </w:rPr>
      <w:t xml:space="preserve"> dari </w:t>
    </w:r>
    <w:r>
      <w:rPr>
        <w:color w:val="555555"/>
        <w:sz w:val="17"/>
        <w:szCs w:val="17"/>
      </w:rPr>
      <w:fldChar w:fldCharType="begin"/>
    </w:r>
    <w:r>
      <w:rPr>
        <w:color w:val="555555"/>
        <w:sz w:val="17"/>
        <w:szCs w:val="17"/>
      </w:rPr>
      <w:instrText>NUMPAGES</w:instrText>
    </w:r>
    <w:r>
      <w:rPr>
        <w:color w:val="555555"/>
        <w:sz w:val="17"/>
        <w:szCs w:val="17"/>
      </w:rPr>
      <w:fldChar w:fldCharType="separate"/>
    </w:r>
    <w:r>
      <w:rPr>
        <w:noProof/>
        <w:color w:val="555555"/>
        <w:sz w:val="17"/>
        <w:szCs w:val="17"/>
      </w:rPr>
      <w:t>2</w:t>
    </w:r>
    <w:r>
      <w:rPr>
        <w:color w:val="555555"/>
        <w:sz w:val="17"/>
        <w:szCs w:val="17"/>
      </w:rPr>
      <w:fldChar w:fldCharType="end"/>
    </w:r>
    <w:r>
      <w:rPr>
        <w:color w:val="999999"/>
        <w:sz w:val="15"/>
        <w:szCs w:val="15"/>
      </w:rPr>
      <w:t xml:space="preserve">   |   Dokumen Terkontrol — STEI Fitrah Insani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3AA503" w14:textId="77777777" w:rsidR="008C664D" w:rsidRDefault="008C664D">
      <w:r>
        <w:separator/>
      </w:r>
    </w:p>
  </w:footnote>
  <w:footnote w:type="continuationSeparator" w:id="0">
    <w:p w14:paraId="7634CD98" w14:textId="77777777" w:rsidR="008C664D" w:rsidRDefault="008C66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C4784" w14:textId="77777777" w:rsidR="007478FA" w:rsidRDefault="008C664D">
    <w:pPr>
      <w:pBdr>
        <w:bottom w:val="single" w:sz="6" w:space="4" w:color="1B5E20"/>
      </w:pBdr>
      <w:spacing w:after="60"/>
      <w:jc w:val="right"/>
    </w:pPr>
    <w:r>
      <w:rPr>
        <w:color w:val="2E7D32"/>
        <w:sz w:val="17"/>
        <w:szCs w:val="17"/>
      </w:rPr>
      <w:t>RPS | Perpajakan | MKI11213 / MKI12213 | STEI FI | TA 2026/2027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C6FF0"/>
    <w:multiLevelType w:val="hybridMultilevel"/>
    <w:tmpl w:val="FFFFFFFF"/>
    <w:lvl w:ilvl="0" w:tplc="2BAE3BA0">
      <w:start w:val="1"/>
      <w:numFmt w:val="decimal"/>
      <w:lvlText w:val="%1."/>
      <w:lvlJc w:val="left"/>
      <w:pPr>
        <w:ind w:left="720" w:hanging="360"/>
      </w:pPr>
    </w:lvl>
    <w:lvl w:ilvl="1" w:tplc="DE84EB04">
      <w:numFmt w:val="decimal"/>
      <w:lvlText w:val=""/>
      <w:lvlJc w:val="left"/>
    </w:lvl>
    <w:lvl w:ilvl="2" w:tplc="8334E432">
      <w:numFmt w:val="decimal"/>
      <w:lvlText w:val=""/>
      <w:lvlJc w:val="left"/>
    </w:lvl>
    <w:lvl w:ilvl="3" w:tplc="0DB8BBAA">
      <w:numFmt w:val="decimal"/>
      <w:lvlText w:val=""/>
      <w:lvlJc w:val="left"/>
    </w:lvl>
    <w:lvl w:ilvl="4" w:tplc="EA9ABF8A">
      <w:numFmt w:val="decimal"/>
      <w:lvlText w:val=""/>
      <w:lvlJc w:val="left"/>
    </w:lvl>
    <w:lvl w:ilvl="5" w:tplc="AFF6E916">
      <w:numFmt w:val="decimal"/>
      <w:lvlText w:val=""/>
      <w:lvlJc w:val="left"/>
    </w:lvl>
    <w:lvl w:ilvl="6" w:tplc="A5705618">
      <w:numFmt w:val="decimal"/>
      <w:lvlText w:val=""/>
      <w:lvlJc w:val="left"/>
    </w:lvl>
    <w:lvl w:ilvl="7" w:tplc="478A062C">
      <w:numFmt w:val="decimal"/>
      <w:lvlText w:val=""/>
      <w:lvlJc w:val="left"/>
    </w:lvl>
    <w:lvl w:ilvl="8" w:tplc="1EB6855A">
      <w:numFmt w:val="decimal"/>
      <w:lvlText w:val=""/>
      <w:lvlJc w:val="left"/>
    </w:lvl>
  </w:abstractNum>
  <w:abstractNum w:abstractNumId="1" w15:restartNumberingAfterBreak="0">
    <w:nsid w:val="4D0A3B95"/>
    <w:multiLevelType w:val="hybridMultilevel"/>
    <w:tmpl w:val="FFFFFFFF"/>
    <w:lvl w:ilvl="0" w:tplc="E7EE43BC">
      <w:start w:val="1"/>
      <w:numFmt w:val="bullet"/>
      <w:lvlText w:val="●"/>
      <w:lvlJc w:val="left"/>
      <w:pPr>
        <w:ind w:left="720" w:hanging="360"/>
      </w:pPr>
    </w:lvl>
    <w:lvl w:ilvl="1" w:tplc="FF18FAC6">
      <w:start w:val="1"/>
      <w:numFmt w:val="bullet"/>
      <w:lvlText w:val="○"/>
      <w:lvlJc w:val="left"/>
      <w:pPr>
        <w:ind w:left="1440" w:hanging="360"/>
      </w:pPr>
    </w:lvl>
    <w:lvl w:ilvl="2" w:tplc="2190F398">
      <w:start w:val="1"/>
      <w:numFmt w:val="bullet"/>
      <w:lvlText w:val="■"/>
      <w:lvlJc w:val="left"/>
      <w:pPr>
        <w:ind w:left="2160" w:hanging="360"/>
      </w:pPr>
    </w:lvl>
    <w:lvl w:ilvl="3" w:tplc="B0DC8AC6">
      <w:start w:val="1"/>
      <w:numFmt w:val="bullet"/>
      <w:lvlText w:val="●"/>
      <w:lvlJc w:val="left"/>
      <w:pPr>
        <w:ind w:left="2880" w:hanging="360"/>
      </w:pPr>
    </w:lvl>
    <w:lvl w:ilvl="4" w:tplc="66E024D6">
      <w:start w:val="1"/>
      <w:numFmt w:val="bullet"/>
      <w:lvlText w:val="○"/>
      <w:lvlJc w:val="left"/>
      <w:pPr>
        <w:ind w:left="3600" w:hanging="360"/>
      </w:pPr>
    </w:lvl>
    <w:lvl w:ilvl="5" w:tplc="8E76CC92">
      <w:start w:val="1"/>
      <w:numFmt w:val="bullet"/>
      <w:lvlText w:val="■"/>
      <w:lvlJc w:val="left"/>
      <w:pPr>
        <w:ind w:left="4320" w:hanging="360"/>
      </w:pPr>
    </w:lvl>
    <w:lvl w:ilvl="6" w:tplc="7A5EEA26">
      <w:start w:val="1"/>
      <w:numFmt w:val="bullet"/>
      <w:lvlText w:val="●"/>
      <w:lvlJc w:val="left"/>
      <w:pPr>
        <w:ind w:left="5040" w:hanging="360"/>
      </w:pPr>
    </w:lvl>
    <w:lvl w:ilvl="7" w:tplc="670A475A">
      <w:start w:val="1"/>
      <w:numFmt w:val="bullet"/>
      <w:lvlText w:val="●"/>
      <w:lvlJc w:val="left"/>
      <w:pPr>
        <w:ind w:left="5760" w:hanging="360"/>
      </w:pPr>
    </w:lvl>
    <w:lvl w:ilvl="8" w:tplc="BF2A34B8">
      <w:start w:val="1"/>
      <w:numFmt w:val="bullet"/>
      <w:lvlText w:val="●"/>
      <w:lvlJc w:val="left"/>
      <w:pPr>
        <w:ind w:left="6480" w:hanging="360"/>
      </w:pPr>
    </w:lvl>
  </w:abstractNum>
  <w:abstractNum w:abstractNumId="2" w15:restartNumberingAfterBreak="0">
    <w:nsid w:val="79686002"/>
    <w:multiLevelType w:val="hybridMultilevel"/>
    <w:tmpl w:val="FFFFFFFF"/>
    <w:lvl w:ilvl="0" w:tplc="06A8B28C">
      <w:start w:val="1"/>
      <w:numFmt w:val="bullet"/>
      <w:lvlText w:val="•"/>
      <w:lvlJc w:val="left"/>
      <w:pPr>
        <w:ind w:left="720" w:hanging="360"/>
      </w:pPr>
    </w:lvl>
    <w:lvl w:ilvl="1" w:tplc="3FA650EC">
      <w:numFmt w:val="decimal"/>
      <w:lvlText w:val=""/>
      <w:lvlJc w:val="left"/>
    </w:lvl>
    <w:lvl w:ilvl="2" w:tplc="F8B4AF5E">
      <w:numFmt w:val="decimal"/>
      <w:lvlText w:val=""/>
      <w:lvlJc w:val="left"/>
    </w:lvl>
    <w:lvl w:ilvl="3" w:tplc="5EE6194E">
      <w:numFmt w:val="decimal"/>
      <w:lvlText w:val=""/>
      <w:lvlJc w:val="left"/>
    </w:lvl>
    <w:lvl w:ilvl="4" w:tplc="22742130">
      <w:numFmt w:val="decimal"/>
      <w:lvlText w:val=""/>
      <w:lvlJc w:val="left"/>
    </w:lvl>
    <w:lvl w:ilvl="5" w:tplc="72D24B14">
      <w:numFmt w:val="decimal"/>
      <w:lvlText w:val=""/>
      <w:lvlJc w:val="left"/>
    </w:lvl>
    <w:lvl w:ilvl="6" w:tplc="8F74F468">
      <w:numFmt w:val="decimal"/>
      <w:lvlText w:val=""/>
      <w:lvlJc w:val="left"/>
    </w:lvl>
    <w:lvl w:ilvl="7" w:tplc="BA6445FC">
      <w:numFmt w:val="decimal"/>
      <w:lvlText w:val=""/>
      <w:lvlJc w:val="left"/>
    </w:lvl>
    <w:lvl w:ilvl="8" w:tplc="27E860C8">
      <w:numFmt w:val="decimal"/>
      <w:lvlText w:val=""/>
      <w:lvlJc w:val="left"/>
    </w:lvl>
  </w:abstractNum>
  <w:num w:numId="1" w16cid:durableId="331612612">
    <w:abstractNumId w:val="1"/>
    <w:lvlOverride w:ilvl="0">
      <w:startOverride w:val="1"/>
    </w:lvlOverride>
  </w:num>
  <w:num w:numId="2" w16cid:durableId="20128768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78FA"/>
    <w:rsid w:val="007478FA"/>
    <w:rsid w:val="007808EA"/>
    <w:rsid w:val="008C664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636B9DD3"/>
  <w15:docId w15:val="{F7C763B3-2CA7-2C4B-94A9-B18EDE3088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 /><Relationship Id="rId3" Type="http://schemas.openxmlformats.org/officeDocument/2006/relationships/settings" Target="settings.xml" /><Relationship Id="rId7" Type="http://schemas.openxmlformats.org/officeDocument/2006/relationships/image" Target="media/image1.pn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theme" Target="theme/theme1.xml" /><Relationship Id="rId5" Type="http://schemas.openxmlformats.org/officeDocument/2006/relationships/footnotes" Target="footnotes.xml" /><Relationship Id="rId10"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2063</Words>
  <Characters>11765</Characters>
  <Application>Microsoft Office Word</Application>
  <DocSecurity>0</DocSecurity>
  <Lines>98</Lines>
  <Paragraphs>27</Paragraphs>
  <ScaleCrop>false</ScaleCrop>
  <Company/>
  <LinksUpToDate>false</LinksUpToDate>
  <CharactersWithSpaces>13801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izzuddin edi s</cp:lastModifiedBy>
  <cp:revision>2</cp:revision>
  <dcterms:created xsi:type="dcterms:W3CDTF">2026-07-20T14:25:00Z</dcterms:created>
  <dcterms:modified xsi:type="dcterms:W3CDTF">2026-07-20T14:25:00Z</dcterms:modified>
</cp:coreProperties>
</file>