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957E" w14:textId="77777777" w:rsidR="00DD206D" w:rsidRDefault="00DD206D">
      <w:pPr>
        <w:spacing w:after="800"/>
      </w:pPr>
    </w:p>
    <w:p w14:paraId="7AB9B3A0" w14:textId="77777777" w:rsidR="00DD206D" w:rsidRDefault="006A195C">
      <w:pPr>
        <w:spacing w:after="80"/>
        <w:jc w:val="center"/>
      </w:pPr>
      <w:r>
        <w:rPr>
          <w:b/>
          <w:bCs/>
          <w:color w:val="1A237E"/>
          <w:sz w:val="36"/>
          <w:szCs w:val="36"/>
        </w:rPr>
        <w:t>RENCANA PEMBELAJARAN SEMESTER (RPS)</w:t>
      </w:r>
    </w:p>
    <w:p w14:paraId="412CEB73" w14:textId="77777777" w:rsidR="00DD206D" w:rsidRDefault="00DD206D">
      <w:pPr>
        <w:pBdr>
          <w:bottom w:val="thick" w:sz="12" w:space="4" w:color="2E7D32"/>
        </w:pBdr>
        <w:spacing w:after="80"/>
        <w:jc w:val="center"/>
      </w:pPr>
    </w:p>
    <w:p w14:paraId="73516B06" w14:textId="77777777" w:rsidR="00DD206D" w:rsidRDefault="00DD206D">
      <w:pPr>
        <w:spacing w:after="160"/>
      </w:pPr>
    </w:p>
    <w:p w14:paraId="1583B3A0" w14:textId="77777777" w:rsidR="00DD206D" w:rsidRDefault="006A195C">
      <w:pPr>
        <w:spacing w:before="60" w:after="60"/>
        <w:jc w:val="center"/>
      </w:pPr>
      <w:r>
        <w:rPr>
          <w:b/>
          <w:bCs/>
          <w:color w:val="1A237E"/>
          <w:sz w:val="44"/>
          <w:szCs w:val="44"/>
        </w:rPr>
        <w:t>PENGANTAR EKONOMI ISLAM</w:t>
      </w:r>
    </w:p>
    <w:p w14:paraId="788ED0EC" w14:textId="77777777" w:rsidR="00DD206D" w:rsidRDefault="006A195C">
      <w:pPr>
        <w:spacing w:after="60"/>
        <w:jc w:val="center"/>
      </w:pPr>
      <w:r>
        <w:rPr>
          <w:color w:val="283593"/>
        </w:rPr>
        <w:t>(Introduction to Islamic Economics)</w:t>
      </w:r>
    </w:p>
    <w:p w14:paraId="19F1D8BC" w14:textId="77777777" w:rsidR="00DD206D" w:rsidRDefault="006A195C">
      <w:pPr>
        <w:spacing w:before="40" w:after="240"/>
        <w:jc w:val="center"/>
      </w:pPr>
      <w:r>
        <w:rPr>
          <w:b/>
          <w:bCs/>
          <w:color w:val="2E7D32"/>
        </w:rPr>
        <w:t>Kode MK: MKU11111 / MKU12111  |  3 SKS  |  Semester I</w:t>
      </w:r>
    </w:p>
    <w:p w14:paraId="6E146675" w14:textId="77777777" w:rsidR="00DD206D" w:rsidRDefault="00DD206D">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DD206D" w14:paraId="07C50A37" w14:textId="77777777">
        <w:tblPrEx>
          <w:tblCellMar>
            <w:top w:w="0" w:type="dxa"/>
            <w:bottom w:w="0" w:type="dxa"/>
          </w:tblCellMar>
        </w:tblPrEx>
        <w:tc>
          <w:tcPr>
            <w:tcW w:w="2800" w:type="dxa"/>
            <w:tcMar>
              <w:top w:w="60" w:type="dxa"/>
              <w:left w:w="0" w:type="dxa"/>
              <w:bottom w:w="60" w:type="dxa"/>
              <w:right w:w="120" w:type="dxa"/>
            </w:tcMar>
          </w:tcPr>
          <w:p w14:paraId="1FAB7F42" w14:textId="77777777" w:rsidR="00DD206D" w:rsidRDefault="006A195C">
            <w:pPr>
              <w:jc w:val="right"/>
            </w:pPr>
            <w:r>
              <w:rPr>
                <w:b/>
                <w:bCs/>
                <w:color w:val="1A237E"/>
                <w:sz w:val="22"/>
                <w:szCs w:val="22"/>
              </w:rPr>
              <w:t>Program Studi</w:t>
            </w:r>
          </w:p>
        </w:tc>
        <w:tc>
          <w:tcPr>
            <w:tcW w:w="4800" w:type="dxa"/>
            <w:tcMar>
              <w:top w:w="60" w:type="dxa"/>
              <w:left w:w="120" w:type="dxa"/>
              <w:bottom w:w="60" w:type="dxa"/>
              <w:right w:w="0" w:type="dxa"/>
            </w:tcMar>
          </w:tcPr>
          <w:p w14:paraId="113DB7E8" w14:textId="77777777" w:rsidR="00DD206D" w:rsidRDefault="006A195C">
            <w:r>
              <w:rPr>
                <w:color w:val="000000"/>
                <w:sz w:val="22"/>
                <w:szCs w:val="22"/>
              </w:rPr>
              <w:t>: Ekonomi Syariah &amp; Perbankan Syariah</w:t>
            </w:r>
          </w:p>
        </w:tc>
      </w:tr>
      <w:tr w:rsidR="00DD206D" w14:paraId="10E198DC" w14:textId="77777777">
        <w:tblPrEx>
          <w:tblCellMar>
            <w:top w:w="0" w:type="dxa"/>
            <w:bottom w:w="0" w:type="dxa"/>
          </w:tblCellMar>
        </w:tblPrEx>
        <w:tc>
          <w:tcPr>
            <w:tcW w:w="2800" w:type="dxa"/>
            <w:tcMar>
              <w:top w:w="60" w:type="dxa"/>
              <w:left w:w="0" w:type="dxa"/>
              <w:bottom w:w="60" w:type="dxa"/>
              <w:right w:w="120" w:type="dxa"/>
            </w:tcMar>
          </w:tcPr>
          <w:p w14:paraId="2D2585AC" w14:textId="77777777" w:rsidR="00DD206D" w:rsidRDefault="006A195C">
            <w:pPr>
              <w:jc w:val="right"/>
            </w:pPr>
            <w:r>
              <w:rPr>
                <w:b/>
                <w:bCs/>
                <w:color w:val="1A237E"/>
                <w:sz w:val="22"/>
                <w:szCs w:val="22"/>
              </w:rPr>
              <w:t>Dosen Pengampu</w:t>
            </w:r>
          </w:p>
        </w:tc>
        <w:tc>
          <w:tcPr>
            <w:tcW w:w="4800" w:type="dxa"/>
            <w:tcMar>
              <w:top w:w="60" w:type="dxa"/>
              <w:left w:w="120" w:type="dxa"/>
              <w:bottom w:w="60" w:type="dxa"/>
              <w:right w:w="0" w:type="dxa"/>
            </w:tcMar>
          </w:tcPr>
          <w:p w14:paraId="1385D8FA" w14:textId="77777777" w:rsidR="00DD206D" w:rsidRDefault="006A195C">
            <w:r>
              <w:rPr>
                <w:color w:val="000000"/>
                <w:sz w:val="22"/>
                <w:szCs w:val="22"/>
              </w:rPr>
              <w:t>: Nila Nopianti, S.E.Sy., M.E.</w:t>
            </w:r>
          </w:p>
        </w:tc>
      </w:tr>
      <w:tr w:rsidR="00DD206D" w14:paraId="26754D8A" w14:textId="77777777">
        <w:tblPrEx>
          <w:tblCellMar>
            <w:top w:w="0" w:type="dxa"/>
            <w:bottom w:w="0" w:type="dxa"/>
          </w:tblCellMar>
        </w:tblPrEx>
        <w:tc>
          <w:tcPr>
            <w:tcW w:w="2800" w:type="dxa"/>
            <w:tcMar>
              <w:top w:w="60" w:type="dxa"/>
              <w:left w:w="0" w:type="dxa"/>
              <w:bottom w:w="60" w:type="dxa"/>
              <w:right w:w="120" w:type="dxa"/>
            </w:tcMar>
          </w:tcPr>
          <w:p w14:paraId="39B1DF94" w14:textId="77777777" w:rsidR="00DD206D" w:rsidRDefault="006A195C">
            <w:pPr>
              <w:jc w:val="right"/>
            </w:pPr>
            <w:r>
              <w:rPr>
                <w:b/>
                <w:bCs/>
                <w:color w:val="1A237E"/>
                <w:sz w:val="22"/>
                <w:szCs w:val="22"/>
              </w:rPr>
              <w:t>Jadwal</w:t>
            </w:r>
          </w:p>
        </w:tc>
        <w:tc>
          <w:tcPr>
            <w:tcW w:w="4800" w:type="dxa"/>
            <w:tcMar>
              <w:top w:w="60" w:type="dxa"/>
              <w:left w:w="120" w:type="dxa"/>
              <w:bottom w:w="60" w:type="dxa"/>
              <w:right w:w="0" w:type="dxa"/>
            </w:tcMar>
          </w:tcPr>
          <w:p w14:paraId="77DAF852" w14:textId="77777777" w:rsidR="00DD206D" w:rsidRDefault="006A195C">
            <w:r>
              <w:rPr>
                <w:color w:val="000000"/>
                <w:sz w:val="22"/>
                <w:szCs w:val="22"/>
              </w:rPr>
              <w:t>: Selasa, 13.00-15.30 WIB (Kls A) | Kamis, 07.00-09.30 WIB (Kls B)</w:t>
            </w:r>
          </w:p>
        </w:tc>
      </w:tr>
      <w:tr w:rsidR="00DD206D" w14:paraId="72FF0E34" w14:textId="77777777">
        <w:tblPrEx>
          <w:tblCellMar>
            <w:top w:w="0" w:type="dxa"/>
            <w:bottom w:w="0" w:type="dxa"/>
          </w:tblCellMar>
        </w:tblPrEx>
        <w:tc>
          <w:tcPr>
            <w:tcW w:w="2800" w:type="dxa"/>
            <w:tcMar>
              <w:top w:w="60" w:type="dxa"/>
              <w:left w:w="0" w:type="dxa"/>
              <w:bottom w:w="60" w:type="dxa"/>
              <w:right w:w="120" w:type="dxa"/>
            </w:tcMar>
          </w:tcPr>
          <w:p w14:paraId="7D2C623F" w14:textId="77777777" w:rsidR="00DD206D" w:rsidRDefault="006A195C">
            <w:pPr>
              <w:jc w:val="right"/>
            </w:pPr>
            <w:r>
              <w:rPr>
                <w:b/>
                <w:bCs/>
                <w:color w:val="1A237E"/>
                <w:sz w:val="22"/>
                <w:szCs w:val="22"/>
              </w:rPr>
              <w:t>Tahun Akademik</w:t>
            </w:r>
          </w:p>
        </w:tc>
        <w:tc>
          <w:tcPr>
            <w:tcW w:w="4800" w:type="dxa"/>
            <w:tcMar>
              <w:top w:w="60" w:type="dxa"/>
              <w:left w:w="120" w:type="dxa"/>
              <w:bottom w:w="60" w:type="dxa"/>
              <w:right w:w="0" w:type="dxa"/>
            </w:tcMar>
          </w:tcPr>
          <w:p w14:paraId="2AC21727" w14:textId="77777777" w:rsidR="00DD206D" w:rsidRDefault="006A195C">
            <w:r>
              <w:rPr>
                <w:color w:val="000000"/>
                <w:sz w:val="22"/>
                <w:szCs w:val="22"/>
              </w:rPr>
              <w:t>: 2025/2026 (Semester Ganjil)</w:t>
            </w:r>
          </w:p>
        </w:tc>
      </w:tr>
    </w:tbl>
    <w:p w14:paraId="3DD0D554" w14:textId="77777777" w:rsidR="00DD206D" w:rsidRDefault="00DD206D">
      <w:pPr>
        <w:spacing w:after="600"/>
      </w:pPr>
    </w:p>
    <w:p w14:paraId="0F94DBB3" w14:textId="77777777" w:rsidR="00DD206D" w:rsidRDefault="006A195C">
      <w:pPr>
        <w:spacing w:before="100" w:after="40"/>
        <w:jc w:val="center"/>
      </w:pPr>
      <w:r>
        <w:rPr>
          <w:b/>
          <w:bCs/>
          <w:color w:val="1A237E"/>
          <w:sz w:val="28"/>
          <w:szCs w:val="28"/>
        </w:rPr>
        <w:t>SEKOLAH TINGGI EKONOMI ISLAM (STEI) FITRAH INSANI</w:t>
      </w:r>
    </w:p>
    <w:p w14:paraId="5CBD0FE2" w14:textId="77777777" w:rsidR="00DD206D" w:rsidRDefault="006A195C">
      <w:pPr>
        <w:spacing w:after="40"/>
        <w:jc w:val="center"/>
      </w:pPr>
      <w:r>
        <w:rPr>
          <w:color w:val="555555"/>
          <w:sz w:val="20"/>
          <w:szCs w:val="20"/>
        </w:rPr>
        <w:t>Jl. Raya Gadobangkong No. 91, Kab. Bandung Barat, Jawa Barat | Tahun 2025</w:t>
      </w:r>
    </w:p>
    <w:p w14:paraId="5C17313C" w14:textId="77777777" w:rsidR="00DD206D" w:rsidRDefault="006A195C">
      <w:r>
        <w:br w:type="page"/>
      </w:r>
    </w:p>
    <w:p w14:paraId="00C8A65D" w14:textId="77777777" w:rsidR="00DD206D" w:rsidRDefault="006A195C">
      <w:pPr>
        <w:pBdr>
          <w:bottom w:val="single" w:sz="8" w:space="4" w:color="1A237E"/>
        </w:pBdr>
        <w:spacing w:before="300" w:after="120"/>
      </w:pPr>
      <w:r>
        <w:rPr>
          <w:b/>
          <w:bCs/>
          <w:caps/>
          <w:color w:val="1A237E"/>
          <w:sz w:val="28"/>
          <w:szCs w:val="28"/>
        </w:rPr>
        <w:lastRenderedPageBreak/>
        <w:t>A. IDENTITAS MATA KULIAH</w:t>
      </w:r>
    </w:p>
    <w:p w14:paraId="2CA2EFEA" w14:textId="77777777" w:rsidR="00DD206D" w:rsidRDefault="00DD206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DD206D" w14:paraId="5A36ABF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01DAAB58" w14:textId="77777777" w:rsidR="00DD206D" w:rsidRDefault="006A195C">
            <w:r>
              <w:rPr>
                <w:b/>
                <w:bCs/>
                <w:color w:val="1A237E"/>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3CEC0AF3"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66CE269" w14:textId="77777777" w:rsidR="00DD206D" w:rsidRDefault="006A195C">
            <w:r>
              <w:rPr>
                <w:color w:val="000000"/>
                <w:sz w:val="22"/>
                <w:szCs w:val="22"/>
              </w:rPr>
              <w:t>STEI Fitrah Insani</w:t>
            </w:r>
          </w:p>
        </w:tc>
      </w:tr>
      <w:tr w:rsidR="00DD206D" w14:paraId="7F5DD16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7E6EEF33" w14:textId="77777777" w:rsidR="00DD206D" w:rsidRDefault="006A195C">
            <w:r>
              <w:rPr>
                <w:b/>
                <w:bCs/>
                <w:color w:val="1A237E"/>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00DB6FA4"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D56A0A5" w14:textId="77777777" w:rsidR="00DD206D" w:rsidRDefault="006A195C">
            <w:r>
              <w:rPr>
                <w:color w:val="000000"/>
                <w:sz w:val="22"/>
                <w:szCs w:val="22"/>
              </w:rPr>
              <w:t>Ekonomi Syariah / Perbankan Syariah</w:t>
            </w:r>
          </w:p>
        </w:tc>
      </w:tr>
      <w:tr w:rsidR="00DD206D" w14:paraId="108484D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4D3649C8" w14:textId="77777777" w:rsidR="00DD206D" w:rsidRDefault="006A195C">
            <w:r>
              <w:rPr>
                <w:b/>
                <w:bCs/>
                <w:color w:val="1A237E"/>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36B96BE0"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26C51A3" w14:textId="77777777" w:rsidR="00DD206D" w:rsidRDefault="006A195C">
            <w:r>
              <w:rPr>
                <w:color w:val="000000"/>
                <w:sz w:val="22"/>
                <w:szCs w:val="22"/>
              </w:rPr>
              <w:t>Pengantar Ekonomi Islam (Introduction to Islamic Economics)</w:t>
            </w:r>
          </w:p>
        </w:tc>
      </w:tr>
      <w:tr w:rsidR="00DD206D" w14:paraId="487BEA1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46E9603C" w14:textId="77777777" w:rsidR="00DD206D" w:rsidRDefault="006A195C">
            <w:r>
              <w:rPr>
                <w:b/>
                <w:bCs/>
                <w:color w:val="1A237E"/>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021DC1C1"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A9EC86D" w14:textId="77777777" w:rsidR="00DD206D" w:rsidRDefault="006A195C">
            <w:r>
              <w:rPr>
                <w:color w:val="000000"/>
                <w:sz w:val="22"/>
                <w:szCs w:val="22"/>
              </w:rPr>
              <w:t>MKU11111 (ES) / MKU12111 (PS)</w:t>
            </w:r>
          </w:p>
        </w:tc>
      </w:tr>
      <w:tr w:rsidR="00DD206D" w14:paraId="2E12EA4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54D08C29" w14:textId="77777777" w:rsidR="00DD206D" w:rsidRDefault="006A195C">
            <w:r>
              <w:rPr>
                <w:b/>
                <w:bCs/>
                <w:color w:val="1A237E"/>
                <w:sz w:val="22"/>
                <w:szCs w:val="22"/>
              </w:rPr>
              <w:t>Klasifikasi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5F9DDAE2"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5E2EFB6" w14:textId="77777777" w:rsidR="00DD206D" w:rsidRDefault="006A195C">
            <w:r>
              <w:rPr>
                <w:color w:val="000000"/>
                <w:sz w:val="22"/>
                <w:szCs w:val="22"/>
              </w:rPr>
              <w:t>Mata Kuliah Umum (MKU) - Wajib Prodi Inti</w:t>
            </w:r>
          </w:p>
        </w:tc>
      </w:tr>
      <w:tr w:rsidR="00DD206D" w14:paraId="2DCBA4E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26B201AE" w14:textId="77777777" w:rsidR="00DD206D" w:rsidRDefault="006A195C">
            <w:r>
              <w:rPr>
                <w:b/>
                <w:bCs/>
                <w:color w:val="1A237E"/>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15F734EC"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7B60ADD" w14:textId="77777777" w:rsidR="00DD206D" w:rsidRDefault="006A195C">
            <w:r>
              <w:rPr>
                <w:color w:val="000000"/>
                <w:sz w:val="22"/>
                <w:szCs w:val="22"/>
              </w:rPr>
              <w:t>3 SKS (3 SKS Teori)</w:t>
            </w:r>
          </w:p>
        </w:tc>
      </w:tr>
      <w:tr w:rsidR="00DD206D" w14:paraId="7D0C07D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78827CAC" w14:textId="77777777" w:rsidR="00DD206D" w:rsidRDefault="006A195C">
            <w:r>
              <w:rPr>
                <w:b/>
                <w:bCs/>
                <w:color w:val="1A237E"/>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40F5C041"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EDD5B80" w14:textId="77777777" w:rsidR="00DD206D" w:rsidRDefault="006A195C">
            <w:r>
              <w:rPr>
                <w:color w:val="000000"/>
                <w:sz w:val="22"/>
                <w:szCs w:val="22"/>
              </w:rPr>
              <w:t>I (Satu) - Reguler &amp; Karyawan</w:t>
            </w:r>
          </w:p>
        </w:tc>
      </w:tr>
      <w:tr w:rsidR="00DD206D" w14:paraId="652FA23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5195310C" w14:textId="77777777" w:rsidR="00DD206D" w:rsidRDefault="006A195C">
            <w:r>
              <w:rPr>
                <w:b/>
                <w:bCs/>
                <w:color w:val="1A237E"/>
                <w:sz w:val="22"/>
                <w:szCs w:val="22"/>
              </w:rPr>
              <w:t>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63877BE3"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FA8AE32" w14:textId="77777777" w:rsidR="00DD206D" w:rsidRDefault="006A195C">
            <w:r>
              <w:rPr>
                <w:color w:val="000000"/>
                <w:sz w:val="22"/>
                <w:szCs w:val="22"/>
              </w:rPr>
              <w:t>Tidak ada prasyarat formal</w:t>
            </w:r>
          </w:p>
        </w:tc>
      </w:tr>
      <w:tr w:rsidR="00DD206D" w14:paraId="348FAA0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6F6FAB1D" w14:textId="77777777" w:rsidR="00DD206D" w:rsidRDefault="006A195C">
            <w:r>
              <w:rPr>
                <w:b/>
                <w:bCs/>
                <w:color w:val="1A237E"/>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2A047724"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85B6072" w14:textId="77777777" w:rsidR="00DD206D" w:rsidRDefault="006A195C">
            <w:r>
              <w:rPr>
                <w:color w:val="000000"/>
                <w:sz w:val="22"/>
                <w:szCs w:val="22"/>
              </w:rPr>
              <w:t>Ekonomi Islam (Smt II); Ekonomi Mikro Islam (Smt IV); Ekonomi Makro Islam (Smt III); seluruh MK keahlian inti</w:t>
            </w:r>
          </w:p>
        </w:tc>
      </w:tr>
      <w:tr w:rsidR="00DD206D" w14:paraId="287D8B6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067A2290" w14:textId="77777777" w:rsidR="00DD206D" w:rsidRDefault="006A195C">
            <w:r>
              <w:rPr>
                <w:b/>
                <w:bCs/>
                <w:color w:val="1A237E"/>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168CB041"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E525B19" w14:textId="77777777" w:rsidR="00DD206D" w:rsidRDefault="006A195C">
            <w:r>
              <w:rPr>
                <w:color w:val="000000"/>
                <w:sz w:val="22"/>
                <w:szCs w:val="22"/>
              </w:rPr>
              <w:t>Nila Nopianti, S.E.Sy., M.E.</w:t>
            </w:r>
          </w:p>
        </w:tc>
      </w:tr>
      <w:tr w:rsidR="00DD206D" w14:paraId="7399D2C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7358ABAD" w14:textId="77777777" w:rsidR="00DD206D" w:rsidRDefault="006A195C">
            <w:r>
              <w:rPr>
                <w:b/>
                <w:bCs/>
                <w:color w:val="1A237E"/>
                <w:sz w:val="22"/>
                <w:szCs w:val="22"/>
              </w:rPr>
              <w:t>Jadwal Perkuliahan</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2BBF08D4"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AC285F4" w14:textId="77777777" w:rsidR="00DD206D" w:rsidRDefault="006A195C">
            <w:r>
              <w:rPr>
                <w:color w:val="000000"/>
                <w:sz w:val="22"/>
                <w:szCs w:val="22"/>
              </w:rPr>
              <w:t>Selasa, 13.00-15.30 WIB (Kls A) | Kamis, 07.00-09.30 WIB (Kls B)</w:t>
            </w:r>
          </w:p>
        </w:tc>
      </w:tr>
      <w:tr w:rsidR="00DD206D" w14:paraId="0BD3C8A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6F382722" w14:textId="77777777" w:rsidR="00DD206D" w:rsidRDefault="006A195C">
            <w:r>
              <w:rPr>
                <w:b/>
                <w:bCs/>
                <w:color w:val="1A237E"/>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58423385"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EBF4C01" w14:textId="77777777" w:rsidR="00DD206D" w:rsidRDefault="006A195C">
            <w:r>
              <w:rPr>
                <w:color w:val="000000"/>
                <w:sz w:val="22"/>
                <w:szCs w:val="22"/>
              </w:rPr>
              <w:t>2025/2026 (Semester Ganjil, September - Desember 2025)</w:t>
            </w:r>
          </w:p>
        </w:tc>
      </w:tr>
      <w:tr w:rsidR="00DD206D" w14:paraId="4702A2F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56C4DBDF" w14:textId="77777777" w:rsidR="00DD206D" w:rsidRDefault="006A195C">
            <w:r>
              <w:rPr>
                <w:b/>
                <w:bCs/>
                <w:color w:val="1A237E"/>
                <w:sz w:val="22"/>
                <w:szCs w:val="22"/>
              </w:rPr>
              <w:t>Posisi Strategis</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5933DEDD" w14:textId="77777777" w:rsidR="00DD206D" w:rsidRDefault="006A195C">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5F9B0DB" w14:textId="77777777" w:rsidR="00DD206D" w:rsidRDefault="006A195C">
            <w:r>
              <w:rPr>
                <w:color w:val="000000"/>
                <w:sz w:val="22"/>
                <w:szCs w:val="22"/>
              </w:rPr>
              <w:t>Pintu masuk seluruh studi ekonomi Islam — membangun worldview dan peta besar Ekonomi Islam</w:t>
            </w:r>
          </w:p>
        </w:tc>
      </w:tr>
    </w:tbl>
    <w:p w14:paraId="4B32BCAA" w14:textId="77777777" w:rsidR="00DD206D" w:rsidRDefault="00DD206D">
      <w:pPr>
        <w:spacing w:after="200"/>
      </w:pPr>
    </w:p>
    <w:p w14:paraId="747CA4EA" w14:textId="77777777" w:rsidR="00DD206D" w:rsidRDefault="006A195C">
      <w:pPr>
        <w:pBdr>
          <w:bottom w:val="single" w:sz="8" w:space="4" w:color="1A237E"/>
        </w:pBdr>
        <w:spacing w:before="300" w:after="120"/>
      </w:pPr>
      <w:r>
        <w:rPr>
          <w:b/>
          <w:bCs/>
          <w:caps/>
          <w:color w:val="1A237E"/>
          <w:sz w:val="28"/>
          <w:szCs w:val="28"/>
        </w:rPr>
        <w:t>B. DESKRIPSI MATA KULIAH</w:t>
      </w:r>
    </w:p>
    <w:p w14:paraId="6CCF9912" w14:textId="77777777" w:rsidR="00DD206D" w:rsidRDefault="006A195C">
      <w:pPr>
        <w:spacing w:before="60" w:after="80"/>
        <w:jc w:val="both"/>
      </w:pPr>
      <w:r>
        <w:rPr>
          <w:color w:val="000000"/>
          <w:sz w:val="22"/>
          <w:szCs w:val="22"/>
        </w:rPr>
        <w:t>Mata kuliah Pengantar Ekonomi Islam merupakan Mata Kuliah Umum (MKU) berbobot 3 (tiga) SKS yang diselenggarakan pada Semester I. Bersama Ilmu Tauhid dan Bahasa Arab Bisnis, mata kuliah ini membentuk fondasi trisula STEI Fitrah Insani: tauhid (pondasi spiritual), bahasa Arab (akses ke sumber asli), dan pengantar ekonomi Islam (peta besar ilmu yang akan dipelajari selama empat tahun). Inilah mata kuliah yang akan menjelaskan 'mengapa kita di sini' dan 'ke mana kita menuju'.</w:t>
      </w:r>
    </w:p>
    <w:p w14:paraId="73302F50" w14:textId="77777777" w:rsidR="00DD206D" w:rsidRDefault="00DD206D">
      <w:pPr>
        <w:spacing w:after="60"/>
      </w:pPr>
    </w:p>
    <w:p w14:paraId="1A93FFEF" w14:textId="77777777" w:rsidR="00DD206D" w:rsidRDefault="006A195C">
      <w:pPr>
        <w:spacing w:before="60" w:after="80"/>
        <w:jc w:val="both"/>
      </w:pPr>
      <w:r>
        <w:rPr>
          <w:color w:val="000000"/>
          <w:sz w:val="22"/>
          <w:szCs w:val="22"/>
        </w:rPr>
        <w:t>Dosen pengampu adalah Kaprodi sendiri (Nila Nopianti, S.E.Sy., M.E.), yang memastikan bahwa mahasiswa baru langsung mendapatkan gambaran paling akurat tentang disiplin ilmu yang akan mereka geluti. Mata kuliah ini membangun worldview Islam dalam ekonomi secara sistematis: dari landasan filosofis (tauhid, khalifah, maqashid), prinsip muamalat (larangan riba-gharar-maisir), instrumen distribusi (ZISWAF), sistem perbankan syariah, industri halal global, hingga isu-isu kontemporer seperti cryptocurrency, fintec</w:t>
      </w:r>
      <w:r>
        <w:rPr>
          <w:color w:val="000000"/>
          <w:sz w:val="22"/>
          <w:szCs w:val="22"/>
        </w:rPr>
        <w:t>h syariah, dan peran ekonomi Islam dalam SDGs.</w:t>
      </w:r>
    </w:p>
    <w:p w14:paraId="3ACE2EA5" w14:textId="77777777" w:rsidR="00DD206D" w:rsidRDefault="00DD206D">
      <w:pPr>
        <w:spacing w:after="60"/>
      </w:pPr>
    </w:p>
    <w:p w14:paraId="12E039F9" w14:textId="77777777" w:rsidR="00DD206D" w:rsidRDefault="006A195C">
      <w:pPr>
        <w:spacing w:before="60" w:after="80"/>
        <w:jc w:val="both"/>
      </w:pPr>
      <w:r>
        <w:rPr>
          <w:color w:val="000000"/>
          <w:sz w:val="22"/>
          <w:szCs w:val="22"/>
        </w:rPr>
        <w:t>Setiap pertemuan selalu mengintegrasikan data terkini — SGIE Report 2025/26, statistik OJK, data BAZNAS, data BWI — sehingga mahasiswa tidak hanya menguasai teori tetapi juga memahami lanskap nyata ekonomi Islam Indonesia dan global. Setelah menyelesaikan mata kuliah ini, mahasiswa akan memiliki peta lengkap tentang apa yang akan mereka pelajari lebih dalam di semester-semester berikutnya.</w:t>
      </w:r>
    </w:p>
    <w:p w14:paraId="3F1CCA9E" w14:textId="77777777" w:rsidR="00DD206D" w:rsidRDefault="00DD206D">
      <w:pPr>
        <w:spacing w:after="200"/>
      </w:pPr>
    </w:p>
    <w:p w14:paraId="4E95DBF9" w14:textId="77777777" w:rsidR="00DD206D" w:rsidRDefault="006A195C">
      <w:pPr>
        <w:pBdr>
          <w:bottom w:val="single" w:sz="8" w:space="4" w:color="1A237E"/>
        </w:pBdr>
        <w:spacing w:before="300" w:after="120"/>
      </w:pPr>
      <w:r>
        <w:rPr>
          <w:b/>
          <w:bCs/>
          <w:caps/>
          <w:color w:val="1A237E"/>
          <w:sz w:val="28"/>
          <w:szCs w:val="28"/>
        </w:rPr>
        <w:lastRenderedPageBreak/>
        <w:t>C. CPL DAN CPMK</w:t>
      </w:r>
    </w:p>
    <w:p w14:paraId="6624D1B8" w14:textId="77777777" w:rsidR="00DD206D" w:rsidRDefault="006A195C">
      <w:pPr>
        <w:spacing w:before="200" w:after="80"/>
      </w:pPr>
      <w:r>
        <w:rPr>
          <w:b/>
          <w:bCs/>
          <w:color w:val="283593"/>
        </w:rPr>
        <w:t>C.1 CPL</w:t>
      </w:r>
    </w:p>
    <w:p w14:paraId="2D8E801F" w14:textId="77777777" w:rsidR="00DD206D" w:rsidRDefault="00DD206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DD206D" w14:paraId="555083D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ED5FDE7" w14:textId="77777777" w:rsidR="00DD206D" w:rsidRDefault="006A195C">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27A5C31" w14:textId="77777777" w:rsidR="00DD206D" w:rsidRDefault="006A195C">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2B2F6C0A" w14:textId="77777777" w:rsidR="00DD206D" w:rsidRDefault="006A195C">
            <w:pPr>
              <w:spacing w:before="40" w:after="40"/>
              <w:jc w:val="center"/>
            </w:pPr>
            <w:r>
              <w:rPr>
                <w:b/>
                <w:bCs/>
                <w:color w:val="FFFFFF"/>
                <w:sz w:val="20"/>
                <w:szCs w:val="20"/>
              </w:rPr>
              <w:t>Rumusan CPL</w:t>
            </w:r>
          </w:p>
        </w:tc>
      </w:tr>
      <w:tr w:rsidR="00DD206D" w14:paraId="55C0800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DFAA07" w14:textId="77777777" w:rsidR="00DD206D" w:rsidRDefault="006A195C">
            <w:pPr>
              <w:spacing w:before="40" w:after="40"/>
            </w:pPr>
            <w:r>
              <w:rPr>
                <w:color w:val="000000"/>
                <w:sz w:val="20"/>
                <w:szCs w:val="20"/>
              </w:rPr>
              <w:t>S-1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8A81DE" w14:textId="77777777" w:rsidR="00DD206D" w:rsidRDefault="006A195C">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A50BC0" w14:textId="77777777" w:rsidR="00DD206D" w:rsidRDefault="006A195C">
            <w:pPr>
              <w:spacing w:before="40" w:after="40"/>
            </w:pPr>
            <w:r>
              <w:rPr>
                <w:color w:val="000000"/>
                <w:sz w:val="20"/>
                <w:szCs w:val="20"/>
              </w:rPr>
              <w:t>Bertakwa kepada Allah SWT dan menunjukkan sikap religius yang tercermin dalam keyakinan bahwa aktivitas ekonomi adalah bagian dari ibadah; menginternalisasi prinsip-prinsip muamalat Islam dalam kehidupan sehari-hari.</w:t>
            </w:r>
          </w:p>
        </w:tc>
      </w:tr>
      <w:tr w:rsidR="00DD206D" w14:paraId="586D4A6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FC0D4B" w14:textId="77777777" w:rsidR="00DD206D" w:rsidRDefault="006A195C">
            <w:pPr>
              <w:spacing w:before="40" w:after="40"/>
            </w:pPr>
            <w:r>
              <w:rPr>
                <w:color w:val="000000"/>
                <w:sz w:val="20"/>
                <w:szCs w:val="20"/>
              </w:rPr>
              <w:t>P-5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496C90A" w14:textId="77777777" w:rsidR="00DD206D" w:rsidRDefault="006A195C">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7AB79D3" w14:textId="77777777" w:rsidR="00DD206D" w:rsidRDefault="006A195C">
            <w:pPr>
              <w:spacing w:before="40" w:after="40"/>
            </w:pPr>
            <w:r>
              <w:rPr>
                <w:color w:val="000000"/>
                <w:sz w:val="20"/>
                <w:szCs w:val="20"/>
              </w:rPr>
              <w:t>Menguasai konsep, sejarah, landasan filosofis, prinsip-prinsip, dan instrumen ekonomi Islam secara komprehensif; memahami perbedaan mendasar antara sistem ekonomi Islam, kapitalisme, dan sosialisme; menguasai ekosistem keuangan syariah Indonesia dan industri halal global.</w:t>
            </w:r>
          </w:p>
        </w:tc>
      </w:tr>
      <w:tr w:rsidR="00DD206D" w14:paraId="79718BBE"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CD08F8" w14:textId="77777777" w:rsidR="00DD206D" w:rsidRDefault="006A195C">
            <w:pPr>
              <w:spacing w:before="40" w:after="40"/>
            </w:pPr>
            <w:r>
              <w:rPr>
                <w:color w:val="000000"/>
                <w:sz w:val="20"/>
                <w:szCs w:val="20"/>
              </w:rPr>
              <w:t>KU-1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DDF5FA" w14:textId="77777777" w:rsidR="00DD206D" w:rsidRDefault="006A195C">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32303E" w14:textId="77777777" w:rsidR="00DD206D" w:rsidRDefault="006A195C">
            <w:pPr>
              <w:spacing w:before="40" w:after="40"/>
            </w:pPr>
            <w:r>
              <w:rPr>
                <w:color w:val="000000"/>
                <w:sz w:val="20"/>
                <w:szCs w:val="20"/>
              </w:rPr>
              <w:t>Mampu menganalisis fenomena ekonomi dari perspektif Islam menggunakan kerangka maqashid al-syari'ah, prinsip-prinsip muamalat, dan sumber hukum Islam; mengomunikasikan analisis secara sistematis dalam tulisan akademik dan presentasi lisan.</w:t>
            </w:r>
          </w:p>
        </w:tc>
      </w:tr>
      <w:tr w:rsidR="00DD206D" w14:paraId="5EE5841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40AF455" w14:textId="77777777" w:rsidR="00DD206D" w:rsidRDefault="006A195C">
            <w:pPr>
              <w:spacing w:before="40" w:after="40"/>
            </w:pPr>
            <w:r>
              <w:rPr>
                <w:color w:val="000000"/>
                <w:sz w:val="20"/>
                <w:szCs w:val="20"/>
              </w:rPr>
              <w:t>KK-3</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4C218C" w14:textId="77777777" w:rsidR="00DD206D" w:rsidRDefault="006A195C">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AFA1F9" w14:textId="77777777" w:rsidR="00DD206D" w:rsidRDefault="006A195C">
            <w:pPr>
              <w:spacing w:before="40" w:after="40"/>
            </w:pPr>
            <w:r>
              <w:rPr>
                <w:color w:val="000000"/>
                <w:sz w:val="20"/>
                <w:szCs w:val="20"/>
              </w:rPr>
              <w:t>Mampu mengidentifikasi elemen riba, gharar, dan maisir dalam produk keuangan dan transaksi ekonomi; mengevaluasi kesesuaian produk dan sistem ekonomi dengan prinsip-prinsip Islam; dan merumuskan alternatif ekonomi berbasis Islam untuk masalah-masalah ekonomi kontemporer.</w:t>
            </w:r>
          </w:p>
        </w:tc>
      </w:tr>
    </w:tbl>
    <w:p w14:paraId="2608F412" w14:textId="77777777" w:rsidR="00DD206D" w:rsidRDefault="00DD206D">
      <w:pPr>
        <w:spacing w:after="160"/>
      </w:pPr>
    </w:p>
    <w:p w14:paraId="4088133B" w14:textId="77777777" w:rsidR="00DD206D" w:rsidRDefault="006A195C">
      <w:pPr>
        <w:spacing w:before="200" w:after="80"/>
      </w:pPr>
      <w:r>
        <w:rPr>
          <w:b/>
          <w:bCs/>
          <w:color w:val="283593"/>
        </w:rPr>
        <w:t>C.2 CPMK</w:t>
      </w:r>
    </w:p>
    <w:p w14:paraId="3F569D38" w14:textId="77777777" w:rsidR="00DD206D" w:rsidRDefault="00DD206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DD206D" w14:paraId="1E85301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8DA3E90" w14:textId="77777777" w:rsidR="00DD206D" w:rsidRDefault="006A195C">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679F169E" w14:textId="77777777" w:rsidR="00DD206D" w:rsidRDefault="006A195C">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D33926C" w14:textId="77777777" w:rsidR="00DD206D" w:rsidRDefault="006A195C">
            <w:pPr>
              <w:spacing w:before="40" w:after="40"/>
              <w:jc w:val="center"/>
            </w:pPr>
            <w:r>
              <w:rPr>
                <w:b/>
                <w:bCs/>
                <w:color w:val="FFFFFF"/>
                <w:sz w:val="20"/>
                <w:szCs w:val="20"/>
              </w:rPr>
              <w:t>CPL</w:t>
            </w:r>
          </w:p>
        </w:tc>
      </w:tr>
      <w:tr w:rsidR="00DD206D" w14:paraId="4EAB1A0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91FF86" w14:textId="77777777" w:rsidR="00DD206D" w:rsidRDefault="006A195C">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04A17A" w14:textId="77777777" w:rsidR="00DD206D" w:rsidRDefault="006A195C">
            <w:pPr>
              <w:spacing w:before="40" w:after="40"/>
            </w:pPr>
            <w:r>
              <w:rPr>
                <w:color w:val="000000"/>
                <w:sz w:val="20"/>
                <w:szCs w:val="20"/>
              </w:rPr>
              <w:t>Mahasiswa mampu menjelaskan pengertian, sejarah, dan landasan filosofis ekonomi Islam — tauhid, khalifah, 'adalah, maqashid al-syari'ah, dan falah — sebagai worldview yang berbeda dari sistem ekonomi konvensional.</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B3B170" w14:textId="77777777" w:rsidR="00DD206D" w:rsidRDefault="006A195C">
            <w:pPr>
              <w:spacing w:before="40" w:after="40"/>
              <w:jc w:val="center"/>
            </w:pPr>
            <w:r>
              <w:rPr>
                <w:color w:val="000000"/>
                <w:sz w:val="20"/>
                <w:szCs w:val="20"/>
              </w:rPr>
              <w:t>S-1, P-5</w:t>
            </w:r>
          </w:p>
        </w:tc>
      </w:tr>
      <w:tr w:rsidR="00DD206D" w14:paraId="2ADE2F2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11B664" w14:textId="77777777" w:rsidR="00DD206D" w:rsidRDefault="006A195C">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38ED0E0" w14:textId="77777777" w:rsidR="00DD206D" w:rsidRDefault="006A195C">
            <w:pPr>
              <w:spacing w:before="40" w:after="40"/>
            </w:pPr>
            <w:r>
              <w:rPr>
                <w:color w:val="000000"/>
                <w:sz w:val="20"/>
                <w:szCs w:val="20"/>
              </w:rPr>
              <w:t>Mahasiswa mampu menganalisis sumber-sumber hukum ekonomi Islam, prinsip-prinsip muamalat (larangan riba, gharar, maisir), dan ijtihad kontemporer melalui DSN-MUI dan lembaga internasional.</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8F00434" w14:textId="77777777" w:rsidR="00DD206D" w:rsidRDefault="006A195C">
            <w:pPr>
              <w:spacing w:before="40" w:after="40"/>
              <w:jc w:val="center"/>
            </w:pPr>
            <w:r>
              <w:rPr>
                <w:color w:val="000000"/>
                <w:sz w:val="20"/>
                <w:szCs w:val="20"/>
              </w:rPr>
              <w:t>P-5, KK-3</w:t>
            </w:r>
          </w:p>
        </w:tc>
      </w:tr>
      <w:tr w:rsidR="00DD206D" w14:paraId="365547B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C308F0" w14:textId="77777777" w:rsidR="00DD206D" w:rsidRDefault="006A195C">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3AB401" w14:textId="77777777" w:rsidR="00DD206D" w:rsidRDefault="006A195C">
            <w:pPr>
              <w:spacing w:before="40" w:after="40"/>
            </w:pPr>
            <w:r>
              <w:rPr>
                <w:color w:val="000000"/>
                <w:sz w:val="20"/>
                <w:szCs w:val="20"/>
              </w:rPr>
              <w:t>Mahasiswa mampu menjelaskan konsep kepemilikan, distribusi kekayaan, instrumen ZISWAF, dan kebijakan fiskal Islam sebagai mekanisme keadilan ekonomi.</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187BE2" w14:textId="77777777" w:rsidR="00DD206D" w:rsidRDefault="006A195C">
            <w:pPr>
              <w:spacing w:before="40" w:after="40"/>
              <w:jc w:val="center"/>
            </w:pPr>
            <w:r>
              <w:rPr>
                <w:color w:val="000000"/>
                <w:sz w:val="20"/>
                <w:szCs w:val="20"/>
              </w:rPr>
              <w:t>P-5, KU-1</w:t>
            </w:r>
          </w:p>
        </w:tc>
      </w:tr>
      <w:tr w:rsidR="00DD206D" w14:paraId="7B198B0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AC5328" w14:textId="77777777" w:rsidR="00DD206D" w:rsidRDefault="006A195C">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FED0B0" w14:textId="77777777" w:rsidR="00DD206D" w:rsidRDefault="006A195C">
            <w:pPr>
              <w:spacing w:before="40" w:after="40"/>
            </w:pPr>
            <w:r>
              <w:rPr>
                <w:color w:val="000000"/>
                <w:sz w:val="20"/>
                <w:szCs w:val="20"/>
              </w:rPr>
              <w:t xml:space="preserve">Mahasiswa mampu menganalisis ekosistem lembaga keuangan syariah Indonesia, produk-produk keuangan Islam berdasarkan </w:t>
            </w:r>
            <w:r>
              <w:rPr>
                <w:color w:val="000000"/>
                <w:sz w:val="20"/>
                <w:szCs w:val="20"/>
              </w:rPr>
              <w:lastRenderedPageBreak/>
              <w:t>akad, dan posisi Indonesia dalam industri halal global.</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398E1C1" w14:textId="77777777" w:rsidR="00DD206D" w:rsidRDefault="006A195C">
            <w:pPr>
              <w:spacing w:before="40" w:after="40"/>
              <w:jc w:val="center"/>
            </w:pPr>
            <w:r>
              <w:rPr>
                <w:color w:val="000000"/>
                <w:sz w:val="20"/>
                <w:szCs w:val="20"/>
              </w:rPr>
              <w:lastRenderedPageBreak/>
              <w:t>P-5, KU-1, KK-3</w:t>
            </w:r>
          </w:p>
        </w:tc>
      </w:tr>
      <w:tr w:rsidR="00DD206D" w14:paraId="68333FC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F80E59" w14:textId="77777777" w:rsidR="00DD206D" w:rsidRDefault="006A195C">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4B2EA5" w14:textId="77777777" w:rsidR="00DD206D" w:rsidRDefault="006A195C">
            <w:pPr>
              <w:spacing w:before="40" w:after="40"/>
            </w:pPr>
            <w:r>
              <w:rPr>
                <w:color w:val="000000"/>
                <w:sz w:val="20"/>
                <w:szCs w:val="20"/>
              </w:rPr>
              <w:t>Mahasiswa mampu membandingkan sistem ekonomi Islam dengan kapitalisme-sosialisme, menganalisis isu-isu kontemporer (cryptocurrency, fintech, SDGs), dan merumuskan peran ekonomi Islam dalam pembangunan berkelanjutan.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494043" w14:textId="77777777" w:rsidR="00DD206D" w:rsidRDefault="006A195C">
            <w:pPr>
              <w:spacing w:before="40" w:after="40"/>
              <w:jc w:val="center"/>
            </w:pPr>
            <w:r>
              <w:rPr>
                <w:color w:val="000000"/>
                <w:sz w:val="20"/>
                <w:szCs w:val="20"/>
              </w:rPr>
              <w:t>P-5, KU-1, KK-3</w:t>
            </w:r>
          </w:p>
        </w:tc>
      </w:tr>
    </w:tbl>
    <w:p w14:paraId="11219ADE" w14:textId="77777777" w:rsidR="00DD206D" w:rsidRDefault="00DD206D">
      <w:pPr>
        <w:spacing w:after="200"/>
      </w:pPr>
    </w:p>
    <w:p w14:paraId="513F02A0" w14:textId="77777777" w:rsidR="00DD206D" w:rsidRDefault="006A195C">
      <w:pPr>
        <w:pBdr>
          <w:bottom w:val="single" w:sz="8" w:space="4" w:color="1A237E"/>
        </w:pBdr>
        <w:spacing w:before="300" w:after="120"/>
      </w:pPr>
      <w:r>
        <w:rPr>
          <w:b/>
          <w:bCs/>
          <w:caps/>
          <w:color w:val="1A237E"/>
          <w:sz w:val="28"/>
          <w:szCs w:val="28"/>
        </w:rPr>
        <w:t>D. PETA MATERI</w:t>
      </w:r>
    </w:p>
    <w:p w14:paraId="79549501" w14:textId="77777777" w:rsidR="00DD206D" w:rsidRDefault="00DD206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DD206D" w14:paraId="04E9AB0A"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3CE5423F" w14:textId="77777777" w:rsidR="00DD206D" w:rsidRDefault="006A195C">
            <w:pPr>
              <w:spacing w:before="40" w:after="40"/>
              <w:jc w:val="center"/>
            </w:pPr>
            <w:r>
              <w:rPr>
                <w:b/>
                <w:bCs/>
                <w:color w:val="FFFFFF"/>
                <w:sz w:val="20"/>
                <w:szCs w:val="20"/>
              </w:rPr>
              <w:t>Blok</w:t>
            </w:r>
          </w:p>
        </w:tc>
        <w:tc>
          <w:tcPr>
            <w:tcW w:w="3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22B4088" w14:textId="77777777" w:rsidR="00DD206D" w:rsidRDefault="006A195C">
            <w:pPr>
              <w:spacing w:before="40" w:after="40"/>
              <w:jc w:val="center"/>
            </w:pPr>
            <w:r>
              <w:rPr>
                <w:b/>
                <w:bCs/>
                <w:color w:val="FFFFFF"/>
                <w:sz w:val="20"/>
                <w:szCs w:val="20"/>
              </w:rPr>
              <w:t>Tema</w:t>
            </w:r>
          </w:p>
        </w:tc>
        <w:tc>
          <w:tcPr>
            <w:tcW w:w="44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0576C7D" w14:textId="77777777" w:rsidR="00DD206D" w:rsidRDefault="006A195C">
            <w:pPr>
              <w:spacing w:before="40" w:after="40"/>
              <w:jc w:val="center"/>
            </w:pPr>
            <w:r>
              <w:rPr>
                <w:b/>
                <w:bCs/>
                <w:color w:val="FFFFFF"/>
                <w:sz w:val="20"/>
                <w:szCs w:val="20"/>
              </w:rPr>
              <w:t>Pertemuan</w:t>
            </w:r>
          </w:p>
        </w:tc>
      </w:tr>
      <w:tr w:rsidR="00DD206D" w14:paraId="49FBD5C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35357E2" w14:textId="77777777" w:rsidR="00DD206D" w:rsidRDefault="006A195C">
            <w:pPr>
              <w:spacing w:before="40" w:after="40"/>
              <w:jc w:val="center"/>
            </w:pPr>
            <w:r>
              <w:rPr>
                <w:b/>
                <w:bCs/>
                <w:color w:val="000000"/>
                <w:sz w:val="20"/>
                <w:szCs w:val="20"/>
              </w:rPr>
              <w:t>BLOK I Fondasi (Mg. 1-2)</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F5F23E2" w14:textId="77777777" w:rsidR="00DD206D" w:rsidRDefault="006A195C">
            <w:pPr>
              <w:spacing w:before="40" w:after="40"/>
            </w:pPr>
            <w:r>
              <w:rPr>
                <w:b/>
                <w:bCs/>
                <w:color w:val="000000"/>
                <w:sz w:val="20"/>
                <w:szCs w:val="20"/>
              </w:rPr>
              <w:t>Pengantar &amp; Landasan Filosofis EI</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FF08A70" w14:textId="77777777" w:rsidR="00DD206D" w:rsidRDefault="006A195C">
            <w:pPr>
              <w:spacing w:before="40" w:after="40"/>
            </w:pPr>
            <w:r>
              <w:rPr>
                <w:color w:val="000000"/>
                <w:sz w:val="18"/>
                <w:szCs w:val="18"/>
              </w:rPr>
              <w:t>Mg.1: Pengantar, sejarah &amp; urgensi ekonomi Islam Mg.2: Tauhid, khalifah, maqashid, falah</w:t>
            </w:r>
          </w:p>
        </w:tc>
      </w:tr>
      <w:tr w:rsidR="00DD206D" w14:paraId="471FE0FC"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D44630B" w14:textId="77777777" w:rsidR="00DD206D" w:rsidRDefault="006A195C">
            <w:pPr>
              <w:spacing w:before="40" w:after="40"/>
              <w:jc w:val="center"/>
            </w:pPr>
            <w:r>
              <w:rPr>
                <w:b/>
                <w:bCs/>
                <w:color w:val="000000"/>
                <w:sz w:val="20"/>
                <w:szCs w:val="20"/>
              </w:rPr>
              <w:t>BLOK II Hukum &amp; Prinsip (Mg. 3-4)</w:t>
            </w:r>
          </w:p>
        </w:tc>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3988898" w14:textId="77777777" w:rsidR="00DD206D" w:rsidRDefault="006A195C">
            <w:pPr>
              <w:spacing w:before="40" w:after="40"/>
            </w:pPr>
            <w:r>
              <w:rPr>
                <w:b/>
                <w:bCs/>
                <w:color w:val="000000"/>
                <w:sz w:val="20"/>
                <w:szCs w:val="20"/>
              </w:rPr>
              <w:t>Sumber Hukum &amp; Prinsip Muamalat</w:t>
            </w:r>
          </w:p>
        </w:tc>
        <w:tc>
          <w:tcPr>
            <w:tcW w:w="4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DBD02C4" w14:textId="77777777" w:rsidR="00DD206D" w:rsidRDefault="006A195C">
            <w:pPr>
              <w:spacing w:before="40" w:after="40"/>
            </w:pPr>
            <w:r>
              <w:rPr>
                <w:color w:val="000000"/>
                <w:sz w:val="18"/>
                <w:szCs w:val="18"/>
              </w:rPr>
              <w:t>Mg.3: Sumber hukum EI &amp; ijtihad DSN-MUI Mg.4: Larangan riba, gharar, maisir, ikhtikar</w:t>
            </w:r>
          </w:p>
        </w:tc>
      </w:tr>
      <w:tr w:rsidR="00DD206D" w14:paraId="3DA867C1"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D06FDD6" w14:textId="77777777" w:rsidR="00DD206D" w:rsidRDefault="006A195C">
            <w:pPr>
              <w:spacing w:before="40" w:after="40"/>
              <w:jc w:val="center"/>
            </w:pPr>
            <w:r>
              <w:rPr>
                <w:b/>
                <w:bCs/>
                <w:color w:val="000000"/>
                <w:sz w:val="20"/>
                <w:szCs w:val="20"/>
              </w:rPr>
              <w:t>BLOK III Distribusi &amp; Fiskal (Mg. 5-7)</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044CFDD" w14:textId="77777777" w:rsidR="00DD206D" w:rsidRDefault="006A195C">
            <w:pPr>
              <w:spacing w:before="40" w:after="40"/>
            </w:pPr>
            <w:r>
              <w:rPr>
                <w:b/>
                <w:bCs/>
                <w:color w:val="000000"/>
                <w:sz w:val="20"/>
                <w:szCs w:val="20"/>
              </w:rPr>
              <w:t>Kepemilikan, ZISWAF &amp; Bagi Hasil</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AE711F2" w14:textId="77777777" w:rsidR="00DD206D" w:rsidRDefault="006A195C">
            <w:pPr>
              <w:spacing w:before="40" w:after="40"/>
            </w:pPr>
            <w:r>
              <w:rPr>
                <w:color w:val="000000"/>
                <w:sz w:val="18"/>
                <w:szCs w:val="18"/>
              </w:rPr>
              <w:t>Mg.5: Kepemilikan &amp; distribusi Islam Mg.6: ZISWAF &amp; kebijakan fiskal Islam Mg.7: Riba vs bagi hasil (mudharabah/musharakah)</w:t>
            </w:r>
          </w:p>
        </w:tc>
      </w:tr>
      <w:tr w:rsidR="00DD206D" w14:paraId="7BCEC375"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0A11C20" w14:textId="77777777" w:rsidR="00DD206D" w:rsidRDefault="006A195C">
            <w:pPr>
              <w:spacing w:before="40" w:after="40"/>
              <w:jc w:val="center"/>
            </w:pPr>
            <w:r>
              <w:rPr>
                <w:b/>
                <w:bCs/>
                <w:color w:val="000000"/>
                <w:sz w:val="20"/>
                <w:szCs w:val="20"/>
              </w:rPr>
              <w:t>BLOK IV Ekosistem LKS (Mg. 9-11)</w:t>
            </w:r>
          </w:p>
        </w:tc>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FC0B644" w14:textId="77777777" w:rsidR="00DD206D" w:rsidRDefault="006A195C">
            <w:pPr>
              <w:spacing w:before="40" w:after="40"/>
            </w:pPr>
            <w:r>
              <w:rPr>
                <w:b/>
                <w:bCs/>
                <w:color w:val="000000"/>
                <w:sz w:val="20"/>
                <w:szCs w:val="20"/>
              </w:rPr>
              <w:t>Perbankan Syariah, Produk &amp; Industri Halal</w:t>
            </w:r>
          </w:p>
        </w:tc>
        <w:tc>
          <w:tcPr>
            <w:tcW w:w="4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F1D22D9" w14:textId="77777777" w:rsidR="00DD206D" w:rsidRDefault="006A195C">
            <w:pPr>
              <w:spacing w:before="40" w:after="40"/>
            </w:pPr>
            <w:r>
              <w:rPr>
                <w:color w:val="000000"/>
                <w:sz w:val="18"/>
                <w:szCs w:val="18"/>
              </w:rPr>
              <w:t>Mg.9: Sejarah &amp; ekosistem keuangan syariah Indonesia Mg.10: Produk keuangan syariah berdasarkan akad Mg.11: Industri halal global &amp; posisi Indonesia (SGIE)</w:t>
            </w:r>
          </w:p>
        </w:tc>
      </w:tr>
      <w:tr w:rsidR="00DD206D" w14:paraId="265F6C4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462D5D89" w14:textId="77777777" w:rsidR="00DD206D" w:rsidRDefault="006A195C">
            <w:pPr>
              <w:spacing w:before="40" w:after="40"/>
              <w:jc w:val="center"/>
            </w:pPr>
            <w:r>
              <w:rPr>
                <w:b/>
                <w:bCs/>
                <w:color w:val="000000"/>
                <w:sz w:val="20"/>
                <w:szCs w:val="20"/>
              </w:rPr>
              <w:t>BLOK V Analisis &amp; Kontemporer (Mg. 12-15)</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56A182D" w14:textId="77777777" w:rsidR="00DD206D" w:rsidRDefault="006A195C">
            <w:pPr>
              <w:spacing w:before="40" w:after="40"/>
            </w:pPr>
            <w:r>
              <w:rPr>
                <w:b/>
                <w:bCs/>
                <w:color w:val="000000"/>
                <w:sz w:val="20"/>
                <w:szCs w:val="20"/>
              </w:rPr>
              <w:t>Komparasi Sistem, Isu Kontemporer &amp; Pembangunan</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22E5428" w14:textId="77777777" w:rsidR="00DD206D" w:rsidRDefault="006A195C">
            <w:pPr>
              <w:spacing w:before="40" w:after="40"/>
            </w:pPr>
            <w:r>
              <w:rPr>
                <w:color w:val="000000"/>
                <w:sz w:val="18"/>
                <w:szCs w:val="18"/>
              </w:rPr>
              <w:t>Mg.12: EI vs kapitalisme vs sosialisme Mg.13: Cryptocurrency, fintech &amp; SDGs Mg.14: EI &amp; pembangunan berkelanjutan Mg.15: Presentasi topik EI</w:t>
            </w:r>
          </w:p>
        </w:tc>
      </w:tr>
    </w:tbl>
    <w:p w14:paraId="35C8DEC4" w14:textId="77777777" w:rsidR="00DD206D" w:rsidRDefault="00DD206D">
      <w:pPr>
        <w:spacing w:after="200"/>
      </w:pPr>
    </w:p>
    <w:p w14:paraId="7616E748" w14:textId="77777777" w:rsidR="00DD206D" w:rsidRDefault="006A195C">
      <w:pPr>
        <w:pBdr>
          <w:bottom w:val="single" w:sz="8" w:space="4" w:color="1A237E"/>
        </w:pBdr>
        <w:spacing w:before="300" w:after="120"/>
      </w:pPr>
      <w:r>
        <w:rPr>
          <w:b/>
          <w:bCs/>
          <w:caps/>
          <w:color w:val="1A237E"/>
          <w:sz w:val="28"/>
          <w:szCs w:val="28"/>
        </w:rPr>
        <w:t>E. MATRIKS 16 PERTEMUAN</w:t>
      </w:r>
    </w:p>
    <w:p w14:paraId="67B3AC71" w14:textId="77777777" w:rsidR="00DD206D" w:rsidRDefault="006A195C">
      <w:pPr>
        <w:spacing w:before="60" w:after="80"/>
        <w:jc w:val="both"/>
      </w:pPr>
      <w:r>
        <w:rPr>
          <w:color w:val="000000"/>
          <w:sz w:val="22"/>
          <w:szCs w:val="22"/>
        </w:rPr>
        <w:t>3 SKS = 150 menit per pertemuan. Mg.8 = UTS. Mg.15 = Presentasi Final. Mg.16 = UAS.</w:t>
      </w:r>
    </w:p>
    <w:p w14:paraId="72EB4B7B" w14:textId="77777777" w:rsidR="00DD206D" w:rsidRDefault="00DD206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137"/>
        <w:gridCol w:w="2340"/>
        <w:gridCol w:w="1280"/>
        <w:gridCol w:w="618"/>
        <w:gridCol w:w="1445"/>
      </w:tblGrid>
      <w:tr w:rsidR="00DD206D" w14:paraId="28A0C63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7BBA51F" w14:textId="77777777" w:rsidR="00DD206D" w:rsidRDefault="006A195C">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4BA5E46" w14:textId="77777777" w:rsidR="00DD206D" w:rsidRDefault="006A195C">
            <w:pPr>
              <w:spacing w:before="40" w:after="40"/>
              <w:jc w:val="center"/>
            </w:pPr>
            <w:r>
              <w:rPr>
                <w:b/>
                <w:bCs/>
                <w:color w:val="FFFFFF"/>
                <w:sz w:val="20"/>
                <w:szCs w:val="20"/>
              </w:rPr>
              <w:t>CPMK</w:t>
            </w:r>
          </w:p>
        </w:tc>
        <w:tc>
          <w:tcPr>
            <w:tcW w:w="24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CBF45E5" w14:textId="77777777" w:rsidR="00DD206D" w:rsidRDefault="006A195C">
            <w:pPr>
              <w:spacing w:before="40" w:after="40"/>
              <w:jc w:val="center"/>
            </w:pPr>
            <w:r>
              <w:rPr>
                <w:b/>
                <w:bCs/>
                <w:color w:val="FFFFFF"/>
                <w:sz w:val="20"/>
                <w:szCs w:val="20"/>
              </w:rPr>
              <w:t>Sub-CPMK</w:t>
            </w:r>
          </w:p>
        </w:tc>
        <w:tc>
          <w:tcPr>
            <w:tcW w:w="27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0E9514F" w14:textId="77777777" w:rsidR="00DD206D" w:rsidRDefault="006A195C">
            <w:pPr>
              <w:spacing w:before="40" w:after="40"/>
              <w:jc w:val="center"/>
            </w:pPr>
            <w:r>
              <w:rPr>
                <w:b/>
                <w:bCs/>
                <w:color w:val="FFFFFF"/>
                <w:sz w:val="20"/>
                <w:szCs w:val="20"/>
              </w:rPr>
              <w:t>Materi</w:t>
            </w:r>
          </w:p>
        </w:tc>
        <w:tc>
          <w:tcPr>
            <w:tcW w:w="9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21E12BED" w14:textId="77777777" w:rsidR="00DD206D" w:rsidRDefault="006A195C">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65EEFF9" w14:textId="77777777" w:rsidR="00DD206D" w:rsidRDefault="006A195C">
            <w:pPr>
              <w:spacing w:before="40" w:after="40"/>
              <w:jc w:val="center"/>
            </w:pPr>
            <w:r>
              <w:rPr>
                <w:b/>
                <w:bCs/>
                <w:color w:val="FFFFFF"/>
                <w:sz w:val="20"/>
                <w:szCs w:val="20"/>
              </w:rPr>
              <w:t>Wkt</w:t>
            </w:r>
          </w:p>
        </w:tc>
        <w:tc>
          <w:tcPr>
            <w:tcW w:w="1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3290B3C" w14:textId="77777777" w:rsidR="00DD206D" w:rsidRDefault="006A195C">
            <w:pPr>
              <w:spacing w:before="40" w:after="40"/>
              <w:jc w:val="center"/>
            </w:pPr>
            <w:r>
              <w:rPr>
                <w:b/>
                <w:bCs/>
                <w:color w:val="FFFFFF"/>
                <w:sz w:val="20"/>
                <w:szCs w:val="20"/>
              </w:rPr>
              <w:t>Penilaian</w:t>
            </w:r>
          </w:p>
        </w:tc>
      </w:tr>
      <w:tr w:rsidR="00DD206D" w14:paraId="798F870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E17936" w14:textId="77777777" w:rsidR="00DD206D" w:rsidRDefault="006A195C">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F3D3CC" w14:textId="77777777" w:rsidR="00DD206D" w:rsidRDefault="006A195C">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112862" w14:textId="77777777" w:rsidR="00DD206D" w:rsidRDefault="006A195C">
            <w:pPr>
              <w:spacing w:before="40" w:after="40"/>
            </w:pPr>
            <w:r>
              <w:rPr>
                <w:color w:val="000000"/>
                <w:sz w:val="18"/>
                <w:szCs w:val="18"/>
              </w:rPr>
              <w:t>Mahasiswa mampu menjelaskan pengertian, latar belakang, dan urgensi ekonomi Islam sebagai alternatif sistem ekonomi global.</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46E109" w14:textId="77777777" w:rsidR="00DD206D" w:rsidRDefault="006A195C">
            <w:pPr>
              <w:spacing w:before="40" w:after="40"/>
            </w:pPr>
            <w:r>
              <w:rPr>
                <w:color w:val="000000"/>
                <w:sz w:val="18"/>
                <w:szCs w:val="18"/>
              </w:rPr>
              <w:t xml:space="preserve">Pengantar Ekonomi Islam: Apa itu ekonomi Islam? Definisi dari berbagai tokoh; Perbedaan ekonomi Islam, ekonomi konvensional, dan sosialisme; Mengapa dunia butuh ekonomi Islam? Krisis finansial 2008, kesenjangan </w:t>
            </w:r>
            <w:r>
              <w:rPr>
                <w:color w:val="000000"/>
                <w:sz w:val="18"/>
                <w:szCs w:val="18"/>
              </w:rPr>
              <w:lastRenderedPageBreak/>
              <w:t>global; Sejarah pemikiran ekonomi Islam: zaman Nabi, klasik (Ibn Khaldun, Al-Mawardi, Abu Yusuf), modern (Siddiqi, Chapra, Khan); Tokoh-tokoh ekonomi Islam Indonesia: M.A. Mannan, Antonio, Nasution; Perkembangan ekonomi Islam di Indonesia dan global; SGIE Report 2025/26: data ekonomi Islam dunia.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340144" w14:textId="77777777" w:rsidR="00DD206D" w:rsidRDefault="006A195C">
            <w:pPr>
              <w:spacing w:before="40" w:after="40"/>
            </w:pPr>
            <w:r>
              <w:rPr>
                <w:color w:val="000000"/>
                <w:sz w:val="16"/>
                <w:szCs w:val="16"/>
              </w:rPr>
              <w:lastRenderedPageBreak/>
              <w:t>Ceramah; Diskusi; Overview SGIE</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218D3B"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33F01F" w14:textId="77777777" w:rsidR="00DD206D" w:rsidRDefault="006A195C">
            <w:pPr>
              <w:spacing w:before="40" w:after="40"/>
            </w:pPr>
            <w:r>
              <w:rPr>
                <w:color w:val="000000"/>
                <w:sz w:val="18"/>
                <w:szCs w:val="18"/>
              </w:rPr>
              <w:t>Kehadiran &amp; partisipasi</w:t>
            </w:r>
          </w:p>
        </w:tc>
      </w:tr>
      <w:tr w:rsidR="00DD206D" w14:paraId="3420561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23B6F4F" w14:textId="77777777" w:rsidR="00DD206D" w:rsidRDefault="006A195C">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D29EEDD" w14:textId="77777777" w:rsidR="00DD206D" w:rsidRDefault="006A195C">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BD3A80" w14:textId="77777777" w:rsidR="00DD206D" w:rsidRDefault="006A195C">
            <w:pPr>
              <w:spacing w:before="40" w:after="40"/>
            </w:pPr>
            <w:r>
              <w:rPr>
                <w:color w:val="000000"/>
                <w:sz w:val="18"/>
                <w:szCs w:val="18"/>
              </w:rPr>
              <w:t>Mahasiswa mampu menjelaskan landasan filosofis ekonomi Islam: tauhid, khalifah, dan 'adalah sebagai pilar worldview.</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7A0C68" w14:textId="77777777" w:rsidR="00DD206D" w:rsidRDefault="006A195C">
            <w:pPr>
              <w:spacing w:before="40" w:after="40"/>
            </w:pPr>
            <w:r>
              <w:rPr>
                <w:color w:val="000000"/>
                <w:sz w:val="18"/>
                <w:szCs w:val="18"/>
              </w:rPr>
              <w:t>Landasan Filosofis Ekonomi Islam: Tauhid sebagai fondasi: Allah pemilik segalanya, manusia khalifah; Konsekuensi tauhid dalam ekonomi: tidak boleh serakah, wajib berbagi; Khalifah: tanggung jawab pengelolaan sumber daya; 'Adalah (keadilan): distribusi yang adil, anti-monopoli; Maqashid al-syari'ah: tujuan syariah — hifzh al-din, nafs, nasl, 'aql, mal; Falah: tujuan akhir ekonomi Islam — keberhasilan dunia dan akhirat; Homo Islamicus vs homo economicus; Mashlahah sebagai kriteria kebijakan ekonomi.</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3AA555" w14:textId="77777777" w:rsidR="00DD206D" w:rsidRDefault="006A195C">
            <w:pPr>
              <w:spacing w:before="40" w:after="40"/>
            </w:pPr>
            <w:r>
              <w:rPr>
                <w:color w:val="000000"/>
                <w:sz w:val="16"/>
                <w:szCs w:val="16"/>
              </w:rPr>
              <w:t>Ceramah; Analisis;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E58685"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B667196" w14:textId="77777777" w:rsidR="00DD206D" w:rsidRDefault="006A195C">
            <w:pPr>
              <w:spacing w:before="40" w:after="40"/>
            </w:pPr>
            <w:r>
              <w:rPr>
                <w:color w:val="000000"/>
                <w:sz w:val="18"/>
                <w:szCs w:val="18"/>
              </w:rPr>
              <w:t>Esai: perbedaan worldview ekonomi Islam vs konvensional (5%)</w:t>
            </w:r>
          </w:p>
        </w:tc>
      </w:tr>
      <w:tr w:rsidR="00DD206D" w14:paraId="66F25D6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939EF3" w14:textId="77777777" w:rsidR="00DD206D" w:rsidRDefault="006A195C">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45AE03" w14:textId="77777777" w:rsidR="00DD206D" w:rsidRDefault="006A195C">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318BD8" w14:textId="77777777" w:rsidR="00DD206D" w:rsidRDefault="006A195C">
            <w:pPr>
              <w:spacing w:before="40" w:after="40"/>
            </w:pPr>
            <w:r>
              <w:rPr>
                <w:color w:val="000000"/>
                <w:sz w:val="18"/>
                <w:szCs w:val="18"/>
              </w:rPr>
              <w:t>Mahasiswa mampu menganalisis sumber-sumber hukum ekonomi Islam dan ijtihad dalam pengembangan fiqih muamalat kontemporer.</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CEC6BF" w14:textId="77777777" w:rsidR="00DD206D" w:rsidRDefault="006A195C">
            <w:pPr>
              <w:spacing w:before="40" w:after="40"/>
            </w:pPr>
            <w:r>
              <w:rPr>
                <w:color w:val="000000"/>
                <w:sz w:val="18"/>
                <w:szCs w:val="18"/>
              </w:rPr>
              <w:t>Sumber Hukum &amp; Ijtihad Ekonomi Islam: Sumber hukum ekonomi Islam: Al-Qur'an, Sunnah, Ijma', Qiyas, Maslahah Mursalah, Urf; Ayat-ayat ekonomi dalam Al-Qur'an: ayat zakat, riba, jual beli; Hadis-hadis ekonomi: jual beli yang dilarang, kejujuran pedagang; Ijtihad kontemporer: DSN-MUI, AAOIFI, IFSB; Masalah fiqih muamalat kontemporer: asuransi, derivatif, cryptocurrency; Prinsip umum muamalah: segala sesuatu boleh kecuali ada dalil yang melarang; Ijtihad kolektif vs individual dalam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AB48CE" w14:textId="77777777" w:rsidR="00DD206D" w:rsidRDefault="006A195C">
            <w:pPr>
              <w:spacing w:before="40" w:after="40"/>
            </w:pPr>
            <w:r>
              <w:rPr>
                <w:color w:val="000000"/>
                <w:sz w:val="16"/>
                <w:szCs w:val="16"/>
              </w:rPr>
              <w:t>Ceramah; Analisis ayat dan hadis;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14E240"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387BCD" w14:textId="77777777" w:rsidR="00DD206D" w:rsidRDefault="006A195C">
            <w:pPr>
              <w:spacing w:before="40" w:after="40"/>
            </w:pPr>
            <w:r>
              <w:rPr>
                <w:color w:val="000000"/>
                <w:sz w:val="18"/>
                <w:szCs w:val="18"/>
              </w:rPr>
              <w:t>Analisis: peran DSN-MUI dalam pengembangan ekonomi Islam Indonesia (5%)</w:t>
            </w:r>
          </w:p>
        </w:tc>
      </w:tr>
      <w:tr w:rsidR="00DD206D" w14:paraId="2865F5E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F65B3C" w14:textId="77777777" w:rsidR="00DD206D" w:rsidRDefault="006A195C">
            <w:pPr>
              <w:spacing w:before="40" w:after="40"/>
              <w:jc w:val="center"/>
            </w:pPr>
            <w:r>
              <w:rPr>
                <w:color w:val="000000"/>
                <w:sz w:val="20"/>
                <w:szCs w:val="20"/>
              </w:rPr>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81701AF" w14:textId="77777777" w:rsidR="00DD206D" w:rsidRDefault="006A195C">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A87E34" w14:textId="77777777" w:rsidR="00DD206D" w:rsidRDefault="006A195C">
            <w:pPr>
              <w:spacing w:before="40" w:after="40"/>
            </w:pPr>
            <w:r>
              <w:rPr>
                <w:color w:val="000000"/>
                <w:sz w:val="18"/>
                <w:szCs w:val="18"/>
              </w:rPr>
              <w:t>Mahasiswa mampu menjelaskan prinsip-prinsip dasar muamalat Islam yang menjadi fondasi transaksi ekonomi halal.</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FE4C63" w14:textId="77777777" w:rsidR="00DD206D" w:rsidRDefault="006A195C">
            <w:pPr>
              <w:spacing w:before="40" w:after="40"/>
            </w:pPr>
            <w:r>
              <w:rPr>
                <w:color w:val="000000"/>
                <w:sz w:val="18"/>
                <w:szCs w:val="18"/>
              </w:rPr>
              <w:t xml:space="preserve">Prinsip-Prinsip Muamalat Islam: Prinsip halal-haram dalam muamalat: 5 larangan utama; Larangan riba: definisi, jenis (riba nasi'ah, riba fadhl), dalil, dampak; Larangan gharar: ketidakpastian yang </w:t>
            </w:r>
            <w:r>
              <w:rPr>
                <w:color w:val="000000"/>
                <w:sz w:val="18"/>
                <w:szCs w:val="18"/>
              </w:rPr>
              <w:lastRenderedPageBreak/>
              <w:t>merugikan — asuransi konvensional, jual beli barang tidak ada; Larangan maisir: judi dan spekulasi — forex trading tanpa lindung nilai; Larangan ikhtikar: monopoli dan penimbunan; Larangan risywah: suap dalam ekonomi; Prinsip positif: kejujuran, transparansi, saling ridha; Halal supply chain: dari produksi ke konsumsi.</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5C52DFB" w14:textId="77777777" w:rsidR="00DD206D" w:rsidRDefault="006A195C">
            <w:pPr>
              <w:spacing w:before="40" w:after="40"/>
            </w:pPr>
            <w:r>
              <w:rPr>
                <w:color w:val="000000"/>
                <w:sz w:val="16"/>
                <w:szCs w:val="16"/>
              </w:rPr>
              <w:lastRenderedPageBreak/>
              <w:t>Ceramah; Studi kasus; Analisis produk</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81E2FC"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ED8721" w14:textId="77777777" w:rsidR="00DD206D" w:rsidRDefault="006A195C">
            <w:pPr>
              <w:spacing w:before="40" w:after="40"/>
            </w:pPr>
            <w:r>
              <w:rPr>
                <w:color w:val="000000"/>
                <w:sz w:val="18"/>
                <w:szCs w:val="18"/>
              </w:rPr>
              <w:t>Analisis: identifikasi elemen riba, gharar, maisir dalam produk keuangan (5%)</w:t>
            </w:r>
          </w:p>
        </w:tc>
      </w:tr>
      <w:tr w:rsidR="00DD206D" w14:paraId="24471D3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983F04" w14:textId="77777777" w:rsidR="00DD206D" w:rsidRDefault="006A195C">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B665F3" w14:textId="77777777" w:rsidR="00DD206D" w:rsidRDefault="006A195C">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7211E4" w14:textId="77777777" w:rsidR="00DD206D" w:rsidRDefault="006A195C">
            <w:pPr>
              <w:spacing w:before="40" w:after="40"/>
            </w:pPr>
            <w:r>
              <w:rPr>
                <w:color w:val="000000"/>
                <w:sz w:val="18"/>
                <w:szCs w:val="18"/>
              </w:rPr>
              <w:t>Mahasiswa mampu menjelaskan konsep kepemilikan dalam Islam dan implikasinya terhadap distribusi kekayaan.</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251FFB" w14:textId="77777777" w:rsidR="00DD206D" w:rsidRDefault="006A195C">
            <w:pPr>
              <w:spacing w:before="40" w:after="40"/>
            </w:pPr>
            <w:r>
              <w:rPr>
                <w:color w:val="000000"/>
                <w:sz w:val="18"/>
                <w:szCs w:val="18"/>
              </w:rPr>
              <w:t>Kepemilikan &amp; Distribusi dalam Islam: Konsep kepemilikan dalam Islam: harta milik Allah, manusia sebagai khalifah; Tiga jenis kepemilikan: individu, kolektif, negara; Batasan kepemilikan individu: tidak boleh merugikan; Hak individu vs kewajiban sosial; Instrumen distribusi kekayaan Islam: zakat (wajib), infak, sedekah, wakaf (sukarela), qardh hasan; Teori distribusi Islam vs kapitalis vs sosialis; Konsep falah dalam distribusi: tidak ada kemiskinan ekstrem; Data kesenjangan dunia dan Indonesia: Gini ratio;</w:t>
            </w:r>
            <w:r>
              <w:rPr>
                <w:color w:val="000000"/>
                <w:sz w:val="18"/>
                <w:szCs w:val="18"/>
              </w:rPr>
              <w:t xml:space="preserve"> Zakat sebagai pajak redistribusi Islam.</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48DD50" w14:textId="77777777" w:rsidR="00DD206D" w:rsidRDefault="006A195C">
            <w:pPr>
              <w:spacing w:before="40" w:after="40"/>
            </w:pPr>
            <w:r>
              <w:rPr>
                <w:color w:val="000000"/>
                <w:sz w:val="16"/>
                <w:szCs w:val="16"/>
              </w:rPr>
              <w:t>Ceramah; Analisis;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5F2CF0"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4BDC17" w14:textId="77777777" w:rsidR="00DD206D" w:rsidRDefault="006A195C">
            <w:pPr>
              <w:spacing w:before="40" w:after="40"/>
            </w:pPr>
            <w:r>
              <w:rPr>
                <w:color w:val="000000"/>
                <w:sz w:val="18"/>
                <w:szCs w:val="18"/>
              </w:rPr>
              <w:t>Analisis: sistem kepemilikan Islam vs kapitalisme vs sosialisme</w:t>
            </w:r>
          </w:p>
        </w:tc>
      </w:tr>
      <w:tr w:rsidR="00DD206D" w14:paraId="2AFE24A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738D664" w14:textId="77777777" w:rsidR="00DD206D" w:rsidRDefault="006A195C">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A85AD7E" w14:textId="77777777" w:rsidR="00DD206D" w:rsidRDefault="006A195C">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55D9B95" w14:textId="77777777" w:rsidR="00DD206D" w:rsidRDefault="006A195C">
            <w:pPr>
              <w:spacing w:before="40" w:after="40"/>
            </w:pPr>
            <w:r>
              <w:rPr>
                <w:color w:val="000000"/>
                <w:sz w:val="18"/>
                <w:szCs w:val="18"/>
              </w:rPr>
              <w:t>Mahasiswa mampu menganalisis instrumen kebijakan fiskal Islam: zakat, wakaf, infak, dan peran negara dalam ekonomi.</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32670AE" w14:textId="77777777" w:rsidR="00DD206D" w:rsidRDefault="006A195C">
            <w:pPr>
              <w:spacing w:before="40" w:after="40"/>
            </w:pPr>
            <w:r>
              <w:rPr>
                <w:color w:val="000000"/>
                <w:sz w:val="18"/>
                <w:szCs w:val="18"/>
              </w:rPr>
              <w:t xml:space="preserve">Kebijakan Fiskal Islam &amp; ZISWAF: Kebijakan fiskal Islam: pendapatan negara Islam (zakat, kharaj, jizyah, ghanimah); Belanja negara Islam: bayt al-mal; Zakat sebagai instrumen fiskal: redistribusi wajib; Potensi zakat Indonesia: Rp 327 triliun (BAZNAS 2023) vs realisasi; Wakaf produktif: aset Islam yang bisa membiayai pembangunan; Data wakaf Indonesia: BWI 2024; Infak dan sedekah: instrumen sukarela; Kebijakan fiskal negara dan keuangan syariah: mendukung UMKM, inklusi keuangan; Perbandingan fiskal Islam vs </w:t>
            </w:r>
            <w:r>
              <w:rPr>
                <w:color w:val="000000"/>
                <w:sz w:val="18"/>
                <w:szCs w:val="18"/>
              </w:rPr>
              <w:t>konvensional.</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BD9CF9" w14:textId="77777777" w:rsidR="00DD206D" w:rsidRDefault="006A195C">
            <w:pPr>
              <w:spacing w:before="40" w:after="40"/>
            </w:pPr>
            <w:r>
              <w:rPr>
                <w:color w:val="000000"/>
                <w:sz w:val="16"/>
                <w:szCs w:val="16"/>
              </w:rPr>
              <w:t>Ceramah; Analisis data BAZNAS/BWI;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3BED87"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140B30" w14:textId="77777777" w:rsidR="00DD206D" w:rsidRDefault="006A195C">
            <w:pPr>
              <w:spacing w:before="40" w:after="40"/>
            </w:pPr>
            <w:r>
              <w:rPr>
                <w:color w:val="000000"/>
                <w:sz w:val="18"/>
                <w:szCs w:val="18"/>
              </w:rPr>
              <w:t>Analisis: potensi fiskal Islam (ZISWAF) untuk pembangunan Indonesia (5%)</w:t>
            </w:r>
          </w:p>
        </w:tc>
      </w:tr>
      <w:tr w:rsidR="00DD206D" w14:paraId="444C5EE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D0E9F0" w14:textId="77777777" w:rsidR="00DD206D" w:rsidRDefault="006A195C">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ABA322" w14:textId="77777777" w:rsidR="00DD206D" w:rsidRDefault="006A195C">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9E2E6F" w14:textId="77777777" w:rsidR="00DD206D" w:rsidRDefault="006A195C">
            <w:pPr>
              <w:spacing w:before="40" w:after="40"/>
            </w:pPr>
            <w:r>
              <w:rPr>
                <w:color w:val="000000"/>
                <w:sz w:val="18"/>
                <w:szCs w:val="18"/>
              </w:rPr>
              <w:t xml:space="preserve">Mahasiswa mampu menjelaskan konsep larangan riba dan menganalisis sistem bagi hasil (profit and loss </w:t>
            </w:r>
            <w:r>
              <w:rPr>
                <w:color w:val="000000"/>
                <w:sz w:val="18"/>
                <w:szCs w:val="18"/>
              </w:rPr>
              <w:lastRenderedPageBreak/>
              <w:t>sharing) sebagai alternatif.</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68456C" w14:textId="77777777" w:rsidR="00DD206D" w:rsidRDefault="006A195C">
            <w:pPr>
              <w:spacing w:before="40" w:after="40"/>
            </w:pPr>
            <w:r>
              <w:rPr>
                <w:color w:val="000000"/>
                <w:sz w:val="18"/>
                <w:szCs w:val="18"/>
              </w:rPr>
              <w:lastRenderedPageBreak/>
              <w:t xml:space="preserve">Riba &amp; Sistem Bagi Hasil: Riba: definisi komprehensif, jenis, dalil Al-Qur'an dan Hadis; Mengapa riba dilarang: dampak ekonomi, </w:t>
            </w:r>
            <w:r>
              <w:rPr>
                <w:color w:val="000000"/>
                <w:sz w:val="18"/>
                <w:szCs w:val="18"/>
              </w:rPr>
              <w:lastRenderedPageBreak/>
              <w:t>sosial, dan spiritual; Riba dalam perbankan konvensional: bunga pinjaman dan deposito; Sistem bagi hasil: konsep, akad mudharabah dan musharakah; Perbedaan bunga vs bagi hasil: fixed vs variable, guaranteed vs at-risk; Keunggulan bagi hasil: menghilangkan jaminan kerugian satu pihak; Tantangan bagi hasil: moral hazard, asimetri informasi; Data pembiayaan bagi hasil Indonesia: OJK 2024; Mengapa porsi PLS masih rendah?</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3C05B2" w14:textId="77777777" w:rsidR="00DD206D" w:rsidRDefault="006A195C">
            <w:pPr>
              <w:spacing w:before="40" w:after="40"/>
            </w:pPr>
            <w:r>
              <w:rPr>
                <w:color w:val="000000"/>
                <w:sz w:val="16"/>
                <w:szCs w:val="16"/>
              </w:rPr>
              <w:lastRenderedPageBreak/>
              <w:t>Ceramah; Analisis;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B33FC0"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A18A89" w14:textId="77777777" w:rsidR="00DD206D" w:rsidRDefault="006A195C">
            <w:pPr>
              <w:spacing w:before="40" w:after="40"/>
            </w:pPr>
            <w:r>
              <w:rPr>
                <w:color w:val="000000"/>
                <w:sz w:val="18"/>
                <w:szCs w:val="18"/>
              </w:rPr>
              <w:t>Analisis: bunga vs bagi hasil — implikasi ekonomi dan syariah</w:t>
            </w:r>
          </w:p>
        </w:tc>
      </w:tr>
      <w:tr w:rsidR="00DD206D" w14:paraId="77EDA0C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0E148B7" w14:textId="77777777" w:rsidR="00DD206D" w:rsidRDefault="006A195C">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DAF5FF0" w14:textId="77777777" w:rsidR="00DD206D" w:rsidRDefault="006A195C">
            <w:pPr>
              <w:spacing w:before="40" w:after="40"/>
              <w:jc w:val="center"/>
            </w:pPr>
            <w:r>
              <w:rPr>
                <w:color w:val="000000"/>
                <w:sz w:val="18"/>
                <w:szCs w:val="18"/>
              </w:rPr>
              <w:t>CPMK-1,2,3</w:t>
            </w:r>
          </w:p>
        </w:tc>
        <w:tc>
          <w:tcPr>
            <w:tcW w:w="2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C002A4A" w14:textId="77777777" w:rsidR="00DD206D" w:rsidRDefault="006A195C">
            <w:pPr>
              <w:spacing w:before="40" w:after="40"/>
            </w:pPr>
            <w:r>
              <w:rPr>
                <w:color w:val="000000"/>
                <w:sz w:val="18"/>
                <w:szCs w:val="18"/>
              </w:rPr>
              <w:t>UJIAN TENGAH SEMESTER (UTS) - Mg.1-7.</w:t>
            </w:r>
          </w:p>
        </w:tc>
        <w:tc>
          <w:tcPr>
            <w:tcW w:w="2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D634A3F" w14:textId="77777777" w:rsidR="00DD206D" w:rsidRDefault="006A195C">
            <w:pPr>
              <w:spacing w:before="40" w:after="40"/>
            </w:pPr>
            <w:r>
              <w:rPr>
                <w:color w:val="000000"/>
                <w:sz w:val="18"/>
                <w:szCs w:val="18"/>
              </w:rPr>
              <w:t>Komprehensif: pengantar EI, landasan filosofis, sumber hukum, prinsip muamalat, kepemilikan &amp; distribusi, ZISWAF, riba &amp; bagi hasil. Soal uraian analitis.</w:t>
            </w:r>
          </w:p>
        </w:tc>
        <w:tc>
          <w:tcPr>
            <w:tcW w:w="9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5244C58" w14:textId="77777777" w:rsidR="00DD206D" w:rsidRDefault="006A195C">
            <w:pPr>
              <w:spacing w:before="40" w:after="40"/>
            </w:pPr>
            <w:r>
              <w:rPr>
                <w:color w:val="000000"/>
                <w:sz w:val="16"/>
                <w:szCs w:val="16"/>
              </w:rPr>
              <w:t>Ujian tulis</w:t>
            </w:r>
          </w:p>
        </w:tc>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C91B6AB"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D198AC6" w14:textId="77777777" w:rsidR="00DD206D" w:rsidRDefault="006A195C">
            <w:pPr>
              <w:spacing w:before="40" w:after="40"/>
            </w:pPr>
            <w:r>
              <w:rPr>
                <w:color w:val="000000"/>
                <w:sz w:val="18"/>
                <w:szCs w:val="18"/>
              </w:rPr>
              <w:t>UTS: 25%</w:t>
            </w:r>
          </w:p>
        </w:tc>
      </w:tr>
      <w:tr w:rsidR="00DD206D" w14:paraId="7A01434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3EAE43" w14:textId="77777777" w:rsidR="00DD206D" w:rsidRDefault="006A195C">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B03FCA" w14:textId="77777777" w:rsidR="00DD206D" w:rsidRDefault="006A195C">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8C278A" w14:textId="77777777" w:rsidR="00DD206D" w:rsidRDefault="006A195C">
            <w:pPr>
              <w:spacing w:before="40" w:after="40"/>
            </w:pPr>
            <w:r>
              <w:rPr>
                <w:color w:val="000000"/>
                <w:sz w:val="18"/>
                <w:szCs w:val="18"/>
              </w:rPr>
              <w:t>Mahasiswa mampu menjelaskan sejarah perkembangan lembaga keuangan Islam dan memberikan gambaran ekosistem keuangan syariah Indonesia.</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D595FB" w14:textId="77777777" w:rsidR="00DD206D" w:rsidRDefault="006A195C">
            <w:pPr>
              <w:spacing w:before="40" w:after="40"/>
            </w:pPr>
            <w:r>
              <w:rPr>
                <w:color w:val="000000"/>
                <w:sz w:val="18"/>
                <w:szCs w:val="18"/>
              </w:rPr>
              <w:t>Perkembangan Lembaga Keuangan Islam: Sejarah bank Islam: Mit Ghamr (1963), Islamic Development Bank (1975), Bank Muamalat Indonesia (1992); Ekosistem keuangan syariah Indonesia: perbankan syariah, BPRS, BMT, asuransi syariah, pasar modal syariah, fintech syariah; Data industri keuangan syariah Indonesia 2024 (OJK); Regulasi: UU Perbankan Syariah, DSN-MUI; IFSB dan regulasi internasional; Indonesia dalam Global Islamic Economy: posisi dan potensi; Visi Indonesia sebagai pusat keuangan syariah ASEAN.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E75E2E" w14:textId="77777777" w:rsidR="00DD206D" w:rsidRDefault="006A195C">
            <w:pPr>
              <w:spacing w:before="40" w:after="40"/>
            </w:pPr>
            <w:r>
              <w:rPr>
                <w:color w:val="000000"/>
                <w:sz w:val="16"/>
                <w:szCs w:val="16"/>
              </w:rPr>
              <w:t>Ceramah; Analisis data OJK;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14D3B1"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0A0F80" w14:textId="77777777" w:rsidR="00DD206D" w:rsidRDefault="006A195C">
            <w:pPr>
              <w:spacing w:before="40" w:after="40"/>
            </w:pPr>
            <w:r>
              <w:rPr>
                <w:color w:val="000000"/>
                <w:sz w:val="18"/>
                <w:szCs w:val="18"/>
              </w:rPr>
              <w:t>Peta ekosistem keuangan syariah Indonesia: analisis komprehensif (5%)</w:t>
            </w:r>
          </w:p>
        </w:tc>
      </w:tr>
      <w:tr w:rsidR="00DD206D" w14:paraId="31A2355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7F6B04" w14:textId="77777777" w:rsidR="00DD206D" w:rsidRDefault="006A195C">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394482" w14:textId="77777777" w:rsidR="00DD206D" w:rsidRDefault="006A195C">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C05F0B6" w14:textId="77777777" w:rsidR="00DD206D" w:rsidRDefault="006A195C">
            <w:pPr>
              <w:spacing w:before="40" w:after="40"/>
            </w:pPr>
            <w:r>
              <w:rPr>
                <w:color w:val="000000"/>
                <w:sz w:val="18"/>
                <w:szCs w:val="18"/>
              </w:rPr>
              <w:t>Mahasiswa mampu menjelaskan produk-produk keuangan syariah dasar berdasarkan akad-akad muamalat.</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AF06CE2" w14:textId="77777777" w:rsidR="00DD206D" w:rsidRDefault="006A195C">
            <w:pPr>
              <w:spacing w:before="40" w:after="40"/>
            </w:pPr>
            <w:r>
              <w:rPr>
                <w:color w:val="000000"/>
                <w:sz w:val="18"/>
                <w:szCs w:val="18"/>
              </w:rPr>
              <w:t>Produk Keuangan Syariah — Akad &amp; Implementasi: Akad jual beli: murabahah (KPR syariah, KKB syariah), salam, istishna'; Akad bagi hasil: mudharabah (deposito, pembiayaan modal kerja), musharakah; Akad sewa: ijarah (leasing syariah), IMBT; Akad jasa: wakalah, kafalah, hiwalah, rahn; Akad sosial: qardh hasan, hibah, waqf; Peta produk bank syariah: penghimpunan dan pembiayaan; Fatwa DSN-</w:t>
            </w:r>
            <w:r>
              <w:rPr>
                <w:color w:val="000000"/>
                <w:sz w:val="18"/>
                <w:szCs w:val="18"/>
              </w:rPr>
              <w:lastRenderedPageBreak/>
              <w:t>MUI tentang produk-produk unggulan; Perbedaan produk bank syariah vs konvensional.</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8DC9D5" w14:textId="77777777" w:rsidR="00DD206D" w:rsidRDefault="006A195C">
            <w:pPr>
              <w:spacing w:before="40" w:after="40"/>
            </w:pPr>
            <w:r>
              <w:rPr>
                <w:color w:val="000000"/>
                <w:sz w:val="16"/>
                <w:szCs w:val="16"/>
              </w:rPr>
              <w:lastRenderedPageBreak/>
              <w:t>Ceramah; Analisis produk;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84BEE8"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9C8B8C" w14:textId="77777777" w:rsidR="00DD206D" w:rsidRDefault="006A195C">
            <w:pPr>
              <w:spacing w:before="40" w:after="40"/>
            </w:pPr>
            <w:r>
              <w:rPr>
                <w:color w:val="000000"/>
                <w:sz w:val="18"/>
                <w:szCs w:val="18"/>
              </w:rPr>
              <w:t>Analisis: 5 produk bank syariah — akad, mekanisme, dan keunggulan</w:t>
            </w:r>
          </w:p>
        </w:tc>
      </w:tr>
      <w:tr w:rsidR="00DD206D" w14:paraId="5703E3E0"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E5A014" w14:textId="77777777" w:rsidR="00DD206D" w:rsidRDefault="006A195C">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3AE5B3" w14:textId="77777777" w:rsidR="00DD206D" w:rsidRDefault="006A195C">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AD3FA" w14:textId="77777777" w:rsidR="00DD206D" w:rsidRDefault="006A195C">
            <w:pPr>
              <w:spacing w:before="40" w:after="40"/>
            </w:pPr>
            <w:r>
              <w:rPr>
                <w:color w:val="000000"/>
                <w:sz w:val="18"/>
                <w:szCs w:val="18"/>
              </w:rPr>
              <w:t>Mahasiswa mampu menganalisis industri halal global dan potensi Indonesia sebagai pemimpin industri halal dunia.</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F2F065" w14:textId="77777777" w:rsidR="00DD206D" w:rsidRDefault="006A195C">
            <w:pPr>
              <w:spacing w:before="40" w:after="40"/>
            </w:pPr>
            <w:r>
              <w:rPr>
                <w:color w:val="000000"/>
                <w:sz w:val="18"/>
                <w:szCs w:val="18"/>
              </w:rPr>
              <w:t>Industri Halal Global &amp; Indonesia: Industri halal: definisi, ruang lingkup (makanan, fashion, kosmetik, farmasi, pariwisata, media); SGIE Report 2025/26: nilai ekonomi Islam global; Indonesia: peringkat dalam setiap sektor halal; Sertifikasi halal: BPJPH Indonesia, MUI, lembaga internasional; Potensi ekspor produk halal Indonesia; Halal supply chain: tantangan dan peluang; Fintech halal: marketplace halal digital; Wisata halal: tren dan pasar; Peran mahasiswa ekonomi Islam dalam mengembangkan industri halal</w:t>
            </w:r>
            <w:r>
              <w:rPr>
                <w:color w:val="000000"/>
                <w:sz w:val="18"/>
                <w:szCs w:val="18"/>
              </w:rPr>
              <w: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FD0C9C" w14:textId="77777777" w:rsidR="00DD206D" w:rsidRDefault="006A195C">
            <w:pPr>
              <w:spacing w:before="40" w:after="40"/>
            </w:pPr>
            <w:r>
              <w:rPr>
                <w:color w:val="000000"/>
                <w:sz w:val="16"/>
                <w:szCs w:val="16"/>
              </w:rPr>
              <w:t>Ceramah; Analisis SGIE;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D9A62C"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C8B63B" w14:textId="77777777" w:rsidR="00DD206D" w:rsidRDefault="006A195C">
            <w:pPr>
              <w:spacing w:before="40" w:after="40"/>
            </w:pPr>
            <w:r>
              <w:rPr>
                <w:color w:val="000000"/>
                <w:sz w:val="18"/>
                <w:szCs w:val="18"/>
              </w:rPr>
              <w:t>Analisis SGIE: posisi Indonesia di 3 sektor halal terkuat (5%)</w:t>
            </w:r>
          </w:p>
        </w:tc>
      </w:tr>
      <w:tr w:rsidR="00DD206D" w14:paraId="1A14E13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B49FE89" w14:textId="77777777" w:rsidR="00DD206D" w:rsidRDefault="006A195C">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B6B8C4" w14:textId="77777777" w:rsidR="00DD206D" w:rsidRDefault="006A195C">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DB1FBB" w14:textId="77777777" w:rsidR="00DD206D" w:rsidRDefault="006A195C">
            <w:pPr>
              <w:spacing w:before="40" w:after="40"/>
            </w:pPr>
            <w:r>
              <w:rPr>
                <w:color w:val="000000"/>
                <w:sz w:val="18"/>
                <w:szCs w:val="18"/>
              </w:rPr>
              <w:t>Mahasiswa mampu membandingkan sistem ekonomi Islam dengan kapitalisme dan sosialisme secara komprehensif.</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5D0B64" w14:textId="77777777" w:rsidR="00DD206D" w:rsidRDefault="006A195C">
            <w:pPr>
              <w:spacing w:before="40" w:after="40"/>
            </w:pPr>
            <w:r>
              <w:rPr>
                <w:color w:val="000000"/>
                <w:sz w:val="18"/>
                <w:szCs w:val="18"/>
              </w:rPr>
              <w:t>Komparasi Sistem Ekonomi: Tiga sistem ekonomi: kapitalisme, sosialisme, ekonomi Islam; Kapitalisme: prinsip, kelebihan (efisiensi), kekurangan (kesenjangan, krisis); Sosialisme: prinsip, kelebihan (pemerataan), kekurangan (inefisiensi, kebebasan); Ekonomi Islam: mengambil kelebihan keduanya + menambah dimensi spiritual; Mixed economy: bukan jalan tengah yang pas; Ekonomi Islam bukan kapitalisme berbalut syariah; Ekonomi Islam dan keadilan sosial: kompatibel dengan SDG (Sustainable Development Goals); Kasus:</w:t>
            </w:r>
            <w:r>
              <w:rPr>
                <w:color w:val="000000"/>
                <w:sz w:val="18"/>
                <w:szCs w:val="18"/>
              </w:rPr>
              <w:t xml:space="preserve"> krisis keuangan 2008 dan kebangkrutan bank — apa yang akan berbeda jika bank syariah?</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8AFFF4" w14:textId="77777777" w:rsidR="00DD206D" w:rsidRDefault="006A195C">
            <w:pPr>
              <w:spacing w:before="40" w:after="40"/>
            </w:pPr>
            <w:r>
              <w:rPr>
                <w:color w:val="000000"/>
                <w:sz w:val="16"/>
                <w:szCs w:val="16"/>
              </w:rPr>
              <w:t>Ceramah; Analisis komparatif;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89FA72"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59DA35" w14:textId="77777777" w:rsidR="00DD206D" w:rsidRDefault="006A195C">
            <w:pPr>
              <w:spacing w:before="40" w:after="40"/>
            </w:pPr>
            <w:r>
              <w:rPr>
                <w:color w:val="000000"/>
                <w:sz w:val="18"/>
                <w:szCs w:val="18"/>
              </w:rPr>
              <w:t>Esai komparatif: kapitalisme vs sosialisme vs ekonomi Islam</w:t>
            </w:r>
          </w:p>
        </w:tc>
      </w:tr>
      <w:tr w:rsidR="00DD206D" w14:paraId="092443B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110380" w14:textId="77777777" w:rsidR="00DD206D" w:rsidRDefault="006A195C">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C01D64" w14:textId="77777777" w:rsidR="00DD206D" w:rsidRDefault="006A195C">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3461A4" w14:textId="77777777" w:rsidR="00DD206D" w:rsidRDefault="006A195C">
            <w:pPr>
              <w:spacing w:before="40" w:after="40"/>
            </w:pPr>
            <w:r>
              <w:rPr>
                <w:color w:val="000000"/>
                <w:sz w:val="18"/>
                <w:szCs w:val="18"/>
              </w:rPr>
              <w:t>Mahasiswa mampu menganalisis isu-isu kontemporer dalam ekonomi Islam: cryptocurrency, fintech, dan tantangan globalisasi.</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92A207" w14:textId="77777777" w:rsidR="00DD206D" w:rsidRDefault="006A195C">
            <w:pPr>
              <w:spacing w:before="40" w:after="40"/>
            </w:pPr>
            <w:r>
              <w:rPr>
                <w:color w:val="000000"/>
                <w:sz w:val="18"/>
                <w:szCs w:val="18"/>
              </w:rPr>
              <w:t xml:space="preserve">Isu Kontemporer Ekonomi Islam: Cryptocurrency dan Bitcoin: halal atau haram? Analisis dari sisi riba, gharar, maisir; Fatwa berbagai ulama dan DSN-MUI tentang kripto; Fintech Islam: P2P lending syariah, equity crowdfunding halal, digital waqf; ESG (Environmental, Social, </w:t>
            </w:r>
            <w:r>
              <w:rPr>
                <w:color w:val="000000"/>
                <w:sz w:val="18"/>
                <w:szCs w:val="18"/>
              </w:rPr>
              <w:lastRenderedPageBreak/>
              <w:t>Governance) dan ekonomi Islam: keselarasan nilai; Green sukuk: obligasi syariah hijau; SDG dan ekonomi Islam: maqashid al-syari'ah dan tujuan pembangunan berkelanjutan; Pandemi dan pemulihan ekonomi Islam: ketahanan lembaga keuangan syariah.</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5EAB07" w14:textId="77777777" w:rsidR="00DD206D" w:rsidRDefault="006A195C">
            <w:pPr>
              <w:spacing w:before="40" w:after="40"/>
            </w:pPr>
            <w:r>
              <w:rPr>
                <w:color w:val="000000"/>
                <w:sz w:val="16"/>
                <w:szCs w:val="16"/>
              </w:rPr>
              <w:lastRenderedPageBreak/>
              <w:t>Ceramah; Diskusi kontemporer; Analisis kasus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D40623"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FC10FB" w14:textId="77777777" w:rsidR="00DD206D" w:rsidRDefault="006A195C">
            <w:pPr>
              <w:spacing w:before="40" w:after="40"/>
            </w:pPr>
            <w:r>
              <w:rPr>
                <w:color w:val="000000"/>
                <w:sz w:val="18"/>
                <w:szCs w:val="18"/>
              </w:rPr>
              <w:t>Analisis: cryptocurrency dari perspektif ekonomi Islam</w:t>
            </w:r>
          </w:p>
        </w:tc>
      </w:tr>
      <w:tr w:rsidR="00DD206D" w14:paraId="04E7001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47088B" w14:textId="77777777" w:rsidR="00DD206D" w:rsidRDefault="006A195C">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31F8B65" w14:textId="77777777" w:rsidR="00DD206D" w:rsidRDefault="006A195C">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3385CC" w14:textId="77777777" w:rsidR="00DD206D" w:rsidRDefault="006A195C">
            <w:pPr>
              <w:spacing w:before="40" w:after="40"/>
            </w:pPr>
            <w:r>
              <w:rPr>
                <w:color w:val="000000"/>
                <w:sz w:val="18"/>
                <w:szCs w:val="18"/>
              </w:rPr>
              <w:t>Mahasiswa mampu menganalisis peran ekonomi Islam dalam mewujudkan pembangunan yang berkelanjutan dan berkeadilan.</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FA0B05B" w14:textId="77777777" w:rsidR="00DD206D" w:rsidRDefault="006A195C">
            <w:pPr>
              <w:spacing w:before="40" w:after="40"/>
            </w:pPr>
            <w:r>
              <w:rPr>
                <w:color w:val="000000"/>
                <w:sz w:val="18"/>
                <w:szCs w:val="18"/>
              </w:rPr>
              <w:t>Ekonomi Islam &amp; Pembangunan Berkelanjutan: Konsep pembangunan dalam Islam: bukan hanya GDP, tapi falah; Human Development Index vs Islamic Human Development Index; Zakat dan pengentasan kemiskinan: data dan studi kasus; Wakaf produktif dan pembangunan infrastruktur; Ekonomi Islam dan lingkungan hidup: prinsip mizan (keseimbangan ekologis), larangan israf; Islamic green finance; Ekonomi Islam di negara mayoritas Muslim: mengapa masih banyak kemiskinan?; Tantangan dan harapan ekonomi Islam Indonesia 2025-2045</w:t>
            </w:r>
            <w:r>
              <w:rPr>
                <w:color w:val="000000"/>
                <w:sz w:val="18"/>
                <w:szCs w:val="18"/>
              </w:rPr>
              <w:t>.</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29A9DAD" w14:textId="77777777" w:rsidR="00DD206D" w:rsidRDefault="006A195C">
            <w:pPr>
              <w:spacing w:before="40" w:after="40"/>
            </w:pPr>
            <w:r>
              <w:rPr>
                <w:color w:val="000000"/>
                <w:sz w:val="16"/>
                <w:szCs w:val="16"/>
              </w:rPr>
              <w:t>Ceramah; Analisis;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9FD10A"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232248" w14:textId="77777777" w:rsidR="00DD206D" w:rsidRDefault="006A195C">
            <w:pPr>
              <w:spacing w:before="40" w:after="40"/>
            </w:pPr>
            <w:r>
              <w:rPr>
                <w:color w:val="000000"/>
                <w:sz w:val="18"/>
                <w:szCs w:val="18"/>
              </w:rPr>
              <w:t>Analisis: peran ZISWAF dalam pencapaian SDGs Indonesia</w:t>
            </w:r>
          </w:p>
        </w:tc>
      </w:tr>
      <w:tr w:rsidR="00DD206D" w14:paraId="426FCC2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CFB6DB0" w14:textId="77777777" w:rsidR="00DD206D" w:rsidRDefault="006A195C">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44ABD207" w14:textId="77777777" w:rsidR="00DD206D" w:rsidRDefault="006A195C">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EA52F43" w14:textId="77777777" w:rsidR="00DD206D" w:rsidRDefault="006A195C">
            <w:pPr>
              <w:spacing w:before="40" w:after="40"/>
            </w:pPr>
            <w:r>
              <w:rPr>
                <w:color w:val="000000"/>
                <w:sz w:val="18"/>
                <w:szCs w:val="18"/>
              </w:rPr>
              <w:t>Mahasiswa mampu mempresentasikan analisis komprehensif tentang topik ekonomi Islam dan mempertahankan argumennya.</w:t>
            </w:r>
          </w:p>
        </w:tc>
        <w:tc>
          <w:tcPr>
            <w:tcW w:w="2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212D336" w14:textId="77777777" w:rsidR="00DD206D" w:rsidRDefault="006A195C">
            <w:pPr>
              <w:spacing w:before="40" w:after="40"/>
            </w:pPr>
            <w:r>
              <w:rPr>
                <w:color w:val="000000"/>
                <w:sz w:val="18"/>
                <w:szCs w:val="18"/>
              </w:rPr>
              <w:t>Presentasi Final &amp; Review: Setiap kelompok (3-4 mhs) mempresentasikan topik ekonomi Islam (10 mnt + QA 5 mnt): pilihan topik meliputi komparasi sistem ekonomi, analisis produk keuangan syariah, industri halal, isu kontemporer (kripto, fintech), atau pembangunan berkelanjutan perspektif Islam. Panel: dosen. Peer assessment. Review seluruh materi menjelang UAS.</w:t>
            </w:r>
          </w:p>
        </w:tc>
        <w:tc>
          <w:tcPr>
            <w:tcW w:w="9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73DAF75" w14:textId="77777777" w:rsidR="00DD206D" w:rsidRDefault="006A195C">
            <w:pPr>
              <w:spacing w:before="40" w:after="40"/>
            </w:pPr>
            <w:r>
              <w:rPr>
                <w:color w:val="000000"/>
                <w:sz w:val="16"/>
                <w:szCs w:val="16"/>
              </w:rPr>
              <w:t>Presentasi panel; QA; Peer review; Review</w:t>
            </w:r>
          </w:p>
        </w:tc>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4810A78"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57B9E2C" w14:textId="77777777" w:rsidR="00DD206D" w:rsidRDefault="006A195C">
            <w:pPr>
              <w:spacing w:before="40" w:after="40"/>
            </w:pPr>
            <w:r>
              <w:rPr>
                <w:color w:val="000000"/>
                <w:sz w:val="18"/>
                <w:szCs w:val="18"/>
              </w:rPr>
              <w:t>Presentasi: topik ekonomi Islam (10%)</w:t>
            </w:r>
          </w:p>
        </w:tc>
      </w:tr>
      <w:tr w:rsidR="00DD206D" w14:paraId="513A7FA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5F71F7F" w14:textId="77777777" w:rsidR="00DD206D" w:rsidRDefault="006A195C">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480419A" w14:textId="77777777" w:rsidR="00DD206D" w:rsidRDefault="006A195C">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7616B17" w14:textId="77777777" w:rsidR="00DD206D" w:rsidRDefault="006A195C">
            <w:pPr>
              <w:spacing w:before="40" w:after="40"/>
            </w:pPr>
            <w:r>
              <w:rPr>
                <w:color w:val="000000"/>
                <w:sz w:val="18"/>
                <w:szCs w:val="18"/>
              </w:rPr>
              <w:t>UJIAN AKHIR SEMESTER (UAS) - komprehensif.</w:t>
            </w:r>
          </w:p>
        </w:tc>
        <w:tc>
          <w:tcPr>
            <w:tcW w:w="2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F562965" w14:textId="77777777" w:rsidR="00DD206D" w:rsidRDefault="006A195C">
            <w:pPr>
              <w:spacing w:before="40" w:after="40"/>
            </w:pPr>
            <w:r>
              <w:rPr>
                <w:color w:val="000000"/>
                <w:sz w:val="18"/>
                <w:szCs w:val="18"/>
              </w:rPr>
              <w:t>Seluruh materi: pengantar EI, landasan filosofis, sumber hukum, prinsip muamalat, distribusi, ZISWAF, riba vs bagi hasil, ekosistem LKS, produk syariah, industri halal, komparasi sistem, isu kontemporer, pembangunan. Soal uraian analitis komprehensif.</w:t>
            </w:r>
          </w:p>
        </w:tc>
        <w:tc>
          <w:tcPr>
            <w:tcW w:w="9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77EF1F1" w14:textId="77777777" w:rsidR="00DD206D" w:rsidRDefault="006A195C">
            <w:pPr>
              <w:spacing w:before="40" w:after="40"/>
            </w:pPr>
            <w:r>
              <w:rPr>
                <w:color w:val="000000"/>
                <w:sz w:val="16"/>
                <w:szCs w:val="16"/>
              </w:rPr>
              <w:t>Ujian tulis komprehensif</w:t>
            </w:r>
          </w:p>
        </w:tc>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C1473C1" w14:textId="77777777" w:rsidR="00DD206D" w:rsidRDefault="006A195C">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7A99EB6" w14:textId="77777777" w:rsidR="00DD206D" w:rsidRDefault="006A195C">
            <w:pPr>
              <w:spacing w:before="40" w:after="40"/>
            </w:pPr>
            <w:r>
              <w:rPr>
                <w:color w:val="000000"/>
                <w:sz w:val="18"/>
                <w:szCs w:val="18"/>
              </w:rPr>
              <w:t>UAS: 25%</w:t>
            </w:r>
          </w:p>
        </w:tc>
      </w:tr>
    </w:tbl>
    <w:p w14:paraId="4C40648A" w14:textId="77777777" w:rsidR="00DD206D" w:rsidRDefault="00DD206D">
      <w:pPr>
        <w:spacing w:after="200"/>
      </w:pPr>
    </w:p>
    <w:p w14:paraId="5D5DDC6C" w14:textId="77777777" w:rsidR="00DD206D" w:rsidRDefault="006A195C">
      <w:pPr>
        <w:pBdr>
          <w:bottom w:val="single" w:sz="8" w:space="4" w:color="1A237E"/>
        </w:pBdr>
        <w:spacing w:before="300" w:after="120"/>
      </w:pPr>
      <w:r>
        <w:rPr>
          <w:b/>
          <w:bCs/>
          <w:caps/>
          <w:color w:val="1A237E"/>
          <w:sz w:val="28"/>
          <w:szCs w:val="28"/>
        </w:rPr>
        <w:lastRenderedPageBreak/>
        <w:t>F. EVALUASI</w:t>
      </w:r>
    </w:p>
    <w:p w14:paraId="74DDF05A" w14:textId="77777777" w:rsidR="00DD206D" w:rsidRDefault="006A195C">
      <w:pPr>
        <w:spacing w:before="200" w:after="80"/>
      </w:pPr>
      <w:r>
        <w:rPr>
          <w:b/>
          <w:bCs/>
          <w:color w:val="283593"/>
        </w:rPr>
        <w:t>F.1 Komponen Penilaian</w:t>
      </w:r>
    </w:p>
    <w:p w14:paraId="015A93BA" w14:textId="77777777" w:rsidR="00DD206D" w:rsidRDefault="00DD206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DD206D" w14:paraId="3F3C72F5"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AE1F0C2" w14:textId="77777777" w:rsidR="00DD206D" w:rsidRDefault="006A195C">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8DE0012" w14:textId="77777777" w:rsidR="00DD206D" w:rsidRDefault="006A195C">
            <w:pPr>
              <w:spacing w:before="40" w:after="40"/>
              <w:jc w:val="center"/>
            </w:pPr>
            <w:r>
              <w:rPr>
                <w:b/>
                <w:bCs/>
                <w:color w:val="FFFFFF"/>
                <w:sz w:val="20"/>
                <w:szCs w:val="20"/>
              </w:rPr>
              <w:t>Deskripsi</w:t>
            </w:r>
          </w:p>
        </w:tc>
        <w:tc>
          <w:tcPr>
            <w:tcW w:w="1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7B57D5C" w14:textId="77777777" w:rsidR="00DD206D" w:rsidRDefault="006A195C">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2896E0D7" w14:textId="77777777" w:rsidR="00DD206D" w:rsidRDefault="006A195C">
            <w:pPr>
              <w:spacing w:before="40" w:after="40"/>
              <w:jc w:val="center"/>
            </w:pPr>
            <w:r>
              <w:rPr>
                <w:b/>
                <w:bCs/>
                <w:color w:val="FFFFFF"/>
                <w:sz w:val="20"/>
                <w:szCs w:val="20"/>
              </w:rPr>
              <w:t>Bobot</w:t>
            </w:r>
          </w:p>
        </w:tc>
      </w:tr>
      <w:tr w:rsidR="00DD206D" w14:paraId="4385D975"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12F0D8" w14:textId="77777777" w:rsidR="00DD206D" w:rsidRDefault="006A195C">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AE4372" w14:textId="77777777" w:rsidR="00DD206D" w:rsidRDefault="006A195C">
            <w:pPr>
              <w:spacing w:before="40" w:after="40"/>
            </w:pPr>
            <w:r>
              <w:rPr>
                <w:color w:val="000000"/>
                <w:sz w:val="20"/>
                <w:szCs w:val="20"/>
              </w:rPr>
              <w:t>Presensi min. 75%. Aktif dalam diskusi, analisis kasus, dan debat ekonomi Islam.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5E2FFF" w14:textId="77777777" w:rsidR="00DD206D" w:rsidRDefault="006A195C">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6443B3" w14:textId="77777777" w:rsidR="00DD206D" w:rsidRDefault="006A195C">
            <w:pPr>
              <w:spacing w:before="40" w:after="40"/>
              <w:jc w:val="center"/>
            </w:pPr>
            <w:r>
              <w:rPr>
                <w:color w:val="000000"/>
                <w:sz w:val="20"/>
                <w:szCs w:val="20"/>
              </w:rPr>
              <w:t>10%</w:t>
            </w:r>
          </w:p>
        </w:tc>
      </w:tr>
      <w:tr w:rsidR="00DD206D" w14:paraId="39C9E0A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F43686" w14:textId="77777777" w:rsidR="00DD206D" w:rsidRDefault="006A195C">
            <w:pPr>
              <w:spacing w:before="40" w:after="40"/>
            </w:pPr>
            <w:r>
              <w:rPr>
                <w:color w:val="000000"/>
                <w:sz w:val="20"/>
                <w:szCs w:val="20"/>
              </w:rPr>
              <w:t>Tugas Terstruktur (5 tugas)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DC5E10" w14:textId="77777777" w:rsidR="00DD206D" w:rsidRDefault="006A195C">
            <w:pPr>
              <w:spacing w:before="40" w:after="40"/>
            </w:pPr>
            <w:r>
              <w:rPr>
                <w:color w:val="000000"/>
                <w:sz w:val="20"/>
                <w:szCs w:val="20"/>
              </w:rPr>
              <w:t>(1) Worldview EI vs konvensional; (2) DSN-MUI &amp; pengembangan EI; (3) Riba, gharar, maisir analisis; (4) ZISWAF &amp; pembangunan; (5) Analisis SGIE 3 sektor.</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116C2C" w14:textId="77777777" w:rsidR="00DD206D" w:rsidRDefault="006A195C">
            <w:pPr>
              <w:spacing w:before="40" w:after="40"/>
              <w:jc w:val="center"/>
            </w:pPr>
            <w:r>
              <w:rPr>
                <w:color w:val="000000"/>
                <w:sz w:val="20"/>
                <w:szCs w:val="20"/>
              </w:rPr>
              <w:t>CPMK 1,2,3,4,5</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6FA997" w14:textId="77777777" w:rsidR="00DD206D" w:rsidRDefault="006A195C">
            <w:pPr>
              <w:spacing w:before="40" w:after="40"/>
              <w:jc w:val="center"/>
            </w:pPr>
            <w:r>
              <w:rPr>
                <w:color w:val="000000"/>
                <w:sz w:val="20"/>
                <w:szCs w:val="20"/>
              </w:rPr>
              <w:t>25%</w:t>
            </w:r>
          </w:p>
        </w:tc>
      </w:tr>
      <w:tr w:rsidR="00DD206D" w14:paraId="66D18BC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BB6FC3" w14:textId="77777777" w:rsidR="00DD206D" w:rsidRDefault="006A195C">
            <w:pPr>
              <w:spacing w:before="40" w:after="40"/>
            </w:pPr>
            <w:r>
              <w:rPr>
                <w:color w:val="000000"/>
                <w:sz w:val="20"/>
                <w:szCs w:val="20"/>
              </w:rPr>
              <w:t>Presentasi Kelompok</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BB3534" w14:textId="77777777" w:rsidR="00DD206D" w:rsidRDefault="006A195C">
            <w:pPr>
              <w:spacing w:before="40" w:after="40"/>
            </w:pPr>
            <w:r>
              <w:rPr>
                <w:color w:val="000000"/>
                <w:sz w:val="20"/>
                <w:szCs w:val="20"/>
              </w:rPr>
              <w:t>Topik ekonomi Islam (10 mnt + QA 5 mnt) Mg.15.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F4C98F" w14:textId="77777777" w:rsidR="00DD206D" w:rsidRDefault="006A195C">
            <w:pPr>
              <w:spacing w:before="40" w:after="40"/>
              <w:jc w:val="center"/>
            </w:pPr>
            <w:r>
              <w:rPr>
                <w:color w:val="000000"/>
                <w:sz w:val="20"/>
                <w:szCs w:val="20"/>
              </w:rPr>
              <w:t>CPMK 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E5393D" w14:textId="77777777" w:rsidR="00DD206D" w:rsidRDefault="006A195C">
            <w:pPr>
              <w:spacing w:before="40" w:after="40"/>
              <w:jc w:val="center"/>
            </w:pPr>
            <w:r>
              <w:rPr>
                <w:color w:val="000000"/>
                <w:sz w:val="20"/>
                <w:szCs w:val="20"/>
              </w:rPr>
              <w:t>15%</w:t>
            </w:r>
          </w:p>
        </w:tc>
      </w:tr>
      <w:tr w:rsidR="00DD206D" w14:paraId="68436F5F"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FED4E4E" w14:textId="77777777" w:rsidR="00DD206D" w:rsidRDefault="006A195C">
            <w:pPr>
              <w:spacing w:before="40" w:after="40"/>
            </w:pPr>
            <w:r>
              <w:rPr>
                <w:color w:val="000000"/>
                <w:sz w:val="20"/>
                <w:szCs w:val="20"/>
              </w:rPr>
              <w:t>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E1D277" w14:textId="77777777" w:rsidR="00DD206D" w:rsidRDefault="006A195C">
            <w:pPr>
              <w:spacing w:before="40" w:after="40"/>
            </w:pPr>
            <w:r>
              <w:rPr>
                <w:color w:val="000000"/>
                <w:sz w:val="20"/>
                <w:szCs w:val="20"/>
              </w:rPr>
              <w:t>Ujian tulis 90 mnt: uraian analitis. Materi Mg.1-7.</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53E7AF" w14:textId="77777777" w:rsidR="00DD206D" w:rsidRDefault="006A195C">
            <w:pPr>
              <w:spacing w:before="40" w:after="40"/>
              <w:jc w:val="center"/>
            </w:pPr>
            <w:r>
              <w:rPr>
                <w:color w:val="000000"/>
                <w:sz w:val="20"/>
                <w:szCs w:val="20"/>
              </w:rPr>
              <w:t>CPMK 1,2,3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CEC1737" w14:textId="77777777" w:rsidR="00DD206D" w:rsidRDefault="006A195C">
            <w:pPr>
              <w:spacing w:before="40" w:after="40"/>
              <w:jc w:val="center"/>
            </w:pPr>
            <w:r>
              <w:rPr>
                <w:color w:val="000000"/>
                <w:sz w:val="20"/>
                <w:szCs w:val="20"/>
              </w:rPr>
              <w:t>25%</w:t>
            </w:r>
          </w:p>
        </w:tc>
      </w:tr>
      <w:tr w:rsidR="00DD206D" w14:paraId="34C4BD8F"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1479E8" w14:textId="77777777" w:rsidR="00DD206D" w:rsidRDefault="006A195C">
            <w:pPr>
              <w:spacing w:before="40" w:after="40"/>
            </w:pPr>
            <w:r>
              <w:rPr>
                <w:color w:val="000000"/>
                <w:sz w:val="20"/>
                <w:szCs w:val="20"/>
              </w:rPr>
              <w:t>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95B6C9" w14:textId="77777777" w:rsidR="00DD206D" w:rsidRDefault="006A195C">
            <w:pPr>
              <w:spacing w:before="40" w:after="40"/>
            </w:pPr>
            <w:r>
              <w:rPr>
                <w:color w:val="000000"/>
                <w:sz w:val="20"/>
                <w:szCs w:val="20"/>
              </w:rPr>
              <w:t>Ujian tulis 90 mnt: uraian analitis komprehensif.</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922072" w14:textId="77777777" w:rsidR="00DD206D" w:rsidRDefault="006A195C">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F3B71E" w14:textId="77777777" w:rsidR="00DD206D" w:rsidRDefault="006A195C">
            <w:pPr>
              <w:spacing w:before="40" w:after="40"/>
              <w:jc w:val="center"/>
            </w:pPr>
            <w:r>
              <w:rPr>
                <w:color w:val="000000"/>
                <w:sz w:val="20"/>
                <w:szCs w:val="20"/>
              </w:rPr>
              <w:t>25%</w:t>
            </w:r>
          </w:p>
        </w:tc>
      </w:tr>
      <w:tr w:rsidR="00DD206D" w14:paraId="6291D48F"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AA8F19C" w14:textId="77777777" w:rsidR="00DD206D" w:rsidRDefault="006A195C">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3E49E5A2" w14:textId="77777777" w:rsidR="00DD206D" w:rsidRDefault="00DD206D">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33FB4A59" w14:textId="77777777" w:rsidR="00DD206D" w:rsidRDefault="00DD206D">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4A6011A5" w14:textId="77777777" w:rsidR="00DD206D" w:rsidRDefault="006A195C">
            <w:pPr>
              <w:spacing w:before="40" w:after="40"/>
              <w:jc w:val="center"/>
            </w:pPr>
            <w:r>
              <w:rPr>
                <w:b/>
                <w:bCs/>
                <w:color w:val="000000"/>
                <w:sz w:val="20"/>
                <w:szCs w:val="20"/>
              </w:rPr>
              <w:t>100%</w:t>
            </w:r>
          </w:p>
        </w:tc>
      </w:tr>
    </w:tbl>
    <w:p w14:paraId="0F946830" w14:textId="77777777" w:rsidR="00DD206D" w:rsidRDefault="00DD206D">
      <w:pPr>
        <w:spacing w:after="160"/>
      </w:pPr>
    </w:p>
    <w:p w14:paraId="4B6DC50A" w14:textId="77777777" w:rsidR="00DD206D" w:rsidRDefault="006A195C">
      <w:pPr>
        <w:spacing w:before="200" w:after="80"/>
      </w:pPr>
      <w:r>
        <w:rPr>
          <w:b/>
          <w:bCs/>
          <w:color w:val="283593"/>
        </w:rPr>
        <w:t>F.2 Ketentuan</w:t>
      </w:r>
    </w:p>
    <w:p w14:paraId="4D2CF509" w14:textId="77777777" w:rsidR="00DD206D" w:rsidRDefault="006A195C">
      <w:pPr>
        <w:pStyle w:val="ListParagraph"/>
        <w:numPr>
          <w:ilvl w:val="0"/>
          <w:numId w:val="2"/>
        </w:numPr>
        <w:spacing w:before="40" w:after="40"/>
      </w:pPr>
      <w:r>
        <w:rPr>
          <w:sz w:val="22"/>
          <w:szCs w:val="22"/>
        </w:rPr>
        <w:t>Nilai akhir minimal C (55) untuk lulus.</w:t>
      </w:r>
    </w:p>
    <w:p w14:paraId="50C14365" w14:textId="77777777" w:rsidR="00DD206D" w:rsidRDefault="006A195C">
      <w:pPr>
        <w:pStyle w:val="ListParagraph"/>
        <w:numPr>
          <w:ilvl w:val="0"/>
          <w:numId w:val="2"/>
        </w:numPr>
        <w:spacing w:before="40" w:after="40"/>
      </w:pPr>
      <w:r>
        <w:rPr>
          <w:sz w:val="22"/>
          <w:szCs w:val="22"/>
        </w:rPr>
        <w:t>Kehadiran minimal 75%.</w:t>
      </w:r>
    </w:p>
    <w:p w14:paraId="21434D77" w14:textId="77777777" w:rsidR="00DD206D" w:rsidRDefault="006A195C">
      <w:pPr>
        <w:pStyle w:val="ListParagraph"/>
        <w:numPr>
          <w:ilvl w:val="0"/>
          <w:numId w:val="2"/>
        </w:numPr>
        <w:spacing w:before="40" w:after="40"/>
      </w:pPr>
      <w:r>
        <w:rPr>
          <w:sz w:val="22"/>
          <w:szCs w:val="22"/>
        </w:rPr>
        <w:t>Plagiarisme mengakibatkan nilai 0.</w:t>
      </w:r>
    </w:p>
    <w:p w14:paraId="2DFF848E" w14:textId="77777777" w:rsidR="00DD206D" w:rsidRDefault="00DD206D">
      <w:pPr>
        <w:spacing w:after="200"/>
      </w:pPr>
    </w:p>
    <w:p w14:paraId="3E8D0983" w14:textId="77777777" w:rsidR="00DD206D" w:rsidRDefault="006A195C">
      <w:pPr>
        <w:pBdr>
          <w:bottom w:val="single" w:sz="8" w:space="4" w:color="1A237E"/>
        </w:pBdr>
        <w:spacing w:before="300" w:after="120"/>
      </w:pPr>
      <w:r>
        <w:rPr>
          <w:b/>
          <w:bCs/>
          <w:caps/>
          <w:color w:val="1A237E"/>
          <w:sz w:val="28"/>
          <w:szCs w:val="28"/>
        </w:rPr>
        <w:t>G. REFERENSI</w:t>
      </w:r>
    </w:p>
    <w:p w14:paraId="43B2BCD5" w14:textId="77777777" w:rsidR="00DD206D" w:rsidRDefault="00DD206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DD206D" w14:paraId="735BE40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3B0313D7" w14:textId="77777777" w:rsidR="00DD206D" w:rsidRDefault="006A195C">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01CFE7E" w14:textId="77777777" w:rsidR="00DD206D" w:rsidRDefault="006A195C">
            <w:pPr>
              <w:spacing w:before="40" w:after="40"/>
              <w:jc w:val="center"/>
            </w:pPr>
            <w:r>
              <w:rPr>
                <w:b/>
                <w:bCs/>
                <w:color w:val="FFFFFF"/>
                <w:sz w:val="20"/>
                <w:szCs w:val="20"/>
              </w:rPr>
              <w:t>Referensi (APA 7th Edition)</w:t>
            </w:r>
          </w:p>
        </w:tc>
      </w:tr>
      <w:tr w:rsidR="00DD206D" w14:paraId="140832E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74748CB" w14:textId="77777777" w:rsidR="00DD206D" w:rsidRDefault="006A195C">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C065A4" w14:textId="77777777" w:rsidR="00DD206D" w:rsidRDefault="006A195C">
            <w:pPr>
              <w:spacing w:before="40" w:after="40"/>
            </w:pPr>
            <w:r>
              <w:rPr>
                <w:color w:val="000000"/>
                <w:sz w:val="20"/>
                <w:szCs w:val="20"/>
              </w:rPr>
              <w:t>Chapra, M. U. (2001). The Future of Economics: An Islamic Perspective. The Islamic Foundation.</w:t>
            </w:r>
          </w:p>
        </w:tc>
      </w:tr>
      <w:tr w:rsidR="00DD206D" w14:paraId="2CABF30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9947D3D" w14:textId="77777777" w:rsidR="00DD206D" w:rsidRDefault="006A195C">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955A09" w14:textId="77777777" w:rsidR="00DD206D" w:rsidRDefault="006A195C">
            <w:pPr>
              <w:spacing w:before="40" w:after="40"/>
            </w:pPr>
            <w:r>
              <w:rPr>
                <w:color w:val="000000"/>
                <w:sz w:val="20"/>
                <w:szCs w:val="20"/>
              </w:rPr>
              <w:t>Beik, I. S. &amp; Arsyianti, L. D. (2016). Ekonomi Pembangunan Syariah. Rajawali Pers.</w:t>
            </w:r>
          </w:p>
        </w:tc>
      </w:tr>
      <w:tr w:rsidR="00DD206D" w14:paraId="7A5344C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B97DCDD" w14:textId="77777777" w:rsidR="00DD206D" w:rsidRDefault="006A195C">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00EB64" w14:textId="77777777" w:rsidR="00DD206D" w:rsidRDefault="006A195C">
            <w:pPr>
              <w:spacing w:before="40" w:after="40"/>
            </w:pPr>
            <w:r>
              <w:rPr>
                <w:color w:val="000000"/>
                <w:sz w:val="20"/>
                <w:szCs w:val="20"/>
              </w:rPr>
              <w:t>Antonio, M. S. (2001). Bank Syariah: Dari Teori ke Praktik. Gema Insani Press.</w:t>
            </w:r>
          </w:p>
        </w:tc>
      </w:tr>
      <w:tr w:rsidR="00DD206D" w14:paraId="2E12516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7816977" w14:textId="77777777" w:rsidR="00DD206D" w:rsidRDefault="006A195C">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AB7F3D6" w14:textId="77777777" w:rsidR="00DD206D" w:rsidRDefault="006A195C">
            <w:pPr>
              <w:spacing w:before="40" w:after="40"/>
            </w:pPr>
            <w:r>
              <w:rPr>
                <w:color w:val="000000"/>
                <w:sz w:val="20"/>
                <w:szCs w:val="20"/>
              </w:rPr>
              <w:t>Qardhawi, Y. (2014). Norma dan Etika Ekonomi Islam (Terjemahan). Gema Insani Press.</w:t>
            </w:r>
          </w:p>
        </w:tc>
      </w:tr>
      <w:tr w:rsidR="00DD206D" w14:paraId="6C6063D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FC8BAA7" w14:textId="77777777" w:rsidR="00DD206D" w:rsidRDefault="006A195C">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AD45ED" w14:textId="77777777" w:rsidR="00DD206D" w:rsidRDefault="006A195C">
            <w:pPr>
              <w:spacing w:before="40" w:after="40"/>
            </w:pPr>
            <w:r>
              <w:rPr>
                <w:color w:val="000000"/>
                <w:sz w:val="20"/>
                <w:szCs w:val="20"/>
              </w:rPr>
              <w:t>DinarStandard. (2025). State of the Global Islamic Economy (SGIE) Report 2025/26.</w:t>
            </w:r>
          </w:p>
        </w:tc>
      </w:tr>
      <w:tr w:rsidR="00DD206D" w14:paraId="126C884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E35200" w14:textId="77777777" w:rsidR="00DD206D" w:rsidRDefault="006A195C">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CD9F7E" w14:textId="77777777" w:rsidR="00DD206D" w:rsidRDefault="006A195C">
            <w:pPr>
              <w:spacing w:before="40" w:after="40"/>
            </w:pPr>
            <w:r>
              <w:rPr>
                <w:color w:val="000000"/>
                <w:sz w:val="20"/>
                <w:szCs w:val="20"/>
              </w:rPr>
              <w:t>Siddiqi, M. N. (2004). Riba, Bank Interest and the Rationale of Its Prohibition. Islamic Research and Training Institute.</w:t>
            </w:r>
          </w:p>
        </w:tc>
      </w:tr>
      <w:tr w:rsidR="00DD206D" w14:paraId="5611C6D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B4EE06" w14:textId="77777777" w:rsidR="00DD206D" w:rsidRDefault="006A195C">
            <w:pPr>
              <w:spacing w:before="40" w:after="40"/>
              <w:jc w:val="center"/>
            </w:pPr>
            <w:r>
              <w:rPr>
                <w:b/>
                <w:bCs/>
                <w:color w:val="000000"/>
                <w:sz w:val="20"/>
                <w:szCs w:val="20"/>
              </w:rPr>
              <w:lastRenderedPageBreak/>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1C3B0B" w14:textId="77777777" w:rsidR="00DD206D" w:rsidRDefault="006A195C">
            <w:pPr>
              <w:spacing w:before="40" w:after="40"/>
            </w:pPr>
            <w:r>
              <w:rPr>
                <w:color w:val="000000"/>
                <w:sz w:val="20"/>
                <w:szCs w:val="20"/>
              </w:rPr>
              <w:t>Kahf, M. &amp; Khan, T. (1992). Principles of Islamic Financing. IRTI-IDB.</w:t>
            </w:r>
          </w:p>
        </w:tc>
      </w:tr>
      <w:tr w:rsidR="00DD206D" w14:paraId="0A78B0A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055E7B" w14:textId="77777777" w:rsidR="00DD206D" w:rsidRDefault="006A195C">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063DAC" w14:textId="77777777" w:rsidR="00DD206D" w:rsidRDefault="006A195C">
            <w:pPr>
              <w:spacing w:before="40" w:after="40"/>
            </w:pPr>
            <w:r>
              <w:rPr>
                <w:color w:val="000000"/>
                <w:sz w:val="20"/>
                <w:szCs w:val="20"/>
              </w:rPr>
              <w:t>Khan, M. A. (1994). An Introduction to Islamic Economics. International Institute of Islamic Thought.</w:t>
            </w:r>
          </w:p>
        </w:tc>
      </w:tr>
      <w:tr w:rsidR="00DD206D" w14:paraId="344E1B7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1EA85E" w14:textId="77777777" w:rsidR="00DD206D" w:rsidRDefault="006A195C">
            <w:pPr>
              <w:spacing w:before="40" w:after="40"/>
              <w:jc w:val="center"/>
            </w:pPr>
            <w:r>
              <w:rPr>
                <w:b/>
                <w:bCs/>
                <w:color w:val="000000"/>
                <w:sz w:val="20"/>
                <w:szCs w:val="20"/>
              </w:rPr>
              <w:t>Data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2E10FA" w14:textId="77777777" w:rsidR="00DD206D" w:rsidRDefault="006A195C">
            <w:pPr>
              <w:spacing w:before="40" w:after="40"/>
            </w:pPr>
            <w:r>
              <w:rPr>
                <w:color w:val="000000"/>
                <w:sz w:val="20"/>
                <w:szCs w:val="20"/>
              </w:rPr>
              <w:t>OJK. (2024). Laporan Perkembangan Keuangan Syariah Indonesia 2023. OJK.</w:t>
            </w:r>
          </w:p>
        </w:tc>
      </w:tr>
      <w:tr w:rsidR="00DD206D" w14:paraId="58F148E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816DFE" w14:textId="77777777" w:rsidR="00DD206D" w:rsidRDefault="006A195C">
            <w:pPr>
              <w:spacing w:before="40" w:after="40"/>
              <w:jc w:val="center"/>
            </w:pPr>
            <w:r>
              <w:rPr>
                <w:b/>
                <w:bCs/>
                <w:color w:val="000000"/>
                <w:sz w:val="20"/>
                <w:szCs w:val="20"/>
              </w:rPr>
              <w:t>Data</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7656C1D" w14:textId="77777777" w:rsidR="00DD206D" w:rsidRDefault="006A195C">
            <w:pPr>
              <w:spacing w:before="40" w:after="40"/>
            </w:pPr>
            <w:r>
              <w:rPr>
                <w:color w:val="000000"/>
                <w:sz w:val="20"/>
                <w:szCs w:val="20"/>
              </w:rPr>
              <w:t>BAZNAS. (2024). Outlook Zakat Indonesia 2024. Pusat Kajian Strategis BAZNAS.</w:t>
            </w:r>
          </w:p>
        </w:tc>
      </w:tr>
      <w:tr w:rsidR="00DD206D" w14:paraId="3932BE1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86EB36" w14:textId="77777777" w:rsidR="00DD206D" w:rsidRDefault="006A195C">
            <w:pPr>
              <w:spacing w:before="40" w:after="40"/>
              <w:jc w:val="center"/>
            </w:pPr>
            <w:r>
              <w:rPr>
                <w:b/>
                <w:bCs/>
                <w:color w:val="000000"/>
                <w:sz w:val="20"/>
                <w:szCs w:val="20"/>
              </w:rPr>
              <w:t>Jurnal</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FA44EB" w14:textId="77777777" w:rsidR="00DD206D" w:rsidRDefault="006A195C">
            <w:pPr>
              <w:spacing w:before="40" w:after="40"/>
            </w:pPr>
            <w:r>
              <w:rPr>
                <w:color w:val="000000"/>
                <w:sz w:val="20"/>
                <w:szCs w:val="20"/>
              </w:rPr>
              <w:t>Al-Iqtishad: Journal of Islamic Economics. UIN Syarif Hidayatullah. Scopus. Sinta 2.</w:t>
            </w:r>
          </w:p>
        </w:tc>
      </w:tr>
      <w:tr w:rsidR="00DD206D" w14:paraId="786D826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AB36693" w14:textId="77777777" w:rsidR="00DD206D" w:rsidRDefault="006A195C">
            <w:pPr>
              <w:spacing w:before="40" w:after="40"/>
              <w:jc w:val="center"/>
            </w:pPr>
            <w:r>
              <w:rPr>
                <w:b/>
                <w:bCs/>
                <w:color w:val="000000"/>
                <w:sz w:val="20"/>
                <w:szCs w:val="20"/>
              </w:rPr>
              <w:t>Jurnal</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F72F6A8" w14:textId="77777777" w:rsidR="00DD206D" w:rsidRDefault="006A195C">
            <w:pPr>
              <w:spacing w:before="40" w:after="40"/>
            </w:pPr>
            <w:r>
              <w:rPr>
                <w:color w:val="000000"/>
                <w:sz w:val="20"/>
                <w:szCs w:val="20"/>
              </w:rPr>
              <w:t>IJIEF: International Journal of Islamic Economics and Finance. Universitas Muhammadiyah Yogyakarta. Sinta 2.</w:t>
            </w:r>
          </w:p>
        </w:tc>
      </w:tr>
    </w:tbl>
    <w:p w14:paraId="1C301DCE" w14:textId="77777777" w:rsidR="00DD206D" w:rsidRDefault="00DD206D">
      <w:pPr>
        <w:spacing w:after="200"/>
      </w:pPr>
    </w:p>
    <w:p w14:paraId="7CF43BD4" w14:textId="77777777" w:rsidR="00DD206D" w:rsidRDefault="006A195C">
      <w:pPr>
        <w:pBdr>
          <w:bottom w:val="single" w:sz="8" w:space="4" w:color="1A237E"/>
        </w:pBdr>
        <w:spacing w:before="300" w:after="120"/>
      </w:pPr>
      <w:r>
        <w:rPr>
          <w:b/>
          <w:bCs/>
          <w:caps/>
          <w:color w:val="1A237E"/>
          <w:sz w:val="28"/>
          <w:szCs w:val="28"/>
        </w:rPr>
        <w:t>H. LEMBAR PENGESAHAN</w:t>
      </w:r>
    </w:p>
    <w:p w14:paraId="40A8259B" w14:textId="77777777" w:rsidR="00DD206D" w:rsidRDefault="00DD206D">
      <w:pPr>
        <w:spacing w:after="80"/>
      </w:pPr>
    </w:p>
    <w:p w14:paraId="0DB7933D" w14:textId="77777777" w:rsidR="00DD206D" w:rsidRDefault="006A195C">
      <w:pPr>
        <w:spacing w:before="60" w:after="80"/>
        <w:jc w:val="both"/>
      </w:pPr>
      <w:r>
        <w:rPr>
          <w:color w:val="000000"/>
          <w:sz w:val="22"/>
          <w:szCs w:val="22"/>
        </w:rPr>
        <w:t>RPS ini disahkan untuk diberlakukan pada Semester I Tahun Akademik 2025/2026 di STEI Fitrah Insani.</w:t>
      </w:r>
    </w:p>
    <w:p w14:paraId="56983C2A" w14:textId="77777777" w:rsidR="00DD206D" w:rsidRDefault="006A195C">
      <w:pPr>
        <w:spacing w:before="80" w:after="100"/>
        <w:jc w:val="right"/>
      </w:pPr>
      <w:r>
        <w:rPr>
          <w:sz w:val="22"/>
          <w:szCs w:val="22"/>
        </w:rPr>
        <w:t>Bandung Barat, September 2025</w:t>
      </w:r>
    </w:p>
    <w:p w14:paraId="2948E928" w14:textId="77777777" w:rsidR="00DD206D" w:rsidRDefault="00DD206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DD206D" w14:paraId="76EBE5DD"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6D256B76" w14:textId="77777777" w:rsidR="00DD206D" w:rsidRDefault="006A195C">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F987618" w14:textId="77777777" w:rsidR="00DD206D" w:rsidRDefault="006A195C">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26F743AC" w14:textId="77777777" w:rsidR="00DD206D" w:rsidRDefault="006A195C">
            <w:pPr>
              <w:spacing w:before="40" w:after="40"/>
              <w:jc w:val="center"/>
            </w:pPr>
            <w:r>
              <w:rPr>
                <w:b/>
                <w:bCs/>
                <w:color w:val="FFFFFF"/>
                <w:sz w:val="20"/>
                <w:szCs w:val="20"/>
              </w:rPr>
              <w:t>Disahkan oleh</w:t>
            </w:r>
          </w:p>
        </w:tc>
      </w:tr>
      <w:tr w:rsidR="00DD206D" w14:paraId="51FA91BE"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2DE3AF5" w14:textId="77777777" w:rsidR="00DD206D" w:rsidRDefault="006A195C">
            <w:pPr>
              <w:spacing w:before="40" w:after="40"/>
            </w:pPr>
            <w:r>
              <w:rPr>
                <w:sz w:val="22"/>
                <w:szCs w:val="22"/>
              </w:rPr>
              <w:t>Dosen Pengampu</w:t>
            </w:r>
          </w:p>
          <w:p w14:paraId="3288A398" w14:textId="77777777" w:rsidR="00DD206D" w:rsidRDefault="00DD206D">
            <w:pPr>
              <w:spacing w:after="400"/>
            </w:pPr>
          </w:p>
          <w:p w14:paraId="3EF8C8D9" w14:textId="77777777" w:rsidR="00DD206D" w:rsidRDefault="006A195C">
            <w:pPr>
              <w:spacing w:after="40"/>
            </w:pPr>
            <w:r>
              <w:rPr>
                <w:b/>
                <w:bCs/>
                <w:color w:val="1A237E"/>
                <w:sz w:val="22"/>
                <w:szCs w:val="22"/>
              </w:rPr>
              <w:t>Nila Nopianti, S.E.Sy., M.E.</w:t>
            </w:r>
          </w:p>
          <w:p w14:paraId="693E035F" w14:textId="77777777" w:rsidR="00DD206D" w:rsidRDefault="006A195C">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144BDA" w14:textId="77777777" w:rsidR="00DD206D" w:rsidRDefault="006A195C">
            <w:pPr>
              <w:spacing w:before="40" w:after="40"/>
            </w:pPr>
            <w:r>
              <w:rPr>
                <w:sz w:val="22"/>
                <w:szCs w:val="22"/>
              </w:rPr>
              <w:t>Ketua Program Studi</w:t>
            </w:r>
          </w:p>
          <w:p w14:paraId="24AE92BC" w14:textId="77777777" w:rsidR="00DD206D" w:rsidRDefault="00DD206D">
            <w:pPr>
              <w:spacing w:after="400"/>
            </w:pPr>
          </w:p>
          <w:p w14:paraId="583FF409" w14:textId="77777777" w:rsidR="00DD206D" w:rsidRDefault="006A195C">
            <w:pPr>
              <w:spacing w:after="40"/>
            </w:pPr>
            <w:r>
              <w:rPr>
                <w:b/>
                <w:bCs/>
                <w:color w:val="1A237E"/>
                <w:sz w:val="22"/>
                <w:szCs w:val="22"/>
              </w:rPr>
              <w:t>Nila Nopianti, S.E.Sy., M.E.</w:t>
            </w:r>
          </w:p>
          <w:p w14:paraId="2881F0E3" w14:textId="77777777" w:rsidR="00DD206D" w:rsidRDefault="006A195C">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C02F25C" w14:textId="77777777" w:rsidR="00DD206D" w:rsidRDefault="006A195C">
            <w:pPr>
              <w:spacing w:before="40" w:after="40"/>
            </w:pPr>
            <w:r>
              <w:rPr>
                <w:sz w:val="22"/>
                <w:szCs w:val="22"/>
              </w:rPr>
              <w:t>Wakil Ketua I Bidang Akademik</w:t>
            </w:r>
          </w:p>
          <w:p w14:paraId="3818683F" w14:textId="77777777" w:rsidR="00DD206D" w:rsidRDefault="00DD206D">
            <w:pPr>
              <w:spacing w:after="400"/>
            </w:pPr>
          </w:p>
          <w:p w14:paraId="1B6414E7" w14:textId="77777777" w:rsidR="00DD206D" w:rsidRDefault="006A195C">
            <w:pPr>
              <w:spacing w:after="40"/>
            </w:pPr>
            <w:r>
              <w:rPr>
                <w:b/>
                <w:bCs/>
                <w:color w:val="1A237E"/>
                <w:sz w:val="22"/>
                <w:szCs w:val="22"/>
              </w:rPr>
              <w:t>Izzuddin Edi Siswanto, Lc., M.A.</w:t>
            </w:r>
          </w:p>
          <w:p w14:paraId="6982977D" w14:textId="77777777" w:rsidR="00DD206D" w:rsidRDefault="006A195C">
            <w:r>
              <w:rPr>
                <w:sz w:val="20"/>
                <w:szCs w:val="20"/>
              </w:rPr>
              <w:t>NIDN: _______________</w:t>
            </w:r>
          </w:p>
        </w:tc>
      </w:tr>
    </w:tbl>
    <w:p w14:paraId="14B5FF1E" w14:textId="77777777" w:rsidR="00DD206D" w:rsidRDefault="00DD206D">
      <w:pPr>
        <w:spacing w:after="200"/>
      </w:pPr>
    </w:p>
    <w:sectPr w:rsidR="00DD206D">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E1348" w14:textId="77777777" w:rsidR="006A195C" w:rsidRDefault="006A195C">
      <w:r>
        <w:separator/>
      </w:r>
    </w:p>
  </w:endnote>
  <w:endnote w:type="continuationSeparator" w:id="0">
    <w:p w14:paraId="47972C6F" w14:textId="77777777" w:rsidR="006A195C" w:rsidRDefault="006A1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4678" w14:textId="77777777" w:rsidR="00DD206D" w:rsidRDefault="006A195C">
    <w:pPr>
      <w:pBdr>
        <w:top w:val="single" w:sz="4" w:space="4" w:color="1A237E"/>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777C" w14:textId="77777777" w:rsidR="006A195C" w:rsidRDefault="006A195C">
      <w:r>
        <w:separator/>
      </w:r>
    </w:p>
  </w:footnote>
  <w:footnote w:type="continuationSeparator" w:id="0">
    <w:p w14:paraId="22B3B370" w14:textId="77777777" w:rsidR="006A195C" w:rsidRDefault="006A19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896B" w14:textId="77777777" w:rsidR="00DD206D" w:rsidRDefault="006A195C">
    <w:pPr>
      <w:pBdr>
        <w:bottom w:val="single" w:sz="6" w:space="4" w:color="1A237E"/>
      </w:pBdr>
      <w:spacing w:after="60"/>
      <w:jc w:val="right"/>
    </w:pPr>
    <w:r>
      <w:rPr>
        <w:color w:val="283593"/>
        <w:sz w:val="18"/>
        <w:szCs w:val="18"/>
      </w:rPr>
      <w:t>RPS | Pengantar Ekonomi Islam | MKU11111/12111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07DA"/>
    <w:multiLevelType w:val="hybridMultilevel"/>
    <w:tmpl w:val="FFFFFFFF"/>
    <w:lvl w:ilvl="0" w:tplc="CC08FE30">
      <w:start w:val="1"/>
      <w:numFmt w:val="bullet"/>
      <w:lvlText w:val="•"/>
      <w:lvlJc w:val="left"/>
      <w:pPr>
        <w:ind w:left="720" w:hanging="360"/>
      </w:pPr>
    </w:lvl>
    <w:lvl w:ilvl="1" w:tplc="22207E62">
      <w:numFmt w:val="decimal"/>
      <w:lvlText w:val=""/>
      <w:lvlJc w:val="left"/>
    </w:lvl>
    <w:lvl w:ilvl="2" w:tplc="0FD84862">
      <w:numFmt w:val="decimal"/>
      <w:lvlText w:val=""/>
      <w:lvlJc w:val="left"/>
    </w:lvl>
    <w:lvl w:ilvl="3" w:tplc="584251A4">
      <w:numFmt w:val="decimal"/>
      <w:lvlText w:val=""/>
      <w:lvlJc w:val="left"/>
    </w:lvl>
    <w:lvl w:ilvl="4" w:tplc="5430252A">
      <w:numFmt w:val="decimal"/>
      <w:lvlText w:val=""/>
      <w:lvlJc w:val="left"/>
    </w:lvl>
    <w:lvl w:ilvl="5" w:tplc="0DC465B0">
      <w:numFmt w:val="decimal"/>
      <w:lvlText w:val=""/>
      <w:lvlJc w:val="left"/>
    </w:lvl>
    <w:lvl w:ilvl="6" w:tplc="A0D0B68A">
      <w:numFmt w:val="decimal"/>
      <w:lvlText w:val=""/>
      <w:lvlJc w:val="left"/>
    </w:lvl>
    <w:lvl w:ilvl="7" w:tplc="7FC06BCA">
      <w:numFmt w:val="decimal"/>
      <w:lvlText w:val=""/>
      <w:lvlJc w:val="left"/>
    </w:lvl>
    <w:lvl w:ilvl="8" w:tplc="C722EB4A">
      <w:numFmt w:val="decimal"/>
      <w:lvlText w:val=""/>
      <w:lvlJc w:val="left"/>
    </w:lvl>
  </w:abstractNum>
  <w:abstractNum w:abstractNumId="1" w15:restartNumberingAfterBreak="0">
    <w:nsid w:val="35E12912"/>
    <w:multiLevelType w:val="hybridMultilevel"/>
    <w:tmpl w:val="FFFFFFFF"/>
    <w:lvl w:ilvl="0" w:tplc="A87E9C9E">
      <w:start w:val="1"/>
      <w:numFmt w:val="decimal"/>
      <w:lvlText w:val="%1."/>
      <w:lvlJc w:val="left"/>
      <w:pPr>
        <w:ind w:left="720" w:hanging="360"/>
      </w:pPr>
    </w:lvl>
    <w:lvl w:ilvl="1" w:tplc="DCAC54B8">
      <w:numFmt w:val="decimal"/>
      <w:lvlText w:val=""/>
      <w:lvlJc w:val="left"/>
    </w:lvl>
    <w:lvl w:ilvl="2" w:tplc="93CC6A22">
      <w:numFmt w:val="decimal"/>
      <w:lvlText w:val=""/>
      <w:lvlJc w:val="left"/>
    </w:lvl>
    <w:lvl w:ilvl="3" w:tplc="1C14A108">
      <w:numFmt w:val="decimal"/>
      <w:lvlText w:val=""/>
      <w:lvlJc w:val="left"/>
    </w:lvl>
    <w:lvl w:ilvl="4" w:tplc="3640A87C">
      <w:numFmt w:val="decimal"/>
      <w:lvlText w:val=""/>
      <w:lvlJc w:val="left"/>
    </w:lvl>
    <w:lvl w:ilvl="5" w:tplc="0FBCE5A0">
      <w:numFmt w:val="decimal"/>
      <w:lvlText w:val=""/>
      <w:lvlJc w:val="left"/>
    </w:lvl>
    <w:lvl w:ilvl="6" w:tplc="B9C2E572">
      <w:numFmt w:val="decimal"/>
      <w:lvlText w:val=""/>
      <w:lvlJc w:val="left"/>
    </w:lvl>
    <w:lvl w:ilvl="7" w:tplc="CCE278DE">
      <w:numFmt w:val="decimal"/>
      <w:lvlText w:val=""/>
      <w:lvlJc w:val="left"/>
    </w:lvl>
    <w:lvl w:ilvl="8" w:tplc="3C2029C2">
      <w:numFmt w:val="decimal"/>
      <w:lvlText w:val=""/>
      <w:lvlJc w:val="left"/>
    </w:lvl>
  </w:abstractNum>
  <w:abstractNum w:abstractNumId="2" w15:restartNumberingAfterBreak="0">
    <w:nsid w:val="59CD44D2"/>
    <w:multiLevelType w:val="hybridMultilevel"/>
    <w:tmpl w:val="FFFFFFFF"/>
    <w:lvl w:ilvl="0" w:tplc="DC182EC2">
      <w:start w:val="1"/>
      <w:numFmt w:val="bullet"/>
      <w:lvlText w:val="●"/>
      <w:lvlJc w:val="left"/>
      <w:pPr>
        <w:ind w:left="720" w:hanging="360"/>
      </w:pPr>
    </w:lvl>
    <w:lvl w:ilvl="1" w:tplc="2456532E">
      <w:start w:val="1"/>
      <w:numFmt w:val="bullet"/>
      <w:lvlText w:val="○"/>
      <w:lvlJc w:val="left"/>
      <w:pPr>
        <w:ind w:left="1440" w:hanging="360"/>
      </w:pPr>
    </w:lvl>
    <w:lvl w:ilvl="2" w:tplc="908AA51E">
      <w:start w:val="1"/>
      <w:numFmt w:val="bullet"/>
      <w:lvlText w:val="■"/>
      <w:lvlJc w:val="left"/>
      <w:pPr>
        <w:ind w:left="2160" w:hanging="360"/>
      </w:pPr>
    </w:lvl>
    <w:lvl w:ilvl="3" w:tplc="F04E829A">
      <w:start w:val="1"/>
      <w:numFmt w:val="bullet"/>
      <w:lvlText w:val="●"/>
      <w:lvlJc w:val="left"/>
      <w:pPr>
        <w:ind w:left="2880" w:hanging="360"/>
      </w:pPr>
    </w:lvl>
    <w:lvl w:ilvl="4" w:tplc="BCAC99D0">
      <w:start w:val="1"/>
      <w:numFmt w:val="bullet"/>
      <w:lvlText w:val="○"/>
      <w:lvlJc w:val="left"/>
      <w:pPr>
        <w:ind w:left="3600" w:hanging="360"/>
      </w:pPr>
    </w:lvl>
    <w:lvl w:ilvl="5" w:tplc="4508A452">
      <w:start w:val="1"/>
      <w:numFmt w:val="bullet"/>
      <w:lvlText w:val="■"/>
      <w:lvlJc w:val="left"/>
      <w:pPr>
        <w:ind w:left="4320" w:hanging="360"/>
      </w:pPr>
    </w:lvl>
    <w:lvl w:ilvl="6" w:tplc="7018D8CE">
      <w:start w:val="1"/>
      <w:numFmt w:val="bullet"/>
      <w:lvlText w:val="●"/>
      <w:lvlJc w:val="left"/>
      <w:pPr>
        <w:ind w:left="5040" w:hanging="360"/>
      </w:pPr>
    </w:lvl>
    <w:lvl w:ilvl="7" w:tplc="E488B878">
      <w:start w:val="1"/>
      <w:numFmt w:val="bullet"/>
      <w:lvlText w:val="●"/>
      <w:lvlJc w:val="left"/>
      <w:pPr>
        <w:ind w:left="5760" w:hanging="360"/>
      </w:pPr>
    </w:lvl>
    <w:lvl w:ilvl="8" w:tplc="7E7AA0F4">
      <w:start w:val="1"/>
      <w:numFmt w:val="bullet"/>
      <w:lvlText w:val="●"/>
      <w:lvlJc w:val="left"/>
      <w:pPr>
        <w:ind w:left="6480" w:hanging="360"/>
      </w:pPr>
    </w:lvl>
  </w:abstractNum>
  <w:num w:numId="1" w16cid:durableId="1366062394">
    <w:abstractNumId w:val="2"/>
    <w:lvlOverride w:ilvl="0">
      <w:startOverride w:val="1"/>
    </w:lvlOverride>
  </w:num>
  <w:num w:numId="2" w16cid:durableId="13933089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06D"/>
    <w:rsid w:val="004D0B18"/>
    <w:rsid w:val="006A195C"/>
    <w:rsid w:val="00DD20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69E6D35"/>
  <w15:docId w15:val="{A4F08E51-E62D-3848-96EF-77A994F3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2902</Words>
  <Characters>16546</Characters>
  <Application>Microsoft Office Word</Application>
  <DocSecurity>0</DocSecurity>
  <Lines>137</Lines>
  <Paragraphs>38</Paragraphs>
  <ScaleCrop>false</ScaleCrop>
  <Company/>
  <LinksUpToDate>false</LinksUpToDate>
  <CharactersWithSpaces>19410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2026-06-08T23:12:00Z</dcterms:created>
  <dcterms:modified xsi:type="dcterms:W3CDTF">2026-06-08T23:12:00Z</dcterms:modified>
</cp:coreProperties>
</file>