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TEMPLATE RENCANA PEMBELAJARAN SEMESTER (RPS)</w:t>
      </w:r>
    </w:p>
    <w:p>
      <w:pPr>
        <w:spacing w:after="160"/>
        <w:jc w:val="center"/>
      </w:pPr>
      <w:r>
        <w:rPr>
          <w:color w:val="555555"/>
          <w:sz w:val="18"/>
        </w:rPr>
        <w:t>Kode: F-WK1-02-01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Mata Kuliah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SKS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 /  _____ SKS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CAPAIAN PEMBELAJARAN MATA KULIAH (CPMK)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CPMK</w:t>
            </w:r>
          </w:p>
        </w:tc>
        <w:tc>
          <w:tcPr>
            <w:tcW w:type="dxa" w:w="680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Rumusan CPMK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CPL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680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CPMK-2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CPMK-3</w:t>
            </w:r>
          </w:p>
        </w:tc>
        <w:tc>
          <w:tcPr>
            <w:tcW w:type="dxa" w:w="680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RENCANA PEMBELAJARAN 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Mg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Kemampuan Akhir</w:t>
              <w:br/>
              <w:t>(Sub-CPMK)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Bahan Kajian</w:t>
              <w:br/>
              <w:t>/ Materi</w:t>
            </w:r>
          </w:p>
        </w:tc>
        <w:tc>
          <w:tcPr>
            <w:tcW w:type="dxa" w:w="124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Metode</w:t>
              <w:br/>
              <w:t>Pembelajaran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  <w:br/>
              <w:t>(mnt)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Pengalaman</w:t>
              <w:br/>
              <w:t>Belajar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Penilaian</w:t>
              <w:br/>
              <w:t>(Kriteria &amp; Bobot)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C. BOBOT PENILAIAN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 Penilaian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 (%)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75% untuk mengikuti UAS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Tugas / Kuis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Dijadwalkan sesuai RPS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Ujian Tengah Semester (UTS)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Minggu ke-8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Ujian Akhir Semester (UAS)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Minggu ke-16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D. REFERENSI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</w:r>
          </w:p>
        </w:tc>
        <w:tc>
          <w:tcPr>
            <w:tcW w:type="dxa" w:w="623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/ Keterangan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Buku Wajib</w:t>
            </w:r>
          </w:p>
        </w:tc>
        <w:tc>
          <w:tcPr>
            <w:tcW w:type="dxa" w:w="623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Buku Wajib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Buku Penunjang</w:t>
            </w:r>
          </w:p>
        </w:tc>
        <w:tc>
          <w:tcPr>
            <w:tcW w:type="dxa" w:w="623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Jurnal/Artikel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Sumber Digital</w:t>
            </w:r>
          </w:p>
        </w:tc>
        <w:tc>
          <w:tcPr>
            <w:tcW w:type="dxa" w:w="623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F-WK1-02-01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F-WK1-02-01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