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LAPORAN DOSEN SETELAH MENGIKUTI KONFERENSI EKSTERNAL</w:t>
      </w:r>
    </w:p>
    <w:p>
      <w:pPr>
        <w:spacing w:after="160"/>
        <w:jc w:val="center"/>
      </w:pPr>
      <w:r>
        <w:rPr>
          <w:color w:val="555555"/>
          <w:sz w:val="18"/>
        </w:rPr>
        <w:t>Kode: F-LPPM-07-07   |   Jenis: Template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Dosen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  /  NIDN: _____________</w:t>
            </w:r>
          </w:p>
        </w:tc>
      </w:tr>
      <w:tr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Konferensi</w:t>
            </w:r>
          </w:p>
        </w:tc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Tempat</w:t>
            </w:r>
          </w:p>
        </w:tc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Judul Artikel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</w:tbl>
    <w:p/>
    <w:p>
      <w:pPr>
        <w:spacing w:before="120" w:after="60"/>
      </w:pPr>
      <w:r>
        <w:rPr>
          <w:b/>
          <w:color w:val="1B5E20"/>
          <w:sz w:val="22"/>
        </w:rPr>
        <w:t>A. RINGKASAN KEGIATAN KONFERENSI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26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Aspek</w:t>
            </w:r>
          </w:p>
        </w:tc>
        <w:tc>
          <w:tcPr>
            <w:tcW w:type="dxa" w:w="737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Tema besar konferensi</w:t>
            </w:r>
          </w:p>
        </w:tc>
        <w:tc>
          <w:tcPr>
            <w:tcW w:type="dxa" w:w="737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Jumlah presenter / peserta</w:t>
            </w:r>
          </w:p>
        </w:tc>
        <w:tc>
          <w:tcPr>
            <w:tcW w:type="dxa" w:w="737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  presenter  |  _____  peserta total</w:t>
            </w:r>
          </w:p>
        </w:tc>
      </w:tr>
      <w:tr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Negara / kota asal presenter</w:t>
            </w:r>
          </w:p>
        </w:tc>
        <w:tc>
          <w:tcPr>
            <w:tcW w:type="dxa" w:w="737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  (beragam negara: _____________________________)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Penyelenggara / pengindeks</w:t>
            </w:r>
          </w:p>
        </w:tc>
        <w:tc>
          <w:tcPr>
            <w:tcW w:type="dxa" w:w="737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IEEE    ☐ ACM    ☐ Scopus    ☐ DOAJ    ☐ Lainnya: ___</w:t>
            </w:r>
          </w:p>
        </w:tc>
      </w:tr>
      <w:tr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Prosiding / jurnal yang menerbitkan</w:t>
            </w:r>
          </w:p>
        </w:tc>
        <w:tc>
          <w:tcPr>
            <w:tcW w:type="dxa" w:w="737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</w:tr>
    </w:tbl>
    <w:p/>
    <w:p>
      <w:pPr>
        <w:spacing w:before="120" w:after="60"/>
      </w:pPr>
      <w:r>
        <w:rPr>
          <w:b/>
          <w:color w:val="1B5E20"/>
          <w:sz w:val="22"/>
        </w:rPr>
        <w:t>B. TEMUAN DAN MASUKAN DARI KONFERENSI</w:t>
      </w:r>
    </w:p>
    <w:p>
      <w:r>
        <w:t>_______________________________________________________________</w:t>
      </w:r>
    </w:p>
    <w:p>
      <w:r>
        <w:t>_______________________________________________________________</w:t>
      </w:r>
    </w:p>
    <w:p>
      <w:r>
        <w:t>_______________________________________________________________</w:t>
      </w:r>
    </w:p>
    <w:p>
      <w:pPr>
        <w:spacing w:before="120" w:after="60"/>
      </w:pPr>
      <w:r>
        <w:rPr>
          <w:b/>
          <w:color w:val="1B5E20"/>
          <w:sz w:val="22"/>
        </w:rPr>
        <w:t>C. MANFAAT UNTUK PENGEMBANGAN PENELITIAN DAN STEI FI</w:t>
      </w:r>
    </w:p>
    <w:p>
      <w:r>
        <w:t>_______________________________________________________________</w:t>
      </w:r>
    </w:p>
    <w:p>
      <w:r>
        <w:t>_______________________________________________________________</w:t>
      </w:r>
    </w:p>
    <w:p>
      <w:r>
        <w:t>_______________________________________________________________</w:t>
      </w:r>
    </w:p>
    <w:p>
      <w:pPr>
        <w:spacing w:before="120" w:after="60"/>
      </w:pPr>
      <w:r>
        <w:rPr>
          <w:b/>
          <w:color w:val="1B5E20"/>
          <w:sz w:val="22"/>
        </w:rPr>
        <w:t>D. PERTANGGUNGJAWABAN DANA YANG DITERIMA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55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Pos</w:t>
            </w:r>
          </w:p>
        </w:tc>
        <w:tc>
          <w:tcPr>
            <w:tcW w:type="dxa" w:w="226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Jumlah Diterima (Rp)</w:t>
            </w:r>
          </w:p>
        </w:tc>
        <w:tc>
          <w:tcPr>
            <w:tcW w:type="dxa" w:w="226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Jumlah Terpakai (Rp)</w:t>
            </w:r>
          </w:p>
        </w:tc>
        <w:tc>
          <w:tcPr>
            <w:tcW w:type="dxa" w:w="255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Sisa (Rp)</w:t>
            </w:r>
          </w:p>
        </w:tc>
      </w:tr>
      <w:tr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Biaya pendaftaran konferensi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Perjalanan (jika in-person)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Akomodasi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Dosen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Ketua LPPM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F-LPPM-07-07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LPPM — Lembaga Penelitian dan Pengabdian kepada Masyarakat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F-LPPM-07-07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