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LAPORAN TAHUNAN LPPM KEPADA KETUA DAN SENAT</w:t>
      </w:r>
    </w:p>
    <w:p>
      <w:pPr>
        <w:spacing w:after="160"/>
        <w:jc w:val="center"/>
      </w:pPr>
      <w:r>
        <w:rPr>
          <w:color w:val="555555"/>
          <w:sz w:val="18"/>
        </w:rPr>
        <w:t>Kode: F-LPPM-09-06   |   Jenis: Rekap/Laporan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+ Senat STEI FI (Rapat Tahunan)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I. CAPAIAN TRIDHARMA: PENELITIAN DAN PKM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Indikator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 TA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Capaian TA Ini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% Tercapai</w:t>
            </w:r>
          </w:p>
        </w:tc>
        <w:tc>
          <w:tcPr>
            <w:tcW w:type="dxa" w:w="311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Bandingkan TA Lalu</w:t>
            </w:r>
          </w:p>
        </w:tc>
      </w:tr>
      <w:tr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% dosen aktif meneliti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80%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% dosen aktif PKM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80%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  <w:tr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penelitian selesai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judul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PKM selesai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judul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</w:tr>
      <w:tr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artikel published (SINTA)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artikel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artikel Scopus / internasional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artikel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</w:tr>
      <w:tr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buku ber-ISBN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judul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HKI baru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HKI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II. KEGIATAN DISEMINASI DAN PENGEMBANGAN KAPASITAS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Kegiatan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 Dilaksanakan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Total Peserta</w:t>
            </w:r>
          </w:p>
        </w:tc>
        <w:tc>
          <w:tcPr>
            <w:tcW w:type="dxa" w:w="311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Seminar internal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Workshop / klinik manuskrip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Dukungan konferensi eksternal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Sosialisasi etika penelitian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III. REKOMENDASI STRATEGIS LPPM UNTUK TA BERIKUTNYA</w:t>
      </w:r>
    </w:p>
    <w:p>
      <w:r>
        <w:t>1. ___________________________________________</w:t>
      </w:r>
    </w:p>
    <w:p>
      <w:r>
        <w:t>2. ___________________________________________</w:t>
      </w:r>
    </w:p>
    <w:p>
      <w:r>
        <w:t>3. ___________________________________________</w:t>
      </w:r>
    </w:p>
    <w:p>
      <w:r>
        <w:t>4. 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WK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F-LPPM-09-06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F-LPPM-09-06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