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0D47A1"/>
          <w:sz w:val="26"/>
        </w:rPr>
        <w:t>LAPORAN PENERIMAAN BULANAN KEPADA KETUA</w:t>
      </w:r>
    </w:p>
    <w:p>
      <w:pPr>
        <w:spacing w:after="160"/>
        <w:jc w:val="center"/>
      </w:pPr>
      <w:r>
        <w:rPr>
          <w:color w:val="555555"/>
          <w:sz w:val="18"/>
        </w:rPr>
        <w:t>Kode: F-WK2-02-05   |   Jenis: Rekap/Laporan</w:t>
      </w:r>
    </w:p>
    <w:p>
      <w:pPr>
        <w:pBdr>
          <w:bottom w:val="single" w:sz="12" w:space="1" w:color="1565C0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Bulan / Tahun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Tanggal Laporan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Tanggal 5 bulan berikutnya</w:t>
            </w:r>
          </w:p>
        </w:tc>
      </w:tr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Disampaikan kepada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Ketua STEI Fitrah Insani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835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Jenis Penerimaan</w:t>
            </w:r>
          </w:p>
        </w:tc>
        <w:tc>
          <w:tcPr>
            <w:tcW w:type="dxa" w:w="198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Jumlah (Rp)</w:t>
            </w:r>
          </w:p>
        </w:tc>
        <w:tc>
          <w:tcPr>
            <w:tcW w:type="dxa" w:w="1701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% dari Target</w:t>
            </w:r>
          </w:p>
        </w:tc>
        <w:tc>
          <w:tcPr>
            <w:tcW w:type="dxa" w:w="3118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Catatan</w:t>
            </w:r>
          </w:p>
        </w:tc>
      </w:tr>
      <w:tr>
        <w:tc>
          <w:tcPr>
            <w:tcW w:type="dxa" w:w="283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SPP Mahasiswa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1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Biaya PMB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83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Biaya Ujian / Sidang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1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Hibah Yayasan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83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Kerjasama / Lainnya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18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TOTAL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3402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Tren</w:t>
            </w:r>
          </w:p>
        </w:tc>
        <w:tc>
          <w:tcPr>
            <w:tcW w:type="dxa" w:w="6236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Nilai</w:t>
            </w:r>
          </w:p>
        </w:tc>
      </w:tr>
      <w:tr>
        <w:tc>
          <w:tcPr>
            <w:tcW w:type="dxa" w:w="340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Total penerimaan bulan ini</w:t>
            </w:r>
          </w:p>
        </w:tc>
        <w:tc>
          <w:tcPr>
            <w:tcW w:type="dxa" w:w="6236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Rp _________________________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Total penerimaan bulan lalu</w:t>
            </w:r>
          </w:p>
        </w:tc>
        <w:tc>
          <w:tcPr>
            <w:tcW w:type="dxa" w:w="6236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Rp _________________________</w:t>
            </w:r>
          </w:p>
        </w:tc>
      </w:tr>
      <w:tr>
        <w:tc>
          <w:tcPr>
            <w:tcW w:type="dxa" w:w="3402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Perubahan (naik/turun)</w:t>
            </w:r>
          </w:p>
        </w:tc>
        <w:tc>
          <w:tcPr>
            <w:tcW w:type="dxa" w:w="6236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Rp _________________________  (_____ %)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Catatan / Penjelasan Penyimpangan</w:t>
            </w:r>
          </w:p>
        </w:tc>
        <w:tc>
          <w:tcPr>
            <w:tcW w:type="dxa" w:w="6236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___________________________________________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Admin Keuangan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Wakil Ketua II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F-WK2-02-05  |  Wakil Ketua II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0D47A1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1565C0"/>
              <w:sz w:val="18"/>
            </w:rPr>
            <w:t>F-WK2-02-05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