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KWITANSI / NOTA / INVOICE BUKTI PENGELUARAN — COVER SHEET</w:t>
      </w:r>
    </w:p>
    <w:p>
      <w:pPr>
        <w:spacing w:after="160"/>
        <w:jc w:val="center"/>
      </w:pPr>
      <w:r>
        <w:rPr>
          <w:color w:val="555555"/>
          <w:sz w:val="18"/>
        </w:rPr>
        <w:t>Kode: F-WK2-03-06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LPJ Terkait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Unit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Kegiatan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Nota yang Dilampirkan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lembar nota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Bukti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Toko / Vendor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(Rp)</w:t>
            </w:r>
          </w:p>
        </w:tc>
        <w:tc>
          <w:tcPr>
            <w:tcW w:type="dxa" w:w="300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Nota</w:t>
              <w:br/>
              <w:t>☐ Kwitansi</w:t>
              <w:br/>
              <w:t>☐ Invoice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Nota</w:t>
              <w:br/>
              <w:t>☐ Kwitansi</w:t>
              <w:br/>
              <w:t>☐ Invoice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Nota</w:t>
              <w:br/>
              <w:t>☐ Kwitansi</w:t>
              <w:br/>
              <w:t>☐ Invoice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Nota</w:t>
              <w:br/>
              <w:t>☐ Kwitansi</w:t>
              <w:br/>
              <w:t>☐ Invoice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Nota</w:t>
              <w:br/>
              <w:t>☐ Kwitansi</w:t>
              <w:br/>
              <w:t>☐ Invoice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Nota</w:t>
              <w:br/>
              <w:t>☐ Kwitansi</w:t>
              <w:br/>
              <w:t>☐ Invoice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Nota</w:t>
              <w:br/>
              <w:t>☐ Kwitansi</w:t>
              <w:br/>
              <w:t>☐ Invoice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Nota</w:t>
              <w:br/>
              <w:t>☐ Kwitansi</w:t>
              <w:br/>
              <w:t>☐ Invoice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Nota</w:t>
              <w:br/>
              <w:t>☐ Kwitansi</w:t>
              <w:br/>
              <w:t>☐ Invoice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Nota</w:t>
              <w:br/>
              <w:t>☐ Kwitansi</w:t>
              <w:br/>
              <w:t>☐ Invoice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Nota</w:t>
              <w:br/>
              <w:t>☐ Kwitansi</w:t>
              <w:br/>
              <w:t>☐ Invoice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Nota</w:t>
              <w:br/>
              <w:t>☐ Kwitansi</w:t>
              <w:br/>
              <w:t>☐ Invoice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Nota</w:t>
              <w:br/>
              <w:t>☐ Kwitansi</w:t>
              <w:br/>
              <w:t>☐ Invoice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Seluruh nota / kwitansi asli ditempel pada lembar tersendiri secara berurutan sesuai tabel di atas.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PIC Kegiatan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Keuangan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F-WK2-03-06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F-WK2-03-06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