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1"/>
        <w:gridCol w:w="6160"/>
        <w:gridCol w:w="681"/>
        <w:gridCol w:w="698"/>
      </w:tblGrid>
      <w:tr w:rsidR="001D43B7" w14:paraId="6CC97818" w14:textId="77777777">
        <w:tblPrEx>
          <w:tblCellMar>
            <w:top w:w="0" w:type="dxa"/>
            <w:bottom w:w="0" w:type="dxa"/>
          </w:tblCellMar>
        </w:tblPrEx>
        <w:tc>
          <w:tcPr>
            <w:tcW w:w="1300" w:type="dxa"/>
            <w:vMerge w:val="restart"/>
            <w:tcBorders>
              <w:top w:val="single" w:sz="10" w:space="0" w:color="1B5E20"/>
              <w:left w:val="single" w:sz="10" w:space="0" w:color="1B5E20"/>
              <w:bottom w:val="single" w:sz="10" w:space="0" w:color="1B5E20"/>
              <w:right w:val="single" w:sz="10" w:space="0" w:color="1B5E20"/>
            </w:tcBorders>
            <w:shd w:val="clear" w:color="auto" w:fill="FFFFFF"/>
            <w:tcMar>
              <w:top w:w="60" w:type="dxa"/>
              <w:left w:w="80" w:type="dxa"/>
              <w:bottom w:w="60" w:type="dxa"/>
              <w:right w:w="80" w:type="dxa"/>
            </w:tcMar>
            <w:vAlign w:val="center"/>
          </w:tcPr>
          <w:p w14:paraId="7165251F" w14:textId="77777777" w:rsidR="001D43B7" w:rsidRDefault="00EB31EC">
            <w:pPr>
              <w:spacing w:after="100"/>
              <w:jc w:val="center"/>
            </w:pPr>
            <w:r>
              <w:rPr>
                <w:noProof/>
              </w:rPr>
              <w:drawing>
                <wp:inline distT="0" distB="0" distL="0" distR="0" wp14:anchorId="3754870E" wp14:editId="40CDE4E6">
                  <wp:extent cx="85725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857250"/>
                          </a:xfrm>
                          <a:prstGeom prst="rect">
                            <a:avLst/>
                          </a:prstGeom>
                        </pic:spPr>
                      </pic:pic>
                    </a:graphicData>
                  </a:graphic>
                </wp:inline>
              </w:drawing>
            </w:r>
          </w:p>
        </w:tc>
        <w:tc>
          <w:tcPr>
            <w:tcW w:w="5600" w:type="dxa"/>
            <w:tcBorders>
              <w:top w:val="single" w:sz="10" w:space="0" w:color="1B5E20"/>
              <w:left w:val="single" w:sz="10" w:space="0" w:color="1B5E20"/>
              <w:bottom w:val="single" w:sz="10" w:space="0" w:color="1B5E20"/>
              <w:right w:val="single" w:sz="10" w:space="0" w:color="1B5E20"/>
            </w:tcBorders>
            <w:shd w:val="clear" w:color="auto" w:fill="1B5E20"/>
            <w:tcMar>
              <w:top w:w="60" w:type="dxa"/>
              <w:left w:w="120" w:type="dxa"/>
              <w:bottom w:w="60" w:type="dxa"/>
              <w:right w:w="120" w:type="dxa"/>
            </w:tcMar>
            <w:vAlign w:val="center"/>
          </w:tcPr>
          <w:p w14:paraId="504DF9D7" w14:textId="77777777" w:rsidR="001D43B7" w:rsidRDefault="00EB31EC">
            <w:pPr>
              <w:spacing w:before="20" w:after="10"/>
              <w:jc w:val="center"/>
            </w:pPr>
            <w:r>
              <w:rPr>
                <w:b/>
                <w:bCs/>
                <w:color w:val="FFFFFF"/>
              </w:rPr>
              <w:t>SEKOLAH TINGGI EKONOMI ISLAM (STEI)</w:t>
            </w:r>
          </w:p>
          <w:p w14:paraId="5A769661" w14:textId="77777777" w:rsidR="001D43B7" w:rsidRDefault="00EB31EC">
            <w:pPr>
              <w:spacing w:after="10"/>
              <w:jc w:val="center"/>
            </w:pPr>
            <w:r>
              <w:rPr>
                <w:b/>
                <w:bCs/>
                <w:color w:val="FFF8E1"/>
                <w:sz w:val="30"/>
                <w:szCs w:val="30"/>
              </w:rPr>
              <w:t>FITRAH INSANI</w:t>
            </w:r>
          </w:p>
          <w:p w14:paraId="1273E8F3" w14:textId="77777777" w:rsidR="001D43B7" w:rsidRDefault="00EB31EC">
            <w:pPr>
              <w:spacing w:before="10" w:after="20"/>
              <w:jc w:val="center"/>
            </w:pPr>
            <w:r>
              <w:rPr>
                <w:b/>
                <w:bCs/>
                <w:color w:val="FFFFFF"/>
                <w:sz w:val="19"/>
                <w:szCs w:val="19"/>
              </w:rPr>
              <w:t>RENCANA PEMBELAJARAN SEMESTER (RPS)</w:t>
            </w:r>
          </w:p>
        </w:tc>
        <w:tc>
          <w:tcPr>
            <w:tcW w:w="1200" w:type="dxa"/>
            <w:gridSpan w:val="2"/>
            <w:tcBorders>
              <w:top w:val="single" w:sz="10" w:space="0" w:color="1B5E20"/>
              <w:left w:val="single" w:sz="10" w:space="0" w:color="1B5E20"/>
              <w:bottom w:val="single" w:sz="10" w:space="0" w:color="1B5E20"/>
              <w:right w:val="single" w:sz="10" w:space="0" w:color="1B5E20"/>
            </w:tcBorders>
            <w:shd w:val="clear" w:color="auto" w:fill="1B5E20"/>
            <w:tcMar>
              <w:top w:w="80" w:type="dxa"/>
              <w:left w:w="120" w:type="dxa"/>
              <w:bottom w:w="80" w:type="dxa"/>
              <w:right w:w="120" w:type="dxa"/>
            </w:tcMar>
            <w:vAlign w:val="center"/>
          </w:tcPr>
          <w:p w14:paraId="03BC605D" w14:textId="77777777" w:rsidR="001D43B7" w:rsidRDefault="00EB31EC">
            <w:pPr>
              <w:spacing w:before="40" w:after="40"/>
              <w:jc w:val="center"/>
            </w:pPr>
            <w:r>
              <w:rPr>
                <w:b/>
                <w:bCs/>
                <w:color w:val="FFFFFF"/>
                <w:sz w:val="20"/>
                <w:szCs w:val="20"/>
              </w:rPr>
              <w:t>KODE MK</w:t>
            </w:r>
          </w:p>
        </w:tc>
      </w:tr>
      <w:tr w:rsidR="001D43B7" w14:paraId="2AA10D2D" w14:textId="77777777">
        <w:tblPrEx>
          <w:tblCellMar>
            <w:top w:w="0" w:type="dxa"/>
            <w:bottom w:w="0" w:type="dxa"/>
          </w:tblCellMar>
        </w:tblPrEx>
        <w:tc>
          <w:tcPr>
            <w:tcW w:w="0" w:type="auto"/>
            <w:vMerge/>
            <w:tcBorders>
              <w:top w:val="single" w:sz="10" w:space="0" w:color="1B5E20"/>
              <w:left w:val="single" w:sz="10" w:space="0" w:color="1B5E20"/>
              <w:bottom w:val="single" w:sz="10" w:space="0" w:color="1B5E20"/>
              <w:right w:val="single" w:sz="10" w:space="0" w:color="1B5E20"/>
            </w:tcBorders>
          </w:tcPr>
          <w:p w14:paraId="08112649" w14:textId="77777777" w:rsidR="001D43B7" w:rsidRDefault="001D43B7"/>
        </w:tc>
        <w:tc>
          <w:tcPr>
            <w:tcW w:w="5600" w:type="dxa"/>
            <w:tcBorders>
              <w:top w:val="single" w:sz="10" w:space="0" w:color="1B5E20"/>
              <w:left w:val="single" w:sz="10" w:space="0" w:color="1B5E20"/>
              <w:bottom w:val="single" w:sz="10" w:space="0" w:color="1B5E20"/>
              <w:right w:val="single" w:sz="10" w:space="0" w:color="1B5E20"/>
            </w:tcBorders>
            <w:shd w:val="clear" w:color="auto" w:fill="FFF8E1"/>
            <w:tcMar>
              <w:top w:w="60" w:type="dxa"/>
              <w:left w:w="120" w:type="dxa"/>
              <w:bottom w:w="60" w:type="dxa"/>
              <w:right w:w="120" w:type="dxa"/>
            </w:tcMar>
            <w:vAlign w:val="center"/>
          </w:tcPr>
          <w:p w14:paraId="14F671D9" w14:textId="77777777" w:rsidR="001D43B7" w:rsidRDefault="00EB31EC">
            <w:pPr>
              <w:spacing w:before="30" w:after="10"/>
              <w:jc w:val="center"/>
            </w:pPr>
            <w:r>
              <w:rPr>
                <w:b/>
                <w:bCs/>
                <w:color w:val="1B5E20"/>
                <w:sz w:val="28"/>
                <w:szCs w:val="28"/>
              </w:rPr>
              <w:t>PASAR MODAL &amp; INVESTASI SYARIAH</w:t>
            </w:r>
          </w:p>
          <w:p w14:paraId="4D7A5591" w14:textId="77777777" w:rsidR="001D43B7" w:rsidRDefault="00EB31EC">
            <w:pPr>
              <w:spacing w:after="30"/>
              <w:jc w:val="center"/>
            </w:pPr>
            <w:r>
              <w:rPr>
                <w:color w:val="555555"/>
                <w:sz w:val="20"/>
                <w:szCs w:val="20"/>
              </w:rPr>
              <w:t>(Islamic Capital Market &amp; Investment)</w:t>
            </w:r>
          </w:p>
        </w:tc>
        <w:tc>
          <w:tcPr>
            <w:tcW w:w="1200" w:type="dxa"/>
            <w:gridSpan w:val="2"/>
            <w:tcBorders>
              <w:top w:val="single" w:sz="10" w:space="0" w:color="1B5E20"/>
              <w:left w:val="single" w:sz="10" w:space="0" w:color="1B5E20"/>
              <w:bottom w:val="single" w:sz="10" w:space="0" w:color="1B5E20"/>
              <w:right w:val="single" w:sz="10" w:space="0" w:color="1B5E20"/>
            </w:tcBorders>
            <w:shd w:val="clear" w:color="auto" w:fill="FFFFFF"/>
            <w:tcMar>
              <w:top w:w="80" w:type="dxa"/>
              <w:left w:w="120" w:type="dxa"/>
              <w:bottom w:w="80" w:type="dxa"/>
              <w:right w:w="120" w:type="dxa"/>
            </w:tcMar>
            <w:vAlign w:val="center"/>
          </w:tcPr>
          <w:p w14:paraId="69317D4E" w14:textId="77777777" w:rsidR="001D43B7" w:rsidRDefault="00EB31EC">
            <w:pPr>
              <w:spacing w:before="40" w:after="40"/>
              <w:jc w:val="center"/>
            </w:pPr>
            <w:r>
              <w:rPr>
                <w:b/>
                <w:bCs/>
                <w:color w:val="000000"/>
                <w:sz w:val="21"/>
                <w:szCs w:val="21"/>
              </w:rPr>
              <w:t>MKI11305</w:t>
            </w:r>
          </w:p>
        </w:tc>
      </w:tr>
      <w:tr w:rsidR="001D43B7" w14:paraId="5F24D233" w14:textId="77777777">
        <w:tblPrEx>
          <w:tblCellMar>
            <w:top w:w="0" w:type="dxa"/>
            <w:bottom w:w="0" w:type="dxa"/>
          </w:tblCellMar>
        </w:tblPrEx>
        <w:tc>
          <w:tcPr>
            <w:tcW w:w="0" w:type="auto"/>
            <w:vMerge/>
            <w:tcBorders>
              <w:top w:val="single" w:sz="10" w:space="0" w:color="1B5E20"/>
              <w:left w:val="single" w:sz="10" w:space="0" w:color="1B5E20"/>
              <w:bottom w:val="single" w:sz="10" w:space="0" w:color="1B5E20"/>
              <w:right w:val="single" w:sz="10" w:space="0" w:color="1B5E20"/>
            </w:tcBorders>
          </w:tcPr>
          <w:p w14:paraId="7F834A24" w14:textId="77777777" w:rsidR="001D43B7" w:rsidRDefault="001D43B7"/>
        </w:tc>
        <w:tc>
          <w:tcPr>
            <w:tcW w:w="5600" w:type="dxa"/>
            <w:tcBorders>
              <w:top w:val="single" w:sz="10" w:space="0" w:color="1B5E20"/>
              <w:left w:val="single" w:sz="10" w:space="0" w:color="1B5E20"/>
              <w:bottom w:val="single" w:sz="10" w:space="0" w:color="1B5E20"/>
              <w:right w:val="single" w:sz="10" w:space="0" w:color="1B5E20"/>
            </w:tcBorders>
            <w:shd w:val="clear" w:color="auto" w:fill="E8F5E9"/>
            <w:tcMar>
              <w:top w:w="60" w:type="dxa"/>
              <w:left w:w="120" w:type="dxa"/>
              <w:bottom w:w="60" w:type="dxa"/>
              <w:right w:w="120" w:type="dxa"/>
            </w:tcMar>
            <w:vAlign w:val="center"/>
          </w:tcPr>
          <w:p w14:paraId="6AC03C44" w14:textId="77777777" w:rsidR="001D43B7" w:rsidRDefault="00EB31EC">
            <w:pPr>
              <w:spacing w:after="100"/>
              <w:jc w:val="center"/>
            </w:pPr>
            <w:r>
              <w:rPr>
                <w:b/>
                <w:bCs/>
                <w:color w:val="1B5E20"/>
                <w:sz w:val="20"/>
                <w:szCs w:val="20"/>
              </w:rPr>
              <w:t>2 SKS  |  Semester V (Lima) — Semester Ganjil TA 2026/2027  |  Ganjil 2026/2027</w:t>
            </w:r>
          </w:p>
        </w:tc>
        <w:tc>
          <w:tcPr>
            <w:tcW w:w="600" w:type="dxa"/>
            <w:tcBorders>
              <w:top w:val="single" w:sz="10" w:space="0" w:color="1B5E20"/>
              <w:left w:val="single" w:sz="10" w:space="0" w:color="1B5E20"/>
              <w:bottom w:val="single" w:sz="10" w:space="0" w:color="1B5E20"/>
              <w:right w:val="single" w:sz="10" w:space="0" w:color="1B5E20"/>
            </w:tcBorders>
            <w:shd w:val="clear" w:color="auto" w:fill="FFF8E1"/>
            <w:tcMar>
              <w:top w:w="80" w:type="dxa"/>
              <w:left w:w="120" w:type="dxa"/>
              <w:bottom w:w="80" w:type="dxa"/>
              <w:right w:w="120" w:type="dxa"/>
            </w:tcMar>
            <w:vAlign w:val="center"/>
          </w:tcPr>
          <w:p w14:paraId="6BD4D9D6" w14:textId="77777777" w:rsidR="001D43B7" w:rsidRDefault="00EB31EC">
            <w:pPr>
              <w:spacing w:before="40" w:after="40"/>
              <w:jc w:val="center"/>
            </w:pPr>
            <w:r>
              <w:rPr>
                <w:b/>
                <w:bCs/>
                <w:color w:val="000000"/>
                <w:sz w:val="20"/>
                <w:szCs w:val="20"/>
              </w:rPr>
              <w:t>2 SKS</w:t>
            </w:r>
          </w:p>
        </w:tc>
        <w:tc>
          <w:tcPr>
            <w:tcW w:w="500" w:type="dxa"/>
            <w:tcBorders>
              <w:top w:val="single" w:sz="10" w:space="0" w:color="1B5E20"/>
              <w:left w:val="single" w:sz="10" w:space="0" w:color="1B5E20"/>
              <w:bottom w:val="single" w:sz="10" w:space="0" w:color="1B5E20"/>
              <w:right w:val="single" w:sz="10" w:space="0" w:color="1B5E20"/>
            </w:tcBorders>
            <w:shd w:val="clear" w:color="auto" w:fill="FFF8E1"/>
            <w:tcMar>
              <w:top w:w="80" w:type="dxa"/>
              <w:left w:w="120" w:type="dxa"/>
              <w:bottom w:w="80" w:type="dxa"/>
              <w:right w:w="120" w:type="dxa"/>
            </w:tcMar>
            <w:vAlign w:val="center"/>
          </w:tcPr>
          <w:p w14:paraId="5FB5DE7A" w14:textId="77777777" w:rsidR="001D43B7" w:rsidRDefault="00EB31EC">
            <w:pPr>
              <w:spacing w:before="40" w:after="40"/>
              <w:jc w:val="center"/>
            </w:pPr>
            <w:r>
              <w:rPr>
                <w:b/>
                <w:bCs/>
                <w:color w:val="000000"/>
                <w:sz w:val="20"/>
                <w:szCs w:val="20"/>
              </w:rPr>
              <w:t>Smt. V</w:t>
            </w:r>
          </w:p>
        </w:tc>
      </w:tr>
    </w:tbl>
    <w:p w14:paraId="22A0CD3D" w14:textId="77777777" w:rsidR="001D43B7" w:rsidRDefault="001D43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9"/>
        <w:gridCol w:w="7851"/>
      </w:tblGrid>
      <w:tr w:rsidR="001D43B7" w14:paraId="688C697F"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0DEE676B" w14:textId="77777777" w:rsidR="001D43B7" w:rsidRDefault="00EB31EC">
            <w:r>
              <w:rPr>
                <w:b/>
                <w:bCs/>
                <w:color w:val="1B5E20"/>
              </w:rPr>
              <w:t>OTORISASI / PENGESAHAN</w:t>
            </w:r>
          </w:p>
        </w:tc>
        <w:tc>
          <w:tcPr>
            <w:tcW w:w="740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tcPr>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1D43B7" w14:paraId="6F3578F2" w14:textId="77777777">
              <w:tblPrEx>
                <w:tblCellMar>
                  <w:top w:w="0" w:type="dxa"/>
                  <w:bottom w:w="0" w:type="dxa"/>
                </w:tblCellMar>
              </w:tblPrEx>
              <w:tc>
                <w:tcPr>
                  <w:tcW w:w="3066"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0E022793" w14:textId="77777777" w:rsidR="001D43B7" w:rsidRDefault="00EB31EC">
                  <w:pPr>
                    <w:spacing w:before="40" w:after="40"/>
                    <w:jc w:val="center"/>
                  </w:pPr>
                  <w:r>
                    <w:rPr>
                      <w:b/>
                      <w:bCs/>
                      <w:color w:val="FFFFFF"/>
                      <w:sz w:val="20"/>
                      <w:szCs w:val="20"/>
                    </w:rPr>
                    <w:t>Dosen Pengembang RPS / Pengampu MK</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03B4F29F" w14:textId="77777777" w:rsidR="001D43B7" w:rsidRDefault="00EB31EC">
                  <w:pPr>
                    <w:spacing w:before="40" w:after="40"/>
                    <w:jc w:val="center"/>
                  </w:pPr>
                  <w:r>
                    <w:rPr>
                      <w:b/>
                      <w:bCs/>
                      <w:color w:val="FFFFFF"/>
                      <w:sz w:val="20"/>
                      <w:szCs w:val="20"/>
                    </w:rPr>
                    <w:t>Penanggung Jawab Keilmuan</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4FCC646D" w14:textId="77777777" w:rsidR="001D43B7" w:rsidRDefault="00EB31EC">
                  <w:pPr>
                    <w:spacing w:before="40" w:after="40"/>
                    <w:jc w:val="center"/>
                  </w:pPr>
                  <w:r>
                    <w:rPr>
                      <w:b/>
                      <w:bCs/>
                      <w:color w:val="FFFFFF"/>
                      <w:sz w:val="20"/>
                      <w:szCs w:val="20"/>
                    </w:rPr>
                    <w:t>Koordinator Program Studi</w:t>
                  </w:r>
                </w:p>
              </w:tc>
            </w:tr>
            <w:tr w:rsidR="001D43B7" w14:paraId="20B56253" w14:textId="77777777">
              <w:tblPrEx>
                <w:tblCellMar>
                  <w:top w:w="0" w:type="dxa"/>
                  <w:bottom w:w="0" w:type="dxa"/>
                </w:tblCellMar>
              </w:tblPrEx>
              <w:tc>
                <w:tcPr>
                  <w:tcW w:w="3066"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716DC376" w14:textId="77777777" w:rsidR="001D43B7" w:rsidRDefault="00EB31EC">
                  <w:pPr>
                    <w:spacing w:before="20" w:after="20"/>
                    <w:jc w:val="center"/>
                  </w:pPr>
                  <w:r>
                    <w:rPr>
                      <w:color w:val="444444"/>
                      <w:sz w:val="20"/>
                      <w:szCs w:val="20"/>
                    </w:rPr>
                    <w:t>Dosen Pengampu</w:t>
                  </w:r>
                </w:p>
                <w:p w14:paraId="1AF0871F" w14:textId="77777777" w:rsidR="001D43B7" w:rsidRDefault="001D43B7">
                  <w:pPr>
                    <w:spacing w:after="300"/>
                    <w:jc w:val="center"/>
                  </w:pPr>
                </w:p>
                <w:p w14:paraId="187C707A" w14:textId="77777777" w:rsidR="001D43B7" w:rsidRDefault="00EB31EC">
                  <w:pPr>
                    <w:spacing w:after="20"/>
                    <w:jc w:val="center"/>
                  </w:pPr>
                  <w:r>
                    <w:rPr>
                      <w:b/>
                      <w:bCs/>
                      <w:color w:val="1B5E20"/>
                      <w:sz w:val="21"/>
                      <w:szCs w:val="21"/>
                    </w:rPr>
                    <w:t>Izzuddin Edi Siswanto, Lc., M.A.</w:t>
                  </w:r>
                </w:p>
                <w:p w14:paraId="78F3C558" w14:textId="77777777" w:rsidR="001D43B7" w:rsidRDefault="00EB31EC">
                  <w:pPr>
                    <w:spacing w:after="20"/>
                    <w:jc w:val="center"/>
                  </w:pPr>
                  <w:r>
                    <w:rPr>
                      <w:color w:val="888888"/>
                      <w:sz w:val="18"/>
                      <w:szCs w:val="18"/>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3AE6B6AF" w14:textId="77777777" w:rsidR="001D43B7" w:rsidRDefault="00EB31EC">
                  <w:pPr>
                    <w:spacing w:before="20" w:after="20"/>
                    <w:jc w:val="center"/>
                  </w:pPr>
                  <w:r>
                    <w:rPr>
                      <w:color w:val="444444"/>
                      <w:sz w:val="20"/>
                      <w:szCs w:val="20"/>
                    </w:rPr>
                    <w:t>Dosen Pengampu</w:t>
                  </w:r>
                </w:p>
                <w:p w14:paraId="3FFB18D6" w14:textId="77777777" w:rsidR="001D43B7" w:rsidRDefault="001D43B7">
                  <w:pPr>
                    <w:spacing w:after="300"/>
                    <w:jc w:val="center"/>
                  </w:pPr>
                </w:p>
                <w:p w14:paraId="1EF4AB9A" w14:textId="77777777" w:rsidR="001D43B7" w:rsidRDefault="00EB31EC">
                  <w:pPr>
                    <w:spacing w:after="20"/>
                    <w:jc w:val="center"/>
                  </w:pPr>
                  <w:r>
                    <w:rPr>
                      <w:b/>
                      <w:bCs/>
                      <w:color w:val="1B5E20"/>
                      <w:sz w:val="21"/>
                      <w:szCs w:val="21"/>
                    </w:rPr>
                    <w:t>Izzuddin Edi Siswanto, Lc., M.A.</w:t>
                  </w:r>
                </w:p>
                <w:p w14:paraId="2B67EEF7" w14:textId="77777777" w:rsidR="001D43B7" w:rsidRDefault="00EB31EC">
                  <w:pPr>
                    <w:spacing w:after="20"/>
                    <w:jc w:val="center"/>
                  </w:pPr>
                  <w:r>
                    <w:rPr>
                      <w:color w:val="888888"/>
                      <w:sz w:val="18"/>
                      <w:szCs w:val="18"/>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4D47402A" w14:textId="77777777" w:rsidR="001D43B7" w:rsidRDefault="00EB31EC">
                  <w:pPr>
                    <w:spacing w:before="20" w:after="20"/>
                    <w:jc w:val="center"/>
                  </w:pPr>
                  <w:r>
                    <w:rPr>
                      <w:color w:val="444444"/>
                      <w:sz w:val="20"/>
                      <w:szCs w:val="20"/>
                    </w:rPr>
                    <w:t>Ketua Program Studi</w:t>
                  </w:r>
                </w:p>
                <w:p w14:paraId="41755B35" w14:textId="77777777" w:rsidR="001D43B7" w:rsidRDefault="001D43B7">
                  <w:pPr>
                    <w:spacing w:after="300"/>
                    <w:jc w:val="center"/>
                  </w:pPr>
                </w:p>
                <w:p w14:paraId="4E38D2D3" w14:textId="77777777" w:rsidR="001D43B7" w:rsidRDefault="00EB31EC">
                  <w:pPr>
                    <w:spacing w:after="20"/>
                    <w:jc w:val="center"/>
                  </w:pPr>
                  <w:r>
                    <w:rPr>
                      <w:b/>
                      <w:bCs/>
                      <w:color w:val="1B5E20"/>
                      <w:sz w:val="21"/>
                      <w:szCs w:val="21"/>
                    </w:rPr>
                    <w:t>Nila Nopianti, S.E.Sy., M.E.</w:t>
                  </w:r>
                </w:p>
                <w:p w14:paraId="74FCC8EF" w14:textId="77777777" w:rsidR="001D43B7" w:rsidRDefault="00EB31EC">
                  <w:pPr>
                    <w:spacing w:after="20"/>
                    <w:jc w:val="center"/>
                  </w:pPr>
                  <w:r>
                    <w:rPr>
                      <w:color w:val="888888"/>
                      <w:sz w:val="18"/>
                      <w:szCs w:val="18"/>
                    </w:rPr>
                    <w:t>NIDN: _______________</w:t>
                  </w:r>
                </w:p>
              </w:tc>
            </w:tr>
          </w:tbl>
          <w:p w14:paraId="6989DA66" w14:textId="77777777" w:rsidR="001D43B7" w:rsidRDefault="001D43B7"/>
        </w:tc>
      </w:tr>
    </w:tbl>
    <w:p w14:paraId="6DB8234C" w14:textId="77777777" w:rsidR="001D43B7" w:rsidRDefault="001D43B7">
      <w:pPr>
        <w:spacing w:after="160"/>
      </w:pPr>
    </w:p>
    <w:p w14:paraId="4C2F059B" w14:textId="77777777" w:rsidR="001D43B7" w:rsidRDefault="00EB31EC">
      <w:pPr>
        <w:pBdr>
          <w:bottom w:val="single" w:sz="8" w:space="4" w:color="1B5E20"/>
        </w:pBdr>
        <w:spacing w:before="300" w:after="120"/>
      </w:pPr>
      <w:r>
        <w:rPr>
          <w:b/>
          <w:bCs/>
          <w:caps/>
          <w:color w:val="1B5E20"/>
          <w:sz w:val="28"/>
          <w:szCs w:val="28"/>
        </w:rPr>
        <w:t>A. CAPAIAN PEMBELAJARAN LULUSAN (CPL)</w:t>
      </w:r>
    </w:p>
    <w:p w14:paraId="42F6F3D5" w14:textId="77777777" w:rsidR="001D43B7" w:rsidRDefault="001D43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6000"/>
      </w:tblGrid>
      <w:tr w:rsidR="001D43B7" w14:paraId="7CFC910A" w14:textId="77777777">
        <w:tblPrEx>
          <w:tblCellMar>
            <w:top w:w="0" w:type="dxa"/>
            <w:bottom w:w="0" w:type="dxa"/>
          </w:tblCellMar>
        </w:tblPrEx>
        <w:tc>
          <w:tcPr>
            <w:tcW w:w="10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16F51B22" w14:textId="77777777" w:rsidR="001D43B7" w:rsidRDefault="00EB31EC">
            <w:pPr>
              <w:spacing w:before="40" w:after="40"/>
              <w:jc w:val="center"/>
            </w:pPr>
            <w:r>
              <w:rPr>
                <w:b/>
                <w:bCs/>
                <w:color w:val="FFFFFF"/>
                <w:sz w:val="20"/>
                <w:szCs w:val="20"/>
              </w:rPr>
              <w:t>Kode CPL</w:t>
            </w:r>
          </w:p>
        </w:tc>
        <w:tc>
          <w:tcPr>
            <w:tcW w:w="22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541E9847" w14:textId="77777777" w:rsidR="001D43B7" w:rsidRDefault="00EB31EC">
            <w:pPr>
              <w:spacing w:before="40" w:after="40"/>
              <w:jc w:val="center"/>
            </w:pPr>
            <w:r>
              <w:rPr>
                <w:b/>
                <w:bCs/>
                <w:color w:val="FFFFFF"/>
                <w:sz w:val="20"/>
                <w:szCs w:val="20"/>
              </w:rPr>
              <w:t>Aspek</w:t>
            </w:r>
          </w:p>
        </w:tc>
        <w:tc>
          <w:tcPr>
            <w:tcW w:w="60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34C4CD16" w14:textId="77777777" w:rsidR="001D43B7" w:rsidRDefault="00EB31EC">
            <w:pPr>
              <w:spacing w:before="40" w:after="40"/>
              <w:jc w:val="center"/>
            </w:pPr>
            <w:r>
              <w:rPr>
                <w:b/>
                <w:bCs/>
                <w:color w:val="FFFFFF"/>
                <w:sz w:val="20"/>
                <w:szCs w:val="20"/>
              </w:rPr>
              <w:t>Deskripsi CPL yang Dibebankan</w:t>
            </w:r>
          </w:p>
        </w:tc>
      </w:tr>
      <w:tr w:rsidR="001D43B7" w14:paraId="47FEF015" w14:textId="77777777">
        <w:tblPrEx>
          <w:tblCellMar>
            <w:top w:w="0" w:type="dxa"/>
            <w:bottom w:w="0" w:type="dxa"/>
          </w:tblCellMar>
        </w:tblPrEx>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0553ADA" w14:textId="77777777" w:rsidR="001D43B7" w:rsidRDefault="00EB31EC">
            <w:pPr>
              <w:spacing w:before="40" w:after="40"/>
              <w:jc w:val="center"/>
            </w:pPr>
            <w:r>
              <w:rPr>
                <w:b/>
                <w:bCs/>
                <w:color w:val="000000"/>
                <w:sz w:val="20"/>
                <w:szCs w:val="20"/>
              </w:rPr>
              <w:t>S-3</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0BF673A" w14:textId="77777777" w:rsidR="001D43B7" w:rsidRDefault="00EB31EC">
            <w:pPr>
              <w:spacing w:before="40" w:after="40"/>
              <w:jc w:val="center"/>
            </w:pPr>
            <w:r>
              <w:rPr>
                <w:color w:val="000000"/>
                <w:sz w:val="20"/>
                <w:szCs w:val="20"/>
              </w:rPr>
              <w:t>Sikap</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9E81874" w14:textId="77777777" w:rsidR="001D43B7" w:rsidRDefault="00EB31EC">
            <w:pPr>
              <w:spacing w:before="40" w:after="40"/>
            </w:pPr>
            <w:r>
              <w:rPr>
                <w:color w:val="000000"/>
                <w:sz w:val="20"/>
                <w:szCs w:val="20"/>
              </w:rPr>
              <w:t>Menginternalisasi prinsip investasi halal: menjauhi riba, gharar, maysir, dan spekulasi; berkomitmen hanya pada instrumen halal; memahami investasi sebagai amanah harta yang dipertanggungjawabkan di hadapan Allah.</w:t>
            </w:r>
          </w:p>
        </w:tc>
      </w:tr>
      <w:tr w:rsidR="001D43B7" w14:paraId="27D7BC6E" w14:textId="77777777">
        <w:tblPrEx>
          <w:tblCellMar>
            <w:top w:w="0" w:type="dxa"/>
            <w:bottom w:w="0" w:type="dxa"/>
          </w:tblCellMar>
        </w:tblPrEx>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1A4D3C95" w14:textId="77777777" w:rsidR="001D43B7" w:rsidRDefault="00EB31EC">
            <w:pPr>
              <w:spacing w:before="40" w:after="40"/>
              <w:jc w:val="center"/>
            </w:pPr>
            <w:r>
              <w:rPr>
                <w:b/>
                <w:bCs/>
                <w:color w:val="000000"/>
                <w:sz w:val="20"/>
                <w:szCs w:val="20"/>
              </w:rPr>
              <w:t>P-6</w:t>
            </w:r>
          </w:p>
        </w:tc>
        <w:tc>
          <w:tcPr>
            <w:tcW w:w="22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2019E9A3" w14:textId="77777777" w:rsidR="001D43B7" w:rsidRDefault="00EB31EC">
            <w:pPr>
              <w:spacing w:before="40" w:after="40"/>
              <w:jc w:val="center"/>
            </w:pPr>
            <w:r>
              <w:rPr>
                <w:color w:val="000000"/>
                <w:sz w:val="20"/>
                <w:szCs w:val="20"/>
              </w:rPr>
              <w:t>Pengetahuan</w:t>
            </w:r>
          </w:p>
        </w:tc>
        <w:tc>
          <w:tcPr>
            <w:tcW w:w="60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1D24CCF6" w14:textId="77777777" w:rsidR="001D43B7" w:rsidRDefault="00EB31EC">
            <w:pPr>
              <w:spacing w:before="40" w:after="40"/>
            </w:pPr>
            <w:r>
              <w:rPr>
                <w:color w:val="000000"/>
                <w:sz w:val="20"/>
                <w:szCs w:val="20"/>
              </w:rPr>
              <w:t>Menguasai konsep, regulasi, instrumen, dan mekanisme pasar modal syariah Indonesia; memahami fatwa DSN-MUI yang mendasari produk efek syariah serta teknik screening DES, analisis fundamental, dan evaluasi portofolio.</w:t>
            </w:r>
          </w:p>
        </w:tc>
      </w:tr>
      <w:tr w:rsidR="001D43B7" w14:paraId="17A24FCC" w14:textId="77777777">
        <w:tblPrEx>
          <w:tblCellMar>
            <w:top w:w="0" w:type="dxa"/>
            <w:bottom w:w="0" w:type="dxa"/>
          </w:tblCellMar>
        </w:tblPrEx>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A64913E" w14:textId="77777777" w:rsidR="001D43B7" w:rsidRDefault="00EB31EC">
            <w:pPr>
              <w:spacing w:before="40" w:after="40"/>
              <w:jc w:val="center"/>
            </w:pPr>
            <w:r>
              <w:rPr>
                <w:b/>
                <w:bCs/>
                <w:color w:val="000000"/>
                <w:sz w:val="20"/>
                <w:szCs w:val="20"/>
              </w:rPr>
              <w:t>KK-5</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F24C3BA" w14:textId="77777777" w:rsidR="001D43B7" w:rsidRDefault="00EB31EC">
            <w:pPr>
              <w:spacing w:before="40" w:after="40"/>
              <w:jc w:val="center"/>
            </w:pPr>
            <w:r>
              <w:rPr>
                <w:color w:val="000000"/>
                <w:sz w:val="20"/>
                <w:szCs w:val="20"/>
              </w:rPr>
              <w:t>Ketr. Khusus</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07585FE" w14:textId="77777777" w:rsidR="001D43B7" w:rsidRDefault="00EB31EC">
            <w:pPr>
              <w:spacing w:before="40" w:after="40"/>
            </w:pPr>
            <w:r>
              <w:rPr>
                <w:color w:val="000000"/>
                <w:sz w:val="20"/>
                <w:szCs w:val="20"/>
              </w:rPr>
              <w:t>Mampu melakukan screening DES, analisis fundamental saham syariah, menyusun portofolio investasi syariah terdiversifikasi dari data riil BEI/OJK, menghitung Sharpe Ratio, dan menyusun Proposal Portofolio Investasi Syariah.</w:t>
            </w:r>
          </w:p>
        </w:tc>
      </w:tr>
    </w:tbl>
    <w:p w14:paraId="48DBF583" w14:textId="77777777" w:rsidR="001D43B7" w:rsidRDefault="001D43B7">
      <w:pPr>
        <w:spacing w:after="200"/>
      </w:pPr>
    </w:p>
    <w:p w14:paraId="39668978" w14:textId="77777777" w:rsidR="001D43B7" w:rsidRDefault="00EB31EC">
      <w:pPr>
        <w:pBdr>
          <w:bottom w:val="single" w:sz="8" w:space="4" w:color="1B5E20"/>
        </w:pBdr>
        <w:spacing w:before="300" w:after="120"/>
      </w:pPr>
      <w:r>
        <w:rPr>
          <w:b/>
          <w:bCs/>
          <w:caps/>
          <w:color w:val="1B5E20"/>
          <w:sz w:val="28"/>
          <w:szCs w:val="28"/>
        </w:rPr>
        <w:t>B. CAPAIAN PEMBELAJARAN MATA KULIAH (CPMK)</w:t>
      </w:r>
    </w:p>
    <w:p w14:paraId="2DB48322" w14:textId="77777777" w:rsidR="001D43B7" w:rsidRDefault="001D43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800"/>
        <w:gridCol w:w="2200"/>
      </w:tblGrid>
      <w:tr w:rsidR="001D43B7" w14:paraId="7AE37406"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01176E38" w14:textId="77777777" w:rsidR="001D43B7" w:rsidRDefault="00EB31EC">
            <w:pPr>
              <w:spacing w:before="40" w:after="40"/>
              <w:jc w:val="center"/>
            </w:pPr>
            <w:r>
              <w:rPr>
                <w:b/>
                <w:bCs/>
                <w:color w:val="FFFFFF"/>
                <w:sz w:val="20"/>
                <w:szCs w:val="20"/>
              </w:rPr>
              <w:lastRenderedPageBreak/>
              <w:t>Kode CPMK</w:t>
            </w:r>
          </w:p>
        </w:tc>
        <w:tc>
          <w:tcPr>
            <w:tcW w:w="58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7AEC1D07" w14:textId="77777777" w:rsidR="001D43B7" w:rsidRDefault="00EB31EC">
            <w:pPr>
              <w:spacing w:before="40" w:after="40"/>
              <w:jc w:val="center"/>
            </w:pPr>
            <w:r>
              <w:rPr>
                <w:b/>
                <w:bCs/>
                <w:color w:val="FFFFFF"/>
                <w:sz w:val="20"/>
                <w:szCs w:val="20"/>
              </w:rPr>
              <w:t>Rumusan CPMK</w:t>
            </w:r>
          </w:p>
        </w:tc>
        <w:tc>
          <w:tcPr>
            <w:tcW w:w="22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4F2288B5" w14:textId="77777777" w:rsidR="001D43B7" w:rsidRDefault="00EB31EC">
            <w:pPr>
              <w:spacing w:before="40" w:after="40"/>
              <w:jc w:val="center"/>
            </w:pPr>
            <w:r>
              <w:rPr>
                <w:b/>
                <w:bCs/>
                <w:color w:val="FFFFFF"/>
                <w:sz w:val="20"/>
                <w:szCs w:val="20"/>
              </w:rPr>
              <w:t>CPL Terkait</w:t>
            </w:r>
          </w:p>
        </w:tc>
      </w:tr>
      <w:tr w:rsidR="001D43B7" w14:paraId="0DCA2F7F"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2E6F615" w14:textId="77777777" w:rsidR="001D43B7" w:rsidRDefault="00EB31EC">
            <w:pPr>
              <w:spacing w:before="40" w:after="40"/>
              <w:jc w:val="center"/>
            </w:pPr>
            <w:r>
              <w:rPr>
                <w:b/>
                <w:bCs/>
                <w:color w:val="000000"/>
                <w:sz w:val="20"/>
                <w:szCs w:val="20"/>
              </w:rPr>
              <w:t>CPMK-1</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17B2651" w14:textId="77777777" w:rsidR="001D43B7" w:rsidRDefault="00EB31EC">
            <w:pPr>
              <w:spacing w:before="40" w:after="40"/>
            </w:pPr>
            <w:r>
              <w:rPr>
                <w:color w:val="000000"/>
                <w:sz w:val="20"/>
                <w:szCs w:val="20"/>
              </w:rPr>
              <w:t>Mahasiswa mampu menjelaskan landasan filosofis, sejarah, regulasi (fatwa DSN-MUI No.40, No.80, POJK), dan ekosistem pasar modal syariah Indonesia.</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C79F574" w14:textId="77777777" w:rsidR="001D43B7" w:rsidRDefault="00EB31EC">
            <w:pPr>
              <w:spacing w:before="40" w:after="40"/>
              <w:jc w:val="center"/>
            </w:pPr>
            <w:r>
              <w:rPr>
                <w:color w:val="000000"/>
                <w:sz w:val="20"/>
                <w:szCs w:val="20"/>
              </w:rPr>
              <w:t>S-3, P-6</w:t>
            </w:r>
          </w:p>
        </w:tc>
      </w:tr>
      <w:tr w:rsidR="001D43B7" w14:paraId="3CC1A632"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208CD223" w14:textId="77777777" w:rsidR="001D43B7" w:rsidRDefault="00EB31EC">
            <w:pPr>
              <w:spacing w:before="40" w:after="40"/>
              <w:jc w:val="center"/>
            </w:pPr>
            <w:r>
              <w:rPr>
                <w:b/>
                <w:bCs/>
                <w:color w:val="000000"/>
                <w:sz w:val="20"/>
                <w:szCs w:val="20"/>
              </w:rPr>
              <w:t>CPMK-2</w:t>
            </w:r>
          </w:p>
        </w:tc>
        <w:tc>
          <w:tcPr>
            <w:tcW w:w="5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556648A1" w14:textId="77777777" w:rsidR="001D43B7" w:rsidRDefault="00EB31EC">
            <w:pPr>
              <w:spacing w:before="40" w:after="40"/>
            </w:pPr>
            <w:r>
              <w:rPr>
                <w:color w:val="000000"/>
                <w:sz w:val="20"/>
                <w:szCs w:val="20"/>
              </w:rPr>
              <w:t>Mahasiswa mampu melakukan screening DES terhadap saham BEI dan menganalisis kinerja fundamental emiten syariah.</w:t>
            </w:r>
          </w:p>
        </w:tc>
        <w:tc>
          <w:tcPr>
            <w:tcW w:w="22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4FFD2001" w14:textId="77777777" w:rsidR="001D43B7" w:rsidRDefault="00EB31EC">
            <w:pPr>
              <w:spacing w:before="40" w:after="40"/>
              <w:jc w:val="center"/>
            </w:pPr>
            <w:r>
              <w:rPr>
                <w:color w:val="000000"/>
                <w:sz w:val="20"/>
                <w:szCs w:val="20"/>
              </w:rPr>
              <w:t>P-6, KK-5</w:t>
            </w:r>
          </w:p>
        </w:tc>
      </w:tr>
      <w:tr w:rsidR="001D43B7" w14:paraId="34A3329E"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C11B237" w14:textId="77777777" w:rsidR="001D43B7" w:rsidRDefault="00EB31EC">
            <w:pPr>
              <w:spacing w:before="40" w:after="40"/>
              <w:jc w:val="center"/>
            </w:pPr>
            <w:r>
              <w:rPr>
                <w:b/>
                <w:bCs/>
                <w:color w:val="000000"/>
                <w:sz w:val="20"/>
                <w:szCs w:val="20"/>
              </w:rPr>
              <w:t>CPMK-3</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DEED0F4" w14:textId="77777777" w:rsidR="001D43B7" w:rsidRDefault="00EB31EC">
            <w:pPr>
              <w:spacing w:before="40" w:after="40"/>
            </w:pPr>
            <w:r>
              <w:rPr>
                <w:color w:val="000000"/>
                <w:sz w:val="20"/>
                <w:szCs w:val="20"/>
              </w:rPr>
              <w:t>Mahasiswa mampu menjelaskan jenis-jenis instrumen pasar modal syariah: sukuk, reksa dana, ETF, serta mekanisme pasar perdana (IPO) dan pasar sekunder.</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DD30CE9" w14:textId="77777777" w:rsidR="001D43B7" w:rsidRDefault="00EB31EC">
            <w:pPr>
              <w:spacing w:before="40" w:after="40"/>
              <w:jc w:val="center"/>
            </w:pPr>
            <w:r>
              <w:rPr>
                <w:color w:val="000000"/>
                <w:sz w:val="20"/>
                <w:szCs w:val="20"/>
              </w:rPr>
              <w:t>P-6</w:t>
            </w:r>
          </w:p>
        </w:tc>
      </w:tr>
      <w:tr w:rsidR="001D43B7" w14:paraId="6D222F2C"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73D9A76B" w14:textId="77777777" w:rsidR="001D43B7" w:rsidRDefault="00EB31EC">
            <w:pPr>
              <w:spacing w:before="40" w:after="40"/>
              <w:jc w:val="center"/>
            </w:pPr>
            <w:r>
              <w:rPr>
                <w:b/>
                <w:bCs/>
                <w:color w:val="000000"/>
                <w:sz w:val="20"/>
                <w:szCs w:val="20"/>
              </w:rPr>
              <w:t>CPMK-4</w:t>
            </w:r>
          </w:p>
        </w:tc>
        <w:tc>
          <w:tcPr>
            <w:tcW w:w="5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7FF8B3C5" w14:textId="77777777" w:rsidR="001D43B7" w:rsidRDefault="00EB31EC">
            <w:pPr>
              <w:spacing w:before="40" w:after="40"/>
            </w:pPr>
            <w:r>
              <w:rPr>
                <w:color w:val="000000"/>
                <w:sz w:val="20"/>
                <w:szCs w:val="20"/>
              </w:rPr>
              <w:t>Mahasiswa mampu melakukan analisis teknikal dasar dan menyusun portofolio investasi syariah terdiversifikasi serta mengevaluasi kinerjanya.</w:t>
            </w:r>
          </w:p>
        </w:tc>
        <w:tc>
          <w:tcPr>
            <w:tcW w:w="22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03158F2C" w14:textId="77777777" w:rsidR="001D43B7" w:rsidRDefault="00EB31EC">
            <w:pPr>
              <w:spacing w:before="40" w:after="40"/>
              <w:jc w:val="center"/>
            </w:pPr>
            <w:r>
              <w:rPr>
                <w:color w:val="000000"/>
                <w:sz w:val="20"/>
                <w:szCs w:val="20"/>
              </w:rPr>
              <w:t>KK-5</w:t>
            </w:r>
          </w:p>
        </w:tc>
      </w:tr>
      <w:tr w:rsidR="001D43B7" w14:paraId="2229BA4E"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378A0EC" w14:textId="77777777" w:rsidR="001D43B7" w:rsidRDefault="00EB31EC">
            <w:pPr>
              <w:spacing w:before="40" w:after="40"/>
              <w:jc w:val="center"/>
            </w:pPr>
            <w:r>
              <w:rPr>
                <w:b/>
                <w:bCs/>
                <w:color w:val="000000"/>
                <w:sz w:val="20"/>
                <w:szCs w:val="20"/>
              </w:rPr>
              <w:t>CPMK-5</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5C26AC1" w14:textId="77777777" w:rsidR="001D43B7" w:rsidRDefault="00EB31EC">
            <w:pPr>
              <w:spacing w:before="40" w:after="40"/>
            </w:pPr>
            <w:r>
              <w:rPr>
                <w:color w:val="000000"/>
                <w:sz w:val="20"/>
                <w:szCs w:val="20"/>
              </w:rPr>
              <w:t>Mahasiswa mampu menganalisis tren investasi digital syariah dan menyusun Proposal Portofolio Investasi Syariah komprehensif berbasis data riil BEI.</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E8652F8" w14:textId="77777777" w:rsidR="001D43B7" w:rsidRDefault="00EB31EC">
            <w:pPr>
              <w:spacing w:before="40" w:after="40"/>
              <w:jc w:val="center"/>
            </w:pPr>
            <w:r>
              <w:rPr>
                <w:color w:val="000000"/>
                <w:sz w:val="20"/>
                <w:szCs w:val="20"/>
              </w:rPr>
              <w:t>KK-5, S-3</w:t>
            </w:r>
          </w:p>
        </w:tc>
      </w:tr>
    </w:tbl>
    <w:p w14:paraId="35DCFD61" w14:textId="77777777" w:rsidR="001D43B7" w:rsidRDefault="001D43B7">
      <w:pPr>
        <w:spacing w:after="200"/>
      </w:pPr>
    </w:p>
    <w:p w14:paraId="79F1512B" w14:textId="77777777" w:rsidR="001D43B7" w:rsidRDefault="00EB31EC">
      <w:pPr>
        <w:pBdr>
          <w:bottom w:val="single" w:sz="8" w:space="4" w:color="1B5E20"/>
        </w:pBdr>
        <w:spacing w:before="300" w:after="120"/>
      </w:pPr>
      <w:r>
        <w:rPr>
          <w:b/>
          <w:bCs/>
          <w:caps/>
          <w:color w:val="1B5E20"/>
          <w:sz w:val="28"/>
          <w:szCs w:val="28"/>
        </w:rPr>
        <w:t>C. KORELASI CPL TERHADAP SUB-CPMK DAN BOBOT PENILAIAN</w:t>
      </w:r>
    </w:p>
    <w:p w14:paraId="39C3E425" w14:textId="77777777" w:rsidR="001D43B7" w:rsidRDefault="00EB31EC">
      <w:pPr>
        <w:spacing w:before="60" w:after="80"/>
        <w:jc w:val="both"/>
      </w:pPr>
      <w:r>
        <w:rPr>
          <w:color w:val="000000"/>
        </w:rPr>
        <w:t>2 SKS = 100 menit [PB: 2×50]. Total 16 pertemuan (12 aktif + UTS Mg.8 + UAS Mg.16 + Workshop Mg.13-14 + Presentasi Mg.15).</w:t>
      </w:r>
    </w:p>
    <w:p w14:paraId="2B142D25" w14:textId="77777777" w:rsidR="001D43B7" w:rsidRDefault="001D43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9"/>
        <w:gridCol w:w="1775"/>
        <w:gridCol w:w="1775"/>
        <w:gridCol w:w="1775"/>
        <w:gridCol w:w="1189"/>
        <w:gridCol w:w="907"/>
      </w:tblGrid>
      <w:tr w:rsidR="001D43B7" w14:paraId="3AA114A9"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4014A5C7" w14:textId="77777777" w:rsidR="001D43B7" w:rsidRDefault="00EB31EC">
            <w:pPr>
              <w:spacing w:before="40" w:after="40"/>
              <w:jc w:val="center"/>
            </w:pPr>
            <w:r>
              <w:rPr>
                <w:b/>
                <w:bCs/>
                <w:color w:val="FFFFFF"/>
                <w:sz w:val="20"/>
                <w:szCs w:val="20"/>
              </w:rPr>
              <w:t>Sub-CPMK</w:t>
            </w:r>
          </w:p>
        </w:tc>
        <w:tc>
          <w:tcPr>
            <w:tcW w:w="18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7328AC1D" w14:textId="77777777" w:rsidR="001D43B7" w:rsidRDefault="00EB31EC">
            <w:pPr>
              <w:spacing w:before="40" w:after="40"/>
              <w:jc w:val="center"/>
            </w:pPr>
            <w:r>
              <w:rPr>
                <w:b/>
                <w:bCs/>
                <w:color w:val="FFFFFF"/>
                <w:sz w:val="20"/>
                <w:szCs w:val="20"/>
              </w:rPr>
              <w:t>S-3 (15%)</w:t>
            </w:r>
          </w:p>
        </w:tc>
        <w:tc>
          <w:tcPr>
            <w:tcW w:w="18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7A5FD928" w14:textId="77777777" w:rsidR="001D43B7" w:rsidRDefault="00EB31EC">
            <w:pPr>
              <w:spacing w:before="40" w:after="40"/>
              <w:jc w:val="center"/>
            </w:pPr>
            <w:r>
              <w:rPr>
                <w:b/>
                <w:bCs/>
                <w:color w:val="FFFFFF"/>
                <w:sz w:val="20"/>
                <w:szCs w:val="20"/>
              </w:rPr>
              <w:t>P-6 (40%)</w:t>
            </w:r>
          </w:p>
        </w:tc>
        <w:tc>
          <w:tcPr>
            <w:tcW w:w="18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4A1AC0B4" w14:textId="77777777" w:rsidR="001D43B7" w:rsidRDefault="00EB31EC">
            <w:pPr>
              <w:spacing w:before="40" w:after="40"/>
              <w:jc w:val="center"/>
            </w:pPr>
            <w:r>
              <w:rPr>
                <w:b/>
                <w:bCs/>
                <w:color w:val="FFFFFF"/>
                <w:sz w:val="20"/>
                <w:szCs w:val="20"/>
              </w:rPr>
              <w:t>KK-5 (45%)</w:t>
            </w:r>
          </w:p>
        </w:tc>
        <w:tc>
          <w:tcPr>
            <w:tcW w:w="12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7F5F85E4" w14:textId="77777777" w:rsidR="001D43B7" w:rsidRDefault="00EB31EC">
            <w:pPr>
              <w:spacing w:before="40" w:after="40"/>
              <w:jc w:val="center"/>
            </w:pPr>
            <w:r>
              <w:rPr>
                <w:b/>
                <w:bCs/>
                <w:color w:val="FFFFFF"/>
                <w:sz w:val="20"/>
                <w:szCs w:val="20"/>
              </w:rPr>
              <w:t>Bobot (%)</w:t>
            </w:r>
          </w:p>
        </w:tc>
        <w:tc>
          <w:tcPr>
            <w:tcW w:w="8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0EA06721" w14:textId="77777777" w:rsidR="001D43B7" w:rsidRDefault="00EB31EC">
            <w:pPr>
              <w:spacing w:before="40" w:after="40"/>
              <w:jc w:val="center"/>
            </w:pPr>
            <w:r>
              <w:rPr>
                <w:b/>
                <w:bCs/>
                <w:color w:val="FFFFFF"/>
                <w:sz w:val="20"/>
                <w:szCs w:val="20"/>
              </w:rPr>
              <w:t>Minggu</w:t>
            </w:r>
          </w:p>
        </w:tc>
      </w:tr>
      <w:tr w:rsidR="001D43B7" w14:paraId="519A104B"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0A26FA9" w14:textId="77777777" w:rsidR="001D43B7" w:rsidRDefault="00EB31EC">
            <w:pPr>
              <w:spacing w:before="40" w:after="40"/>
            </w:pPr>
            <w:r>
              <w:rPr>
                <w:color w:val="000000"/>
                <w:sz w:val="20"/>
                <w:szCs w:val="20"/>
              </w:rPr>
              <w:t>Sub-CPMK 1</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2A27F30" w14:textId="77777777" w:rsidR="001D43B7" w:rsidRDefault="00EB31EC">
            <w:pPr>
              <w:spacing w:before="40" w:after="40"/>
              <w:jc w:val="center"/>
            </w:pPr>
            <w:r>
              <w:rPr>
                <w:b/>
                <w:bCs/>
                <w:color w:val="000000"/>
                <w:sz w:val="20"/>
                <w:szCs w:val="20"/>
              </w:rPr>
              <w:t>5</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EF61148" w14:textId="77777777" w:rsidR="001D43B7" w:rsidRDefault="001D43B7">
            <w:pPr>
              <w:spacing w:before="40" w:after="40"/>
              <w:jc w:val="center"/>
            </w:pP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101BD84" w14:textId="77777777" w:rsidR="001D43B7" w:rsidRDefault="001D43B7">
            <w:pPr>
              <w:spacing w:before="40" w:after="40"/>
              <w:jc w:val="center"/>
            </w:pP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AD050F0" w14:textId="77777777" w:rsidR="001D43B7" w:rsidRDefault="00EB31EC">
            <w:pPr>
              <w:spacing w:before="40" w:after="40"/>
              <w:jc w:val="center"/>
            </w:pPr>
            <w:r>
              <w:rPr>
                <w:color w:val="000000"/>
                <w:sz w:val="20"/>
                <w:szCs w:val="20"/>
              </w:rPr>
              <w:t>5</w:t>
            </w:r>
          </w:p>
        </w:tc>
        <w:tc>
          <w:tcPr>
            <w:tcW w:w="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4BDD4D1" w14:textId="77777777" w:rsidR="001D43B7" w:rsidRDefault="00EB31EC">
            <w:pPr>
              <w:spacing w:before="40" w:after="40"/>
              <w:jc w:val="center"/>
            </w:pPr>
            <w:r>
              <w:rPr>
                <w:color w:val="000000"/>
                <w:sz w:val="20"/>
                <w:szCs w:val="20"/>
              </w:rPr>
              <w:t>1</w:t>
            </w:r>
          </w:p>
        </w:tc>
      </w:tr>
      <w:tr w:rsidR="001D43B7" w14:paraId="409BE0C8"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1E6FFA32" w14:textId="77777777" w:rsidR="001D43B7" w:rsidRDefault="00EB31EC">
            <w:pPr>
              <w:spacing w:before="40" w:after="40"/>
            </w:pPr>
            <w:r>
              <w:rPr>
                <w:color w:val="000000"/>
                <w:sz w:val="20"/>
                <w:szCs w:val="20"/>
              </w:rPr>
              <w:t>Sub-CPMK 2</w:t>
            </w:r>
          </w:p>
        </w:tc>
        <w:tc>
          <w:tcPr>
            <w:tcW w:w="1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48DE07B0" w14:textId="77777777" w:rsidR="001D43B7" w:rsidRDefault="00EB31EC">
            <w:pPr>
              <w:spacing w:before="40" w:after="40"/>
              <w:jc w:val="center"/>
            </w:pPr>
            <w:r>
              <w:rPr>
                <w:b/>
                <w:bCs/>
                <w:color w:val="000000"/>
                <w:sz w:val="20"/>
                <w:szCs w:val="20"/>
              </w:rPr>
              <w:t>5</w:t>
            </w:r>
          </w:p>
        </w:tc>
        <w:tc>
          <w:tcPr>
            <w:tcW w:w="1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08D9B545" w14:textId="77777777" w:rsidR="001D43B7" w:rsidRDefault="001D43B7">
            <w:pPr>
              <w:spacing w:before="40" w:after="40"/>
              <w:jc w:val="center"/>
            </w:pPr>
          </w:p>
        </w:tc>
        <w:tc>
          <w:tcPr>
            <w:tcW w:w="1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230BD2BD" w14:textId="77777777" w:rsidR="001D43B7" w:rsidRDefault="001D43B7">
            <w:pPr>
              <w:spacing w:before="40" w:after="40"/>
              <w:jc w:val="center"/>
            </w:pPr>
          </w:p>
        </w:tc>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17A058C1" w14:textId="77777777" w:rsidR="001D43B7" w:rsidRDefault="00EB31EC">
            <w:pPr>
              <w:spacing w:before="40" w:after="40"/>
              <w:jc w:val="center"/>
            </w:pPr>
            <w:r>
              <w:rPr>
                <w:color w:val="000000"/>
                <w:sz w:val="20"/>
                <w:szCs w:val="20"/>
              </w:rPr>
              <w:t>5</w:t>
            </w:r>
          </w:p>
        </w:tc>
        <w:tc>
          <w:tcPr>
            <w:tcW w:w="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7D79B183" w14:textId="77777777" w:rsidR="001D43B7" w:rsidRDefault="00EB31EC">
            <w:pPr>
              <w:spacing w:before="40" w:after="40"/>
              <w:jc w:val="center"/>
            </w:pPr>
            <w:r>
              <w:rPr>
                <w:color w:val="000000"/>
                <w:sz w:val="20"/>
                <w:szCs w:val="20"/>
              </w:rPr>
              <w:t>1</w:t>
            </w:r>
          </w:p>
        </w:tc>
      </w:tr>
      <w:tr w:rsidR="001D43B7" w14:paraId="59781870"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70B2B9A" w14:textId="77777777" w:rsidR="001D43B7" w:rsidRDefault="00EB31EC">
            <w:pPr>
              <w:spacing w:before="40" w:after="40"/>
            </w:pPr>
            <w:r>
              <w:rPr>
                <w:color w:val="000000"/>
                <w:sz w:val="20"/>
                <w:szCs w:val="20"/>
              </w:rPr>
              <w:t>Sub-CPMK 3</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2948FB5" w14:textId="77777777" w:rsidR="001D43B7" w:rsidRDefault="001D43B7">
            <w:pPr>
              <w:spacing w:before="40" w:after="40"/>
              <w:jc w:val="center"/>
            </w:pP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859E7A6" w14:textId="77777777" w:rsidR="001D43B7" w:rsidRDefault="00EB31EC">
            <w:pPr>
              <w:spacing w:before="40" w:after="40"/>
              <w:jc w:val="center"/>
            </w:pPr>
            <w:r>
              <w:rPr>
                <w:b/>
                <w:bCs/>
                <w:color w:val="000000"/>
                <w:sz w:val="20"/>
                <w:szCs w:val="20"/>
              </w:rPr>
              <w:t>7</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C189D6E" w14:textId="77777777" w:rsidR="001D43B7" w:rsidRDefault="001D43B7">
            <w:pPr>
              <w:spacing w:before="40" w:after="40"/>
              <w:jc w:val="center"/>
            </w:pP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75C3B70" w14:textId="77777777" w:rsidR="001D43B7" w:rsidRDefault="00EB31EC">
            <w:pPr>
              <w:spacing w:before="40" w:after="40"/>
              <w:jc w:val="center"/>
            </w:pPr>
            <w:r>
              <w:rPr>
                <w:color w:val="000000"/>
                <w:sz w:val="20"/>
                <w:szCs w:val="20"/>
              </w:rPr>
              <w:t>7</w:t>
            </w:r>
          </w:p>
        </w:tc>
        <w:tc>
          <w:tcPr>
            <w:tcW w:w="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860ED30" w14:textId="77777777" w:rsidR="001D43B7" w:rsidRDefault="00EB31EC">
            <w:pPr>
              <w:spacing w:before="40" w:after="40"/>
              <w:jc w:val="center"/>
            </w:pPr>
            <w:r>
              <w:rPr>
                <w:color w:val="000000"/>
                <w:sz w:val="20"/>
                <w:szCs w:val="20"/>
              </w:rPr>
              <w:t>1</w:t>
            </w:r>
          </w:p>
        </w:tc>
      </w:tr>
      <w:tr w:rsidR="001D43B7" w14:paraId="79712DBF"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6F4E5DE5" w14:textId="77777777" w:rsidR="001D43B7" w:rsidRDefault="00EB31EC">
            <w:pPr>
              <w:spacing w:before="40" w:after="40"/>
            </w:pPr>
            <w:r>
              <w:rPr>
                <w:color w:val="000000"/>
                <w:sz w:val="20"/>
                <w:szCs w:val="20"/>
              </w:rPr>
              <w:t>Sub-CPMK 4</w:t>
            </w:r>
          </w:p>
        </w:tc>
        <w:tc>
          <w:tcPr>
            <w:tcW w:w="1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2C7518E6" w14:textId="77777777" w:rsidR="001D43B7" w:rsidRDefault="001D43B7">
            <w:pPr>
              <w:spacing w:before="40" w:after="40"/>
              <w:jc w:val="center"/>
            </w:pPr>
          </w:p>
        </w:tc>
        <w:tc>
          <w:tcPr>
            <w:tcW w:w="1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2348E907" w14:textId="77777777" w:rsidR="001D43B7" w:rsidRDefault="001D43B7">
            <w:pPr>
              <w:spacing w:before="40" w:after="40"/>
              <w:jc w:val="center"/>
            </w:pPr>
          </w:p>
        </w:tc>
        <w:tc>
          <w:tcPr>
            <w:tcW w:w="1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3F20713B" w14:textId="77777777" w:rsidR="001D43B7" w:rsidRDefault="00EB31EC">
            <w:pPr>
              <w:spacing w:before="40" w:after="40"/>
              <w:jc w:val="center"/>
            </w:pPr>
            <w:r>
              <w:rPr>
                <w:b/>
                <w:bCs/>
                <w:color w:val="000000"/>
                <w:sz w:val="20"/>
                <w:szCs w:val="20"/>
              </w:rPr>
              <w:t>8</w:t>
            </w:r>
          </w:p>
        </w:tc>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5AA4CD68" w14:textId="77777777" w:rsidR="001D43B7" w:rsidRDefault="00EB31EC">
            <w:pPr>
              <w:spacing w:before="40" w:after="40"/>
              <w:jc w:val="center"/>
            </w:pPr>
            <w:r>
              <w:rPr>
                <w:color w:val="000000"/>
                <w:sz w:val="20"/>
                <w:szCs w:val="20"/>
              </w:rPr>
              <w:t>8</w:t>
            </w:r>
          </w:p>
        </w:tc>
        <w:tc>
          <w:tcPr>
            <w:tcW w:w="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7F68FAF9" w14:textId="77777777" w:rsidR="001D43B7" w:rsidRDefault="00EB31EC">
            <w:pPr>
              <w:spacing w:before="40" w:after="40"/>
              <w:jc w:val="center"/>
            </w:pPr>
            <w:r>
              <w:rPr>
                <w:color w:val="000000"/>
                <w:sz w:val="20"/>
                <w:szCs w:val="20"/>
              </w:rPr>
              <w:t>1</w:t>
            </w:r>
          </w:p>
        </w:tc>
      </w:tr>
      <w:tr w:rsidR="001D43B7" w14:paraId="363B91D7"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5F4EC01" w14:textId="77777777" w:rsidR="001D43B7" w:rsidRDefault="00EB31EC">
            <w:pPr>
              <w:spacing w:before="40" w:after="40"/>
            </w:pPr>
            <w:r>
              <w:rPr>
                <w:color w:val="000000"/>
                <w:sz w:val="20"/>
                <w:szCs w:val="20"/>
              </w:rPr>
              <w:t>Sub-CPMK 5</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00EA055" w14:textId="77777777" w:rsidR="001D43B7" w:rsidRDefault="001D43B7">
            <w:pPr>
              <w:spacing w:before="40" w:after="40"/>
              <w:jc w:val="center"/>
            </w:pP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C2998AB" w14:textId="77777777" w:rsidR="001D43B7" w:rsidRDefault="001D43B7">
            <w:pPr>
              <w:spacing w:before="40" w:after="40"/>
              <w:jc w:val="center"/>
            </w:pP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2D2D661" w14:textId="77777777" w:rsidR="001D43B7" w:rsidRDefault="00EB31EC">
            <w:pPr>
              <w:spacing w:before="40" w:after="40"/>
              <w:jc w:val="center"/>
            </w:pPr>
            <w:r>
              <w:rPr>
                <w:b/>
                <w:bCs/>
                <w:color w:val="000000"/>
                <w:sz w:val="20"/>
                <w:szCs w:val="20"/>
              </w:rPr>
              <w:t>8</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D76FD43" w14:textId="77777777" w:rsidR="001D43B7" w:rsidRDefault="00EB31EC">
            <w:pPr>
              <w:spacing w:before="40" w:after="40"/>
              <w:jc w:val="center"/>
            </w:pPr>
            <w:r>
              <w:rPr>
                <w:color w:val="000000"/>
                <w:sz w:val="20"/>
                <w:szCs w:val="20"/>
              </w:rPr>
              <w:t>8</w:t>
            </w:r>
          </w:p>
        </w:tc>
        <w:tc>
          <w:tcPr>
            <w:tcW w:w="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8DECBC2" w14:textId="77777777" w:rsidR="001D43B7" w:rsidRDefault="00EB31EC">
            <w:pPr>
              <w:spacing w:before="40" w:after="40"/>
              <w:jc w:val="center"/>
            </w:pPr>
            <w:r>
              <w:rPr>
                <w:color w:val="000000"/>
                <w:sz w:val="20"/>
                <w:szCs w:val="20"/>
              </w:rPr>
              <w:t>1</w:t>
            </w:r>
          </w:p>
        </w:tc>
      </w:tr>
      <w:tr w:rsidR="001D43B7" w14:paraId="27619032"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2656C012" w14:textId="77777777" w:rsidR="001D43B7" w:rsidRDefault="00EB31EC">
            <w:pPr>
              <w:spacing w:before="40" w:after="40"/>
            </w:pPr>
            <w:r>
              <w:rPr>
                <w:color w:val="000000"/>
                <w:sz w:val="20"/>
                <w:szCs w:val="20"/>
              </w:rPr>
              <w:t>Sub-CPMK 6</w:t>
            </w:r>
          </w:p>
        </w:tc>
        <w:tc>
          <w:tcPr>
            <w:tcW w:w="1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691339A5" w14:textId="77777777" w:rsidR="001D43B7" w:rsidRDefault="001D43B7">
            <w:pPr>
              <w:spacing w:before="40" w:after="40"/>
              <w:jc w:val="center"/>
            </w:pPr>
          </w:p>
        </w:tc>
        <w:tc>
          <w:tcPr>
            <w:tcW w:w="1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2197573E" w14:textId="77777777" w:rsidR="001D43B7" w:rsidRDefault="001D43B7">
            <w:pPr>
              <w:spacing w:before="40" w:after="40"/>
              <w:jc w:val="center"/>
            </w:pPr>
          </w:p>
        </w:tc>
        <w:tc>
          <w:tcPr>
            <w:tcW w:w="1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45FAB95E" w14:textId="77777777" w:rsidR="001D43B7" w:rsidRDefault="00EB31EC">
            <w:pPr>
              <w:spacing w:before="40" w:after="40"/>
              <w:jc w:val="center"/>
            </w:pPr>
            <w:r>
              <w:rPr>
                <w:b/>
                <w:bCs/>
                <w:color w:val="000000"/>
                <w:sz w:val="20"/>
                <w:szCs w:val="20"/>
              </w:rPr>
              <w:t>8</w:t>
            </w:r>
          </w:p>
        </w:tc>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3EA62ECE" w14:textId="77777777" w:rsidR="001D43B7" w:rsidRDefault="00EB31EC">
            <w:pPr>
              <w:spacing w:before="40" w:after="40"/>
              <w:jc w:val="center"/>
            </w:pPr>
            <w:r>
              <w:rPr>
                <w:color w:val="000000"/>
                <w:sz w:val="20"/>
                <w:szCs w:val="20"/>
              </w:rPr>
              <w:t>8</w:t>
            </w:r>
          </w:p>
        </w:tc>
        <w:tc>
          <w:tcPr>
            <w:tcW w:w="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085E5EA5" w14:textId="77777777" w:rsidR="001D43B7" w:rsidRDefault="00EB31EC">
            <w:pPr>
              <w:spacing w:before="40" w:after="40"/>
              <w:jc w:val="center"/>
            </w:pPr>
            <w:r>
              <w:rPr>
                <w:color w:val="000000"/>
                <w:sz w:val="20"/>
                <w:szCs w:val="20"/>
              </w:rPr>
              <w:t>1</w:t>
            </w:r>
          </w:p>
        </w:tc>
      </w:tr>
      <w:tr w:rsidR="001D43B7" w14:paraId="6E4D3E7D"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4E5A71A" w14:textId="77777777" w:rsidR="001D43B7" w:rsidRDefault="00EB31EC">
            <w:pPr>
              <w:spacing w:before="40" w:after="40"/>
            </w:pPr>
            <w:r>
              <w:rPr>
                <w:color w:val="000000"/>
                <w:sz w:val="20"/>
                <w:szCs w:val="20"/>
              </w:rPr>
              <w:t>Sub-CPMK 7</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9488196" w14:textId="77777777" w:rsidR="001D43B7" w:rsidRDefault="001D43B7">
            <w:pPr>
              <w:spacing w:before="40" w:after="40"/>
              <w:jc w:val="center"/>
            </w:pP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DA03BF8" w14:textId="77777777" w:rsidR="001D43B7" w:rsidRDefault="00EB31EC">
            <w:pPr>
              <w:spacing w:before="40" w:after="40"/>
              <w:jc w:val="center"/>
            </w:pPr>
            <w:r>
              <w:rPr>
                <w:b/>
                <w:bCs/>
                <w:color w:val="000000"/>
                <w:sz w:val="20"/>
                <w:szCs w:val="20"/>
              </w:rPr>
              <w:t>7</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7298930" w14:textId="77777777" w:rsidR="001D43B7" w:rsidRDefault="001D43B7">
            <w:pPr>
              <w:spacing w:before="40" w:after="40"/>
              <w:jc w:val="center"/>
            </w:pP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F80C616" w14:textId="77777777" w:rsidR="001D43B7" w:rsidRDefault="00EB31EC">
            <w:pPr>
              <w:spacing w:before="40" w:after="40"/>
              <w:jc w:val="center"/>
            </w:pPr>
            <w:r>
              <w:rPr>
                <w:color w:val="000000"/>
                <w:sz w:val="20"/>
                <w:szCs w:val="20"/>
              </w:rPr>
              <w:t>7</w:t>
            </w:r>
          </w:p>
        </w:tc>
        <w:tc>
          <w:tcPr>
            <w:tcW w:w="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A3C170D" w14:textId="77777777" w:rsidR="001D43B7" w:rsidRDefault="00EB31EC">
            <w:pPr>
              <w:spacing w:before="40" w:after="40"/>
              <w:jc w:val="center"/>
            </w:pPr>
            <w:r>
              <w:rPr>
                <w:color w:val="000000"/>
                <w:sz w:val="20"/>
                <w:szCs w:val="20"/>
              </w:rPr>
              <w:t>1</w:t>
            </w:r>
          </w:p>
        </w:tc>
      </w:tr>
      <w:tr w:rsidR="001D43B7" w14:paraId="77F7FBA3"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2463297D" w14:textId="77777777" w:rsidR="001D43B7" w:rsidRDefault="00EB31EC">
            <w:pPr>
              <w:spacing w:before="40" w:after="40"/>
            </w:pPr>
            <w:r>
              <w:rPr>
                <w:color w:val="000000"/>
                <w:sz w:val="20"/>
                <w:szCs w:val="20"/>
              </w:rPr>
              <w:t>Sub-CPMK 8</w:t>
            </w:r>
          </w:p>
        </w:tc>
        <w:tc>
          <w:tcPr>
            <w:tcW w:w="1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0B3B5F6E" w14:textId="77777777" w:rsidR="001D43B7" w:rsidRDefault="001D43B7">
            <w:pPr>
              <w:spacing w:before="40" w:after="40"/>
              <w:jc w:val="center"/>
            </w:pPr>
          </w:p>
        </w:tc>
        <w:tc>
          <w:tcPr>
            <w:tcW w:w="1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7FC8A938" w14:textId="77777777" w:rsidR="001D43B7" w:rsidRDefault="001D43B7">
            <w:pPr>
              <w:spacing w:before="40" w:after="40"/>
              <w:jc w:val="center"/>
            </w:pPr>
          </w:p>
        </w:tc>
        <w:tc>
          <w:tcPr>
            <w:tcW w:w="1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5010B444" w14:textId="77777777" w:rsidR="001D43B7" w:rsidRDefault="00EB31EC">
            <w:pPr>
              <w:spacing w:before="40" w:after="40"/>
              <w:jc w:val="center"/>
            </w:pPr>
            <w:r>
              <w:rPr>
                <w:b/>
                <w:bCs/>
                <w:color w:val="000000"/>
                <w:sz w:val="20"/>
                <w:szCs w:val="20"/>
              </w:rPr>
              <w:t>8</w:t>
            </w:r>
          </w:p>
        </w:tc>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2BE07656" w14:textId="77777777" w:rsidR="001D43B7" w:rsidRDefault="00EB31EC">
            <w:pPr>
              <w:spacing w:before="40" w:after="40"/>
              <w:jc w:val="center"/>
            </w:pPr>
            <w:r>
              <w:rPr>
                <w:color w:val="000000"/>
                <w:sz w:val="20"/>
                <w:szCs w:val="20"/>
              </w:rPr>
              <w:t>8</w:t>
            </w:r>
          </w:p>
        </w:tc>
        <w:tc>
          <w:tcPr>
            <w:tcW w:w="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5D288EB7" w14:textId="77777777" w:rsidR="001D43B7" w:rsidRDefault="00EB31EC">
            <w:pPr>
              <w:spacing w:before="40" w:after="40"/>
              <w:jc w:val="center"/>
            </w:pPr>
            <w:r>
              <w:rPr>
                <w:color w:val="000000"/>
                <w:sz w:val="20"/>
                <w:szCs w:val="20"/>
              </w:rPr>
              <w:t>1</w:t>
            </w:r>
          </w:p>
        </w:tc>
      </w:tr>
      <w:tr w:rsidR="001D43B7" w14:paraId="0F7BCADD"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F7D9166" w14:textId="77777777" w:rsidR="001D43B7" w:rsidRDefault="00EB31EC">
            <w:pPr>
              <w:spacing w:before="40" w:after="40"/>
            </w:pPr>
            <w:r>
              <w:rPr>
                <w:color w:val="000000"/>
                <w:sz w:val="20"/>
                <w:szCs w:val="20"/>
              </w:rPr>
              <w:t>Sub-CPMK 9</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F3FF98F" w14:textId="77777777" w:rsidR="001D43B7" w:rsidRDefault="001D43B7">
            <w:pPr>
              <w:spacing w:before="40" w:after="40"/>
              <w:jc w:val="center"/>
            </w:pP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4558E09" w14:textId="77777777" w:rsidR="001D43B7" w:rsidRDefault="001D43B7">
            <w:pPr>
              <w:spacing w:before="40" w:after="40"/>
              <w:jc w:val="center"/>
            </w:pP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136B3C2" w14:textId="77777777" w:rsidR="001D43B7" w:rsidRDefault="00EB31EC">
            <w:pPr>
              <w:spacing w:before="40" w:after="40"/>
              <w:jc w:val="center"/>
            </w:pPr>
            <w:r>
              <w:rPr>
                <w:b/>
                <w:bCs/>
                <w:color w:val="000000"/>
                <w:sz w:val="20"/>
                <w:szCs w:val="20"/>
              </w:rPr>
              <w:t>8</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A9ACDB4" w14:textId="77777777" w:rsidR="001D43B7" w:rsidRDefault="00EB31EC">
            <w:pPr>
              <w:spacing w:before="40" w:after="40"/>
              <w:jc w:val="center"/>
            </w:pPr>
            <w:r>
              <w:rPr>
                <w:color w:val="000000"/>
                <w:sz w:val="20"/>
                <w:szCs w:val="20"/>
              </w:rPr>
              <w:t>8</w:t>
            </w:r>
          </w:p>
        </w:tc>
        <w:tc>
          <w:tcPr>
            <w:tcW w:w="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FD23D06" w14:textId="77777777" w:rsidR="001D43B7" w:rsidRDefault="00EB31EC">
            <w:pPr>
              <w:spacing w:before="40" w:after="40"/>
              <w:jc w:val="center"/>
            </w:pPr>
            <w:r>
              <w:rPr>
                <w:color w:val="000000"/>
                <w:sz w:val="20"/>
                <w:szCs w:val="20"/>
              </w:rPr>
              <w:t>1</w:t>
            </w:r>
          </w:p>
        </w:tc>
      </w:tr>
      <w:tr w:rsidR="001D43B7" w14:paraId="1E80A937"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1B223A8B" w14:textId="77777777" w:rsidR="001D43B7" w:rsidRDefault="00EB31EC">
            <w:pPr>
              <w:spacing w:before="40" w:after="40"/>
            </w:pPr>
            <w:r>
              <w:rPr>
                <w:color w:val="000000"/>
                <w:sz w:val="20"/>
                <w:szCs w:val="20"/>
              </w:rPr>
              <w:t>Sub-CPMK 10</w:t>
            </w:r>
          </w:p>
        </w:tc>
        <w:tc>
          <w:tcPr>
            <w:tcW w:w="1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0B2CB5D0" w14:textId="77777777" w:rsidR="001D43B7" w:rsidRDefault="001D43B7">
            <w:pPr>
              <w:spacing w:before="40" w:after="40"/>
              <w:jc w:val="center"/>
            </w:pPr>
          </w:p>
        </w:tc>
        <w:tc>
          <w:tcPr>
            <w:tcW w:w="1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4D479715" w14:textId="77777777" w:rsidR="001D43B7" w:rsidRDefault="00EB31EC">
            <w:pPr>
              <w:spacing w:before="40" w:after="40"/>
              <w:jc w:val="center"/>
            </w:pPr>
            <w:r>
              <w:rPr>
                <w:b/>
                <w:bCs/>
                <w:color w:val="000000"/>
                <w:sz w:val="20"/>
                <w:szCs w:val="20"/>
              </w:rPr>
              <w:t>8</w:t>
            </w:r>
          </w:p>
        </w:tc>
        <w:tc>
          <w:tcPr>
            <w:tcW w:w="1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4E7BF0C2" w14:textId="77777777" w:rsidR="001D43B7" w:rsidRDefault="001D43B7">
            <w:pPr>
              <w:spacing w:before="40" w:after="40"/>
              <w:jc w:val="center"/>
            </w:pPr>
          </w:p>
        </w:tc>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03D028D5" w14:textId="77777777" w:rsidR="001D43B7" w:rsidRDefault="00EB31EC">
            <w:pPr>
              <w:spacing w:before="40" w:after="40"/>
              <w:jc w:val="center"/>
            </w:pPr>
            <w:r>
              <w:rPr>
                <w:color w:val="000000"/>
                <w:sz w:val="20"/>
                <w:szCs w:val="20"/>
              </w:rPr>
              <w:t>8</w:t>
            </w:r>
          </w:p>
        </w:tc>
        <w:tc>
          <w:tcPr>
            <w:tcW w:w="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63BB2B80" w14:textId="77777777" w:rsidR="001D43B7" w:rsidRDefault="00EB31EC">
            <w:pPr>
              <w:spacing w:before="40" w:after="40"/>
              <w:jc w:val="center"/>
            </w:pPr>
            <w:r>
              <w:rPr>
                <w:color w:val="000000"/>
                <w:sz w:val="20"/>
                <w:szCs w:val="20"/>
              </w:rPr>
              <w:t>1</w:t>
            </w:r>
          </w:p>
        </w:tc>
      </w:tr>
      <w:tr w:rsidR="001D43B7" w14:paraId="7D29A39E"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8E8630B" w14:textId="77777777" w:rsidR="001D43B7" w:rsidRDefault="00EB31EC">
            <w:pPr>
              <w:spacing w:before="40" w:after="40"/>
            </w:pPr>
            <w:r>
              <w:rPr>
                <w:color w:val="000000"/>
                <w:sz w:val="20"/>
                <w:szCs w:val="20"/>
              </w:rPr>
              <w:lastRenderedPageBreak/>
              <w:t>Sub-CPMK 11</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62C8274" w14:textId="77777777" w:rsidR="001D43B7" w:rsidRDefault="00EB31EC">
            <w:pPr>
              <w:spacing w:before="40" w:after="40"/>
              <w:jc w:val="center"/>
            </w:pPr>
            <w:r>
              <w:rPr>
                <w:b/>
                <w:bCs/>
                <w:color w:val="000000"/>
                <w:sz w:val="20"/>
                <w:szCs w:val="20"/>
              </w:rPr>
              <w:t>5</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4954D5E" w14:textId="77777777" w:rsidR="001D43B7" w:rsidRDefault="001D43B7">
            <w:pPr>
              <w:spacing w:before="40" w:after="40"/>
              <w:jc w:val="center"/>
            </w:pP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EC5F5F4" w14:textId="77777777" w:rsidR="001D43B7" w:rsidRDefault="001D43B7">
            <w:pPr>
              <w:spacing w:before="40" w:after="40"/>
              <w:jc w:val="center"/>
            </w:pP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B794D35" w14:textId="77777777" w:rsidR="001D43B7" w:rsidRDefault="00EB31EC">
            <w:pPr>
              <w:spacing w:before="40" w:after="40"/>
              <w:jc w:val="center"/>
            </w:pPr>
            <w:r>
              <w:rPr>
                <w:color w:val="000000"/>
                <w:sz w:val="20"/>
                <w:szCs w:val="20"/>
              </w:rPr>
              <w:t>5</w:t>
            </w:r>
          </w:p>
        </w:tc>
        <w:tc>
          <w:tcPr>
            <w:tcW w:w="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793D39A" w14:textId="77777777" w:rsidR="001D43B7" w:rsidRDefault="00EB31EC">
            <w:pPr>
              <w:spacing w:before="40" w:after="40"/>
              <w:jc w:val="center"/>
            </w:pPr>
            <w:r>
              <w:rPr>
                <w:color w:val="000000"/>
                <w:sz w:val="20"/>
                <w:szCs w:val="20"/>
              </w:rPr>
              <w:t>1</w:t>
            </w:r>
          </w:p>
        </w:tc>
      </w:tr>
      <w:tr w:rsidR="001D43B7" w14:paraId="5A5E2ACE"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4176DB29" w14:textId="77777777" w:rsidR="001D43B7" w:rsidRDefault="00EB31EC">
            <w:pPr>
              <w:spacing w:before="40" w:after="40"/>
            </w:pPr>
            <w:r>
              <w:rPr>
                <w:color w:val="000000"/>
                <w:sz w:val="20"/>
                <w:szCs w:val="20"/>
              </w:rPr>
              <w:t>Sub-CPMK 12</w:t>
            </w:r>
          </w:p>
        </w:tc>
        <w:tc>
          <w:tcPr>
            <w:tcW w:w="1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07C289FE" w14:textId="77777777" w:rsidR="001D43B7" w:rsidRDefault="001D43B7">
            <w:pPr>
              <w:spacing w:before="40" w:after="40"/>
              <w:jc w:val="center"/>
            </w:pPr>
          </w:p>
        </w:tc>
        <w:tc>
          <w:tcPr>
            <w:tcW w:w="1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4D347D6F" w14:textId="77777777" w:rsidR="001D43B7" w:rsidRDefault="001D43B7">
            <w:pPr>
              <w:spacing w:before="40" w:after="40"/>
              <w:jc w:val="center"/>
            </w:pPr>
          </w:p>
        </w:tc>
        <w:tc>
          <w:tcPr>
            <w:tcW w:w="1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71BCF2F3" w14:textId="77777777" w:rsidR="001D43B7" w:rsidRDefault="00EB31EC">
            <w:pPr>
              <w:spacing w:before="40" w:after="40"/>
              <w:jc w:val="center"/>
            </w:pPr>
            <w:r>
              <w:rPr>
                <w:b/>
                <w:bCs/>
                <w:color w:val="000000"/>
                <w:sz w:val="20"/>
                <w:szCs w:val="20"/>
              </w:rPr>
              <w:t>8</w:t>
            </w:r>
          </w:p>
        </w:tc>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78C13621" w14:textId="77777777" w:rsidR="001D43B7" w:rsidRDefault="00EB31EC">
            <w:pPr>
              <w:spacing w:before="40" w:after="40"/>
              <w:jc w:val="center"/>
            </w:pPr>
            <w:r>
              <w:rPr>
                <w:color w:val="000000"/>
                <w:sz w:val="20"/>
                <w:szCs w:val="20"/>
              </w:rPr>
              <w:t>8</w:t>
            </w:r>
          </w:p>
        </w:tc>
        <w:tc>
          <w:tcPr>
            <w:tcW w:w="8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274698BC" w14:textId="77777777" w:rsidR="001D43B7" w:rsidRDefault="00EB31EC">
            <w:pPr>
              <w:spacing w:before="40" w:after="40"/>
              <w:jc w:val="center"/>
            </w:pPr>
            <w:r>
              <w:rPr>
                <w:color w:val="000000"/>
                <w:sz w:val="20"/>
                <w:szCs w:val="20"/>
              </w:rPr>
              <w:t>2</w:t>
            </w:r>
          </w:p>
        </w:tc>
      </w:tr>
      <w:tr w:rsidR="001D43B7" w14:paraId="5F8BCD1D"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699CF7C0" w14:textId="77777777" w:rsidR="001D43B7" w:rsidRDefault="00EB31EC">
            <w:pPr>
              <w:spacing w:before="40" w:after="40"/>
            </w:pPr>
            <w:r>
              <w:rPr>
                <w:b/>
                <w:bCs/>
                <w:color w:val="000000"/>
                <w:sz w:val="20"/>
                <w:szCs w:val="20"/>
              </w:rPr>
              <w:t>TOTAL</w:t>
            </w:r>
          </w:p>
        </w:tc>
        <w:tc>
          <w:tcPr>
            <w:tcW w:w="18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45D97590" w14:textId="77777777" w:rsidR="001D43B7" w:rsidRDefault="00EB31EC">
            <w:pPr>
              <w:spacing w:before="40" w:after="40"/>
              <w:jc w:val="center"/>
            </w:pPr>
            <w:r>
              <w:rPr>
                <w:b/>
                <w:bCs/>
                <w:color w:val="000000"/>
                <w:sz w:val="20"/>
                <w:szCs w:val="20"/>
              </w:rPr>
              <w:t>15</w:t>
            </w:r>
          </w:p>
        </w:tc>
        <w:tc>
          <w:tcPr>
            <w:tcW w:w="18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427FF5F8" w14:textId="77777777" w:rsidR="001D43B7" w:rsidRDefault="00EB31EC">
            <w:pPr>
              <w:spacing w:before="40" w:after="40"/>
              <w:jc w:val="center"/>
            </w:pPr>
            <w:r>
              <w:rPr>
                <w:b/>
                <w:bCs/>
                <w:color w:val="000000"/>
                <w:sz w:val="20"/>
                <w:szCs w:val="20"/>
              </w:rPr>
              <w:t>22</w:t>
            </w:r>
          </w:p>
        </w:tc>
        <w:tc>
          <w:tcPr>
            <w:tcW w:w="18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420C1112" w14:textId="77777777" w:rsidR="001D43B7" w:rsidRDefault="00EB31EC">
            <w:pPr>
              <w:spacing w:before="40" w:after="40"/>
              <w:jc w:val="center"/>
            </w:pPr>
            <w:r>
              <w:rPr>
                <w:b/>
                <w:bCs/>
                <w:color w:val="000000"/>
                <w:sz w:val="20"/>
                <w:szCs w:val="20"/>
              </w:rPr>
              <w:t>40</w:t>
            </w:r>
          </w:p>
        </w:tc>
        <w:tc>
          <w:tcPr>
            <w:tcW w:w="12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63F7C18B" w14:textId="77777777" w:rsidR="001D43B7" w:rsidRDefault="00EB31EC">
            <w:pPr>
              <w:spacing w:before="40" w:after="40"/>
              <w:jc w:val="center"/>
            </w:pPr>
            <w:r>
              <w:rPr>
                <w:b/>
                <w:bCs/>
                <w:color w:val="000000"/>
                <w:sz w:val="20"/>
                <w:szCs w:val="20"/>
              </w:rPr>
              <w:t>100 (%)</w:t>
            </w:r>
          </w:p>
        </w:tc>
        <w:tc>
          <w:tcPr>
            <w:tcW w:w="8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32C8E1D1" w14:textId="77777777" w:rsidR="001D43B7" w:rsidRDefault="00EB31EC">
            <w:pPr>
              <w:spacing w:before="40" w:after="40"/>
              <w:jc w:val="center"/>
            </w:pPr>
            <w:r>
              <w:rPr>
                <w:b/>
                <w:bCs/>
                <w:color w:val="000000"/>
                <w:sz w:val="20"/>
                <w:szCs w:val="20"/>
              </w:rPr>
              <w:t>16</w:t>
            </w:r>
          </w:p>
        </w:tc>
      </w:tr>
    </w:tbl>
    <w:p w14:paraId="1148C899" w14:textId="77777777" w:rsidR="001D43B7" w:rsidRDefault="001D43B7">
      <w:pPr>
        <w:spacing w:after="200"/>
      </w:pPr>
    </w:p>
    <w:p w14:paraId="3044611C" w14:textId="77777777" w:rsidR="001D43B7" w:rsidRDefault="00EB31EC">
      <w:pPr>
        <w:pBdr>
          <w:bottom w:val="single" w:sz="8" w:space="4" w:color="1B5E20"/>
        </w:pBdr>
        <w:spacing w:before="300" w:after="120"/>
      </w:pPr>
      <w:r>
        <w:rPr>
          <w:b/>
          <w:bCs/>
          <w:caps/>
          <w:color w:val="1B5E20"/>
          <w:sz w:val="28"/>
          <w:szCs w:val="28"/>
        </w:rPr>
        <w:t>D. DESKRIPSI MATA KULIAH</w:t>
      </w:r>
    </w:p>
    <w:p w14:paraId="4A4E4C9B" w14:textId="77777777" w:rsidR="001D43B7" w:rsidRDefault="00EB31EC">
      <w:pPr>
        <w:spacing w:before="60" w:after="80"/>
        <w:jc w:val="both"/>
      </w:pPr>
      <w:r>
        <w:rPr>
          <w:color w:val="000000"/>
        </w:rPr>
        <w:t>Mata kuliah Pasar Modal &amp; Investasi Syariah (2 SKS, Semester V) adalah gerbang masuk dunia investasi halal. Di Indonesia — 13 juta investor BEI, proporsi syariah terus tumbuh — kemampuan menganalisis dan memilih instrumen halal adalah kompetensi yang tidak bisa ditunda. Seorang ekonom Islam yang tidak memahami pasar modal syariah tidak akan mampu mendampingi klien, mengelola dana lembaga, atau bahkan mengelola keuangan pribadinya secara optimal.</w:t>
      </w:r>
    </w:p>
    <w:p w14:paraId="38DDC38E" w14:textId="77777777" w:rsidR="001D43B7" w:rsidRDefault="00EB31EC">
      <w:pPr>
        <w:spacing w:before="60" w:after="80"/>
        <w:jc w:val="both"/>
      </w:pPr>
      <w:r>
        <w:rPr>
          <w:color w:val="000000"/>
        </w:rPr>
        <w:t>Mata kuliah ini dirancang data-first: setiap teknik langsung dipraktikkan menggunakan data riil dari BEI, OJK, Stockbit, dan Bibit — bukan angka hipotetis. Lima blok dibangun progresif: (1) Regulasi &amp; fiqih — Fatwa DSN-MUI No.40 &amp; No.80; (2) Saham syariah — screening DES + analisis fundamental dari laporan tahunan riil; (3) Instrumen lainnya — sukuk, reksa dana, ETF, mekanisme IPO; (4) Analisis lanjutan — teknikal, portofolio, Sharpe Ratio; dan (5) Investasi digital + Proposal Portofolio Rp50 juta.</w:t>
      </w:r>
    </w:p>
    <w:p w14:paraId="2EA3F1FC" w14:textId="77777777" w:rsidR="001D43B7" w:rsidRDefault="001D43B7">
      <w:pPr>
        <w:spacing w:after="200"/>
      </w:pPr>
    </w:p>
    <w:p w14:paraId="62870A64" w14:textId="77777777" w:rsidR="001D43B7" w:rsidRDefault="00EB31EC">
      <w:pPr>
        <w:pBdr>
          <w:bottom w:val="single" w:sz="8" w:space="4" w:color="1B5E20"/>
        </w:pBdr>
        <w:spacing w:before="300" w:after="120"/>
      </w:pPr>
      <w:r>
        <w:rPr>
          <w:b/>
          <w:bCs/>
          <w:caps/>
          <w:color w:val="1B5E20"/>
          <w:sz w:val="28"/>
          <w:szCs w:val="28"/>
        </w:rPr>
        <w:t>E. BAHAN KAJIAN</w:t>
      </w:r>
    </w:p>
    <w:p w14:paraId="71A680DB" w14:textId="77777777" w:rsidR="001D43B7" w:rsidRDefault="001D43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5"/>
        <w:gridCol w:w="2193"/>
        <w:gridCol w:w="6472"/>
      </w:tblGrid>
      <w:tr w:rsidR="001D43B7" w14:paraId="07574D9C"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1BAA4C4B" w14:textId="77777777" w:rsidR="001D43B7" w:rsidRDefault="00EB31EC">
            <w:pPr>
              <w:spacing w:before="40" w:after="40"/>
              <w:jc w:val="center"/>
            </w:pPr>
            <w:r>
              <w:rPr>
                <w:b/>
                <w:bCs/>
                <w:color w:val="FFFFFF"/>
                <w:sz w:val="20"/>
                <w:szCs w:val="20"/>
              </w:rPr>
              <w:t>No.</w:t>
            </w:r>
          </w:p>
        </w:tc>
        <w:tc>
          <w:tcPr>
            <w:tcW w:w="22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6F3DA0F3" w14:textId="77777777" w:rsidR="001D43B7" w:rsidRDefault="00EB31EC">
            <w:pPr>
              <w:spacing w:before="40" w:after="40"/>
              <w:jc w:val="center"/>
            </w:pPr>
            <w:r>
              <w:rPr>
                <w:b/>
                <w:bCs/>
                <w:color w:val="FFFFFF"/>
                <w:sz w:val="20"/>
                <w:szCs w:val="20"/>
              </w:rPr>
              <w:t>Blok</w:t>
            </w:r>
          </w:p>
        </w:tc>
        <w:tc>
          <w:tcPr>
            <w:tcW w:w="65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2A5483F6" w14:textId="77777777" w:rsidR="001D43B7" w:rsidRDefault="00EB31EC">
            <w:pPr>
              <w:spacing w:before="40" w:after="40"/>
              <w:jc w:val="center"/>
            </w:pPr>
            <w:r>
              <w:rPr>
                <w:b/>
                <w:bCs/>
                <w:color w:val="FFFFFF"/>
                <w:sz w:val="20"/>
                <w:szCs w:val="20"/>
              </w:rPr>
              <w:t>Bahan Kajian</w:t>
            </w:r>
          </w:p>
        </w:tc>
      </w:tr>
      <w:tr w:rsidR="001D43B7" w14:paraId="632BC003"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B4919F6" w14:textId="77777777" w:rsidR="001D43B7" w:rsidRDefault="00EB31EC">
            <w:pPr>
              <w:spacing w:before="40" w:after="40"/>
              <w:jc w:val="center"/>
            </w:pPr>
            <w:r>
              <w:rPr>
                <w:b/>
                <w:bCs/>
                <w:color w:val="000000"/>
                <w:sz w:val="20"/>
                <w:szCs w:val="20"/>
              </w:rPr>
              <w:t>1</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E75C65C" w14:textId="77777777" w:rsidR="001D43B7" w:rsidRDefault="00EB31EC">
            <w:pPr>
              <w:spacing w:before="40" w:after="40"/>
              <w:jc w:val="center"/>
            </w:pPr>
            <w:r>
              <w:rPr>
                <w:b/>
                <w:bCs/>
                <w:color w:val="000000"/>
                <w:sz w:val="19"/>
                <w:szCs w:val="19"/>
              </w:rPr>
              <w:t>Blok I Regulasi &amp; Fiqih (Mg.1-2)</w:t>
            </w:r>
          </w:p>
        </w:tc>
        <w:tc>
          <w:tcPr>
            <w:tcW w:w="6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747A904" w14:textId="77777777" w:rsidR="001D43B7" w:rsidRDefault="00EB31EC">
            <w:pPr>
              <w:spacing w:before="40" w:after="40"/>
            </w:pPr>
            <w:r>
              <w:rPr>
                <w:color w:val="000000"/>
                <w:sz w:val="20"/>
                <w:szCs w:val="20"/>
              </w:rPr>
              <w:t>Pengantar &amp; urgensi PMS; Sejarah JII-ISSI; Ekosistem BEI-OJK-DSN-MUI; Fatwa No.40 &amp; No.80; Transaksi terlarang (short selling, margin trading)</w:t>
            </w:r>
          </w:p>
        </w:tc>
      </w:tr>
      <w:tr w:rsidR="001D43B7" w14:paraId="0E757D61"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207230D2" w14:textId="77777777" w:rsidR="001D43B7" w:rsidRDefault="00EB31EC">
            <w:pPr>
              <w:spacing w:before="40" w:after="40"/>
              <w:jc w:val="center"/>
            </w:pPr>
            <w:r>
              <w:rPr>
                <w:b/>
                <w:bCs/>
                <w:color w:val="000000"/>
                <w:sz w:val="20"/>
                <w:szCs w:val="20"/>
              </w:rPr>
              <w:t>2</w:t>
            </w:r>
          </w:p>
        </w:tc>
        <w:tc>
          <w:tcPr>
            <w:tcW w:w="22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57C7BA2F" w14:textId="77777777" w:rsidR="001D43B7" w:rsidRDefault="00EB31EC">
            <w:pPr>
              <w:spacing w:before="40" w:after="40"/>
              <w:jc w:val="center"/>
            </w:pPr>
            <w:r>
              <w:rPr>
                <w:b/>
                <w:bCs/>
                <w:color w:val="000000"/>
                <w:sz w:val="19"/>
                <w:szCs w:val="19"/>
              </w:rPr>
              <w:t>Blok II Saham Syariah (Mg.3-4)</w:t>
            </w:r>
          </w:p>
        </w:tc>
        <w:tc>
          <w:tcPr>
            <w:tcW w:w="65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243E8B5F" w14:textId="77777777" w:rsidR="001D43B7" w:rsidRDefault="00EB31EC">
            <w:pPr>
              <w:spacing w:before="40" w:after="40"/>
            </w:pPr>
            <w:r>
              <w:rPr>
                <w:color w:val="000000"/>
                <w:sz w:val="20"/>
                <w:szCs w:val="20"/>
              </w:rPr>
              <w:t>Screening DES (kualitatif &amp; kuantitatif); JII-30, JII70, ISSI; Praktikum 5 saham BEI; Analisis fundamental: rasio keuangan + DCF sederhana</w:t>
            </w:r>
          </w:p>
        </w:tc>
      </w:tr>
      <w:tr w:rsidR="001D43B7" w14:paraId="3C9D3D19"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C5798C0" w14:textId="77777777" w:rsidR="001D43B7" w:rsidRDefault="00EB31EC">
            <w:pPr>
              <w:spacing w:before="40" w:after="40"/>
              <w:jc w:val="center"/>
            </w:pPr>
            <w:r>
              <w:rPr>
                <w:b/>
                <w:bCs/>
                <w:color w:val="000000"/>
                <w:sz w:val="20"/>
                <w:szCs w:val="20"/>
              </w:rPr>
              <w:t>3</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78BE586" w14:textId="77777777" w:rsidR="001D43B7" w:rsidRDefault="00EB31EC">
            <w:pPr>
              <w:spacing w:before="40" w:after="40"/>
              <w:jc w:val="center"/>
            </w:pPr>
            <w:r>
              <w:rPr>
                <w:b/>
                <w:bCs/>
                <w:color w:val="000000"/>
                <w:sz w:val="19"/>
                <w:szCs w:val="19"/>
              </w:rPr>
              <w:t>Blok III Instrumen Lainnya (Mg.5-7)</w:t>
            </w:r>
          </w:p>
        </w:tc>
        <w:tc>
          <w:tcPr>
            <w:tcW w:w="6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CF13579" w14:textId="77777777" w:rsidR="001D43B7" w:rsidRDefault="00EB31EC">
            <w:pPr>
              <w:spacing w:before="40" w:after="40"/>
            </w:pPr>
            <w:r>
              <w:rPr>
                <w:color w:val="000000"/>
                <w:sz w:val="20"/>
                <w:szCs w:val="20"/>
              </w:rPr>
              <w:t>Sukuk: akad, jenis, SBSN, korporasi (Fatwa DSN); Reksa dana syariah, ETF, DIRE; Mekanisme IPO syariah &amp; pasar sekunder JATS</w:t>
            </w:r>
          </w:p>
        </w:tc>
      </w:tr>
      <w:tr w:rsidR="001D43B7" w14:paraId="1A2F4298"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773DAF43" w14:textId="77777777" w:rsidR="001D43B7" w:rsidRDefault="00EB31EC">
            <w:pPr>
              <w:spacing w:before="40" w:after="40"/>
              <w:jc w:val="center"/>
            </w:pPr>
            <w:r>
              <w:rPr>
                <w:b/>
                <w:bCs/>
                <w:color w:val="000000"/>
                <w:sz w:val="20"/>
                <w:szCs w:val="20"/>
              </w:rPr>
              <w:t>4</w:t>
            </w:r>
          </w:p>
        </w:tc>
        <w:tc>
          <w:tcPr>
            <w:tcW w:w="22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14798C9D" w14:textId="77777777" w:rsidR="001D43B7" w:rsidRDefault="00EB31EC">
            <w:pPr>
              <w:spacing w:before="40" w:after="40"/>
              <w:jc w:val="center"/>
            </w:pPr>
            <w:r>
              <w:rPr>
                <w:b/>
                <w:bCs/>
                <w:color w:val="000000"/>
                <w:sz w:val="19"/>
                <w:szCs w:val="19"/>
              </w:rPr>
              <w:t>Blok IV Analisis Lanjutan (Mg.9-11)</w:t>
            </w:r>
          </w:p>
        </w:tc>
        <w:tc>
          <w:tcPr>
            <w:tcW w:w="65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16140C79" w14:textId="77777777" w:rsidR="001D43B7" w:rsidRDefault="00EB31EC">
            <w:pPr>
              <w:spacing w:before="40" w:after="40"/>
            </w:pPr>
            <w:r>
              <w:rPr>
                <w:color w:val="000000"/>
                <w:sz w:val="20"/>
                <w:szCs w:val="20"/>
              </w:rPr>
              <w:t>Analisis teknikal: MA, RSI, MACD (Stockbit/TradingView); Portofolio syariah Markowitz; Sharpe Ratio, Treynor, Alpha; Evaluasi 2 reksa dana syariah</w:t>
            </w:r>
          </w:p>
        </w:tc>
      </w:tr>
      <w:tr w:rsidR="001D43B7" w14:paraId="38FFFAE5"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21A8362" w14:textId="77777777" w:rsidR="001D43B7" w:rsidRDefault="00EB31EC">
            <w:pPr>
              <w:spacing w:before="40" w:after="40"/>
              <w:jc w:val="center"/>
            </w:pPr>
            <w:r>
              <w:rPr>
                <w:b/>
                <w:bCs/>
                <w:color w:val="000000"/>
                <w:sz w:val="20"/>
                <w:szCs w:val="20"/>
              </w:rPr>
              <w:t>5</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E2F08FC" w14:textId="77777777" w:rsidR="001D43B7" w:rsidRDefault="00EB31EC">
            <w:pPr>
              <w:spacing w:before="40" w:after="40"/>
              <w:jc w:val="center"/>
            </w:pPr>
            <w:r>
              <w:rPr>
                <w:b/>
                <w:bCs/>
                <w:color w:val="000000"/>
                <w:sz w:val="19"/>
                <w:szCs w:val="19"/>
              </w:rPr>
              <w:t>Blok V Digital &amp; Portofolio (Mg.12-15)</w:t>
            </w:r>
          </w:p>
        </w:tc>
        <w:tc>
          <w:tcPr>
            <w:tcW w:w="6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D78A934" w14:textId="77777777" w:rsidR="001D43B7" w:rsidRDefault="00EB31EC">
            <w:pPr>
              <w:spacing w:before="40" w:after="40"/>
            </w:pPr>
            <w:r>
              <w:rPr>
                <w:color w:val="000000"/>
                <w:sz w:val="20"/>
                <w:szCs w:val="20"/>
              </w:rPr>
              <w:t>Fintech investasi syariah; P2P lending syariah; Green sukuk; Workshop Proposal Portofolio Rp50 juta hipotetis; Presentasi panel</w:t>
            </w:r>
          </w:p>
        </w:tc>
      </w:tr>
    </w:tbl>
    <w:p w14:paraId="4F48F636" w14:textId="77777777" w:rsidR="001D43B7" w:rsidRDefault="001D43B7">
      <w:pPr>
        <w:spacing w:after="200"/>
      </w:pPr>
    </w:p>
    <w:p w14:paraId="3D1A5959" w14:textId="77777777" w:rsidR="001D43B7" w:rsidRDefault="00EB31EC">
      <w:pPr>
        <w:pBdr>
          <w:bottom w:val="single" w:sz="8" w:space="4" w:color="1B5E20"/>
        </w:pBdr>
        <w:spacing w:before="300" w:after="120"/>
      </w:pPr>
      <w:r>
        <w:rPr>
          <w:b/>
          <w:bCs/>
          <w:caps/>
          <w:color w:val="1B5E20"/>
          <w:sz w:val="28"/>
          <w:szCs w:val="28"/>
        </w:rPr>
        <w:t>F. MATRIKS 16 PERTEMUAN</w:t>
      </w:r>
    </w:p>
    <w:p w14:paraId="36E27C1B" w14:textId="77777777" w:rsidR="001D43B7" w:rsidRDefault="00EB31EC">
      <w:pPr>
        <w:spacing w:before="60" w:after="80"/>
        <w:jc w:val="both"/>
      </w:pPr>
      <w:r>
        <w:rPr>
          <w:color w:val="000000"/>
        </w:rPr>
        <w:t>2 SKS = 100 menit [PB: 2×50]. Mg.8 = UTS. Mg.13-14 = Workshop (biru). Mg.15 = Presentasi. Mg.16 = UAS.</w:t>
      </w:r>
    </w:p>
    <w:p w14:paraId="29BFEA4E" w14:textId="77777777" w:rsidR="001D43B7" w:rsidRDefault="001D43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7"/>
        <w:gridCol w:w="1150"/>
        <w:gridCol w:w="1100"/>
        <w:gridCol w:w="936"/>
        <w:gridCol w:w="1384"/>
        <w:gridCol w:w="1249"/>
        <w:gridCol w:w="1242"/>
        <w:gridCol w:w="1227"/>
        <w:gridCol w:w="625"/>
      </w:tblGrid>
      <w:tr w:rsidR="001D43B7" w14:paraId="51A5E752"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428C8BA7" w14:textId="77777777" w:rsidR="001D43B7" w:rsidRDefault="00EB31EC">
            <w:pPr>
              <w:spacing w:before="40" w:after="40"/>
              <w:jc w:val="center"/>
            </w:pPr>
            <w:r>
              <w:rPr>
                <w:b/>
                <w:bCs/>
                <w:color w:val="FFFFFF"/>
                <w:sz w:val="20"/>
                <w:szCs w:val="20"/>
              </w:rPr>
              <w:lastRenderedPageBreak/>
              <w:t>Mg</w:t>
            </w:r>
          </w:p>
        </w:tc>
        <w:tc>
          <w:tcPr>
            <w:tcW w:w="17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24D64CED" w14:textId="77777777" w:rsidR="001D43B7" w:rsidRDefault="00EB31EC">
            <w:pPr>
              <w:spacing w:before="40" w:after="40"/>
              <w:jc w:val="center"/>
            </w:pPr>
            <w:r>
              <w:rPr>
                <w:b/>
                <w:bCs/>
                <w:color w:val="FFFFFF"/>
                <w:sz w:val="20"/>
                <w:szCs w:val="20"/>
              </w:rPr>
              <w:t>Kemampuan Akhir (Sub-CPMK)</w:t>
            </w:r>
          </w:p>
        </w:tc>
        <w:tc>
          <w:tcPr>
            <w:tcW w:w="13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4C51EFF9" w14:textId="77777777" w:rsidR="001D43B7" w:rsidRDefault="00EB31EC">
            <w:pPr>
              <w:spacing w:before="40" w:after="40"/>
              <w:jc w:val="center"/>
            </w:pPr>
            <w:r>
              <w:rPr>
                <w:b/>
                <w:bCs/>
                <w:color w:val="FFFFFF"/>
                <w:sz w:val="20"/>
                <w:szCs w:val="20"/>
              </w:rPr>
              <w:t>Indikator Penilaian</w:t>
            </w:r>
          </w:p>
        </w:tc>
        <w:tc>
          <w:tcPr>
            <w:tcW w:w="15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7E6FEF0E" w14:textId="77777777" w:rsidR="001D43B7" w:rsidRDefault="00EB31EC">
            <w:pPr>
              <w:spacing w:before="40" w:after="40"/>
              <w:jc w:val="center"/>
            </w:pPr>
            <w:r>
              <w:rPr>
                <w:b/>
                <w:bCs/>
                <w:color w:val="FFFFFF"/>
                <w:sz w:val="20"/>
                <w:szCs w:val="20"/>
              </w:rPr>
              <w:t>Kriteria &amp; Teknik Penilaian</w:t>
            </w:r>
          </w:p>
        </w:tc>
        <w:tc>
          <w:tcPr>
            <w:tcW w:w="105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2732F6DB" w14:textId="77777777" w:rsidR="001D43B7" w:rsidRDefault="00EB31EC">
            <w:pPr>
              <w:spacing w:before="40" w:after="40"/>
              <w:jc w:val="center"/>
            </w:pPr>
            <w:r>
              <w:rPr>
                <w:b/>
                <w:bCs/>
                <w:color w:val="FFFFFF"/>
                <w:sz w:val="20"/>
                <w:szCs w:val="20"/>
              </w:rPr>
              <w:t>Bentuk Pembelajaran Luring</w:t>
            </w:r>
          </w:p>
        </w:tc>
        <w:tc>
          <w:tcPr>
            <w:tcW w:w="9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6934F251" w14:textId="77777777" w:rsidR="001D43B7" w:rsidRDefault="00EB31EC">
            <w:pPr>
              <w:spacing w:before="40" w:after="40"/>
              <w:jc w:val="center"/>
            </w:pPr>
            <w:r>
              <w:rPr>
                <w:b/>
                <w:bCs/>
                <w:color w:val="FFFFFF"/>
                <w:sz w:val="20"/>
                <w:szCs w:val="20"/>
              </w:rPr>
              <w:t>Bentuk Pembelajaran Daring</w:t>
            </w:r>
          </w:p>
        </w:tc>
        <w:tc>
          <w:tcPr>
            <w:tcW w:w="125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2F41078F" w14:textId="77777777" w:rsidR="001D43B7" w:rsidRDefault="00EB31EC">
            <w:pPr>
              <w:spacing w:before="40" w:after="40"/>
              <w:jc w:val="center"/>
            </w:pPr>
            <w:r>
              <w:rPr>
                <w:b/>
                <w:bCs/>
                <w:color w:val="FFFFFF"/>
                <w:sz w:val="20"/>
                <w:szCs w:val="20"/>
              </w:rPr>
              <w:t>Tugas Terstruktur</w:t>
            </w:r>
          </w:p>
        </w:tc>
        <w:tc>
          <w:tcPr>
            <w:tcW w:w="10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6CCBD5A2" w14:textId="77777777" w:rsidR="001D43B7" w:rsidRDefault="00EB31EC">
            <w:pPr>
              <w:spacing w:before="40" w:after="40"/>
              <w:jc w:val="center"/>
            </w:pPr>
            <w:r>
              <w:rPr>
                <w:b/>
                <w:bCs/>
                <w:color w:val="FFFFFF"/>
                <w:sz w:val="20"/>
                <w:szCs w:val="20"/>
              </w:rPr>
              <w:t>Materi Pembelajaran</w:t>
            </w:r>
          </w:p>
        </w:tc>
        <w:tc>
          <w:tcPr>
            <w:tcW w:w="4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62CF9C23" w14:textId="77777777" w:rsidR="001D43B7" w:rsidRDefault="00EB31EC">
            <w:pPr>
              <w:spacing w:before="40" w:after="40"/>
              <w:jc w:val="center"/>
            </w:pPr>
            <w:r>
              <w:rPr>
                <w:b/>
                <w:bCs/>
                <w:color w:val="FFFFFF"/>
                <w:sz w:val="20"/>
                <w:szCs w:val="20"/>
              </w:rPr>
              <w:t>Bobot (%)</w:t>
            </w:r>
          </w:p>
        </w:tc>
      </w:tr>
      <w:tr w:rsidR="001D43B7" w14:paraId="1EAAA3A3"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20" w:type="dxa"/>
              <w:bottom w:w="60" w:type="dxa"/>
              <w:right w:w="120" w:type="dxa"/>
            </w:tcMar>
          </w:tcPr>
          <w:p w14:paraId="64A81140" w14:textId="77777777" w:rsidR="001D43B7" w:rsidRDefault="00EB31EC">
            <w:pPr>
              <w:spacing w:after="100"/>
            </w:pPr>
            <w:r>
              <w:rPr>
                <w:b/>
                <w:bCs/>
                <w:color w:val="1B5E20"/>
              </w:rPr>
              <w:t>BLOK I — REGULASI, FIQIH &amp; EKOSISTEM PMS (Mg. 1–2)</w:t>
            </w:r>
          </w:p>
        </w:tc>
      </w:tr>
      <w:tr w:rsidR="001D43B7" w14:paraId="731896A6"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13546076" w14:textId="77777777" w:rsidR="001D43B7" w:rsidRDefault="00EB31EC">
            <w:pPr>
              <w:spacing w:before="40" w:after="40"/>
              <w:jc w:val="center"/>
            </w:pPr>
            <w:r>
              <w:rPr>
                <w:color w:val="000000"/>
                <w:sz w:val="20"/>
                <w:szCs w:val="20"/>
              </w:rPr>
              <w:t>1</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270543D8" w14:textId="77777777" w:rsidR="001D43B7" w:rsidRDefault="00EB31EC">
            <w:pPr>
              <w:spacing w:before="40" w:after="40"/>
              <w:jc w:val="both"/>
            </w:pPr>
            <w:r>
              <w:rPr>
                <w:color w:val="000000"/>
                <w:sz w:val="18"/>
                <w:szCs w:val="18"/>
              </w:rPr>
              <w:t>Mahasiswa mampu menjelaskan urgensi investasi halal, sejarah PMS Indonesia, dan ekosistem kelembagaan. [Sub-CPMK 1, CPMK-1]</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1008790F" w14:textId="77777777" w:rsidR="001D43B7" w:rsidRDefault="00EB31EC">
            <w:pPr>
              <w:spacing w:before="40" w:after="40"/>
              <w:jc w:val="both"/>
            </w:pPr>
            <w:r>
              <w:rPr>
                <w:color w:val="000000"/>
                <w:sz w:val="17"/>
                <w:szCs w:val="17"/>
              </w:rPr>
              <w:t>Ketepatan menjelaskan sejarah &amp; milestone PMS</w:t>
            </w:r>
          </w:p>
          <w:p w14:paraId="3018E1C8" w14:textId="77777777" w:rsidR="001D43B7" w:rsidRDefault="00EB31EC">
            <w:pPr>
              <w:spacing w:before="60" w:after="40"/>
              <w:jc w:val="both"/>
            </w:pPr>
            <w:r>
              <w:rPr>
                <w:color w:val="000000"/>
                <w:sz w:val="17"/>
                <w:szCs w:val="17"/>
              </w:rPr>
              <w:t>Kemampuan mengidentifikasi aktor ekosistem</w:t>
            </w:r>
          </w:p>
          <w:p w14:paraId="459A8B60" w14:textId="77777777" w:rsidR="001D43B7" w:rsidRDefault="00EB31EC">
            <w:pPr>
              <w:spacing w:before="60" w:after="40"/>
              <w:jc w:val="both"/>
            </w:pPr>
            <w:r>
              <w:rPr>
                <w:color w:val="000000"/>
                <w:sz w:val="17"/>
                <w:szCs w:val="17"/>
              </w:rPr>
              <w:t>Pemahaman urgensi hifzh al-mal</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54E1B3EC" w14:textId="77777777" w:rsidR="001D43B7" w:rsidRDefault="00EB31EC">
            <w:pPr>
              <w:spacing w:before="40" w:after="40"/>
              <w:jc w:val="both"/>
            </w:pPr>
            <w:r>
              <w:rPr>
                <w:color w:val="000000"/>
                <w:sz w:val="17"/>
                <w:szCs w:val="17"/>
              </w:rPr>
              <w:t>Kriteria: Ketepatan sejarah (40%); Identifikasi ekosistem (35%); Argumen maqashid (25%)</w:t>
            </w:r>
          </w:p>
          <w:p w14:paraId="71C03A99" w14:textId="77777777" w:rsidR="001D43B7" w:rsidRDefault="00EB31EC">
            <w:pPr>
              <w:spacing w:before="60" w:after="40"/>
              <w:jc w:val="both"/>
            </w:pPr>
            <w:r>
              <w:rPr>
                <w:color w:val="000000"/>
                <w:sz w:val="17"/>
                <w:szCs w:val="17"/>
              </w:rPr>
              <w:t>Teknik: Partisipasi + Mind Map</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769505ED" w14:textId="77777777" w:rsidR="001D43B7" w:rsidRDefault="00EB31EC">
            <w:pPr>
              <w:spacing w:before="40" w:after="40"/>
              <w:jc w:val="both"/>
            </w:pPr>
            <w:r>
              <w:rPr>
                <w:color w:val="000000"/>
                <w:sz w:val="17"/>
                <w:szCs w:val="17"/>
              </w:rPr>
              <w:t>Ceramah interaktif</w:t>
            </w:r>
          </w:p>
          <w:p w14:paraId="4E114929" w14:textId="77777777" w:rsidR="001D43B7" w:rsidRDefault="00EB31EC">
            <w:pPr>
              <w:spacing w:before="60" w:after="40"/>
              <w:jc w:val="both"/>
            </w:pPr>
            <w:r>
              <w:rPr>
                <w:color w:val="000000"/>
                <w:sz w:val="17"/>
                <w:szCs w:val="17"/>
              </w:rPr>
              <w:t>Brainstorming: apa bedanya investasi Islam?</w:t>
            </w:r>
          </w:p>
          <w:p w14:paraId="083091AD" w14:textId="77777777" w:rsidR="001D43B7" w:rsidRDefault="00EB31EC">
            <w:pPr>
              <w:spacing w:before="60" w:after="40"/>
              <w:jc w:val="both"/>
            </w:pPr>
            <w:r>
              <w:rPr>
                <w:color w:val="000000"/>
                <w:sz w:val="17"/>
                <w:szCs w:val="17"/>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4A513CEA" w14:textId="77777777" w:rsidR="001D43B7" w:rsidRDefault="00EB31EC">
            <w:pPr>
              <w:spacing w:before="40" w:after="40"/>
              <w:jc w:val="both"/>
            </w:pPr>
            <w:r>
              <w:rPr>
                <w:color w:val="000000"/>
                <w:sz w:val="17"/>
                <w:szCs w:val="17"/>
              </w:rPr>
              <w:t>Akses IDX Syariah: idx.co.id/idx-syariah</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299AB726" w14:textId="77777777" w:rsidR="001D43B7" w:rsidRDefault="00EB31EC">
            <w:pPr>
              <w:spacing w:before="40" w:after="40"/>
              <w:jc w:val="both"/>
            </w:pPr>
            <w:r>
              <w:rPr>
                <w:color w:val="000000"/>
                <w:sz w:val="17"/>
                <w:szCs w:val="17"/>
              </w:rPr>
              <w:t>Mind map ekosistem PMS Indonesia (BEI, OJK, DSN-MUI, KSEI) — 1 halaman</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2F70F3FD" w14:textId="77777777" w:rsidR="001D43B7" w:rsidRDefault="00EB31EC">
            <w:pPr>
              <w:spacing w:before="40" w:after="40"/>
              <w:jc w:val="both"/>
            </w:pPr>
            <w:r>
              <w:rPr>
                <w:color w:val="000000"/>
                <w:sz w:val="17"/>
                <w:szCs w:val="17"/>
              </w:rPr>
              <w:t>Urgensi investasi halal; Sejarah: JII 2000, ISSI 2011; Ekosistem; Data: kapitalisasi saham syariah BEI 2026</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1B4CF9D1" w14:textId="77777777" w:rsidR="001D43B7" w:rsidRDefault="00EB31EC">
            <w:pPr>
              <w:spacing w:before="40" w:after="40"/>
              <w:jc w:val="center"/>
            </w:pPr>
            <w:r>
              <w:rPr>
                <w:color w:val="000000"/>
                <w:sz w:val="18"/>
                <w:szCs w:val="18"/>
              </w:rPr>
              <w:t>5%</w:t>
            </w:r>
          </w:p>
        </w:tc>
      </w:tr>
      <w:tr w:rsidR="001D43B7" w14:paraId="432C7F99"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1584256" w14:textId="77777777" w:rsidR="001D43B7" w:rsidRDefault="00EB31EC">
            <w:pPr>
              <w:spacing w:before="40" w:after="40"/>
              <w:jc w:val="center"/>
            </w:pPr>
            <w:r>
              <w:rPr>
                <w:color w:val="000000"/>
                <w:sz w:val="20"/>
                <w:szCs w:val="20"/>
              </w:rPr>
              <w:t>2</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1F5A39B" w14:textId="77777777" w:rsidR="001D43B7" w:rsidRDefault="00EB31EC">
            <w:pPr>
              <w:spacing w:before="40" w:after="40"/>
              <w:jc w:val="both"/>
            </w:pPr>
            <w:r>
              <w:rPr>
                <w:color w:val="000000"/>
                <w:sz w:val="18"/>
                <w:szCs w:val="18"/>
              </w:rPr>
              <w:t>Mahasiswa mampu menjelaskan landasan fiqih PMS dan mengidentifikasi transaksi yang dilarang. [Sub-CPMK 2, CPMK-1]</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79213ED" w14:textId="77777777" w:rsidR="001D43B7" w:rsidRDefault="00EB31EC">
            <w:pPr>
              <w:spacing w:before="40" w:after="40"/>
              <w:jc w:val="both"/>
            </w:pPr>
            <w:r>
              <w:rPr>
                <w:color w:val="000000"/>
                <w:sz w:val="17"/>
                <w:szCs w:val="17"/>
              </w:rPr>
              <w:t>Ketepatan menjelaskan fatwa DSN-MUI No.40 &amp; No.80</w:t>
            </w:r>
          </w:p>
          <w:p w14:paraId="4A1341CB" w14:textId="77777777" w:rsidR="001D43B7" w:rsidRDefault="00EB31EC">
            <w:pPr>
              <w:spacing w:before="60" w:after="40"/>
              <w:jc w:val="both"/>
            </w:pPr>
            <w:r>
              <w:rPr>
                <w:color w:val="000000"/>
                <w:sz w:val="17"/>
                <w:szCs w:val="17"/>
              </w:rPr>
              <w:t>Kemampuan mengidentifikasi transaksi terlarang</w:t>
            </w:r>
          </w:p>
          <w:p w14:paraId="5FCFD94B" w14:textId="77777777" w:rsidR="001D43B7" w:rsidRDefault="00EB31EC">
            <w:pPr>
              <w:spacing w:before="60" w:after="40"/>
              <w:jc w:val="both"/>
            </w:pPr>
            <w:r>
              <w:rPr>
                <w:color w:val="000000"/>
                <w:sz w:val="17"/>
                <w:szCs w:val="17"/>
              </w:rPr>
              <w:t>Pemahaman alasan syariah larangan tsb.</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3CFF633" w14:textId="77777777" w:rsidR="001D43B7" w:rsidRDefault="00EB31EC">
            <w:pPr>
              <w:spacing w:before="40" w:after="40"/>
              <w:jc w:val="both"/>
            </w:pPr>
            <w:r>
              <w:rPr>
                <w:color w:val="000000"/>
                <w:sz w:val="17"/>
                <w:szCs w:val="17"/>
              </w:rPr>
              <w:t>Kriteria: Ketepatan fatwa (40%); Identifikasi transaksi (35%); Argumentasi syariah (25%)</w:t>
            </w:r>
          </w:p>
          <w:p w14:paraId="1C24E835" w14:textId="77777777" w:rsidR="001D43B7" w:rsidRDefault="00EB31EC">
            <w:pPr>
              <w:spacing w:before="60" w:after="40"/>
              <w:jc w:val="both"/>
            </w:pPr>
            <w:r>
              <w:rPr>
                <w:color w:val="000000"/>
                <w:sz w:val="17"/>
                <w:szCs w:val="17"/>
              </w:rPr>
              <w:t>Teknik: Analisis regulasi +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EECFF63" w14:textId="77777777" w:rsidR="001D43B7" w:rsidRDefault="00EB31EC">
            <w:pPr>
              <w:spacing w:before="40" w:after="40"/>
              <w:jc w:val="both"/>
            </w:pPr>
            <w:r>
              <w:rPr>
                <w:color w:val="000000"/>
                <w:sz w:val="17"/>
                <w:szCs w:val="17"/>
              </w:rPr>
              <w:t>Studi regulasi: Fatwa No.40 &amp; No.80</w:t>
            </w:r>
          </w:p>
          <w:p w14:paraId="750E5366" w14:textId="77777777" w:rsidR="001D43B7" w:rsidRDefault="00EB31EC">
            <w:pPr>
              <w:spacing w:before="60" w:after="40"/>
              <w:jc w:val="both"/>
            </w:pPr>
            <w:r>
              <w:rPr>
                <w:color w:val="000000"/>
                <w:sz w:val="17"/>
                <w:szCs w:val="17"/>
              </w:rPr>
              <w:t>Diskusi: mengapa short selling dilarang?</w:t>
            </w:r>
          </w:p>
          <w:p w14:paraId="41A27979" w14:textId="77777777" w:rsidR="001D43B7" w:rsidRDefault="00EB31EC">
            <w:pPr>
              <w:spacing w:before="60" w:after="40"/>
              <w:jc w:val="both"/>
            </w:pPr>
            <w:r>
              <w:rPr>
                <w:color w:val="000000"/>
                <w:sz w:val="17"/>
                <w:szCs w:val="17"/>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11AF5BF" w14:textId="77777777" w:rsidR="001D43B7" w:rsidRDefault="00EB31EC">
            <w:pPr>
              <w:spacing w:before="40" w:after="40"/>
              <w:jc w:val="both"/>
            </w:pPr>
            <w:r>
              <w:rPr>
                <w:color w:val="000000"/>
                <w:sz w:val="17"/>
                <w:szCs w:val="17"/>
              </w:rPr>
              <w:t>Unduh &amp; baca Fatwa DSN-MUI No.40/2003 (website DSN-MUI)</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2524B3F" w14:textId="77777777" w:rsidR="001D43B7" w:rsidRDefault="00EB31EC">
            <w:pPr>
              <w:spacing w:before="40" w:after="40"/>
              <w:jc w:val="both"/>
            </w:pPr>
            <w:r>
              <w:rPr>
                <w:color w:val="000000"/>
                <w:sz w:val="17"/>
                <w:szCs w:val="17"/>
              </w:rPr>
              <w:t>Peta regulasi PMS syariah: fatwa-fatwa DSN-MUI + POJK terkait (tabel ringkas)</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A1D85D5" w14:textId="77777777" w:rsidR="001D43B7" w:rsidRDefault="00EB31EC">
            <w:pPr>
              <w:spacing w:before="40" w:after="40"/>
              <w:jc w:val="both"/>
            </w:pPr>
            <w:r>
              <w:rPr>
                <w:color w:val="000000"/>
                <w:sz w:val="17"/>
                <w:szCs w:val="17"/>
              </w:rPr>
              <w:t>Fatwa DSN No.40/2003; Fatwa No.80/2011 (short selling); Transaksi terlarang; Perbandingan regulasi BEI vs Bursa Malaysia</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9A3FCF8" w14:textId="77777777" w:rsidR="001D43B7" w:rsidRDefault="00EB31EC">
            <w:pPr>
              <w:spacing w:before="40" w:after="40"/>
              <w:jc w:val="center"/>
            </w:pPr>
            <w:r>
              <w:rPr>
                <w:color w:val="000000"/>
                <w:sz w:val="18"/>
                <w:szCs w:val="18"/>
              </w:rPr>
              <w:t>5%</w:t>
            </w:r>
          </w:p>
        </w:tc>
      </w:tr>
      <w:tr w:rsidR="001D43B7" w14:paraId="206FD65D"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20" w:type="dxa"/>
              <w:bottom w:w="60" w:type="dxa"/>
              <w:right w:w="120" w:type="dxa"/>
            </w:tcMar>
          </w:tcPr>
          <w:p w14:paraId="1D27F1B1" w14:textId="77777777" w:rsidR="001D43B7" w:rsidRDefault="00EB31EC">
            <w:pPr>
              <w:spacing w:after="100"/>
            </w:pPr>
            <w:r>
              <w:rPr>
                <w:b/>
                <w:bCs/>
                <w:color w:val="1B5E20"/>
              </w:rPr>
              <w:t>BLOK II — SAHAM SYARIAH: SCREENING &amp; ANALISIS FUNDAMENTAL (Mg. 3–4)</w:t>
            </w:r>
          </w:p>
        </w:tc>
      </w:tr>
      <w:tr w:rsidR="001D43B7" w14:paraId="58C5FEC1"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D7F7710" w14:textId="77777777" w:rsidR="001D43B7" w:rsidRDefault="00EB31EC">
            <w:pPr>
              <w:spacing w:before="40" w:after="40"/>
              <w:jc w:val="center"/>
            </w:pPr>
            <w:r>
              <w:rPr>
                <w:color w:val="000000"/>
                <w:sz w:val="20"/>
                <w:szCs w:val="20"/>
              </w:rPr>
              <w:t>3</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E079361" w14:textId="77777777" w:rsidR="001D43B7" w:rsidRDefault="00EB31EC">
            <w:pPr>
              <w:spacing w:before="40" w:after="40"/>
              <w:jc w:val="both"/>
            </w:pPr>
            <w:r>
              <w:rPr>
                <w:color w:val="000000"/>
                <w:sz w:val="18"/>
                <w:szCs w:val="18"/>
              </w:rPr>
              <w:t>Mahasiswa mampu melakukan proses screening DES terhadap saham BEI dan menggunakan indeks syariah. [Sub-CPMK 3, CPMK-2]</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3ADBFBD" w14:textId="77777777" w:rsidR="001D43B7" w:rsidRDefault="00EB31EC">
            <w:pPr>
              <w:spacing w:before="40" w:after="40"/>
              <w:jc w:val="both"/>
            </w:pPr>
            <w:r>
              <w:rPr>
                <w:color w:val="000000"/>
                <w:sz w:val="17"/>
                <w:szCs w:val="17"/>
              </w:rPr>
              <w:t>Ketepatan screening kualitatif OJK</w:t>
            </w:r>
          </w:p>
          <w:p w14:paraId="5BA184C8" w14:textId="77777777" w:rsidR="001D43B7" w:rsidRDefault="00EB31EC">
            <w:pPr>
              <w:spacing w:before="60" w:after="40"/>
              <w:jc w:val="both"/>
            </w:pPr>
            <w:r>
              <w:rPr>
                <w:color w:val="000000"/>
                <w:sz w:val="17"/>
                <w:szCs w:val="17"/>
              </w:rPr>
              <w:t>Ketepatan screening kuantitatif (rasio utang ≤45%, haram ≤10%)</w:t>
            </w:r>
          </w:p>
          <w:p w14:paraId="5E6FE5AA" w14:textId="77777777" w:rsidR="001D43B7" w:rsidRDefault="00EB31EC">
            <w:pPr>
              <w:spacing w:before="60" w:after="40"/>
              <w:jc w:val="both"/>
            </w:pPr>
            <w:r>
              <w:rPr>
                <w:color w:val="000000"/>
                <w:sz w:val="17"/>
                <w:szCs w:val="17"/>
              </w:rPr>
              <w:t>Kemampuan membaca DES dan indeks syariah</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5CA9203" w14:textId="77777777" w:rsidR="001D43B7" w:rsidRDefault="00EB31EC">
            <w:pPr>
              <w:spacing w:before="40" w:after="40"/>
              <w:jc w:val="both"/>
            </w:pPr>
            <w:r>
              <w:rPr>
                <w:color w:val="000000"/>
                <w:sz w:val="17"/>
                <w:szCs w:val="17"/>
              </w:rPr>
              <w:t>Kriteria: Ketepatan kriteria screening (45%); Kemampuan aplikasi pada data riil (35%); Interpretasi hasil (20%)</w:t>
            </w:r>
          </w:p>
          <w:p w14:paraId="47503C1B" w14:textId="77777777" w:rsidR="001D43B7" w:rsidRDefault="00EB31EC">
            <w:pPr>
              <w:spacing w:before="60" w:after="40"/>
              <w:jc w:val="both"/>
            </w:pPr>
            <w:r>
              <w:rPr>
                <w:color w:val="000000"/>
                <w:sz w:val="17"/>
                <w:szCs w:val="17"/>
              </w:rPr>
              <w:t>Teknik: Praktikum DES</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C1EA86E" w14:textId="77777777" w:rsidR="001D43B7" w:rsidRDefault="00EB31EC">
            <w:pPr>
              <w:spacing w:before="40" w:after="40"/>
              <w:jc w:val="both"/>
            </w:pPr>
            <w:r>
              <w:rPr>
                <w:color w:val="000000"/>
                <w:sz w:val="17"/>
                <w:szCs w:val="17"/>
              </w:rPr>
              <w:t>Ceramah: kriteria DES</w:t>
            </w:r>
          </w:p>
          <w:p w14:paraId="6F306EE2" w14:textId="77777777" w:rsidR="001D43B7" w:rsidRDefault="00EB31EC">
            <w:pPr>
              <w:spacing w:before="60" w:after="40"/>
              <w:jc w:val="both"/>
            </w:pPr>
            <w:r>
              <w:rPr>
                <w:color w:val="000000"/>
                <w:sz w:val="17"/>
                <w:szCs w:val="17"/>
              </w:rPr>
              <w:t>Praktikum: screening 5 saham dari BEI (data real)</w:t>
            </w:r>
          </w:p>
          <w:p w14:paraId="301AB5BC" w14:textId="77777777" w:rsidR="001D43B7" w:rsidRDefault="00EB31EC">
            <w:pPr>
              <w:spacing w:before="60" w:after="40"/>
              <w:jc w:val="both"/>
            </w:pPr>
            <w:r>
              <w:rPr>
                <w:color w:val="000000"/>
                <w:sz w:val="17"/>
                <w:szCs w:val="17"/>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BBABADA" w14:textId="77777777" w:rsidR="001D43B7" w:rsidRDefault="00EB31EC">
            <w:pPr>
              <w:spacing w:before="40" w:after="40"/>
              <w:jc w:val="both"/>
            </w:pPr>
            <w:r>
              <w:rPr>
                <w:color w:val="000000"/>
                <w:sz w:val="17"/>
                <w:szCs w:val="17"/>
              </w:rPr>
              <w:t>Akses: idx.co.id/idx-syariah — unduh DES terkini; Stockbit.com — cek data keuangan emiten</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59EF099" w14:textId="77777777" w:rsidR="001D43B7" w:rsidRDefault="00EB31EC">
            <w:pPr>
              <w:spacing w:before="40" w:after="40"/>
              <w:jc w:val="both"/>
            </w:pPr>
            <w:r>
              <w:rPr>
                <w:color w:val="000000"/>
                <w:sz w:val="17"/>
                <w:szCs w:val="17"/>
              </w:rPr>
              <w:t>Laporan praktikum: screening 5 saham BEI — masuk DES atau tidak + justifikasi (5%)</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D80E84A" w14:textId="77777777" w:rsidR="001D43B7" w:rsidRDefault="00EB31EC">
            <w:pPr>
              <w:spacing w:before="40" w:after="40"/>
              <w:jc w:val="both"/>
            </w:pPr>
            <w:r>
              <w:rPr>
                <w:color w:val="000000"/>
                <w:sz w:val="17"/>
                <w:szCs w:val="17"/>
              </w:rPr>
              <w:t>DES: kriteria kualitatif &amp; kuantitatif OJK; JII-30, JII70, ISSI, IDX-MES Prima; Cara membaca DES; Data DES 2026</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55C1608" w14:textId="77777777" w:rsidR="001D43B7" w:rsidRDefault="00EB31EC">
            <w:pPr>
              <w:spacing w:before="40" w:after="40"/>
              <w:jc w:val="center"/>
            </w:pPr>
            <w:r>
              <w:rPr>
                <w:color w:val="000000"/>
                <w:sz w:val="18"/>
                <w:szCs w:val="18"/>
              </w:rPr>
              <w:t>7%</w:t>
            </w:r>
          </w:p>
        </w:tc>
      </w:tr>
      <w:tr w:rsidR="001D43B7" w14:paraId="374FFEA8"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3ECB27C0" w14:textId="77777777" w:rsidR="001D43B7" w:rsidRDefault="00EB31EC">
            <w:pPr>
              <w:spacing w:before="40" w:after="40"/>
              <w:jc w:val="center"/>
            </w:pPr>
            <w:r>
              <w:rPr>
                <w:color w:val="000000"/>
                <w:sz w:val="20"/>
                <w:szCs w:val="20"/>
              </w:rPr>
              <w:lastRenderedPageBreak/>
              <w:t>4</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12C0D156" w14:textId="77777777" w:rsidR="001D43B7" w:rsidRDefault="00EB31EC">
            <w:pPr>
              <w:spacing w:before="40" w:after="40"/>
              <w:jc w:val="both"/>
            </w:pPr>
            <w:r>
              <w:rPr>
                <w:color w:val="000000"/>
                <w:sz w:val="18"/>
                <w:szCs w:val="18"/>
              </w:rPr>
              <w:t>Mahasiswa mampu melakukan analisis fundamental emiten syariah menggunakan rasio keuangan dan DCF sederhana. [Sub-CPMK 4, CPMK-2]</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0A2B88E4" w14:textId="77777777" w:rsidR="001D43B7" w:rsidRDefault="00EB31EC">
            <w:pPr>
              <w:spacing w:before="40" w:after="40"/>
              <w:jc w:val="both"/>
            </w:pPr>
            <w:r>
              <w:rPr>
                <w:color w:val="000000"/>
                <w:sz w:val="17"/>
                <w:szCs w:val="17"/>
              </w:rPr>
              <w:t>Ketepatan menghitung PER, PBV, ROE, DER</w:t>
            </w:r>
          </w:p>
          <w:p w14:paraId="432F5298" w14:textId="77777777" w:rsidR="001D43B7" w:rsidRDefault="00EB31EC">
            <w:pPr>
              <w:spacing w:before="60" w:after="40"/>
              <w:jc w:val="both"/>
            </w:pPr>
            <w:r>
              <w:rPr>
                <w:color w:val="000000"/>
                <w:sz w:val="17"/>
                <w:szCs w:val="17"/>
              </w:rPr>
              <w:t>Kemampuan interpretasi rasio vs benchmark</w:t>
            </w:r>
          </w:p>
          <w:p w14:paraId="09805ACD" w14:textId="77777777" w:rsidR="001D43B7" w:rsidRDefault="00EB31EC">
            <w:pPr>
              <w:spacing w:before="60" w:after="40"/>
              <w:jc w:val="both"/>
            </w:pPr>
            <w:r>
              <w:rPr>
                <w:color w:val="000000"/>
                <w:sz w:val="17"/>
                <w:szCs w:val="17"/>
              </w:rPr>
              <w:t>Kemampuan DCF sederhana</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1C282C30" w14:textId="77777777" w:rsidR="001D43B7" w:rsidRDefault="00EB31EC">
            <w:pPr>
              <w:spacing w:before="40" w:after="40"/>
              <w:jc w:val="both"/>
            </w:pPr>
            <w:r>
              <w:rPr>
                <w:color w:val="000000"/>
                <w:sz w:val="17"/>
                <w:szCs w:val="17"/>
              </w:rPr>
              <w:t>Kriteria: Ketepatan hitungan rasio (50%); Interpretasi vs benchmark (30%); Kualitas rekomendasi (20%)</w:t>
            </w:r>
          </w:p>
          <w:p w14:paraId="4C33EC60" w14:textId="77777777" w:rsidR="001D43B7" w:rsidRDefault="00EB31EC">
            <w:pPr>
              <w:spacing w:before="60" w:after="40"/>
              <w:jc w:val="both"/>
            </w:pPr>
            <w:r>
              <w:rPr>
                <w:color w:val="000000"/>
                <w:sz w:val="17"/>
                <w:szCs w:val="17"/>
              </w:rPr>
              <w:t>Teknik: Praktikum Excel + Laporan Analisis</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7F000EE4" w14:textId="77777777" w:rsidR="001D43B7" w:rsidRDefault="00EB31EC">
            <w:pPr>
              <w:spacing w:before="40" w:after="40"/>
              <w:jc w:val="both"/>
            </w:pPr>
            <w:r>
              <w:rPr>
                <w:color w:val="000000"/>
                <w:sz w:val="17"/>
                <w:szCs w:val="17"/>
              </w:rPr>
              <w:t>Workshop Excel: analisis fundamental</w:t>
            </w:r>
          </w:p>
          <w:p w14:paraId="40482FDF" w14:textId="77777777" w:rsidR="001D43B7" w:rsidRDefault="00EB31EC">
            <w:pPr>
              <w:spacing w:before="60" w:after="40"/>
              <w:jc w:val="both"/>
            </w:pPr>
            <w:r>
              <w:rPr>
                <w:color w:val="000000"/>
                <w:sz w:val="17"/>
                <w:szCs w:val="17"/>
              </w:rPr>
              <w:t>Praktikum: analisis 1 emiten DES dari laporan tahunan BEI</w:t>
            </w:r>
          </w:p>
          <w:p w14:paraId="2C615F32" w14:textId="77777777" w:rsidR="001D43B7" w:rsidRDefault="00EB31EC">
            <w:pPr>
              <w:spacing w:before="60" w:after="40"/>
              <w:jc w:val="both"/>
            </w:pPr>
            <w:r>
              <w:rPr>
                <w:color w:val="000000"/>
                <w:sz w:val="17"/>
                <w:szCs w:val="17"/>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2E8DCB32" w14:textId="77777777" w:rsidR="001D43B7" w:rsidRDefault="00EB31EC">
            <w:pPr>
              <w:spacing w:before="40" w:after="40"/>
              <w:jc w:val="both"/>
            </w:pPr>
            <w:r>
              <w:rPr>
                <w:color w:val="000000"/>
                <w:sz w:val="17"/>
                <w:szCs w:val="17"/>
              </w:rPr>
              <w:t>Unduh laporan tahunan emiten syariah dari idx.co.id; Akses Stockbit — fitur analisis fundamental (gratis)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10B90253" w14:textId="77777777" w:rsidR="001D43B7" w:rsidRDefault="00EB31EC">
            <w:pPr>
              <w:spacing w:before="40" w:after="40"/>
              <w:jc w:val="both"/>
            </w:pPr>
            <w:r>
              <w:rPr>
                <w:color w:val="000000"/>
                <w:sz w:val="17"/>
                <w:szCs w:val="17"/>
              </w:rPr>
              <w:t>Laporan analisis fundamental 1 emiten DES: 5 rasio + DCF sederhana + rekomendasi BUY/HOLD/SELL (5%)</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249AF6BB" w14:textId="77777777" w:rsidR="001D43B7" w:rsidRDefault="00EB31EC">
            <w:pPr>
              <w:spacing w:before="40" w:after="40"/>
              <w:jc w:val="both"/>
            </w:pPr>
            <w:r>
              <w:rPr>
                <w:color w:val="000000"/>
                <w:sz w:val="17"/>
                <w:szCs w:val="17"/>
              </w:rPr>
              <w:t>Top-down analysis; PER, PBV, ROE, EV/EBITDA; Dividend yield; DCF dasar; Screening DES: rasio utang berbunga</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67F82FD5" w14:textId="77777777" w:rsidR="001D43B7" w:rsidRDefault="00EB31EC">
            <w:pPr>
              <w:spacing w:before="40" w:after="40"/>
              <w:jc w:val="center"/>
            </w:pPr>
            <w:r>
              <w:rPr>
                <w:color w:val="000000"/>
                <w:sz w:val="18"/>
                <w:szCs w:val="18"/>
              </w:rPr>
              <w:t>8%</w:t>
            </w:r>
          </w:p>
        </w:tc>
      </w:tr>
      <w:tr w:rsidR="001D43B7" w14:paraId="1B08DAC1"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20" w:type="dxa"/>
              <w:bottom w:w="60" w:type="dxa"/>
              <w:right w:w="120" w:type="dxa"/>
            </w:tcMar>
          </w:tcPr>
          <w:p w14:paraId="12E94BAD" w14:textId="77777777" w:rsidR="001D43B7" w:rsidRDefault="00EB31EC">
            <w:pPr>
              <w:spacing w:after="100"/>
            </w:pPr>
            <w:r>
              <w:rPr>
                <w:b/>
                <w:bCs/>
                <w:color w:val="1B5E20"/>
              </w:rPr>
              <w:t>BLOK III — INSTRUMEN PMS SYARIAH &amp; MEKANISME PASAR (Mg. 5–7)</w:t>
            </w:r>
          </w:p>
        </w:tc>
      </w:tr>
      <w:tr w:rsidR="001D43B7" w14:paraId="0A21A89D"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3DBCECB7" w14:textId="77777777" w:rsidR="001D43B7" w:rsidRDefault="00EB31EC">
            <w:pPr>
              <w:spacing w:before="40" w:after="40"/>
              <w:jc w:val="center"/>
            </w:pPr>
            <w:r>
              <w:rPr>
                <w:color w:val="000000"/>
                <w:sz w:val="20"/>
                <w:szCs w:val="20"/>
              </w:rPr>
              <w:t>5</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13D1F0B7" w14:textId="77777777" w:rsidR="001D43B7" w:rsidRDefault="00EB31EC">
            <w:pPr>
              <w:spacing w:before="40" w:after="40"/>
              <w:jc w:val="both"/>
            </w:pPr>
            <w:r>
              <w:rPr>
                <w:color w:val="000000"/>
                <w:sz w:val="18"/>
                <w:szCs w:val="18"/>
              </w:rPr>
              <w:t>Mahasiswa mampu menjelaskan konsep sukuk, jenis-jenisnya berdasarkan akad, dan struktur penerbitan. [Sub-CPMK 5, CPMK-3]</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780C53D9" w14:textId="77777777" w:rsidR="001D43B7" w:rsidRDefault="00EB31EC">
            <w:pPr>
              <w:spacing w:before="40" w:after="40"/>
              <w:jc w:val="both"/>
            </w:pPr>
            <w:r>
              <w:rPr>
                <w:color w:val="000000"/>
                <w:sz w:val="17"/>
                <w:szCs w:val="17"/>
              </w:rPr>
              <w:t>Ketepatan membedakan sukuk berdasarkan akad</w:t>
            </w:r>
          </w:p>
          <w:p w14:paraId="0BF9B4F4" w14:textId="77777777" w:rsidR="001D43B7" w:rsidRDefault="00EB31EC">
            <w:pPr>
              <w:spacing w:before="60" w:after="40"/>
              <w:jc w:val="both"/>
            </w:pPr>
            <w:r>
              <w:rPr>
                <w:color w:val="000000"/>
                <w:sz w:val="17"/>
                <w:szCs w:val="17"/>
              </w:rPr>
              <w:t>Kemampuan membandingkan sukuk vs obligasi</w:t>
            </w:r>
          </w:p>
          <w:p w14:paraId="059FB78E" w14:textId="77777777" w:rsidR="001D43B7" w:rsidRDefault="00EB31EC">
            <w:pPr>
              <w:spacing w:before="60" w:after="40"/>
              <w:jc w:val="both"/>
            </w:pPr>
            <w:r>
              <w:rPr>
                <w:color w:val="000000"/>
                <w:sz w:val="17"/>
                <w:szCs w:val="17"/>
              </w:rPr>
              <w:t>Pemahaman SBSN dan sukuk korporasi</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5B517DEE" w14:textId="77777777" w:rsidR="001D43B7" w:rsidRDefault="00EB31EC">
            <w:pPr>
              <w:spacing w:before="40" w:after="40"/>
              <w:jc w:val="both"/>
            </w:pPr>
            <w:r>
              <w:rPr>
                <w:color w:val="000000"/>
                <w:sz w:val="17"/>
                <w:szCs w:val="17"/>
              </w:rPr>
              <w:t>Kriteria: Ketepatan klasifikasi akad sukuk (40%); Kemampuan perbandingan (35%); Analisis data outstanding (25%)</w:t>
            </w:r>
          </w:p>
          <w:p w14:paraId="6058E7E7" w14:textId="77777777" w:rsidR="001D43B7" w:rsidRDefault="00EB31EC">
            <w:pPr>
              <w:spacing w:before="60" w:after="40"/>
              <w:jc w:val="both"/>
            </w:pPr>
            <w:r>
              <w:rPr>
                <w:color w:val="000000"/>
                <w:sz w:val="17"/>
                <w:szCs w:val="17"/>
              </w:rPr>
              <w:t>Teknik: Analisis dokumen + Studi Kasus</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4DC57DF5" w14:textId="77777777" w:rsidR="001D43B7" w:rsidRDefault="00EB31EC">
            <w:pPr>
              <w:spacing w:before="40" w:after="40"/>
              <w:jc w:val="both"/>
            </w:pPr>
            <w:r>
              <w:rPr>
                <w:color w:val="000000"/>
                <w:sz w:val="17"/>
                <w:szCs w:val="17"/>
              </w:rPr>
              <w:t>Ceramah: sukuk &amp; akad</w:t>
            </w:r>
          </w:p>
          <w:p w14:paraId="2C7DEF34" w14:textId="77777777" w:rsidR="001D43B7" w:rsidRDefault="00EB31EC">
            <w:pPr>
              <w:spacing w:before="60" w:after="40"/>
              <w:jc w:val="both"/>
            </w:pPr>
            <w:r>
              <w:rPr>
                <w:color w:val="000000"/>
                <w:sz w:val="17"/>
                <w:szCs w:val="17"/>
              </w:rPr>
              <w:t>Studi kasus: SBSN SR Indonesia</w:t>
            </w:r>
          </w:p>
          <w:p w14:paraId="764E7780" w14:textId="77777777" w:rsidR="001D43B7" w:rsidRDefault="00EB31EC">
            <w:pPr>
              <w:spacing w:before="60" w:after="40"/>
              <w:jc w:val="both"/>
            </w:pPr>
            <w:r>
              <w:rPr>
                <w:color w:val="000000"/>
                <w:sz w:val="17"/>
                <w:szCs w:val="17"/>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3B4B72FE" w14:textId="77777777" w:rsidR="001D43B7" w:rsidRDefault="00EB31EC">
            <w:pPr>
              <w:spacing w:before="40" w:after="40"/>
              <w:jc w:val="both"/>
            </w:pPr>
            <w:r>
              <w:rPr>
                <w:color w:val="000000"/>
                <w:sz w:val="17"/>
                <w:szCs w:val="17"/>
              </w:rPr>
              <w:t>Akses Kemenkeu: outstanding SBSN 2026; OJK: statistik sukuk korporasi</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5887601A" w14:textId="77777777" w:rsidR="001D43B7" w:rsidRDefault="00EB31EC">
            <w:pPr>
              <w:spacing w:before="40" w:after="40"/>
              <w:jc w:val="both"/>
            </w:pPr>
            <w:r>
              <w:rPr>
                <w:color w:val="000000"/>
                <w:sz w:val="17"/>
                <w:szCs w:val="17"/>
              </w:rPr>
              <w:t>Analisis komparasi 2 jenis sukuk (SBSN vs sukuk korporasi): akad, yield, risiko, investor</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5C7E9983" w14:textId="77777777" w:rsidR="001D43B7" w:rsidRDefault="00EB31EC">
            <w:pPr>
              <w:spacing w:before="40" w:after="40"/>
              <w:jc w:val="both"/>
            </w:pPr>
            <w:r>
              <w:rPr>
                <w:color w:val="000000"/>
                <w:sz w:val="17"/>
                <w:szCs w:val="17"/>
              </w:rPr>
              <w:t>Sukuk vs obligasi; Akad: Ijarah, Mudharabah, Musyarakah, Wakalah; SBSN: ORI Syariah, SR, PBS; Fatwa DSN No.32-41</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7FD42F25" w14:textId="77777777" w:rsidR="001D43B7" w:rsidRDefault="00EB31EC">
            <w:pPr>
              <w:spacing w:before="40" w:after="40"/>
              <w:jc w:val="center"/>
            </w:pPr>
            <w:r>
              <w:rPr>
                <w:color w:val="000000"/>
                <w:sz w:val="18"/>
                <w:szCs w:val="18"/>
              </w:rPr>
              <w:t>8%</w:t>
            </w:r>
          </w:p>
        </w:tc>
      </w:tr>
      <w:tr w:rsidR="001D43B7" w14:paraId="634122DB"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84E406A" w14:textId="77777777" w:rsidR="001D43B7" w:rsidRDefault="00EB31EC">
            <w:pPr>
              <w:spacing w:before="40" w:after="40"/>
              <w:jc w:val="center"/>
            </w:pPr>
            <w:r>
              <w:rPr>
                <w:color w:val="000000"/>
                <w:sz w:val="20"/>
                <w:szCs w:val="20"/>
              </w:rPr>
              <w:t>6</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D09F0E1" w14:textId="77777777" w:rsidR="001D43B7" w:rsidRDefault="00EB31EC">
            <w:pPr>
              <w:spacing w:before="40" w:after="40"/>
              <w:jc w:val="both"/>
            </w:pPr>
            <w:r>
              <w:rPr>
                <w:color w:val="000000"/>
                <w:sz w:val="18"/>
                <w:szCs w:val="18"/>
              </w:rPr>
              <w:t>Mahasiswa mampu menjelaskan reksa dana syariah, ETF, DIRE, dan platform fintech investasi syariah. [Sub-CPMK 6, CPMK-3]</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16AE7CB" w14:textId="77777777" w:rsidR="001D43B7" w:rsidRDefault="00EB31EC">
            <w:pPr>
              <w:spacing w:before="40" w:after="40"/>
              <w:jc w:val="both"/>
            </w:pPr>
            <w:r>
              <w:rPr>
                <w:color w:val="000000"/>
                <w:sz w:val="17"/>
                <w:szCs w:val="17"/>
              </w:rPr>
              <w:t>Ketepatan membedakan jenis reksa dana syariah</w:t>
            </w:r>
          </w:p>
          <w:p w14:paraId="7D4B1A8E" w14:textId="77777777" w:rsidR="001D43B7" w:rsidRDefault="00EB31EC">
            <w:pPr>
              <w:spacing w:before="60" w:after="40"/>
              <w:jc w:val="both"/>
            </w:pPr>
            <w:r>
              <w:rPr>
                <w:color w:val="000000"/>
                <w:sz w:val="17"/>
                <w:szCs w:val="17"/>
              </w:rPr>
              <w:t>Kemampuan membaca NAB dan kinerja reksa dana</w:t>
            </w:r>
          </w:p>
          <w:p w14:paraId="4546A230" w14:textId="77777777" w:rsidR="001D43B7" w:rsidRDefault="00EB31EC">
            <w:pPr>
              <w:spacing w:before="60" w:after="40"/>
              <w:jc w:val="both"/>
            </w:pPr>
            <w:r>
              <w:rPr>
                <w:color w:val="000000"/>
                <w:sz w:val="17"/>
                <w:szCs w:val="17"/>
              </w:rPr>
              <w:t>Pemahaman ETF syariah dan platform digital</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1C8E055" w14:textId="77777777" w:rsidR="001D43B7" w:rsidRDefault="00EB31EC">
            <w:pPr>
              <w:spacing w:before="40" w:after="40"/>
              <w:jc w:val="both"/>
            </w:pPr>
            <w:r>
              <w:rPr>
                <w:color w:val="000000"/>
                <w:sz w:val="17"/>
                <w:szCs w:val="17"/>
              </w:rPr>
              <w:t>Kriteria: Ketepatan klasifikasi instrumen (40%); Kemampuan analisis kinerja (35%); Pemahaman platform digital (25%)</w:t>
            </w:r>
          </w:p>
          <w:p w14:paraId="5252EF00" w14:textId="77777777" w:rsidR="001D43B7" w:rsidRDefault="00EB31EC">
            <w:pPr>
              <w:spacing w:before="60" w:after="40"/>
              <w:jc w:val="both"/>
            </w:pPr>
            <w:r>
              <w:rPr>
                <w:color w:val="000000"/>
                <w:sz w:val="17"/>
                <w:szCs w:val="17"/>
              </w:rPr>
              <w:t>Teknik: Analisis Platform + Studi Kasus</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2A7AFD6" w14:textId="77777777" w:rsidR="001D43B7" w:rsidRDefault="00EB31EC">
            <w:pPr>
              <w:spacing w:before="40" w:after="40"/>
              <w:jc w:val="both"/>
            </w:pPr>
            <w:r>
              <w:rPr>
                <w:color w:val="000000"/>
                <w:sz w:val="17"/>
                <w:szCs w:val="17"/>
              </w:rPr>
              <w:t>Ceramah: reksa dana syariah</w:t>
            </w:r>
          </w:p>
          <w:p w14:paraId="0611809C" w14:textId="77777777" w:rsidR="001D43B7" w:rsidRDefault="00EB31EC">
            <w:pPr>
              <w:spacing w:before="60" w:after="40"/>
              <w:jc w:val="both"/>
            </w:pPr>
            <w:r>
              <w:rPr>
                <w:color w:val="000000"/>
                <w:sz w:val="17"/>
                <w:szCs w:val="17"/>
              </w:rPr>
              <w:t>Demo: Bibit, Bareksa, IPOT Syariah</w:t>
            </w:r>
          </w:p>
          <w:p w14:paraId="687F884F" w14:textId="77777777" w:rsidR="001D43B7" w:rsidRDefault="00EB31EC">
            <w:pPr>
              <w:spacing w:before="60" w:after="40"/>
              <w:jc w:val="both"/>
            </w:pPr>
            <w:r>
              <w:rPr>
                <w:color w:val="000000"/>
                <w:sz w:val="17"/>
                <w:szCs w:val="17"/>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F9D1BE8" w14:textId="77777777" w:rsidR="001D43B7" w:rsidRDefault="00EB31EC">
            <w:pPr>
              <w:spacing w:before="40" w:after="40"/>
              <w:jc w:val="both"/>
            </w:pPr>
            <w:r>
              <w:rPr>
                <w:color w:val="000000"/>
                <w:sz w:val="17"/>
                <w:szCs w:val="17"/>
              </w:rPr>
              <w:t>Install &amp; explore: Bibit.id (akun gratis); Bandingkan 3 reksa dana syariah saham terbaik 2026</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94491FC" w14:textId="77777777" w:rsidR="001D43B7" w:rsidRDefault="00EB31EC">
            <w:pPr>
              <w:spacing w:before="40" w:after="40"/>
              <w:jc w:val="both"/>
            </w:pPr>
            <w:r>
              <w:rPr>
                <w:color w:val="000000"/>
                <w:sz w:val="17"/>
                <w:szCs w:val="17"/>
              </w:rPr>
              <w:t>Analisis 3 reksa dana syariah terbaik 2026: return 1 tahun, Sharpe Ratio, DPS, biaya pengelolaan</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6A15061" w14:textId="77777777" w:rsidR="001D43B7" w:rsidRDefault="00EB31EC">
            <w:pPr>
              <w:spacing w:before="40" w:after="40"/>
              <w:jc w:val="both"/>
            </w:pPr>
            <w:r>
              <w:rPr>
                <w:color w:val="000000"/>
                <w:sz w:val="17"/>
                <w:szCs w:val="17"/>
              </w:rPr>
              <w:t>Reksa dana syariah: jenis, NAB; ETF Syariah: IDX ISSI30; DIRE Syariah; DPS: peran dan fungsi; Fintech: Bibit, Bareksa, IPOT</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5957F4A" w14:textId="77777777" w:rsidR="001D43B7" w:rsidRDefault="00EB31EC">
            <w:pPr>
              <w:spacing w:before="40" w:after="40"/>
              <w:jc w:val="center"/>
            </w:pPr>
            <w:r>
              <w:rPr>
                <w:color w:val="000000"/>
                <w:sz w:val="18"/>
                <w:szCs w:val="18"/>
              </w:rPr>
              <w:t>8%</w:t>
            </w:r>
          </w:p>
        </w:tc>
      </w:tr>
      <w:tr w:rsidR="001D43B7" w14:paraId="5BD1DB71"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54E317C1" w14:textId="77777777" w:rsidR="001D43B7" w:rsidRDefault="00EB31EC">
            <w:pPr>
              <w:spacing w:before="40" w:after="40"/>
              <w:jc w:val="center"/>
            </w:pPr>
            <w:r>
              <w:rPr>
                <w:color w:val="000000"/>
                <w:sz w:val="20"/>
                <w:szCs w:val="20"/>
              </w:rPr>
              <w:lastRenderedPageBreak/>
              <w:t>7</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27132C0B" w14:textId="77777777" w:rsidR="001D43B7" w:rsidRDefault="00EB31EC">
            <w:pPr>
              <w:spacing w:before="40" w:after="40"/>
              <w:jc w:val="both"/>
            </w:pPr>
            <w:r>
              <w:rPr>
                <w:color w:val="000000"/>
                <w:sz w:val="18"/>
                <w:szCs w:val="18"/>
              </w:rPr>
              <w:t>Mahasiswa mampu menjelaskan mekanisme IPO syariah dan perdagangan di pasar sekunder BEI. [Sub-CPMK 7, CPMK-3]</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258D6F2D" w14:textId="77777777" w:rsidR="001D43B7" w:rsidRDefault="00EB31EC">
            <w:pPr>
              <w:spacing w:before="40" w:after="40"/>
              <w:jc w:val="both"/>
            </w:pPr>
            <w:r>
              <w:rPr>
                <w:color w:val="000000"/>
                <w:sz w:val="17"/>
                <w:szCs w:val="17"/>
              </w:rPr>
              <w:t>Ketepatan menjelaskan alur IPO syariah</w:t>
            </w:r>
          </w:p>
          <w:p w14:paraId="3DEEC845" w14:textId="77777777" w:rsidR="001D43B7" w:rsidRDefault="00EB31EC">
            <w:pPr>
              <w:spacing w:before="60" w:after="40"/>
              <w:jc w:val="both"/>
            </w:pPr>
            <w:r>
              <w:rPr>
                <w:color w:val="000000"/>
                <w:sz w:val="17"/>
                <w:szCs w:val="17"/>
              </w:rPr>
              <w:t>Pemahaman mekanisme JATS (Continuous Auction)</w:t>
            </w:r>
          </w:p>
          <w:p w14:paraId="0C85DE61" w14:textId="77777777" w:rsidR="001D43B7" w:rsidRDefault="00EB31EC">
            <w:pPr>
              <w:spacing w:before="60" w:after="40"/>
              <w:jc w:val="both"/>
            </w:pPr>
            <w:r>
              <w:rPr>
                <w:color w:val="000000"/>
                <w:sz w:val="17"/>
                <w:szCs w:val="17"/>
              </w:rPr>
              <w:t>Kemampuan mengidentifikasi biaya transaksi</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06B0E484" w14:textId="77777777" w:rsidR="001D43B7" w:rsidRDefault="00EB31EC">
            <w:pPr>
              <w:spacing w:before="40" w:after="40"/>
              <w:jc w:val="both"/>
            </w:pPr>
            <w:r>
              <w:rPr>
                <w:color w:val="000000"/>
                <w:sz w:val="17"/>
                <w:szCs w:val="17"/>
              </w:rPr>
              <w:t>Kriteria: Ketepatan alur IPO (40%); Pemahaman mekanisme JATS (35%); Identifikasi biaya (25%)</w:t>
            </w:r>
          </w:p>
          <w:p w14:paraId="4B3B550C" w14:textId="77777777" w:rsidR="001D43B7" w:rsidRDefault="00EB31EC">
            <w:pPr>
              <w:spacing w:before="60" w:after="40"/>
              <w:jc w:val="both"/>
            </w:pPr>
            <w:r>
              <w:rPr>
                <w:color w:val="000000"/>
                <w:sz w:val="17"/>
                <w:szCs w:val="17"/>
              </w:rPr>
              <w:t>Teknik: Simulasi + Penugasan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3E3A96EF" w14:textId="77777777" w:rsidR="001D43B7" w:rsidRDefault="00EB31EC">
            <w:pPr>
              <w:spacing w:before="40" w:after="40"/>
              <w:jc w:val="both"/>
            </w:pPr>
            <w:r>
              <w:rPr>
                <w:color w:val="000000"/>
                <w:sz w:val="17"/>
                <w:szCs w:val="17"/>
              </w:rPr>
              <w:t>Ceramah: IPO syariah</w:t>
            </w:r>
          </w:p>
          <w:p w14:paraId="68BD260A" w14:textId="77777777" w:rsidR="001D43B7" w:rsidRDefault="00EB31EC">
            <w:pPr>
              <w:spacing w:before="60" w:after="40"/>
              <w:jc w:val="both"/>
            </w:pPr>
            <w:r>
              <w:rPr>
                <w:color w:val="000000"/>
                <w:sz w:val="17"/>
                <w:szCs w:val="17"/>
              </w:rPr>
              <w:t>Simulasi JATS: order beli/jual (demo platform)</w:t>
            </w:r>
          </w:p>
          <w:p w14:paraId="3B6937F5" w14:textId="77777777" w:rsidR="001D43B7" w:rsidRDefault="00EB31EC">
            <w:pPr>
              <w:spacing w:before="60" w:after="40"/>
              <w:jc w:val="both"/>
            </w:pPr>
            <w:r>
              <w:rPr>
                <w:color w:val="000000"/>
                <w:sz w:val="17"/>
                <w:szCs w:val="17"/>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4E94822D" w14:textId="77777777" w:rsidR="001D43B7" w:rsidRDefault="00EB31EC">
            <w:pPr>
              <w:spacing w:before="40" w:after="40"/>
              <w:jc w:val="both"/>
            </w:pPr>
            <w:r>
              <w:rPr>
                <w:color w:val="000000"/>
                <w:sz w:val="17"/>
                <w:szCs w:val="17"/>
              </w:rPr>
              <w:t>Video: Cara IPO syariah di Indonesia (YouTube IDX Channel)</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3252DFD3" w14:textId="77777777" w:rsidR="001D43B7" w:rsidRDefault="00EB31EC">
            <w:pPr>
              <w:spacing w:before="40" w:after="40"/>
              <w:jc w:val="both"/>
            </w:pPr>
            <w:r>
              <w:rPr>
                <w:color w:val="000000"/>
                <w:sz w:val="17"/>
                <w:szCs w:val="17"/>
              </w:rPr>
              <w:t>Diagram alur IPO syariah lengkap + mekanisme pasar sekunder BEI (flowchart)</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30617593" w14:textId="77777777" w:rsidR="001D43B7" w:rsidRDefault="00EB31EC">
            <w:pPr>
              <w:spacing w:before="40" w:after="40"/>
              <w:jc w:val="both"/>
            </w:pPr>
            <w:r>
              <w:rPr>
                <w:color w:val="000000"/>
                <w:sz w:val="17"/>
                <w:szCs w:val="17"/>
              </w:rPr>
              <w:t>IPO syariah: proses, DPS, prospektus; HMETD syariah; JATS: limit/market order; Lot = 100 lembar; Biaya broker; T+2; Auto rejection</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25E84CAA" w14:textId="77777777" w:rsidR="001D43B7" w:rsidRDefault="00EB31EC">
            <w:pPr>
              <w:spacing w:before="40" w:after="40"/>
              <w:jc w:val="center"/>
            </w:pPr>
            <w:r>
              <w:rPr>
                <w:color w:val="000000"/>
                <w:sz w:val="18"/>
                <w:szCs w:val="18"/>
              </w:rPr>
              <w:t>7%</w:t>
            </w:r>
          </w:p>
        </w:tc>
      </w:tr>
      <w:tr w:rsidR="001D43B7" w14:paraId="680922B5"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1CDC550C" w14:textId="77777777" w:rsidR="001D43B7" w:rsidRDefault="00EB31EC">
            <w:pPr>
              <w:spacing w:before="40" w:after="40"/>
              <w:jc w:val="center"/>
            </w:pPr>
            <w:r>
              <w:rPr>
                <w:b/>
                <w:bCs/>
                <w:color w:val="000000"/>
                <w:sz w:val="20"/>
                <w:szCs w:val="20"/>
              </w:rPr>
              <w:t>8</w:t>
            </w:r>
          </w:p>
        </w:tc>
        <w:tc>
          <w:tcPr>
            <w:tcW w:w="17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tcPr>
          <w:p w14:paraId="4BB75C6A" w14:textId="77777777" w:rsidR="001D43B7" w:rsidRDefault="00EB31EC">
            <w:pPr>
              <w:spacing w:before="40" w:after="40"/>
              <w:jc w:val="both"/>
            </w:pPr>
            <w:r>
              <w:rPr>
                <w:color w:val="000000"/>
                <w:sz w:val="18"/>
                <w:szCs w:val="18"/>
              </w:rPr>
              <w:t>UTS — Materi Mg.1-7: regulasi, screening DES, analisis fundamental, instrumen PMS. [CPMK 1-3]</w:t>
            </w:r>
          </w:p>
        </w:tc>
        <w:tc>
          <w:tcPr>
            <w:tcW w:w="13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tcPr>
          <w:p w14:paraId="54612B0B" w14:textId="77777777" w:rsidR="001D43B7" w:rsidRDefault="00EB31EC">
            <w:pPr>
              <w:spacing w:before="40" w:after="40"/>
              <w:jc w:val="both"/>
            </w:pPr>
            <w:r>
              <w:rPr>
                <w:color w:val="000000"/>
                <w:sz w:val="17"/>
                <w:szCs w:val="17"/>
              </w:rPr>
              <w:t>Ketepatan uraian regulasi &amp; fiqih PMS</w:t>
            </w:r>
          </w:p>
          <w:p w14:paraId="2EBD2B59" w14:textId="77777777" w:rsidR="001D43B7" w:rsidRDefault="00EB31EC">
            <w:pPr>
              <w:spacing w:before="60" w:after="40"/>
              <w:jc w:val="both"/>
            </w:pPr>
            <w:r>
              <w:rPr>
                <w:color w:val="000000"/>
                <w:sz w:val="17"/>
                <w:szCs w:val="17"/>
              </w:rPr>
              <w:t>Kemampuan hitungan screening DES + rasio fundamental</w:t>
            </w:r>
          </w:p>
          <w:p w14:paraId="2A34D3D1" w14:textId="77777777" w:rsidR="001D43B7" w:rsidRDefault="00EB31EC">
            <w:pPr>
              <w:spacing w:before="60" w:after="40"/>
              <w:jc w:val="both"/>
            </w:pPr>
            <w:r>
              <w:rPr>
                <w:color w:val="000000"/>
                <w:sz w:val="17"/>
                <w:szCs w:val="17"/>
              </w:rPr>
              <w:t>Kemampuan analisis instrumen PMS</w:t>
            </w:r>
          </w:p>
        </w:tc>
        <w:tc>
          <w:tcPr>
            <w:tcW w:w="15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tcPr>
          <w:p w14:paraId="47AED4A3" w14:textId="77777777" w:rsidR="001D43B7" w:rsidRDefault="00EB31EC">
            <w:pPr>
              <w:spacing w:before="40" w:after="40"/>
              <w:jc w:val="both"/>
            </w:pPr>
            <w:r>
              <w:rPr>
                <w:color w:val="000000"/>
                <w:sz w:val="17"/>
                <w:szCs w:val="17"/>
              </w:rPr>
              <w:t>Kriteria: Hitungan 60% (screening + rasio fundamental + Sharpe); Uraian analitis 40%</w:t>
            </w:r>
          </w:p>
          <w:p w14:paraId="192057A5" w14:textId="77777777" w:rsidR="001D43B7" w:rsidRDefault="00EB31EC">
            <w:pPr>
              <w:spacing w:before="60" w:after="40"/>
              <w:jc w:val="both"/>
            </w:pPr>
            <w:r>
              <w:rPr>
                <w:color w:val="000000"/>
                <w:sz w:val="17"/>
                <w:szCs w:val="17"/>
              </w:rPr>
              <w:t>Teknik: Ujian tulis tertutup</w:t>
            </w:r>
          </w:p>
        </w:tc>
        <w:tc>
          <w:tcPr>
            <w:tcW w:w="105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tcPr>
          <w:p w14:paraId="08CF1409" w14:textId="77777777" w:rsidR="001D43B7" w:rsidRDefault="00EB31EC">
            <w:pPr>
              <w:spacing w:before="40" w:after="40"/>
              <w:jc w:val="both"/>
            </w:pPr>
            <w:r>
              <w:rPr>
                <w:color w:val="000000"/>
                <w:sz w:val="17"/>
                <w:szCs w:val="17"/>
              </w:rPr>
              <w:t>Ujian tulis tertutup</w:t>
            </w:r>
          </w:p>
          <w:p w14:paraId="0B404E80" w14:textId="77777777" w:rsidR="001D43B7" w:rsidRDefault="00EB31EC">
            <w:pPr>
              <w:spacing w:before="60" w:after="40"/>
              <w:jc w:val="both"/>
            </w:pPr>
            <w:r>
              <w:rPr>
                <w:color w:val="000000"/>
                <w:sz w:val="17"/>
                <w:szCs w:val="17"/>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tcPr>
          <w:p w14:paraId="3D1044F0" w14:textId="77777777" w:rsidR="001D43B7" w:rsidRDefault="00EB31EC">
            <w:pPr>
              <w:spacing w:before="40" w:after="40"/>
              <w:jc w:val="both"/>
            </w:pPr>
            <w:r>
              <w:rPr>
                <w:color w:val="000000"/>
                <w:sz w:val="17"/>
                <w:szCs w:val="17"/>
              </w:rPr>
              <w:t>-</w:t>
            </w:r>
          </w:p>
        </w:tc>
        <w:tc>
          <w:tcPr>
            <w:tcW w:w="125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tcPr>
          <w:p w14:paraId="34318D1F" w14:textId="77777777" w:rsidR="001D43B7" w:rsidRDefault="00EB31EC">
            <w:pPr>
              <w:spacing w:before="40" w:after="40"/>
              <w:jc w:val="both"/>
            </w:pPr>
            <w:r>
              <w:rPr>
                <w:color w:val="000000"/>
                <w:sz w:val="17"/>
                <w:szCs w:val="17"/>
              </w:rPr>
              <w:t>-</w:t>
            </w:r>
          </w:p>
        </w:tc>
        <w:tc>
          <w:tcPr>
            <w:tcW w:w="10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tcPr>
          <w:p w14:paraId="6BFFA13F" w14:textId="77777777" w:rsidR="001D43B7" w:rsidRDefault="00EB31EC">
            <w:pPr>
              <w:spacing w:before="40" w:after="40"/>
              <w:jc w:val="both"/>
            </w:pPr>
            <w:r>
              <w:rPr>
                <w:color w:val="000000"/>
                <w:sz w:val="17"/>
                <w:szCs w:val="17"/>
              </w:rPr>
              <w:t>Komprehensif Mg.1-7</w:t>
            </w:r>
          </w:p>
        </w:tc>
        <w:tc>
          <w:tcPr>
            <w:tcW w:w="4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48D9D690" w14:textId="77777777" w:rsidR="001D43B7" w:rsidRDefault="00EB31EC">
            <w:pPr>
              <w:spacing w:before="40" w:after="40"/>
              <w:jc w:val="center"/>
            </w:pPr>
            <w:r>
              <w:rPr>
                <w:b/>
                <w:bCs/>
                <w:color w:val="000000"/>
                <w:sz w:val="18"/>
                <w:szCs w:val="18"/>
              </w:rPr>
              <w:t>20%</w:t>
            </w:r>
          </w:p>
        </w:tc>
      </w:tr>
      <w:tr w:rsidR="001D43B7" w14:paraId="3811E446"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20" w:type="dxa"/>
              <w:bottom w:w="60" w:type="dxa"/>
              <w:right w:w="120" w:type="dxa"/>
            </w:tcMar>
          </w:tcPr>
          <w:p w14:paraId="41857623" w14:textId="77777777" w:rsidR="001D43B7" w:rsidRDefault="00EB31EC">
            <w:pPr>
              <w:spacing w:after="100"/>
            </w:pPr>
            <w:r>
              <w:rPr>
                <w:b/>
                <w:bCs/>
                <w:color w:val="1B5E20"/>
              </w:rPr>
              <w:t>BLOK IV — ANALISIS LANJUTAN &amp; PORTOFOLIO (Mg. 9–11)</w:t>
            </w:r>
          </w:p>
        </w:tc>
      </w:tr>
      <w:tr w:rsidR="001D43B7" w14:paraId="630DD561"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16F16D1" w14:textId="77777777" w:rsidR="001D43B7" w:rsidRDefault="00EB31EC">
            <w:pPr>
              <w:spacing w:before="40" w:after="40"/>
              <w:jc w:val="center"/>
            </w:pPr>
            <w:r>
              <w:rPr>
                <w:color w:val="000000"/>
                <w:sz w:val="20"/>
                <w:szCs w:val="20"/>
              </w:rPr>
              <w:t>9</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DCB0B0B" w14:textId="77777777" w:rsidR="001D43B7" w:rsidRDefault="00EB31EC">
            <w:pPr>
              <w:spacing w:before="40" w:after="40"/>
              <w:jc w:val="both"/>
            </w:pPr>
            <w:r>
              <w:rPr>
                <w:color w:val="000000"/>
                <w:sz w:val="18"/>
                <w:szCs w:val="18"/>
              </w:rPr>
              <w:t>Mahasiswa mampu melakukan analisis teknikal dasar dan menerapkannya pada saham syariah dari data real. [Sub-CPMK 8, CPMK-4]</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1738AE6" w14:textId="77777777" w:rsidR="001D43B7" w:rsidRDefault="00EB31EC">
            <w:pPr>
              <w:spacing w:before="40" w:after="40"/>
              <w:jc w:val="both"/>
            </w:pPr>
            <w:r>
              <w:rPr>
                <w:color w:val="000000"/>
                <w:sz w:val="17"/>
                <w:szCs w:val="17"/>
              </w:rPr>
              <w:t>Kemampuan membaca chart candlestick</w:t>
            </w:r>
          </w:p>
          <w:p w14:paraId="38A47498" w14:textId="77777777" w:rsidR="001D43B7" w:rsidRDefault="00EB31EC">
            <w:pPr>
              <w:spacing w:before="60" w:after="40"/>
              <w:jc w:val="both"/>
            </w:pPr>
            <w:r>
              <w:rPr>
                <w:color w:val="000000"/>
                <w:sz w:val="17"/>
                <w:szCs w:val="17"/>
              </w:rPr>
              <w:t>Kemampuan menghitung &amp; interpretasi MA, RSI, MACD</w:t>
            </w:r>
          </w:p>
          <w:p w14:paraId="1819B94C" w14:textId="77777777" w:rsidR="001D43B7" w:rsidRDefault="00EB31EC">
            <w:pPr>
              <w:spacing w:before="60" w:after="40"/>
              <w:jc w:val="both"/>
            </w:pPr>
            <w:r>
              <w:rPr>
                <w:color w:val="000000"/>
                <w:sz w:val="17"/>
                <w:szCs w:val="17"/>
              </w:rPr>
              <w:t>Kemampuan identifikasi support &amp; resistance</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DE6566D" w14:textId="77777777" w:rsidR="001D43B7" w:rsidRDefault="00EB31EC">
            <w:pPr>
              <w:spacing w:before="40" w:after="40"/>
              <w:jc w:val="both"/>
            </w:pPr>
            <w:r>
              <w:rPr>
                <w:color w:val="000000"/>
                <w:sz w:val="17"/>
                <w:szCs w:val="17"/>
              </w:rPr>
              <w:t>Kriteria: Ketepatan analisis teknikal (50%); Interpretasi sinyal (30%); Hukum Islam analisis teknikal (20%)</w:t>
            </w:r>
          </w:p>
          <w:p w14:paraId="788E67D0" w14:textId="77777777" w:rsidR="001D43B7" w:rsidRDefault="00EB31EC">
            <w:pPr>
              <w:spacing w:before="60" w:after="40"/>
              <w:jc w:val="both"/>
            </w:pPr>
            <w:r>
              <w:rPr>
                <w:color w:val="000000"/>
                <w:sz w:val="17"/>
                <w:szCs w:val="17"/>
              </w:rPr>
              <w:t>Teknik: Praktikum platform + Laporan</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A319D10" w14:textId="77777777" w:rsidR="001D43B7" w:rsidRDefault="00EB31EC">
            <w:pPr>
              <w:spacing w:before="40" w:after="40"/>
              <w:jc w:val="both"/>
            </w:pPr>
            <w:r>
              <w:rPr>
                <w:color w:val="000000"/>
                <w:sz w:val="17"/>
                <w:szCs w:val="17"/>
              </w:rPr>
              <w:t>Ceramah: analisis teknikal dasar</w:t>
            </w:r>
          </w:p>
          <w:p w14:paraId="2C632417" w14:textId="77777777" w:rsidR="001D43B7" w:rsidRDefault="00EB31EC">
            <w:pPr>
              <w:spacing w:before="60" w:after="40"/>
              <w:jc w:val="both"/>
            </w:pPr>
            <w:r>
              <w:rPr>
                <w:color w:val="000000"/>
                <w:sz w:val="17"/>
                <w:szCs w:val="17"/>
              </w:rPr>
              <w:t>Praktikum: Stockbit/TradingView — analisis 1 saham DES</w:t>
            </w:r>
          </w:p>
          <w:p w14:paraId="726C3F73" w14:textId="77777777" w:rsidR="001D43B7" w:rsidRDefault="00EB31EC">
            <w:pPr>
              <w:spacing w:before="60" w:after="40"/>
              <w:jc w:val="both"/>
            </w:pPr>
            <w:r>
              <w:rPr>
                <w:color w:val="000000"/>
                <w:sz w:val="17"/>
                <w:szCs w:val="17"/>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DCB085A" w14:textId="77777777" w:rsidR="001D43B7" w:rsidRDefault="00EB31EC">
            <w:pPr>
              <w:spacing w:before="40" w:after="40"/>
              <w:jc w:val="both"/>
            </w:pPr>
            <w:r>
              <w:rPr>
                <w:color w:val="000000"/>
                <w:sz w:val="17"/>
                <w:szCs w:val="17"/>
              </w:rPr>
              <w:t>Akses Stockbit.com (gratis): fitur chart teknikal; TradingView.com — screener saham syariah</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10C3BFD" w14:textId="77777777" w:rsidR="001D43B7" w:rsidRDefault="00EB31EC">
            <w:pPr>
              <w:spacing w:before="40" w:after="40"/>
              <w:jc w:val="both"/>
            </w:pPr>
            <w:r>
              <w:rPr>
                <w:color w:val="000000"/>
                <w:sz w:val="17"/>
                <w:szCs w:val="17"/>
              </w:rPr>
              <w:t>Laporan analisis teknikal 1 saham DES: chart + support/resistance + MA + RSI + MACD + interpretasi (5%)</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D6623D7" w14:textId="77777777" w:rsidR="001D43B7" w:rsidRDefault="00EB31EC">
            <w:pPr>
              <w:spacing w:before="40" w:after="40"/>
              <w:jc w:val="both"/>
            </w:pPr>
            <w:r>
              <w:rPr>
                <w:color w:val="000000"/>
                <w:sz w:val="17"/>
                <w:szCs w:val="17"/>
              </w:rPr>
              <w:t>Candlestick; Trend: up/down/sideways; Support &amp; resistance; MA-20, MA-50; RSI (&gt;70 overbought, &lt;30 oversold); MACD; Hukum Islam: boleh sebagai alat bantu</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279BB29" w14:textId="77777777" w:rsidR="001D43B7" w:rsidRDefault="00EB31EC">
            <w:pPr>
              <w:spacing w:before="40" w:after="40"/>
              <w:jc w:val="center"/>
            </w:pPr>
            <w:r>
              <w:rPr>
                <w:color w:val="000000"/>
                <w:sz w:val="18"/>
                <w:szCs w:val="18"/>
              </w:rPr>
              <w:t>8%</w:t>
            </w:r>
          </w:p>
        </w:tc>
      </w:tr>
      <w:tr w:rsidR="001D43B7" w14:paraId="58A02990"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24BFE100" w14:textId="77777777" w:rsidR="001D43B7" w:rsidRDefault="00EB31EC">
            <w:pPr>
              <w:spacing w:before="40" w:after="40"/>
              <w:jc w:val="center"/>
            </w:pPr>
            <w:r>
              <w:rPr>
                <w:color w:val="000000"/>
                <w:sz w:val="20"/>
                <w:szCs w:val="20"/>
              </w:rPr>
              <w:t>10</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70279304" w14:textId="77777777" w:rsidR="001D43B7" w:rsidRDefault="00EB31EC">
            <w:pPr>
              <w:spacing w:before="40" w:after="40"/>
              <w:jc w:val="both"/>
            </w:pPr>
            <w:r>
              <w:rPr>
                <w:color w:val="000000"/>
                <w:sz w:val="18"/>
                <w:szCs w:val="18"/>
              </w:rPr>
              <w:t xml:space="preserve">Mahasiswa mampu menyusun portofolio investasi syariah terdiversifikasi </w:t>
            </w:r>
            <w:r>
              <w:rPr>
                <w:color w:val="000000"/>
                <w:sz w:val="18"/>
                <w:szCs w:val="18"/>
              </w:rPr>
              <w:lastRenderedPageBreak/>
              <w:t>menggunakan prinsip modern portfolio theory. [Sub-CPMK 9, CPMK-4]</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393FEE60" w14:textId="77777777" w:rsidR="001D43B7" w:rsidRDefault="00EB31EC">
            <w:pPr>
              <w:spacing w:before="40" w:after="40"/>
              <w:jc w:val="both"/>
            </w:pPr>
            <w:r>
              <w:rPr>
                <w:color w:val="000000"/>
                <w:sz w:val="17"/>
                <w:szCs w:val="17"/>
              </w:rPr>
              <w:lastRenderedPageBreak/>
              <w:t>Ketepatan prinsip diversifikasi dalam Islam</w:t>
            </w:r>
          </w:p>
          <w:p w14:paraId="64A89E55" w14:textId="77777777" w:rsidR="001D43B7" w:rsidRDefault="00EB31EC">
            <w:pPr>
              <w:spacing w:before="60" w:after="40"/>
              <w:jc w:val="both"/>
            </w:pPr>
            <w:r>
              <w:rPr>
                <w:color w:val="000000"/>
                <w:sz w:val="17"/>
                <w:szCs w:val="17"/>
              </w:rPr>
              <w:t xml:space="preserve">Kemampuan alokasi aset: saham, </w:t>
            </w:r>
            <w:r>
              <w:rPr>
                <w:color w:val="000000"/>
                <w:sz w:val="17"/>
                <w:szCs w:val="17"/>
              </w:rPr>
              <w:lastRenderedPageBreak/>
              <w:t>sukuk, reksa dana, emas</w:t>
            </w:r>
          </w:p>
          <w:p w14:paraId="33CF0B54" w14:textId="77777777" w:rsidR="001D43B7" w:rsidRDefault="00EB31EC">
            <w:pPr>
              <w:spacing w:before="60" w:after="40"/>
              <w:jc w:val="both"/>
            </w:pPr>
            <w:r>
              <w:rPr>
                <w:color w:val="000000"/>
                <w:sz w:val="17"/>
                <w:szCs w:val="17"/>
              </w:rPr>
              <w:t>Kualitas justifikasi pemilihan instrumen</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28F2774C" w14:textId="77777777" w:rsidR="001D43B7" w:rsidRDefault="00EB31EC">
            <w:pPr>
              <w:spacing w:before="40" w:after="40"/>
              <w:jc w:val="both"/>
            </w:pPr>
            <w:r>
              <w:rPr>
                <w:color w:val="000000"/>
                <w:sz w:val="17"/>
                <w:szCs w:val="17"/>
              </w:rPr>
              <w:lastRenderedPageBreak/>
              <w:t xml:space="preserve">Kriteria: Ketepatan prinsip diversifikasi (35%); Kualitas alokasi aset </w:t>
            </w:r>
            <w:r>
              <w:rPr>
                <w:color w:val="000000"/>
                <w:sz w:val="17"/>
                <w:szCs w:val="17"/>
              </w:rPr>
              <w:lastRenderedPageBreak/>
              <w:t>(40%); Justifikasi syariah (25%)</w:t>
            </w:r>
          </w:p>
          <w:p w14:paraId="78D77A05" w14:textId="77777777" w:rsidR="001D43B7" w:rsidRDefault="00EB31EC">
            <w:pPr>
              <w:spacing w:before="60" w:after="40"/>
              <w:jc w:val="both"/>
            </w:pPr>
            <w:r>
              <w:rPr>
                <w:color w:val="000000"/>
                <w:sz w:val="17"/>
                <w:szCs w:val="17"/>
              </w:rPr>
              <w:t>Teknik: Workshop Portofolio</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7D7102BB" w14:textId="77777777" w:rsidR="001D43B7" w:rsidRDefault="00EB31EC">
            <w:pPr>
              <w:spacing w:before="40" w:after="40"/>
              <w:jc w:val="both"/>
            </w:pPr>
            <w:r>
              <w:rPr>
                <w:color w:val="000000"/>
                <w:sz w:val="17"/>
                <w:szCs w:val="17"/>
              </w:rPr>
              <w:lastRenderedPageBreak/>
              <w:t>Workshop: penyusunan portofolio Rp10 juta hipotetis</w:t>
            </w:r>
          </w:p>
          <w:p w14:paraId="7382B5F1" w14:textId="77777777" w:rsidR="001D43B7" w:rsidRDefault="00EB31EC">
            <w:pPr>
              <w:spacing w:before="60" w:after="40"/>
              <w:jc w:val="both"/>
            </w:pPr>
            <w:r>
              <w:rPr>
                <w:color w:val="000000"/>
                <w:sz w:val="17"/>
                <w:szCs w:val="17"/>
              </w:rPr>
              <w:t>Peer review alokasi</w:t>
            </w:r>
          </w:p>
          <w:p w14:paraId="788AE20C" w14:textId="77777777" w:rsidR="001D43B7" w:rsidRDefault="00EB31EC">
            <w:pPr>
              <w:spacing w:before="60" w:after="40"/>
              <w:jc w:val="both"/>
            </w:pPr>
            <w:r>
              <w:rPr>
                <w:color w:val="000000"/>
                <w:sz w:val="17"/>
                <w:szCs w:val="17"/>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030EDE2C" w14:textId="77777777" w:rsidR="001D43B7" w:rsidRDefault="00EB31EC">
            <w:pPr>
              <w:spacing w:before="40" w:after="40"/>
              <w:jc w:val="both"/>
            </w:pPr>
            <w:r>
              <w:rPr>
                <w:color w:val="000000"/>
                <w:sz w:val="17"/>
                <w:szCs w:val="17"/>
              </w:rPr>
              <w:t>Data: BEI, OJK, Bibit untuk pemilihan instrumen; Cek DES terkini</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6C6E028B" w14:textId="77777777" w:rsidR="001D43B7" w:rsidRDefault="00EB31EC">
            <w:pPr>
              <w:spacing w:before="40" w:after="40"/>
              <w:jc w:val="both"/>
            </w:pPr>
            <w:r>
              <w:rPr>
                <w:color w:val="000000"/>
                <w:sz w:val="17"/>
                <w:szCs w:val="17"/>
              </w:rPr>
              <w:t xml:space="preserve">Draft Portofolio Rp10 juta: 4 instrumen (saham, sukuk, reksa dana, emas) + justifikasi </w:t>
            </w:r>
            <w:r>
              <w:rPr>
                <w:color w:val="000000"/>
                <w:sz w:val="17"/>
                <w:szCs w:val="17"/>
              </w:rPr>
              <w:lastRenderedPageBreak/>
              <w:t>syariah setiap instrumen (5%)</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tcPr>
          <w:p w14:paraId="5364700E" w14:textId="77777777" w:rsidR="001D43B7" w:rsidRDefault="00EB31EC">
            <w:pPr>
              <w:spacing w:before="40" w:after="40"/>
              <w:jc w:val="both"/>
            </w:pPr>
            <w:r>
              <w:rPr>
                <w:color w:val="000000"/>
                <w:sz w:val="17"/>
                <w:szCs w:val="17"/>
              </w:rPr>
              <w:lastRenderedPageBreak/>
              <w:t xml:space="preserve">Diversifikasi Islam: tawarruk; MPT Markowitz; Risk-return; Korelasi aset; Asset </w:t>
            </w:r>
            <w:r>
              <w:rPr>
                <w:color w:val="000000"/>
                <w:sz w:val="17"/>
                <w:szCs w:val="17"/>
              </w:rPr>
              <w:lastRenderedPageBreak/>
              <w:t>allocation; Rebalancing; Emas sebagai safe haven Islami</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4F2BA685" w14:textId="77777777" w:rsidR="001D43B7" w:rsidRDefault="00EB31EC">
            <w:pPr>
              <w:spacing w:before="40" w:after="40"/>
              <w:jc w:val="center"/>
            </w:pPr>
            <w:r>
              <w:rPr>
                <w:color w:val="000000"/>
                <w:sz w:val="18"/>
                <w:szCs w:val="18"/>
              </w:rPr>
              <w:lastRenderedPageBreak/>
              <w:t>8%</w:t>
            </w:r>
          </w:p>
        </w:tc>
      </w:tr>
      <w:tr w:rsidR="001D43B7" w14:paraId="17A1F520"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3674CB6" w14:textId="77777777" w:rsidR="001D43B7" w:rsidRDefault="00EB31EC">
            <w:pPr>
              <w:spacing w:before="40" w:after="40"/>
              <w:jc w:val="center"/>
            </w:pPr>
            <w:r>
              <w:rPr>
                <w:color w:val="000000"/>
                <w:sz w:val="20"/>
                <w:szCs w:val="20"/>
              </w:rPr>
              <w:t>11</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CF69BF5" w14:textId="77777777" w:rsidR="001D43B7" w:rsidRDefault="00EB31EC">
            <w:pPr>
              <w:spacing w:before="40" w:after="40"/>
              <w:jc w:val="both"/>
            </w:pPr>
            <w:r>
              <w:rPr>
                <w:color w:val="000000"/>
                <w:sz w:val="18"/>
                <w:szCs w:val="18"/>
              </w:rPr>
              <w:t>Mahasiswa mampu mengevaluasi kinerja portofolio investasi syariah menggunakan Sharpe Ratio dan metrik relevan. [Sub-CPMK 10, CPMK-4]</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BCA0EE7" w14:textId="77777777" w:rsidR="001D43B7" w:rsidRDefault="00EB31EC">
            <w:pPr>
              <w:spacing w:before="40" w:after="40"/>
              <w:jc w:val="both"/>
            </w:pPr>
            <w:r>
              <w:rPr>
                <w:color w:val="000000"/>
                <w:sz w:val="17"/>
                <w:szCs w:val="17"/>
              </w:rPr>
              <w:t>Kemampuan menghitung Sharpe Ratio dengan data real</w:t>
            </w:r>
          </w:p>
          <w:p w14:paraId="31AA6200" w14:textId="77777777" w:rsidR="001D43B7" w:rsidRDefault="00EB31EC">
            <w:pPr>
              <w:spacing w:before="60" w:after="40"/>
              <w:jc w:val="both"/>
            </w:pPr>
            <w:r>
              <w:rPr>
                <w:color w:val="000000"/>
                <w:sz w:val="17"/>
                <w:szCs w:val="17"/>
              </w:rPr>
              <w:t>Kemampuan membandingkan kinerja 2 reksa dana syariah</w:t>
            </w:r>
          </w:p>
          <w:p w14:paraId="707E68AC" w14:textId="77777777" w:rsidR="001D43B7" w:rsidRDefault="00EB31EC">
            <w:pPr>
              <w:spacing w:before="60" w:after="40"/>
              <w:jc w:val="both"/>
            </w:pPr>
            <w:r>
              <w:rPr>
                <w:color w:val="000000"/>
                <w:sz w:val="17"/>
                <w:szCs w:val="17"/>
              </w:rPr>
              <w:t>Kemampuan interpretasi hasil evaluasi</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C82840C" w14:textId="77777777" w:rsidR="001D43B7" w:rsidRDefault="00EB31EC">
            <w:pPr>
              <w:spacing w:before="40" w:after="40"/>
              <w:jc w:val="both"/>
            </w:pPr>
            <w:r>
              <w:rPr>
                <w:color w:val="000000"/>
                <w:sz w:val="17"/>
                <w:szCs w:val="17"/>
              </w:rPr>
              <w:t>Kriteria: Ketepatan hitungan Sharpe Ratio (50%); Interpretasi (30%); Rekomendasi (20%)</w:t>
            </w:r>
          </w:p>
          <w:p w14:paraId="76109A0C" w14:textId="77777777" w:rsidR="001D43B7" w:rsidRDefault="00EB31EC">
            <w:pPr>
              <w:spacing w:before="60" w:after="40"/>
              <w:jc w:val="both"/>
            </w:pPr>
            <w:r>
              <w:rPr>
                <w:color w:val="000000"/>
                <w:sz w:val="17"/>
                <w:szCs w:val="17"/>
              </w:rPr>
              <w:t>Teknik: Praktikum hitungan + Laporan</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5F2A874" w14:textId="77777777" w:rsidR="001D43B7" w:rsidRDefault="00EB31EC">
            <w:pPr>
              <w:spacing w:before="40" w:after="40"/>
              <w:jc w:val="both"/>
            </w:pPr>
            <w:r>
              <w:rPr>
                <w:color w:val="000000"/>
                <w:sz w:val="17"/>
                <w:szCs w:val="17"/>
              </w:rPr>
              <w:t>Ceramah: metrik evaluasi</w:t>
            </w:r>
          </w:p>
          <w:p w14:paraId="79357222" w14:textId="77777777" w:rsidR="001D43B7" w:rsidRDefault="00EB31EC">
            <w:pPr>
              <w:spacing w:before="60" w:after="40"/>
              <w:jc w:val="both"/>
            </w:pPr>
            <w:r>
              <w:rPr>
                <w:color w:val="000000"/>
                <w:sz w:val="17"/>
                <w:szCs w:val="17"/>
              </w:rPr>
              <w:t>Praktikum: hitungan Sharpe Ratio dari data 3 tahun</w:t>
            </w:r>
          </w:p>
          <w:p w14:paraId="12687645" w14:textId="77777777" w:rsidR="001D43B7" w:rsidRDefault="00EB31EC">
            <w:pPr>
              <w:spacing w:before="60" w:after="40"/>
              <w:jc w:val="both"/>
            </w:pPr>
            <w:r>
              <w:rPr>
                <w:color w:val="000000"/>
                <w:sz w:val="17"/>
                <w:szCs w:val="17"/>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C8DE88B" w14:textId="77777777" w:rsidR="001D43B7" w:rsidRDefault="00EB31EC">
            <w:pPr>
              <w:spacing w:before="40" w:after="40"/>
              <w:jc w:val="both"/>
            </w:pPr>
            <w:r>
              <w:rPr>
                <w:color w:val="000000"/>
                <w:sz w:val="17"/>
                <w:szCs w:val="17"/>
              </w:rPr>
              <w:t>Data reksa dana syariah 3 tahun dari Bibit/Bareksa/OJK; SBIS sebagai risk-free proxy</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B1EEE2A" w14:textId="77777777" w:rsidR="001D43B7" w:rsidRDefault="00EB31EC">
            <w:pPr>
              <w:spacing w:before="40" w:after="40"/>
              <w:jc w:val="both"/>
            </w:pPr>
            <w:r>
              <w:rPr>
                <w:color w:val="000000"/>
                <w:sz w:val="17"/>
                <w:szCs w:val="17"/>
              </w:rPr>
              <w:t>Hitungan Sharpe Ratio 2 reksa dana syariah saham + interpretasi + rekomendasi (5%)</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CA3C102" w14:textId="77777777" w:rsidR="001D43B7" w:rsidRDefault="00EB31EC">
            <w:pPr>
              <w:spacing w:before="40" w:after="40"/>
              <w:jc w:val="both"/>
            </w:pPr>
            <w:r>
              <w:rPr>
                <w:color w:val="000000"/>
                <w:sz w:val="17"/>
                <w:szCs w:val="17"/>
              </w:rPr>
              <w:t>Benchmark: JII-30; Sharpe Ratio: (return-rf)/std; Treynor; Jensen Alpha; Sortino; SBIS sebagai risk-free Islam; Evaluasi konsistensi manajer investasi</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1305E63" w14:textId="77777777" w:rsidR="001D43B7" w:rsidRDefault="00EB31EC">
            <w:pPr>
              <w:spacing w:before="40" w:after="40"/>
              <w:jc w:val="center"/>
            </w:pPr>
            <w:r>
              <w:rPr>
                <w:color w:val="000000"/>
                <w:sz w:val="18"/>
                <w:szCs w:val="18"/>
              </w:rPr>
              <w:t>8%</w:t>
            </w:r>
          </w:p>
        </w:tc>
      </w:tr>
      <w:tr w:rsidR="001D43B7" w14:paraId="786967E9"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20" w:type="dxa"/>
              <w:bottom w:w="60" w:type="dxa"/>
              <w:right w:w="120" w:type="dxa"/>
            </w:tcMar>
          </w:tcPr>
          <w:p w14:paraId="3B459B73" w14:textId="77777777" w:rsidR="001D43B7" w:rsidRDefault="00EB31EC">
            <w:pPr>
              <w:spacing w:after="100"/>
            </w:pPr>
            <w:r>
              <w:rPr>
                <w:b/>
                <w:bCs/>
                <w:color w:val="1B5E20"/>
              </w:rPr>
              <w:t>BLOK V — INVESTASI DIGITAL &amp; PROPOSAL PORTOFOLIO (Mg. 12–15)</w:t>
            </w:r>
          </w:p>
        </w:tc>
      </w:tr>
      <w:tr w:rsidR="001D43B7" w14:paraId="7E9BCF9D"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EC44D60" w14:textId="77777777" w:rsidR="001D43B7" w:rsidRDefault="00EB31EC">
            <w:pPr>
              <w:spacing w:before="40" w:after="40"/>
              <w:jc w:val="center"/>
            </w:pPr>
            <w:r>
              <w:rPr>
                <w:color w:val="000000"/>
                <w:sz w:val="20"/>
                <w:szCs w:val="20"/>
              </w:rPr>
              <w:t>12</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BD9661E" w14:textId="77777777" w:rsidR="001D43B7" w:rsidRDefault="00EB31EC">
            <w:pPr>
              <w:spacing w:before="40" w:after="40"/>
              <w:jc w:val="both"/>
            </w:pPr>
            <w:r>
              <w:rPr>
                <w:color w:val="000000"/>
                <w:sz w:val="18"/>
                <w:szCs w:val="18"/>
              </w:rPr>
              <w:t>Mahasiswa mampu menganalisis tren investasi digital syariah: fintech, robo-advisor, P2P, dan green sukuk. [Sub-CPMK 11, CPMK-5]</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E2F6BAE" w14:textId="77777777" w:rsidR="001D43B7" w:rsidRDefault="00EB31EC">
            <w:pPr>
              <w:spacing w:before="40" w:after="40"/>
              <w:jc w:val="both"/>
            </w:pPr>
            <w:r>
              <w:rPr>
                <w:color w:val="000000"/>
                <w:sz w:val="17"/>
                <w:szCs w:val="17"/>
              </w:rPr>
              <w:t>Pemahaman akad platform fintech investasi syariah</w:t>
            </w:r>
          </w:p>
          <w:p w14:paraId="2C42E9CC" w14:textId="77777777" w:rsidR="001D43B7" w:rsidRDefault="00EB31EC">
            <w:pPr>
              <w:spacing w:before="60" w:after="40"/>
              <w:jc w:val="both"/>
            </w:pPr>
            <w:r>
              <w:rPr>
                <w:color w:val="000000"/>
                <w:sz w:val="17"/>
                <w:szCs w:val="17"/>
              </w:rPr>
              <w:t>Kemampuan membandingkan 2 platform fintech</w:t>
            </w:r>
          </w:p>
          <w:p w14:paraId="1E100D0E" w14:textId="77777777" w:rsidR="001D43B7" w:rsidRDefault="00EB31EC">
            <w:pPr>
              <w:spacing w:before="60" w:after="40"/>
              <w:jc w:val="both"/>
            </w:pPr>
            <w:r>
              <w:rPr>
                <w:color w:val="000000"/>
                <w:sz w:val="17"/>
                <w:szCs w:val="17"/>
              </w:rPr>
              <w:t>Pemahaman green sukuk dan ESG-Islam</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8D192AC" w14:textId="77777777" w:rsidR="001D43B7" w:rsidRDefault="00EB31EC">
            <w:pPr>
              <w:spacing w:before="40" w:after="40"/>
              <w:jc w:val="both"/>
            </w:pPr>
            <w:r>
              <w:rPr>
                <w:color w:val="000000"/>
                <w:sz w:val="17"/>
                <w:szCs w:val="17"/>
              </w:rPr>
              <w:t>Kriteria: Ketepatan analisis akad (40%); Kualitas perbandingan platform (35%); Pemahaman green sukuk (25%)</w:t>
            </w:r>
          </w:p>
          <w:p w14:paraId="4AF4C05A" w14:textId="77777777" w:rsidR="001D43B7" w:rsidRDefault="00EB31EC">
            <w:pPr>
              <w:spacing w:before="60" w:after="40"/>
              <w:jc w:val="both"/>
            </w:pPr>
            <w:r>
              <w:rPr>
                <w:color w:val="000000"/>
                <w:sz w:val="17"/>
                <w:szCs w:val="17"/>
              </w:rPr>
              <w:t>Teknik: Analisis platform + Diskusi kontemporer</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A841DCE" w14:textId="77777777" w:rsidR="001D43B7" w:rsidRDefault="00EB31EC">
            <w:pPr>
              <w:spacing w:before="40" w:after="40"/>
              <w:jc w:val="both"/>
            </w:pPr>
            <w:r>
              <w:rPr>
                <w:color w:val="000000"/>
                <w:sz w:val="17"/>
                <w:szCs w:val="17"/>
              </w:rPr>
              <w:t>Ceramah: fintech investasi Islam</w:t>
            </w:r>
          </w:p>
          <w:p w14:paraId="29782AE6" w14:textId="77777777" w:rsidR="001D43B7" w:rsidRDefault="00EB31EC">
            <w:pPr>
              <w:spacing w:before="60" w:after="40"/>
              <w:jc w:val="both"/>
            </w:pPr>
            <w:r>
              <w:rPr>
                <w:color w:val="000000"/>
                <w:sz w:val="17"/>
                <w:szCs w:val="17"/>
              </w:rPr>
              <w:t>Demo: Bibit, IPOT, Pluang</w:t>
            </w:r>
          </w:p>
          <w:p w14:paraId="021282D7" w14:textId="77777777" w:rsidR="001D43B7" w:rsidRDefault="00EB31EC">
            <w:pPr>
              <w:spacing w:before="60" w:after="40"/>
              <w:jc w:val="both"/>
            </w:pPr>
            <w:r>
              <w:rPr>
                <w:color w:val="000000"/>
                <w:sz w:val="17"/>
                <w:szCs w:val="17"/>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B3217F2" w14:textId="77777777" w:rsidR="001D43B7" w:rsidRDefault="00EB31EC">
            <w:pPr>
              <w:spacing w:before="40" w:after="40"/>
              <w:jc w:val="both"/>
            </w:pPr>
            <w:r>
              <w:rPr>
                <w:color w:val="000000"/>
                <w:sz w:val="17"/>
                <w:szCs w:val="17"/>
              </w:rPr>
              <w:t>Baca: Fatwa MUI tentang kripto; OJK: regulasi P2P lending syariah 2026</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BCD6E57" w14:textId="77777777" w:rsidR="001D43B7" w:rsidRDefault="00EB31EC">
            <w:pPr>
              <w:spacing w:before="40" w:after="40"/>
              <w:jc w:val="both"/>
            </w:pPr>
            <w:r>
              <w:rPr>
                <w:color w:val="000000"/>
                <w:sz w:val="17"/>
                <w:szCs w:val="17"/>
              </w:rPr>
              <w:t>Analisis perbandingan 2 platform fintech investasi syariah (fitur, akad, return, risiko, regulasi OJK)</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30EDEC4" w14:textId="77777777" w:rsidR="001D43B7" w:rsidRDefault="00EB31EC">
            <w:pPr>
              <w:spacing w:before="40" w:after="40"/>
              <w:jc w:val="both"/>
            </w:pPr>
            <w:r>
              <w:rPr>
                <w:color w:val="000000"/>
                <w:sz w:val="17"/>
                <w:szCs w:val="17"/>
              </w:rPr>
              <w:t>Fintech: Bibit, IPOT, Pluang; Robo-advisor syariah; P2P lending syariah: Alami, Ammana; Green sukuk; Kripto: status hukum 2026; Tokenisasi sukuk</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C84D2E8" w14:textId="77777777" w:rsidR="001D43B7" w:rsidRDefault="00EB31EC">
            <w:pPr>
              <w:spacing w:before="40" w:after="40"/>
              <w:jc w:val="center"/>
            </w:pPr>
            <w:r>
              <w:rPr>
                <w:color w:val="000000"/>
                <w:sz w:val="18"/>
                <w:szCs w:val="18"/>
              </w:rPr>
              <w:t>5%</w:t>
            </w:r>
          </w:p>
        </w:tc>
      </w:tr>
      <w:tr w:rsidR="001D43B7" w14:paraId="0F8AFC96"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3A78C939" w14:textId="77777777" w:rsidR="001D43B7" w:rsidRDefault="00EB31EC">
            <w:pPr>
              <w:spacing w:before="40" w:after="40"/>
              <w:jc w:val="center"/>
            </w:pPr>
            <w:r>
              <w:rPr>
                <w:color w:val="000000"/>
                <w:sz w:val="20"/>
                <w:szCs w:val="20"/>
              </w:rPr>
              <w:t>13</w:t>
            </w:r>
          </w:p>
        </w:tc>
        <w:tc>
          <w:tcPr>
            <w:tcW w:w="17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tcPr>
          <w:p w14:paraId="46CC6E0B" w14:textId="77777777" w:rsidR="001D43B7" w:rsidRDefault="00EB31EC">
            <w:pPr>
              <w:spacing w:before="40" w:after="40"/>
              <w:jc w:val="both"/>
            </w:pPr>
            <w:r>
              <w:rPr>
                <w:color w:val="000000"/>
                <w:sz w:val="18"/>
                <w:szCs w:val="18"/>
              </w:rPr>
              <w:t xml:space="preserve">Workshop I — Mahasiswa menyusun Proposal Portofolio Investasi Syariah Rp50 juta hipotetis berbasis </w:t>
            </w:r>
            <w:r>
              <w:rPr>
                <w:color w:val="000000"/>
                <w:sz w:val="18"/>
                <w:szCs w:val="18"/>
              </w:rPr>
              <w:lastRenderedPageBreak/>
              <w:t>data riil. [Sub-CPMK 12, CPMK-5]</w:t>
            </w:r>
          </w:p>
        </w:tc>
        <w:tc>
          <w:tcPr>
            <w:tcW w:w="13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tcPr>
          <w:p w14:paraId="2BA669C6" w14:textId="77777777" w:rsidR="001D43B7" w:rsidRDefault="00EB31EC">
            <w:pPr>
              <w:spacing w:before="40" w:after="40"/>
              <w:jc w:val="both"/>
            </w:pPr>
            <w:r>
              <w:rPr>
                <w:color w:val="000000"/>
                <w:sz w:val="17"/>
                <w:szCs w:val="17"/>
              </w:rPr>
              <w:lastRenderedPageBreak/>
              <w:t>Kelengkapan komponen proposal (min. 5 instrumen)</w:t>
            </w:r>
          </w:p>
          <w:p w14:paraId="2A34993D" w14:textId="77777777" w:rsidR="001D43B7" w:rsidRDefault="00EB31EC">
            <w:pPr>
              <w:spacing w:before="60" w:after="40"/>
              <w:jc w:val="both"/>
            </w:pPr>
            <w:r>
              <w:rPr>
                <w:color w:val="000000"/>
                <w:sz w:val="17"/>
                <w:szCs w:val="17"/>
              </w:rPr>
              <w:t>Kualitas analisis fundamental + teknikal saham pilihan</w:t>
            </w:r>
          </w:p>
          <w:p w14:paraId="3EE77780" w14:textId="77777777" w:rsidR="001D43B7" w:rsidRDefault="00EB31EC">
            <w:pPr>
              <w:spacing w:before="60" w:after="40"/>
              <w:jc w:val="both"/>
            </w:pPr>
            <w:r>
              <w:rPr>
                <w:color w:val="000000"/>
                <w:sz w:val="17"/>
                <w:szCs w:val="17"/>
              </w:rPr>
              <w:lastRenderedPageBreak/>
              <w:t>Justifikasi syariah setiap instrumen</w:t>
            </w:r>
          </w:p>
        </w:tc>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tcPr>
          <w:p w14:paraId="50E04822" w14:textId="77777777" w:rsidR="001D43B7" w:rsidRDefault="00EB31EC">
            <w:pPr>
              <w:spacing w:before="40" w:after="40"/>
              <w:jc w:val="both"/>
            </w:pPr>
            <w:r>
              <w:rPr>
                <w:color w:val="000000"/>
                <w:sz w:val="17"/>
                <w:szCs w:val="17"/>
              </w:rPr>
              <w:lastRenderedPageBreak/>
              <w:t>Kriteria: Kelengkapan (30%); Kualitas analisis data riil (40%); Justifikasi syariah (30%)</w:t>
            </w:r>
          </w:p>
          <w:p w14:paraId="473C2A00" w14:textId="77777777" w:rsidR="001D43B7" w:rsidRDefault="00EB31EC">
            <w:pPr>
              <w:spacing w:before="60" w:after="40"/>
              <w:jc w:val="both"/>
            </w:pPr>
            <w:r>
              <w:rPr>
                <w:color w:val="000000"/>
                <w:sz w:val="17"/>
                <w:szCs w:val="17"/>
              </w:rPr>
              <w:lastRenderedPageBreak/>
              <w:t>Teknik: Workshop + Coaching</w:t>
            </w:r>
          </w:p>
        </w:tc>
        <w:tc>
          <w:tcPr>
            <w:tcW w:w="105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tcPr>
          <w:p w14:paraId="6A24202F" w14:textId="77777777" w:rsidR="001D43B7" w:rsidRDefault="00EB31EC">
            <w:pPr>
              <w:spacing w:before="40" w:after="40"/>
              <w:jc w:val="both"/>
            </w:pPr>
            <w:r>
              <w:rPr>
                <w:color w:val="000000"/>
                <w:sz w:val="17"/>
                <w:szCs w:val="17"/>
              </w:rPr>
              <w:lastRenderedPageBreak/>
              <w:t>Workshop kelompok: penyusunan proposal portofolio</w:t>
            </w:r>
          </w:p>
          <w:p w14:paraId="06F39148" w14:textId="77777777" w:rsidR="001D43B7" w:rsidRDefault="00EB31EC">
            <w:pPr>
              <w:spacing w:before="60" w:after="40"/>
              <w:jc w:val="both"/>
            </w:pPr>
            <w:r>
              <w:rPr>
                <w:color w:val="000000"/>
                <w:sz w:val="17"/>
                <w:szCs w:val="17"/>
              </w:rPr>
              <w:t>Coaching dosen per kelompok</w:t>
            </w:r>
          </w:p>
          <w:p w14:paraId="49192157" w14:textId="77777777" w:rsidR="001D43B7" w:rsidRDefault="00EB31EC">
            <w:pPr>
              <w:spacing w:before="60" w:after="40"/>
              <w:jc w:val="both"/>
            </w:pPr>
            <w:r>
              <w:rPr>
                <w:color w:val="000000"/>
                <w:sz w:val="17"/>
                <w:szCs w:val="17"/>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tcPr>
          <w:p w14:paraId="6420EA8F" w14:textId="77777777" w:rsidR="001D43B7" w:rsidRDefault="00EB31EC">
            <w:pPr>
              <w:spacing w:before="40" w:after="40"/>
              <w:jc w:val="both"/>
            </w:pPr>
            <w:r>
              <w:rPr>
                <w:color w:val="000000"/>
                <w:sz w:val="17"/>
                <w:szCs w:val="17"/>
              </w:rPr>
              <w:t>Upload draft proposal ke LMS untuk review dosen</w:t>
            </w:r>
          </w:p>
        </w:tc>
        <w:tc>
          <w:tcPr>
            <w:tcW w:w="125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tcPr>
          <w:p w14:paraId="5DD355A0" w14:textId="77777777" w:rsidR="001D43B7" w:rsidRDefault="00EB31EC">
            <w:pPr>
              <w:spacing w:before="40" w:after="40"/>
              <w:jc w:val="both"/>
            </w:pPr>
            <w:r>
              <w:rPr>
                <w:color w:val="000000"/>
                <w:sz w:val="17"/>
                <w:szCs w:val="17"/>
              </w:rPr>
              <w:t>Draft Proposal Portofolio Syariah Rp50 juta: 5 instrumen (min. 3 jenis berbeda) + analisis fundamental-teknikal + justifikasi syariah (10%)</w:t>
            </w:r>
          </w:p>
        </w:tc>
        <w:tc>
          <w:tcPr>
            <w:tcW w:w="10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tcPr>
          <w:p w14:paraId="0F88C7A0" w14:textId="77777777" w:rsidR="001D43B7" w:rsidRDefault="00EB31EC">
            <w:pPr>
              <w:spacing w:before="40" w:after="40"/>
              <w:jc w:val="both"/>
            </w:pPr>
            <w:r>
              <w:rPr>
                <w:color w:val="000000"/>
                <w:sz w:val="17"/>
                <w:szCs w:val="17"/>
              </w:rPr>
              <w:t>Format proposal portofolio; Cara menyajikan data keuangan; Visualisasi alokasi aset; Proyeksi return historis</w:t>
            </w:r>
          </w:p>
        </w:tc>
        <w:tc>
          <w:tcPr>
            <w:tcW w:w="4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0D5EF934" w14:textId="77777777" w:rsidR="001D43B7" w:rsidRDefault="001D43B7">
            <w:pPr>
              <w:spacing w:before="40" w:after="40"/>
              <w:jc w:val="center"/>
            </w:pPr>
          </w:p>
        </w:tc>
      </w:tr>
      <w:tr w:rsidR="001D43B7" w14:paraId="681E44E9"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6208BEE9" w14:textId="77777777" w:rsidR="001D43B7" w:rsidRDefault="00EB31EC">
            <w:pPr>
              <w:spacing w:before="40" w:after="40"/>
              <w:jc w:val="center"/>
            </w:pPr>
            <w:r>
              <w:rPr>
                <w:color w:val="000000"/>
                <w:sz w:val="20"/>
                <w:szCs w:val="20"/>
              </w:rPr>
              <w:t>14</w:t>
            </w:r>
          </w:p>
        </w:tc>
        <w:tc>
          <w:tcPr>
            <w:tcW w:w="17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tcPr>
          <w:p w14:paraId="0490E83C" w14:textId="77777777" w:rsidR="001D43B7" w:rsidRDefault="00EB31EC">
            <w:pPr>
              <w:spacing w:before="40" w:after="40"/>
              <w:jc w:val="both"/>
            </w:pPr>
            <w:r>
              <w:rPr>
                <w:color w:val="000000"/>
                <w:sz w:val="18"/>
                <w:szCs w:val="18"/>
              </w:rPr>
              <w:t>Workshop II — Finalisasi proposal portofolio dan persiapan presentasi. [Sub-CPMK 12, CPMK-5]</w:t>
            </w:r>
          </w:p>
        </w:tc>
        <w:tc>
          <w:tcPr>
            <w:tcW w:w="13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tcPr>
          <w:p w14:paraId="4629F560" w14:textId="77777777" w:rsidR="001D43B7" w:rsidRDefault="00EB31EC">
            <w:pPr>
              <w:spacing w:before="40" w:after="40"/>
              <w:jc w:val="both"/>
            </w:pPr>
            <w:r>
              <w:rPr>
                <w:color w:val="000000"/>
                <w:sz w:val="17"/>
                <w:szCs w:val="17"/>
              </w:rPr>
              <w:t>Kualitas revisi proposal berdasarkan feedback</w:t>
            </w:r>
          </w:p>
          <w:p w14:paraId="52B74AD3" w14:textId="77777777" w:rsidR="001D43B7" w:rsidRDefault="00EB31EC">
            <w:pPr>
              <w:spacing w:before="60" w:after="40"/>
              <w:jc w:val="both"/>
            </w:pPr>
            <w:r>
              <w:rPr>
                <w:color w:val="000000"/>
                <w:sz w:val="17"/>
                <w:szCs w:val="17"/>
              </w:rPr>
              <w:t>Kesiapan slide presentasi</w:t>
            </w:r>
          </w:p>
          <w:p w14:paraId="5CBE7085" w14:textId="77777777" w:rsidR="001D43B7" w:rsidRDefault="00EB31EC">
            <w:pPr>
              <w:spacing w:before="60" w:after="40"/>
              <w:jc w:val="both"/>
            </w:pPr>
            <w:r>
              <w:rPr>
                <w:color w:val="000000"/>
                <w:sz w:val="17"/>
                <w:szCs w:val="17"/>
              </w:rPr>
              <w:t>Kemampuan menjawab pertanyaan panel</w:t>
            </w:r>
          </w:p>
        </w:tc>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tcPr>
          <w:p w14:paraId="10EF7F6D" w14:textId="77777777" w:rsidR="001D43B7" w:rsidRDefault="00EB31EC">
            <w:pPr>
              <w:spacing w:before="40" w:after="40"/>
              <w:jc w:val="both"/>
            </w:pPr>
            <w:r>
              <w:rPr>
                <w:color w:val="000000"/>
                <w:sz w:val="17"/>
                <w:szCs w:val="17"/>
              </w:rPr>
              <w:t>Kriteria: Kualitas revisi (40%); Kesiapan slide (30%); Simulasi Q&amp;A (30%)</w:t>
            </w:r>
          </w:p>
          <w:p w14:paraId="4EF83BA8" w14:textId="77777777" w:rsidR="001D43B7" w:rsidRDefault="00EB31EC">
            <w:pPr>
              <w:spacing w:before="60" w:after="40"/>
              <w:jc w:val="both"/>
            </w:pPr>
            <w:r>
              <w:rPr>
                <w:color w:val="000000"/>
                <w:sz w:val="17"/>
                <w:szCs w:val="17"/>
              </w:rPr>
              <w:t>Teknik: Dry run + Peer review</w:t>
            </w:r>
          </w:p>
        </w:tc>
        <w:tc>
          <w:tcPr>
            <w:tcW w:w="105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tcPr>
          <w:p w14:paraId="24158BAD" w14:textId="77777777" w:rsidR="001D43B7" w:rsidRDefault="00EB31EC">
            <w:pPr>
              <w:spacing w:before="40" w:after="40"/>
              <w:jc w:val="both"/>
            </w:pPr>
            <w:r>
              <w:rPr>
                <w:color w:val="000000"/>
                <w:sz w:val="17"/>
                <w:szCs w:val="17"/>
              </w:rPr>
              <w:t>Revisi proposal berdasarkan feedback Mg.13</w:t>
            </w:r>
          </w:p>
          <w:p w14:paraId="699C380C" w14:textId="77777777" w:rsidR="001D43B7" w:rsidRDefault="00EB31EC">
            <w:pPr>
              <w:spacing w:before="60" w:after="40"/>
              <w:jc w:val="both"/>
            </w:pPr>
            <w:r>
              <w:rPr>
                <w:color w:val="000000"/>
                <w:sz w:val="17"/>
                <w:szCs w:val="17"/>
              </w:rPr>
              <w:t>Dry run presentasi</w:t>
            </w:r>
          </w:p>
          <w:p w14:paraId="291F1A26" w14:textId="77777777" w:rsidR="001D43B7" w:rsidRDefault="00EB31EC">
            <w:pPr>
              <w:spacing w:before="60" w:after="40"/>
              <w:jc w:val="both"/>
            </w:pPr>
            <w:r>
              <w:rPr>
                <w:color w:val="000000"/>
                <w:sz w:val="17"/>
                <w:szCs w:val="17"/>
              </w:rPr>
              <w:t>Peer review</w:t>
            </w:r>
          </w:p>
          <w:p w14:paraId="293AEBF6" w14:textId="77777777" w:rsidR="001D43B7" w:rsidRDefault="00EB31EC">
            <w:pPr>
              <w:spacing w:before="60" w:after="40"/>
              <w:jc w:val="both"/>
            </w:pPr>
            <w:r>
              <w:rPr>
                <w:color w:val="000000"/>
                <w:sz w:val="17"/>
                <w:szCs w:val="17"/>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tcPr>
          <w:p w14:paraId="547B1322" w14:textId="77777777" w:rsidR="001D43B7" w:rsidRDefault="00EB31EC">
            <w:pPr>
              <w:spacing w:before="40" w:after="40"/>
              <w:jc w:val="both"/>
            </w:pPr>
            <w:r>
              <w:rPr>
                <w:color w:val="000000"/>
                <w:sz w:val="17"/>
                <w:szCs w:val="17"/>
              </w:rPr>
              <w:t>Upload proposal final ke LMS H-1 presentasi</w:t>
            </w:r>
          </w:p>
        </w:tc>
        <w:tc>
          <w:tcPr>
            <w:tcW w:w="125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tcPr>
          <w:p w14:paraId="1099E63B" w14:textId="77777777" w:rsidR="001D43B7" w:rsidRDefault="00EB31EC">
            <w:pPr>
              <w:spacing w:before="40" w:after="40"/>
              <w:jc w:val="both"/>
            </w:pPr>
            <w:r>
              <w:rPr>
                <w:color w:val="000000"/>
                <w:sz w:val="17"/>
                <w:szCs w:val="17"/>
              </w:rPr>
              <w:t>Proposal Portofolio final + slide presentasi</w:t>
            </w:r>
          </w:p>
        </w:tc>
        <w:tc>
          <w:tcPr>
            <w:tcW w:w="10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tcPr>
          <w:p w14:paraId="7B2227F7" w14:textId="77777777" w:rsidR="001D43B7" w:rsidRDefault="00EB31EC">
            <w:pPr>
              <w:spacing w:before="40" w:after="40"/>
              <w:jc w:val="both"/>
            </w:pPr>
            <w:r>
              <w:rPr>
                <w:color w:val="000000"/>
                <w:sz w:val="17"/>
                <w:szCs w:val="17"/>
              </w:rPr>
              <w:t>Teknik presentasi investasi; Cara menjawab pertanyaan skeptis; Etika presentasi Islam: jujur dan tidak over-promise</w:t>
            </w:r>
          </w:p>
        </w:tc>
        <w:tc>
          <w:tcPr>
            <w:tcW w:w="4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68643A52" w14:textId="77777777" w:rsidR="001D43B7" w:rsidRDefault="001D43B7">
            <w:pPr>
              <w:spacing w:before="40" w:after="40"/>
              <w:jc w:val="center"/>
            </w:pPr>
          </w:p>
        </w:tc>
      </w:tr>
      <w:tr w:rsidR="001D43B7" w14:paraId="0071FD96"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6C4698C6" w14:textId="77777777" w:rsidR="001D43B7" w:rsidRDefault="00EB31EC">
            <w:pPr>
              <w:spacing w:before="40" w:after="40"/>
              <w:jc w:val="center"/>
            </w:pPr>
            <w:r>
              <w:rPr>
                <w:color w:val="000000"/>
                <w:sz w:val="20"/>
                <w:szCs w:val="20"/>
              </w:rPr>
              <w:t>15</w:t>
            </w:r>
          </w:p>
        </w:tc>
        <w:tc>
          <w:tcPr>
            <w:tcW w:w="17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tcPr>
          <w:p w14:paraId="6B5FE6FA" w14:textId="77777777" w:rsidR="001D43B7" w:rsidRDefault="00EB31EC">
            <w:pPr>
              <w:spacing w:before="40" w:after="40"/>
              <w:jc w:val="both"/>
            </w:pPr>
            <w:r>
              <w:rPr>
                <w:color w:val="000000"/>
                <w:sz w:val="18"/>
                <w:szCs w:val="18"/>
              </w:rPr>
              <w:t>Presentasi Proposal Portofolio Investasi Syariah di depan panel. [Sub-CPMK 12, CPMK-5]</w:t>
            </w:r>
          </w:p>
        </w:tc>
        <w:tc>
          <w:tcPr>
            <w:tcW w:w="13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tcPr>
          <w:p w14:paraId="592CF92F" w14:textId="77777777" w:rsidR="001D43B7" w:rsidRDefault="00EB31EC">
            <w:pPr>
              <w:spacing w:before="40" w:after="40"/>
              <w:jc w:val="both"/>
            </w:pPr>
            <w:r>
              <w:rPr>
                <w:color w:val="000000"/>
                <w:sz w:val="17"/>
                <w:szCs w:val="17"/>
              </w:rPr>
              <w:t>Kualitas analisis dalam proposal</w:t>
            </w:r>
          </w:p>
          <w:p w14:paraId="2D605D5D" w14:textId="77777777" w:rsidR="001D43B7" w:rsidRDefault="00EB31EC">
            <w:pPr>
              <w:spacing w:before="60" w:after="40"/>
              <w:jc w:val="both"/>
            </w:pPr>
            <w:r>
              <w:rPr>
                <w:color w:val="000000"/>
                <w:sz w:val="17"/>
                <w:szCs w:val="17"/>
              </w:rPr>
              <w:t>Kemampuan pitching (10 mnt)</w:t>
            </w:r>
          </w:p>
          <w:p w14:paraId="64EA71BB" w14:textId="77777777" w:rsidR="001D43B7" w:rsidRDefault="00EB31EC">
            <w:pPr>
              <w:spacing w:before="60" w:after="40"/>
              <w:jc w:val="both"/>
            </w:pPr>
            <w:r>
              <w:rPr>
                <w:color w:val="000000"/>
                <w:sz w:val="17"/>
                <w:szCs w:val="17"/>
              </w:rPr>
              <w:t>Kemampuan menjawab Q&amp;A panel (5 mnt)</w:t>
            </w:r>
          </w:p>
          <w:p w14:paraId="1119EE93" w14:textId="77777777" w:rsidR="001D43B7" w:rsidRDefault="00EB31EC">
            <w:pPr>
              <w:spacing w:before="60" w:after="40"/>
              <w:jc w:val="both"/>
            </w:pPr>
            <w:r>
              <w:rPr>
                <w:color w:val="000000"/>
                <w:sz w:val="17"/>
                <w:szCs w:val="17"/>
              </w:rPr>
              <w:t>Justifikasi syariah yang kuat</w:t>
            </w:r>
          </w:p>
        </w:tc>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tcPr>
          <w:p w14:paraId="2AE23680" w14:textId="77777777" w:rsidR="001D43B7" w:rsidRDefault="00EB31EC">
            <w:pPr>
              <w:spacing w:before="40" w:after="40"/>
              <w:jc w:val="both"/>
            </w:pPr>
            <w:r>
              <w:rPr>
                <w:color w:val="000000"/>
                <w:sz w:val="17"/>
                <w:szCs w:val="17"/>
              </w:rPr>
              <w:t>Kriteria: Kualitas analisis (35%); Kemampuan pitching (35%); Q&amp;A (30%)</w:t>
            </w:r>
          </w:p>
          <w:p w14:paraId="43518FB6" w14:textId="77777777" w:rsidR="001D43B7" w:rsidRDefault="00EB31EC">
            <w:pPr>
              <w:spacing w:before="60" w:after="40"/>
              <w:jc w:val="both"/>
            </w:pPr>
            <w:r>
              <w:rPr>
                <w:color w:val="000000"/>
                <w:sz w:val="17"/>
                <w:szCs w:val="17"/>
              </w:rPr>
              <w:t>Teknik: Presentasi panel</w:t>
            </w:r>
          </w:p>
        </w:tc>
        <w:tc>
          <w:tcPr>
            <w:tcW w:w="105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tcPr>
          <w:p w14:paraId="2B031056" w14:textId="77777777" w:rsidR="001D43B7" w:rsidRDefault="00EB31EC">
            <w:pPr>
              <w:spacing w:before="40" w:after="40"/>
              <w:jc w:val="both"/>
            </w:pPr>
            <w:r>
              <w:rPr>
                <w:color w:val="000000"/>
                <w:sz w:val="17"/>
                <w:szCs w:val="17"/>
              </w:rPr>
              <w:t>Presentasi 10 mnt + QA 5 mnt per kelompok</w:t>
            </w:r>
          </w:p>
          <w:p w14:paraId="2F967734" w14:textId="77777777" w:rsidR="001D43B7" w:rsidRDefault="00EB31EC">
            <w:pPr>
              <w:spacing w:before="60" w:after="40"/>
              <w:jc w:val="both"/>
            </w:pPr>
            <w:r>
              <w:rPr>
                <w:color w:val="000000"/>
                <w:sz w:val="17"/>
                <w:szCs w:val="17"/>
              </w:rPr>
              <w:t>Panel: dosen</w:t>
            </w:r>
          </w:p>
          <w:p w14:paraId="3A67D611" w14:textId="77777777" w:rsidR="001D43B7" w:rsidRDefault="00EB31EC">
            <w:pPr>
              <w:spacing w:before="60" w:after="40"/>
              <w:jc w:val="both"/>
            </w:pPr>
            <w:r>
              <w:rPr>
                <w:color w:val="000000"/>
                <w:sz w:val="17"/>
                <w:szCs w:val="17"/>
              </w:rPr>
              <w:t>Peer assessment</w:t>
            </w:r>
          </w:p>
          <w:p w14:paraId="3C8C0B4A" w14:textId="77777777" w:rsidR="001D43B7" w:rsidRDefault="00EB31EC">
            <w:pPr>
              <w:spacing w:before="60" w:after="40"/>
              <w:jc w:val="both"/>
            </w:pPr>
            <w:r>
              <w:rPr>
                <w:color w:val="000000"/>
                <w:sz w:val="17"/>
                <w:szCs w:val="17"/>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tcPr>
          <w:p w14:paraId="6399E9CD" w14:textId="77777777" w:rsidR="001D43B7" w:rsidRDefault="00EB31EC">
            <w:pPr>
              <w:spacing w:before="40" w:after="40"/>
              <w:jc w:val="both"/>
            </w:pPr>
            <w:r>
              <w:rPr>
                <w:color w:val="000000"/>
                <w:sz w:val="17"/>
                <w:szCs w:val="17"/>
              </w:rPr>
              <w:t>-</w:t>
            </w:r>
          </w:p>
        </w:tc>
        <w:tc>
          <w:tcPr>
            <w:tcW w:w="125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tcPr>
          <w:p w14:paraId="22AB4819" w14:textId="77777777" w:rsidR="001D43B7" w:rsidRDefault="00EB31EC">
            <w:pPr>
              <w:spacing w:before="40" w:after="40"/>
              <w:jc w:val="both"/>
            </w:pPr>
            <w:r>
              <w:rPr>
                <w:color w:val="000000"/>
                <w:sz w:val="17"/>
                <w:szCs w:val="17"/>
              </w:rPr>
              <w:t>-</w:t>
            </w:r>
          </w:p>
        </w:tc>
        <w:tc>
          <w:tcPr>
            <w:tcW w:w="10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tcPr>
          <w:p w14:paraId="1FF9ACC5" w14:textId="77777777" w:rsidR="001D43B7" w:rsidRDefault="00EB31EC">
            <w:pPr>
              <w:spacing w:before="40" w:after="40"/>
              <w:jc w:val="both"/>
            </w:pPr>
            <w:r>
              <w:rPr>
                <w:color w:val="000000"/>
                <w:sz w:val="17"/>
                <w:szCs w:val="17"/>
              </w:rPr>
              <w:t>Presentasi proposal portofolio + review materi UAS</w:t>
            </w:r>
          </w:p>
        </w:tc>
        <w:tc>
          <w:tcPr>
            <w:tcW w:w="4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4865B232" w14:textId="77777777" w:rsidR="001D43B7" w:rsidRDefault="00EB31EC">
            <w:pPr>
              <w:spacing w:before="40" w:after="40"/>
              <w:jc w:val="center"/>
            </w:pPr>
            <w:r>
              <w:rPr>
                <w:color w:val="000000"/>
                <w:sz w:val="18"/>
                <w:szCs w:val="18"/>
              </w:rPr>
              <w:t>15%</w:t>
            </w:r>
          </w:p>
        </w:tc>
      </w:tr>
      <w:tr w:rsidR="001D43B7" w14:paraId="3656542D"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301A19AB" w14:textId="77777777" w:rsidR="001D43B7" w:rsidRDefault="00EB31EC">
            <w:pPr>
              <w:spacing w:before="40" w:after="40"/>
              <w:jc w:val="center"/>
            </w:pPr>
            <w:r>
              <w:rPr>
                <w:b/>
                <w:bCs/>
                <w:color w:val="000000"/>
                <w:sz w:val="20"/>
                <w:szCs w:val="20"/>
              </w:rPr>
              <w:t>16</w:t>
            </w:r>
          </w:p>
        </w:tc>
        <w:tc>
          <w:tcPr>
            <w:tcW w:w="17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tcPr>
          <w:p w14:paraId="7457751C" w14:textId="77777777" w:rsidR="001D43B7" w:rsidRDefault="00EB31EC">
            <w:pPr>
              <w:spacing w:before="40" w:after="40"/>
              <w:jc w:val="both"/>
            </w:pPr>
            <w:r>
              <w:rPr>
                <w:color w:val="000000"/>
                <w:sz w:val="18"/>
                <w:szCs w:val="18"/>
              </w:rPr>
              <w:t>UAS — Komprehensif: seluruh materi Mg.9-15. [CPMK 1-5]</w:t>
            </w:r>
          </w:p>
        </w:tc>
        <w:tc>
          <w:tcPr>
            <w:tcW w:w="13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tcPr>
          <w:p w14:paraId="5A349D28" w14:textId="77777777" w:rsidR="001D43B7" w:rsidRDefault="00EB31EC">
            <w:pPr>
              <w:spacing w:before="40" w:after="40"/>
              <w:jc w:val="both"/>
            </w:pPr>
            <w:r>
              <w:rPr>
                <w:color w:val="000000"/>
                <w:sz w:val="17"/>
                <w:szCs w:val="17"/>
              </w:rPr>
              <w:t>Ketepatan hitungan (screening, rasio, Sharpe Ratio, alokasi portofolio)</w:t>
            </w:r>
          </w:p>
          <w:p w14:paraId="2F7DF1DB" w14:textId="77777777" w:rsidR="001D43B7" w:rsidRDefault="00EB31EC">
            <w:pPr>
              <w:spacing w:before="60" w:after="40"/>
              <w:jc w:val="both"/>
            </w:pPr>
            <w:r>
              <w:rPr>
                <w:color w:val="000000"/>
                <w:sz w:val="17"/>
                <w:szCs w:val="17"/>
              </w:rPr>
              <w:t>Kemampuan analisis kasus investasi baru</w:t>
            </w:r>
          </w:p>
          <w:p w14:paraId="0DB42EBC" w14:textId="77777777" w:rsidR="001D43B7" w:rsidRDefault="00EB31EC">
            <w:pPr>
              <w:spacing w:before="60" w:after="40"/>
              <w:jc w:val="both"/>
            </w:pPr>
            <w:r>
              <w:rPr>
                <w:color w:val="000000"/>
                <w:sz w:val="17"/>
                <w:szCs w:val="17"/>
              </w:rPr>
              <w:t>Kedalaman argumentasi syariah</w:t>
            </w:r>
          </w:p>
        </w:tc>
        <w:tc>
          <w:tcPr>
            <w:tcW w:w="15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tcPr>
          <w:p w14:paraId="5471A369" w14:textId="77777777" w:rsidR="001D43B7" w:rsidRDefault="00EB31EC">
            <w:pPr>
              <w:spacing w:before="40" w:after="40"/>
              <w:jc w:val="both"/>
            </w:pPr>
            <w:r>
              <w:rPr>
                <w:color w:val="000000"/>
                <w:sz w:val="17"/>
                <w:szCs w:val="17"/>
              </w:rPr>
              <w:t>Kriteria: Hitungan 60%; Analisis kasus 40%</w:t>
            </w:r>
          </w:p>
          <w:p w14:paraId="2696C711" w14:textId="77777777" w:rsidR="001D43B7" w:rsidRDefault="00EB31EC">
            <w:pPr>
              <w:spacing w:before="60" w:after="40"/>
              <w:jc w:val="both"/>
            </w:pPr>
            <w:r>
              <w:rPr>
                <w:color w:val="000000"/>
                <w:sz w:val="17"/>
                <w:szCs w:val="17"/>
              </w:rPr>
              <w:t>Teknik: Ujian tulis tertutup</w:t>
            </w:r>
          </w:p>
        </w:tc>
        <w:tc>
          <w:tcPr>
            <w:tcW w:w="105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tcPr>
          <w:p w14:paraId="015F9B71" w14:textId="77777777" w:rsidR="001D43B7" w:rsidRDefault="00EB31EC">
            <w:pPr>
              <w:spacing w:before="40" w:after="40"/>
              <w:jc w:val="both"/>
            </w:pPr>
            <w:r>
              <w:rPr>
                <w:color w:val="000000"/>
                <w:sz w:val="17"/>
                <w:szCs w:val="17"/>
              </w:rPr>
              <w:t>Ujian tulis tertutup</w:t>
            </w:r>
          </w:p>
          <w:p w14:paraId="4BDADD5F" w14:textId="77777777" w:rsidR="001D43B7" w:rsidRDefault="00EB31EC">
            <w:pPr>
              <w:spacing w:before="60" w:after="40"/>
              <w:jc w:val="both"/>
            </w:pPr>
            <w:r>
              <w:rPr>
                <w:color w:val="000000"/>
                <w:sz w:val="17"/>
                <w:szCs w:val="17"/>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tcPr>
          <w:p w14:paraId="266B5C82" w14:textId="77777777" w:rsidR="001D43B7" w:rsidRDefault="00EB31EC">
            <w:pPr>
              <w:spacing w:before="40" w:after="40"/>
              <w:jc w:val="both"/>
            </w:pPr>
            <w:r>
              <w:rPr>
                <w:color w:val="000000"/>
                <w:sz w:val="17"/>
                <w:szCs w:val="17"/>
              </w:rPr>
              <w:t>-</w:t>
            </w:r>
          </w:p>
        </w:tc>
        <w:tc>
          <w:tcPr>
            <w:tcW w:w="125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tcPr>
          <w:p w14:paraId="7FC8A1BE" w14:textId="77777777" w:rsidR="001D43B7" w:rsidRDefault="00EB31EC">
            <w:pPr>
              <w:spacing w:before="40" w:after="40"/>
              <w:jc w:val="both"/>
            </w:pPr>
            <w:r>
              <w:rPr>
                <w:color w:val="000000"/>
                <w:sz w:val="17"/>
                <w:szCs w:val="17"/>
              </w:rPr>
              <w:t>-</w:t>
            </w:r>
          </w:p>
        </w:tc>
        <w:tc>
          <w:tcPr>
            <w:tcW w:w="10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tcPr>
          <w:p w14:paraId="4EF1F0E8" w14:textId="77777777" w:rsidR="001D43B7" w:rsidRDefault="00EB31EC">
            <w:pPr>
              <w:spacing w:before="40" w:after="40"/>
              <w:jc w:val="both"/>
            </w:pPr>
            <w:r>
              <w:rPr>
                <w:color w:val="000000"/>
                <w:sz w:val="17"/>
                <w:szCs w:val="17"/>
              </w:rPr>
              <w:t>Seluruh materi Mg.1-15</w:t>
            </w:r>
          </w:p>
        </w:tc>
        <w:tc>
          <w:tcPr>
            <w:tcW w:w="4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32B3C9ED" w14:textId="77777777" w:rsidR="001D43B7" w:rsidRDefault="00EB31EC">
            <w:pPr>
              <w:spacing w:before="40" w:after="40"/>
              <w:jc w:val="center"/>
            </w:pPr>
            <w:r>
              <w:rPr>
                <w:b/>
                <w:bCs/>
                <w:color w:val="000000"/>
                <w:sz w:val="18"/>
                <w:szCs w:val="18"/>
              </w:rPr>
              <w:t>20%</w:t>
            </w:r>
          </w:p>
        </w:tc>
      </w:tr>
    </w:tbl>
    <w:p w14:paraId="28E81C57" w14:textId="77777777" w:rsidR="001D43B7" w:rsidRDefault="001D43B7">
      <w:pPr>
        <w:spacing w:after="200"/>
      </w:pPr>
    </w:p>
    <w:p w14:paraId="6B93EED9" w14:textId="77777777" w:rsidR="001D43B7" w:rsidRDefault="00EB31EC">
      <w:pPr>
        <w:pBdr>
          <w:bottom w:val="single" w:sz="8" w:space="4" w:color="1B5E20"/>
        </w:pBdr>
        <w:spacing w:before="300" w:after="120"/>
      </w:pPr>
      <w:r>
        <w:rPr>
          <w:b/>
          <w:bCs/>
          <w:caps/>
          <w:color w:val="1B5E20"/>
          <w:sz w:val="28"/>
          <w:szCs w:val="28"/>
        </w:rPr>
        <w:t>G. EVALUASI PEMBELAJARAN</w:t>
      </w:r>
    </w:p>
    <w:p w14:paraId="253EF258" w14:textId="77777777" w:rsidR="001D43B7" w:rsidRDefault="001D43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1600"/>
        <w:gridCol w:w="1400"/>
      </w:tblGrid>
      <w:tr w:rsidR="001D43B7" w14:paraId="3A6D7E8F"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7AE3E904" w14:textId="77777777" w:rsidR="001D43B7" w:rsidRDefault="00EB31EC">
            <w:pPr>
              <w:spacing w:before="40" w:after="40"/>
              <w:jc w:val="center"/>
            </w:pPr>
            <w:r>
              <w:rPr>
                <w:b/>
                <w:bCs/>
                <w:color w:val="FFFFFF"/>
                <w:sz w:val="20"/>
                <w:szCs w:val="20"/>
              </w:rPr>
              <w:t>Komponen</w:t>
            </w:r>
          </w:p>
        </w:tc>
        <w:tc>
          <w:tcPr>
            <w:tcW w:w="42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146F307F" w14:textId="77777777" w:rsidR="001D43B7" w:rsidRDefault="00EB31EC">
            <w:pPr>
              <w:spacing w:before="40" w:after="40"/>
              <w:jc w:val="center"/>
            </w:pPr>
            <w:r>
              <w:rPr>
                <w:b/>
                <w:bCs/>
                <w:color w:val="FFFFFF"/>
                <w:sz w:val="20"/>
                <w:szCs w:val="20"/>
              </w:rPr>
              <w:t>Deskripsi</w:t>
            </w:r>
          </w:p>
        </w:tc>
        <w:tc>
          <w:tcPr>
            <w:tcW w:w="16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08A43D26" w14:textId="77777777" w:rsidR="001D43B7" w:rsidRDefault="00EB31EC">
            <w:pPr>
              <w:spacing w:before="40" w:after="40"/>
              <w:jc w:val="center"/>
            </w:pPr>
            <w:r>
              <w:rPr>
                <w:b/>
                <w:bCs/>
                <w:color w:val="FFFFFF"/>
                <w:sz w:val="20"/>
                <w:szCs w:val="20"/>
              </w:rPr>
              <w:t>CPMK</w:t>
            </w:r>
          </w:p>
        </w:tc>
        <w:tc>
          <w:tcPr>
            <w:tcW w:w="14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1FCA9972" w14:textId="77777777" w:rsidR="001D43B7" w:rsidRDefault="00EB31EC">
            <w:pPr>
              <w:spacing w:before="40" w:after="40"/>
              <w:jc w:val="center"/>
            </w:pPr>
            <w:r>
              <w:rPr>
                <w:b/>
                <w:bCs/>
                <w:color w:val="FFFFFF"/>
                <w:sz w:val="20"/>
                <w:szCs w:val="20"/>
              </w:rPr>
              <w:t>Bobot</w:t>
            </w:r>
          </w:p>
        </w:tc>
      </w:tr>
      <w:tr w:rsidR="001D43B7" w14:paraId="48B1444A"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59D0D1E" w14:textId="77777777" w:rsidR="001D43B7" w:rsidRDefault="00EB31EC">
            <w:pPr>
              <w:spacing w:before="40" w:after="40"/>
            </w:pPr>
            <w:r>
              <w:rPr>
                <w:color w:val="000000"/>
                <w:sz w:val="20"/>
                <w:szCs w:val="20"/>
              </w:rPr>
              <w:lastRenderedPageBreak/>
              <w:t>Kehadiran &amp; Partisipasi</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50CF138" w14:textId="77777777" w:rsidR="001D43B7" w:rsidRDefault="00EB31EC">
            <w:pPr>
              <w:spacing w:before="40" w:after="40"/>
            </w:pPr>
            <w:r>
              <w:rPr>
                <w:color w:val="000000"/>
                <w:sz w:val="20"/>
                <w:szCs w:val="20"/>
              </w:rPr>
              <w:t>Min. 75%. Aktif diskusi, praktikum platform, dan workshop.</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C8EC976" w14:textId="77777777" w:rsidR="001D43B7" w:rsidRDefault="00EB31EC">
            <w:pPr>
              <w:spacing w:before="40" w:after="40"/>
              <w:jc w:val="center"/>
            </w:pPr>
            <w:r>
              <w:rPr>
                <w:color w:val="000000"/>
                <w:sz w:val="20"/>
                <w:szCs w:val="20"/>
              </w:rPr>
              <w:t>1-5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CD37EB9" w14:textId="77777777" w:rsidR="001D43B7" w:rsidRDefault="00EB31EC">
            <w:pPr>
              <w:spacing w:before="40" w:after="40"/>
              <w:jc w:val="center"/>
            </w:pPr>
            <w:r>
              <w:rPr>
                <w:color w:val="000000"/>
                <w:sz w:val="20"/>
                <w:szCs w:val="20"/>
              </w:rPr>
              <w:t>5%</w:t>
            </w:r>
          </w:p>
        </w:tc>
      </w:tr>
      <w:tr w:rsidR="001D43B7" w14:paraId="2271D008"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5395B6DB" w14:textId="77777777" w:rsidR="001D43B7" w:rsidRDefault="00EB31EC">
            <w:pPr>
              <w:spacing w:before="40" w:after="40"/>
            </w:pPr>
            <w:r>
              <w:rPr>
                <w:color w:val="000000"/>
                <w:sz w:val="20"/>
                <w:szCs w:val="20"/>
              </w:rPr>
              <w:t>Tugas Praktikum (6 set)</w:t>
            </w:r>
          </w:p>
        </w:tc>
        <w:tc>
          <w:tcPr>
            <w:tcW w:w="42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3194BF95" w14:textId="77777777" w:rsidR="001D43B7" w:rsidRDefault="00EB31EC">
            <w:pPr>
              <w:spacing w:before="40" w:after="40"/>
            </w:pPr>
            <w:r>
              <w:rPr>
                <w:color w:val="000000"/>
                <w:sz w:val="20"/>
                <w:szCs w:val="20"/>
              </w:rPr>
              <w:t>Mind map ekosistem; Peta regulasi; Screening DES; Analisis fundamental; Teknikal; Sharpe Ratio.</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328690AB" w14:textId="77777777" w:rsidR="001D43B7" w:rsidRDefault="00EB31EC">
            <w:pPr>
              <w:spacing w:before="40" w:after="40"/>
              <w:jc w:val="center"/>
            </w:pPr>
            <w:r>
              <w:rPr>
                <w:color w:val="000000"/>
                <w:sz w:val="20"/>
                <w:szCs w:val="20"/>
              </w:rPr>
              <w:t>1,2,3,4</w:t>
            </w:r>
          </w:p>
        </w:tc>
        <w:tc>
          <w:tcPr>
            <w:tcW w:w="14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6F68CC48" w14:textId="77777777" w:rsidR="001D43B7" w:rsidRDefault="00EB31EC">
            <w:pPr>
              <w:spacing w:before="40" w:after="40"/>
              <w:jc w:val="center"/>
            </w:pPr>
            <w:r>
              <w:rPr>
                <w:color w:val="000000"/>
                <w:sz w:val="20"/>
                <w:szCs w:val="20"/>
              </w:rPr>
              <w:t>30%</w:t>
            </w:r>
          </w:p>
        </w:tc>
      </w:tr>
      <w:tr w:rsidR="001D43B7" w14:paraId="178B35BA"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3468FB6" w14:textId="77777777" w:rsidR="001D43B7" w:rsidRDefault="00EB31EC">
            <w:pPr>
              <w:spacing w:before="40" w:after="40"/>
            </w:pPr>
            <w:r>
              <w:rPr>
                <w:color w:val="000000"/>
                <w:sz w:val="20"/>
                <w:szCs w:val="20"/>
              </w:rPr>
              <w:t>Proposal Portofolio Syariah Rp50 juta</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503F390" w14:textId="77777777" w:rsidR="001D43B7" w:rsidRDefault="00EB31EC">
            <w:pPr>
              <w:spacing w:before="40" w:after="40"/>
            </w:pPr>
            <w:r>
              <w:rPr>
                <w:color w:val="000000"/>
                <w:sz w:val="20"/>
                <w:szCs w:val="20"/>
              </w:rPr>
              <w:t>Draft Mg.13 (10%) + Presentasi Panel Mg.15 (15%).</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3A3A8DE" w14:textId="77777777" w:rsidR="001D43B7" w:rsidRDefault="00EB31EC">
            <w:pPr>
              <w:spacing w:before="40" w:after="40"/>
              <w:jc w:val="center"/>
            </w:pPr>
            <w:r>
              <w:rPr>
                <w:color w:val="000000"/>
                <w:sz w:val="20"/>
                <w:szCs w:val="20"/>
              </w:rPr>
              <w:t>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892170D" w14:textId="77777777" w:rsidR="001D43B7" w:rsidRDefault="00EB31EC">
            <w:pPr>
              <w:spacing w:before="40" w:after="40"/>
              <w:jc w:val="center"/>
            </w:pPr>
            <w:r>
              <w:rPr>
                <w:color w:val="000000"/>
                <w:sz w:val="20"/>
                <w:szCs w:val="20"/>
              </w:rPr>
              <w:t>25%</w:t>
            </w:r>
          </w:p>
        </w:tc>
      </w:tr>
      <w:tr w:rsidR="001D43B7" w14:paraId="419CBAA2"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5298D88A" w14:textId="77777777" w:rsidR="001D43B7" w:rsidRDefault="00EB31EC">
            <w:pPr>
              <w:spacing w:before="40" w:after="40"/>
            </w:pPr>
            <w:r>
              <w:rPr>
                <w:color w:val="000000"/>
                <w:sz w:val="20"/>
                <w:szCs w:val="20"/>
              </w:rPr>
              <w:t>UTS — Ujian Tulis (Mg.8)</w:t>
            </w:r>
          </w:p>
        </w:tc>
        <w:tc>
          <w:tcPr>
            <w:tcW w:w="42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4CB81A45" w14:textId="77777777" w:rsidR="001D43B7" w:rsidRDefault="00EB31EC">
            <w:pPr>
              <w:spacing w:before="40" w:after="40"/>
            </w:pPr>
            <w:r>
              <w:rPr>
                <w:color w:val="000000"/>
                <w:sz w:val="20"/>
                <w:szCs w:val="20"/>
              </w:rPr>
              <w:t>Hitungan 60% + uraian analitis 40%. Materi Mg.1-7.</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4DD4B7BC" w14:textId="77777777" w:rsidR="001D43B7" w:rsidRDefault="00EB31EC">
            <w:pPr>
              <w:spacing w:before="40" w:after="40"/>
              <w:jc w:val="center"/>
            </w:pPr>
            <w:r>
              <w:rPr>
                <w:color w:val="000000"/>
                <w:sz w:val="20"/>
                <w:szCs w:val="20"/>
              </w:rPr>
              <w:t>1,2,3</w:t>
            </w:r>
          </w:p>
        </w:tc>
        <w:tc>
          <w:tcPr>
            <w:tcW w:w="14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74998BFF" w14:textId="77777777" w:rsidR="001D43B7" w:rsidRDefault="00EB31EC">
            <w:pPr>
              <w:spacing w:before="40" w:after="40"/>
              <w:jc w:val="center"/>
            </w:pPr>
            <w:r>
              <w:rPr>
                <w:color w:val="000000"/>
                <w:sz w:val="20"/>
                <w:szCs w:val="20"/>
              </w:rPr>
              <w:t>20%</w:t>
            </w:r>
          </w:p>
        </w:tc>
      </w:tr>
      <w:tr w:rsidR="001D43B7" w14:paraId="0050A24E"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4B0C294" w14:textId="77777777" w:rsidR="001D43B7" w:rsidRDefault="00EB31EC">
            <w:pPr>
              <w:spacing w:before="40" w:after="40"/>
            </w:pPr>
            <w:r>
              <w:rPr>
                <w:color w:val="000000"/>
                <w:sz w:val="20"/>
                <w:szCs w:val="20"/>
              </w:rPr>
              <w:t>UAS — Ujian Tulis (Mg.16)</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C25668D" w14:textId="77777777" w:rsidR="001D43B7" w:rsidRDefault="00EB31EC">
            <w:pPr>
              <w:spacing w:before="40" w:after="40"/>
            </w:pPr>
            <w:r>
              <w:rPr>
                <w:color w:val="000000"/>
                <w:sz w:val="20"/>
                <w:szCs w:val="20"/>
              </w:rPr>
              <w:t>Hitungan 60% + analisis kasus 40%. Seluruh materi.</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1DC37AB" w14:textId="77777777" w:rsidR="001D43B7" w:rsidRDefault="00EB31EC">
            <w:pPr>
              <w:spacing w:before="40" w:after="40"/>
              <w:jc w:val="center"/>
            </w:pPr>
            <w:r>
              <w:rPr>
                <w:color w:val="000000"/>
                <w:sz w:val="20"/>
                <w:szCs w:val="20"/>
              </w:rPr>
              <w:t>1-5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8506C1F" w14:textId="77777777" w:rsidR="001D43B7" w:rsidRDefault="00EB31EC">
            <w:pPr>
              <w:spacing w:before="40" w:after="40"/>
              <w:jc w:val="center"/>
            </w:pPr>
            <w:r>
              <w:rPr>
                <w:color w:val="000000"/>
                <w:sz w:val="20"/>
                <w:szCs w:val="20"/>
              </w:rPr>
              <w:t>20%</w:t>
            </w:r>
          </w:p>
        </w:tc>
      </w:tr>
      <w:tr w:rsidR="001D43B7" w14:paraId="4FC32D0D"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306F30ED" w14:textId="77777777" w:rsidR="001D43B7" w:rsidRDefault="00EB31EC">
            <w:pPr>
              <w:spacing w:before="40" w:after="40"/>
            </w:pPr>
            <w:r>
              <w:rPr>
                <w:b/>
                <w:bCs/>
                <w:color w:val="000000"/>
                <w:sz w:val="20"/>
                <w:szCs w:val="20"/>
              </w:rPr>
              <w:t>TOTAL</w:t>
            </w:r>
          </w:p>
        </w:tc>
        <w:tc>
          <w:tcPr>
            <w:tcW w:w="42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34B4BC7B" w14:textId="77777777" w:rsidR="001D43B7" w:rsidRDefault="001D43B7">
            <w:pPr>
              <w:spacing w:before="40" w:after="40"/>
            </w:pPr>
          </w:p>
        </w:tc>
        <w:tc>
          <w:tcPr>
            <w:tcW w:w="16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14AF8E62" w14:textId="77777777" w:rsidR="001D43B7" w:rsidRDefault="001D43B7">
            <w:pPr>
              <w:spacing w:before="40" w:after="40"/>
              <w:jc w:val="center"/>
            </w:pPr>
          </w:p>
        </w:tc>
        <w:tc>
          <w:tcPr>
            <w:tcW w:w="14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2DF5F4F5" w14:textId="77777777" w:rsidR="001D43B7" w:rsidRDefault="00EB31EC">
            <w:pPr>
              <w:spacing w:before="40" w:after="40"/>
              <w:jc w:val="center"/>
            </w:pPr>
            <w:r>
              <w:rPr>
                <w:b/>
                <w:bCs/>
                <w:color w:val="000000"/>
                <w:sz w:val="20"/>
                <w:szCs w:val="20"/>
              </w:rPr>
              <w:t>100%</w:t>
            </w:r>
          </w:p>
        </w:tc>
      </w:tr>
    </w:tbl>
    <w:p w14:paraId="0DA42198" w14:textId="77777777" w:rsidR="001D43B7" w:rsidRDefault="001D43B7">
      <w:pPr>
        <w:spacing w:after="160"/>
      </w:pPr>
    </w:p>
    <w:p w14:paraId="6CA97DD6" w14:textId="77777777" w:rsidR="001D43B7" w:rsidRDefault="00EB31EC">
      <w:pPr>
        <w:shd w:val="clear" w:color="auto" w:fill="E8F5E9"/>
        <w:spacing w:before="200" w:after="80"/>
      </w:pPr>
      <w:r>
        <w:rPr>
          <w:b/>
          <w:bCs/>
          <w:color w:val="1B5E20"/>
          <w:sz w:val="24"/>
          <w:szCs w:val="24"/>
        </w:rPr>
        <w:t xml:space="preserve">  G.2 Ketentuan</w:t>
      </w:r>
    </w:p>
    <w:p w14:paraId="3D4D6EBB" w14:textId="77777777" w:rsidR="001D43B7" w:rsidRDefault="00EB31EC">
      <w:pPr>
        <w:pStyle w:val="ListParagraph"/>
        <w:numPr>
          <w:ilvl w:val="0"/>
          <w:numId w:val="2"/>
        </w:numPr>
        <w:spacing w:before="40" w:after="40"/>
      </w:pPr>
      <w:r>
        <w:t>Nilai akhir minimal C (60) untuk lulus.</w:t>
      </w:r>
    </w:p>
    <w:p w14:paraId="5E9DDCAA" w14:textId="77777777" w:rsidR="001D43B7" w:rsidRDefault="00EB31EC">
      <w:pPr>
        <w:pStyle w:val="ListParagraph"/>
        <w:numPr>
          <w:ilvl w:val="0"/>
          <w:numId w:val="2"/>
        </w:numPr>
        <w:spacing w:before="40" w:after="40"/>
      </w:pPr>
      <w:r>
        <w:t>Semua data tugas harus dari sumber resmi (BEI/OJK/laporan resmi) — data rekayasa = nilai 0.</w:t>
      </w:r>
    </w:p>
    <w:p w14:paraId="692752B4" w14:textId="77777777" w:rsidR="001D43B7" w:rsidRDefault="00EB31EC">
      <w:pPr>
        <w:pStyle w:val="ListParagraph"/>
        <w:numPr>
          <w:ilvl w:val="0"/>
          <w:numId w:val="2"/>
        </w:numPr>
        <w:spacing w:before="40" w:after="40"/>
      </w:pPr>
      <w:r>
        <w:t>Presentasi Mg.15 bersifat wajib. Tidak hadir = nilai Proposal Portofolio = 0.</w:t>
      </w:r>
    </w:p>
    <w:p w14:paraId="249CA147" w14:textId="77777777" w:rsidR="001D43B7" w:rsidRDefault="00EB31EC">
      <w:pPr>
        <w:spacing w:after="60"/>
      </w:pPr>
      <w:r>
        <w:rPr>
          <w:sz w:val="20"/>
        </w:rPr>
        <w:t>1. Kehadiran minimal 75% dari total pertemuan menjadi syarat mengikuti Ujian Akhir Semester (UAS).</w:t>
      </w:r>
    </w:p>
    <w:p w14:paraId="27E3EB20" w14:textId="77777777" w:rsidR="001D43B7" w:rsidRDefault="00EB31EC">
      <w:pPr>
        <w:spacing w:after="60"/>
      </w:pPr>
      <w:r>
        <w:rPr>
          <w:sz w:val="20"/>
        </w:rPr>
        <w:t>2. Skala nilai akhir: A (80–100), B (70–79,99), C (60–69,99), D (50–59,99), E (&lt;50). Nilai kelulusan minimal C.</w:t>
      </w:r>
    </w:p>
    <w:p w14:paraId="6DBFE54B" w14:textId="77777777" w:rsidR="001D43B7" w:rsidRDefault="00EB31EC">
      <w:pPr>
        <w:spacing w:after="60"/>
      </w:pPr>
      <w:r>
        <w:rPr>
          <w:sz w:val="20"/>
        </w:rPr>
        <w:t>3. Keterlambatan pengumpulan tugas dikenai pengurangan nilai 10% per hari (maksimal 3 hari); melewati batas tersebut tugas dinilai 0.</w:t>
      </w:r>
    </w:p>
    <w:p w14:paraId="75CC50B3" w14:textId="77777777" w:rsidR="001D43B7" w:rsidRDefault="00EB31EC">
      <w:pPr>
        <w:spacing w:after="60"/>
      </w:pPr>
      <w:r>
        <w:rPr>
          <w:sz w:val="20"/>
        </w:rPr>
        <w:t>4. Plagiarisme dan segala bentuk kecurangan akademik berakibat nilai 0 pada komponen terkait dan diproses sesuai kode etik STEI Fitrah Insani.</w:t>
      </w:r>
    </w:p>
    <w:p w14:paraId="3A40D6CB" w14:textId="77777777" w:rsidR="001D43B7" w:rsidRDefault="00EB31EC">
      <w:pPr>
        <w:spacing w:after="60"/>
      </w:pPr>
      <w:r>
        <w:rPr>
          <w:sz w:val="20"/>
        </w:rPr>
        <w:t>5. Mahasiswa dengan nilai akhir D atau E dapat mengikuti program remedial sesuai kalender akademik.</w:t>
      </w:r>
    </w:p>
    <w:p w14:paraId="647CF5A6" w14:textId="77777777" w:rsidR="001D43B7" w:rsidRDefault="00EB31EC">
      <w:pPr>
        <w:spacing w:after="60"/>
      </w:pPr>
      <w:r>
        <w:rPr>
          <w:sz w:val="20"/>
        </w:rPr>
        <w:t>6. Rekapitulasi nilai mengikuti tabel evaluasi pembelajaran; keputusan akhir dosen pengampu bersifat final setelah verifikasi Ketua Program Studi.</w:t>
      </w:r>
    </w:p>
    <w:p w14:paraId="28E8BB38" w14:textId="77777777" w:rsidR="001D43B7" w:rsidRDefault="001D43B7">
      <w:pPr>
        <w:spacing w:after="200"/>
      </w:pPr>
    </w:p>
    <w:p w14:paraId="03632BFD" w14:textId="77777777" w:rsidR="001D43B7" w:rsidRDefault="00EB31EC">
      <w:pPr>
        <w:pBdr>
          <w:bottom w:val="single" w:sz="8" w:space="4" w:color="1B5E20"/>
        </w:pBdr>
        <w:spacing w:before="300" w:after="120"/>
      </w:pPr>
      <w:r>
        <w:rPr>
          <w:b/>
          <w:bCs/>
          <w:caps/>
          <w:color w:val="1B5E20"/>
          <w:sz w:val="28"/>
          <w:szCs w:val="28"/>
        </w:rPr>
        <w:t>H. DAFTAR PUSTAKA</w:t>
      </w:r>
    </w:p>
    <w:p w14:paraId="0E9B37D2" w14:textId="77777777" w:rsidR="001D43B7" w:rsidRDefault="001D43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700"/>
      </w:tblGrid>
      <w:tr w:rsidR="001D43B7" w14:paraId="06CCA52B"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73B91B86" w14:textId="77777777" w:rsidR="001D43B7" w:rsidRDefault="00EB31EC">
            <w:pPr>
              <w:spacing w:before="40" w:after="40"/>
              <w:jc w:val="center"/>
            </w:pPr>
            <w:r>
              <w:rPr>
                <w:b/>
                <w:bCs/>
                <w:color w:val="FFFFFF"/>
                <w:sz w:val="20"/>
                <w:szCs w:val="20"/>
              </w:rPr>
              <w:t>Jenis</w:t>
            </w:r>
          </w:p>
        </w:tc>
        <w:tc>
          <w:tcPr>
            <w:tcW w:w="7700"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1F61D247" w14:textId="77777777" w:rsidR="001D43B7" w:rsidRDefault="00EB31EC">
            <w:pPr>
              <w:spacing w:before="40" w:after="40"/>
              <w:jc w:val="center"/>
            </w:pPr>
            <w:r>
              <w:rPr>
                <w:b/>
                <w:bCs/>
                <w:color w:val="FFFFFF"/>
                <w:sz w:val="20"/>
                <w:szCs w:val="20"/>
              </w:rPr>
              <w:t>Referensi (APA 7th Edition)</w:t>
            </w:r>
          </w:p>
        </w:tc>
      </w:tr>
      <w:tr w:rsidR="001D43B7" w14:paraId="29899491"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73E91F03" w14:textId="77777777" w:rsidR="001D43B7" w:rsidRDefault="00EB31EC">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1579F5D" w14:textId="77777777" w:rsidR="001D43B7" w:rsidRDefault="00EB31EC">
            <w:pPr>
              <w:spacing w:before="40" w:after="40"/>
            </w:pPr>
            <w:r>
              <w:rPr>
                <w:color w:val="000000"/>
                <w:sz w:val="20"/>
                <w:szCs w:val="20"/>
              </w:rPr>
              <w:t>Darmadji, T. &amp; Fakhruddin, H. M. (2012). Pasar Modal di Indonesia (Edisi 3). Salemba Empat.</w:t>
            </w:r>
          </w:p>
        </w:tc>
      </w:tr>
      <w:tr w:rsidR="001D43B7" w14:paraId="61333037"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1E155A17" w14:textId="77777777" w:rsidR="001D43B7" w:rsidRDefault="00EB31EC">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342DEEE9" w14:textId="77777777" w:rsidR="001D43B7" w:rsidRDefault="00EB31EC">
            <w:pPr>
              <w:spacing w:before="40" w:after="40"/>
            </w:pPr>
            <w:r>
              <w:rPr>
                <w:color w:val="000000"/>
                <w:sz w:val="20"/>
                <w:szCs w:val="20"/>
              </w:rPr>
              <w:t>Sutedi, A. (2011). Pasar Modal Syariah. Sinar Grafika.</w:t>
            </w:r>
          </w:p>
        </w:tc>
      </w:tr>
      <w:tr w:rsidR="001D43B7" w14:paraId="023B543F"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03CDAA71" w14:textId="77777777" w:rsidR="001D43B7" w:rsidRDefault="00EB31EC">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4105937" w14:textId="77777777" w:rsidR="001D43B7" w:rsidRDefault="00EB31EC">
            <w:pPr>
              <w:spacing w:before="40" w:after="40"/>
            </w:pPr>
            <w:r>
              <w:rPr>
                <w:color w:val="000000"/>
                <w:sz w:val="20"/>
                <w:szCs w:val="20"/>
              </w:rPr>
              <w:t>Sholihin, A. I. (2013). Buku Pintar Ekonomi Syariah — Bab Pasar Modal Syariah. Gramedia.</w:t>
            </w:r>
          </w:p>
        </w:tc>
      </w:tr>
      <w:tr w:rsidR="001D43B7" w14:paraId="1DA9C033"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391BB061" w14:textId="77777777" w:rsidR="001D43B7" w:rsidRDefault="00EB31EC">
            <w:pPr>
              <w:spacing w:before="40" w:after="40"/>
              <w:jc w:val="center"/>
            </w:pPr>
            <w:r>
              <w:rPr>
                <w:b/>
                <w:bCs/>
                <w:color w:val="000000"/>
                <w:sz w:val="20"/>
                <w:szCs w:val="20"/>
              </w:rPr>
              <w:t>Fatwa</w:t>
            </w:r>
          </w:p>
        </w:tc>
        <w:tc>
          <w:tcPr>
            <w:tcW w:w="77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764A5B9E" w14:textId="77777777" w:rsidR="001D43B7" w:rsidRDefault="00EB31EC">
            <w:pPr>
              <w:spacing w:before="40" w:after="40"/>
            </w:pPr>
            <w:r>
              <w:rPr>
                <w:color w:val="000000"/>
                <w:sz w:val="20"/>
                <w:szCs w:val="20"/>
              </w:rPr>
              <w:t>DSN-MUI. (2003). Fatwa No. 40/DSN-MUI/X/2003 tentang Pasar Modal Syariah.</w:t>
            </w:r>
          </w:p>
        </w:tc>
      </w:tr>
      <w:tr w:rsidR="001D43B7" w14:paraId="3D59AE3B"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43F2B7D" w14:textId="77777777" w:rsidR="001D43B7" w:rsidRDefault="00EB31EC">
            <w:pPr>
              <w:spacing w:before="40" w:after="40"/>
              <w:jc w:val="center"/>
            </w:pPr>
            <w:r>
              <w:rPr>
                <w:b/>
                <w:bCs/>
                <w:color w:val="000000"/>
                <w:sz w:val="20"/>
                <w:szCs w:val="20"/>
              </w:rPr>
              <w:lastRenderedPageBreak/>
              <w:t>Fatwa</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6740E69" w14:textId="77777777" w:rsidR="001D43B7" w:rsidRDefault="00EB31EC">
            <w:pPr>
              <w:spacing w:before="40" w:after="40"/>
            </w:pPr>
            <w:r>
              <w:rPr>
                <w:color w:val="000000"/>
                <w:sz w:val="20"/>
                <w:szCs w:val="20"/>
              </w:rPr>
              <w:t>DSN-MUI. (2011). Fatwa No. 80/DSN-MUI/III/2011 tentang Perdagangan Efek Ekuitas.</w:t>
            </w:r>
          </w:p>
        </w:tc>
      </w:tr>
      <w:tr w:rsidR="001D43B7" w14:paraId="0AEFDD9C"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347DF057" w14:textId="77777777" w:rsidR="001D43B7" w:rsidRDefault="00EB31EC">
            <w:pPr>
              <w:spacing w:before="40" w:after="40"/>
              <w:jc w:val="center"/>
            </w:pPr>
            <w:r>
              <w:rPr>
                <w:b/>
                <w:bCs/>
                <w:color w:val="000000"/>
                <w:sz w:val="20"/>
                <w:szCs w:val="20"/>
              </w:rPr>
              <w:t>Regulasi</w:t>
            </w:r>
          </w:p>
        </w:tc>
        <w:tc>
          <w:tcPr>
            <w:tcW w:w="77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5E7A0A74" w14:textId="77777777" w:rsidR="001D43B7" w:rsidRDefault="00EB31EC">
            <w:pPr>
              <w:spacing w:before="40" w:after="40"/>
            </w:pPr>
            <w:r>
              <w:rPr>
                <w:color w:val="000000"/>
                <w:sz w:val="20"/>
                <w:szCs w:val="20"/>
              </w:rPr>
              <w:t>OJK. (2015). POJK No. 15/POJK.04/2015 tentang Penerapan Prinsip Syariah di Pasar Modal.</w:t>
            </w:r>
          </w:p>
        </w:tc>
      </w:tr>
      <w:tr w:rsidR="001D43B7" w14:paraId="1BAC187E"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F155881" w14:textId="77777777" w:rsidR="001D43B7" w:rsidRDefault="00EB31EC">
            <w:pPr>
              <w:spacing w:before="40" w:after="40"/>
              <w:jc w:val="center"/>
            </w:pPr>
            <w:r>
              <w:rPr>
                <w:b/>
                <w:bCs/>
                <w:color w:val="000000"/>
                <w:sz w:val="20"/>
                <w:szCs w:val="20"/>
              </w:rPr>
              <w:t>Data</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0F1147E" w14:textId="77777777" w:rsidR="001D43B7" w:rsidRDefault="00EB31EC">
            <w:pPr>
              <w:spacing w:before="40" w:after="40"/>
            </w:pPr>
            <w:r>
              <w:rPr>
                <w:color w:val="000000"/>
                <w:sz w:val="20"/>
                <w:szCs w:val="20"/>
              </w:rPr>
              <w:t>BEI. (2026). IDX Syariah: Daftar Efek Syariah &amp; Statistik Terkini. idx.co.id</w:t>
            </w:r>
          </w:p>
        </w:tc>
      </w:tr>
      <w:tr w:rsidR="001D43B7" w14:paraId="119AE4FD"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343450C6" w14:textId="77777777" w:rsidR="001D43B7" w:rsidRDefault="00EB31EC">
            <w:pPr>
              <w:spacing w:before="40" w:after="40"/>
              <w:jc w:val="center"/>
            </w:pPr>
            <w:r>
              <w:rPr>
                <w:b/>
                <w:bCs/>
                <w:color w:val="000000"/>
                <w:sz w:val="20"/>
                <w:szCs w:val="20"/>
              </w:rPr>
              <w:t>Data</w:t>
            </w:r>
          </w:p>
        </w:tc>
        <w:tc>
          <w:tcPr>
            <w:tcW w:w="7700" w:type="dxa"/>
            <w:tcBorders>
              <w:top w:val="single" w:sz="6" w:space="0" w:color="CCCCCC"/>
              <w:left w:val="single" w:sz="6" w:space="0" w:color="CCCCCC"/>
              <w:bottom w:val="single" w:sz="6" w:space="0" w:color="CCCCCC"/>
              <w:right w:val="single" w:sz="6" w:space="0" w:color="CCCCCC"/>
            </w:tcBorders>
            <w:shd w:val="clear" w:color="auto" w:fill="F9F9F9"/>
            <w:tcMar>
              <w:top w:w="80" w:type="dxa"/>
              <w:left w:w="120" w:type="dxa"/>
              <w:bottom w:w="80" w:type="dxa"/>
              <w:right w:w="120" w:type="dxa"/>
            </w:tcMar>
            <w:vAlign w:val="center"/>
          </w:tcPr>
          <w:p w14:paraId="560B7BD8" w14:textId="77777777" w:rsidR="001D43B7" w:rsidRDefault="00EB31EC">
            <w:pPr>
              <w:spacing w:before="40" w:after="40"/>
            </w:pPr>
            <w:r>
              <w:rPr>
                <w:color w:val="000000"/>
                <w:sz w:val="20"/>
                <w:szCs w:val="20"/>
              </w:rPr>
              <w:t>OJK. (2026). Statistik Pasar Modal Syariah Indonesia Terkini.</w:t>
            </w:r>
          </w:p>
        </w:tc>
      </w:tr>
    </w:tbl>
    <w:p w14:paraId="7E4F7760" w14:textId="77777777" w:rsidR="001D43B7" w:rsidRDefault="001D43B7">
      <w:pPr>
        <w:spacing w:after="200"/>
      </w:pPr>
    </w:p>
    <w:p w14:paraId="49A3AA4A" w14:textId="77777777" w:rsidR="001D43B7" w:rsidRDefault="00EB31EC">
      <w:pPr>
        <w:pBdr>
          <w:bottom w:val="single" w:sz="8" w:space="4" w:color="1B5E20"/>
        </w:pBdr>
        <w:spacing w:before="300" w:after="120"/>
      </w:pPr>
      <w:r>
        <w:rPr>
          <w:b/>
          <w:bCs/>
          <w:caps/>
          <w:color w:val="1B5E20"/>
          <w:sz w:val="28"/>
          <w:szCs w:val="28"/>
        </w:rPr>
        <w:t>I. LEMBAR PENGESAHAN</w:t>
      </w:r>
    </w:p>
    <w:p w14:paraId="26C8C1DC" w14:textId="77777777" w:rsidR="001D43B7" w:rsidRDefault="001D43B7">
      <w:pPr>
        <w:spacing w:after="80"/>
      </w:pPr>
    </w:p>
    <w:p w14:paraId="7EC1DAC0" w14:textId="77777777" w:rsidR="001D43B7" w:rsidRDefault="00EB31EC">
      <w:pPr>
        <w:spacing w:before="60" w:after="80"/>
        <w:jc w:val="both"/>
      </w:pPr>
      <w:r>
        <w:rPr>
          <w:color w:val="000000"/>
        </w:rPr>
        <w:t>RPS ini disahkan untuk diberlakukan pada Semester V (Ganjil) TA 2026/2027 di STEI Fitrah Insani.</w:t>
      </w:r>
    </w:p>
    <w:p w14:paraId="6DF2030A" w14:textId="77777777" w:rsidR="001D43B7" w:rsidRDefault="00EB31EC">
      <w:pPr>
        <w:spacing w:before="80" w:after="80"/>
        <w:jc w:val="right"/>
      </w:pPr>
      <w:r>
        <w:t>Bandung Barat, September 2026</w:t>
      </w:r>
    </w:p>
    <w:p w14:paraId="786B8A3E" w14:textId="77777777" w:rsidR="001D43B7" w:rsidRDefault="001D43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1D43B7" w14:paraId="279FF183" w14:textId="77777777">
        <w:tblPrEx>
          <w:tblCellMar>
            <w:top w:w="0" w:type="dxa"/>
            <w:bottom w:w="0" w:type="dxa"/>
          </w:tblCellMar>
        </w:tblPrEx>
        <w:tc>
          <w:tcPr>
            <w:tcW w:w="3066"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50A37737" w14:textId="77777777" w:rsidR="001D43B7" w:rsidRDefault="00EB31EC">
            <w:pPr>
              <w:spacing w:before="40" w:after="40"/>
              <w:jc w:val="center"/>
            </w:pPr>
            <w:r>
              <w:rPr>
                <w:b/>
                <w:bCs/>
                <w:color w:val="FFFFFF"/>
                <w:sz w:val="20"/>
                <w:szCs w:val="20"/>
              </w:rPr>
              <w:t>Dosen Pengembang RPS / Pengampu MK</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2A215B37" w14:textId="77777777" w:rsidR="001D43B7" w:rsidRDefault="00EB31EC">
            <w:pPr>
              <w:spacing w:before="40" w:after="40"/>
              <w:jc w:val="center"/>
            </w:pPr>
            <w:r>
              <w:rPr>
                <w:b/>
                <w:bCs/>
                <w:color w:val="FFFFFF"/>
                <w:sz w:val="20"/>
                <w:szCs w:val="20"/>
              </w:rPr>
              <w:t>Penanggung Jawab Keilmuan</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80" w:type="dxa"/>
              <w:left w:w="120" w:type="dxa"/>
              <w:bottom w:w="80" w:type="dxa"/>
              <w:right w:w="120" w:type="dxa"/>
            </w:tcMar>
            <w:vAlign w:val="center"/>
          </w:tcPr>
          <w:p w14:paraId="5CB5057A" w14:textId="77777777" w:rsidR="001D43B7" w:rsidRDefault="00EB31EC">
            <w:pPr>
              <w:spacing w:before="40" w:after="40"/>
              <w:jc w:val="center"/>
            </w:pPr>
            <w:r>
              <w:rPr>
                <w:b/>
                <w:bCs/>
                <w:color w:val="FFFFFF"/>
                <w:sz w:val="20"/>
                <w:szCs w:val="20"/>
              </w:rPr>
              <w:t>Koordinator Program Studi</w:t>
            </w:r>
          </w:p>
        </w:tc>
      </w:tr>
      <w:tr w:rsidR="001D43B7" w14:paraId="014CA4F2" w14:textId="77777777">
        <w:tblPrEx>
          <w:tblCellMar>
            <w:top w:w="0" w:type="dxa"/>
            <w:bottom w:w="0" w:type="dxa"/>
          </w:tblCellMar>
        </w:tblPrEx>
        <w:tc>
          <w:tcPr>
            <w:tcW w:w="3066"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3E010069" w14:textId="77777777" w:rsidR="001D43B7" w:rsidRDefault="00EB31EC">
            <w:pPr>
              <w:spacing w:before="20" w:after="20"/>
              <w:jc w:val="center"/>
            </w:pPr>
            <w:r>
              <w:rPr>
                <w:color w:val="444444"/>
                <w:sz w:val="20"/>
                <w:szCs w:val="20"/>
              </w:rPr>
              <w:t>Dosen Pengampu</w:t>
            </w:r>
          </w:p>
          <w:p w14:paraId="4779A378" w14:textId="77777777" w:rsidR="001D43B7" w:rsidRDefault="001D43B7">
            <w:pPr>
              <w:spacing w:after="300"/>
              <w:jc w:val="center"/>
            </w:pPr>
          </w:p>
          <w:p w14:paraId="20811EF1" w14:textId="77777777" w:rsidR="001D43B7" w:rsidRDefault="00EB31EC">
            <w:pPr>
              <w:spacing w:after="20"/>
              <w:jc w:val="center"/>
            </w:pPr>
            <w:r>
              <w:rPr>
                <w:b/>
                <w:bCs/>
                <w:color w:val="1B5E20"/>
                <w:sz w:val="21"/>
                <w:szCs w:val="21"/>
              </w:rPr>
              <w:t>Izzuddin Edi Siswanto, Lc., M.A.</w:t>
            </w:r>
          </w:p>
          <w:p w14:paraId="148CD00E" w14:textId="77777777" w:rsidR="001D43B7" w:rsidRDefault="00EB31EC">
            <w:pPr>
              <w:spacing w:after="20"/>
              <w:jc w:val="center"/>
            </w:pPr>
            <w:r>
              <w:rPr>
                <w:color w:val="888888"/>
                <w:sz w:val="18"/>
                <w:szCs w:val="18"/>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79166E04" w14:textId="77777777" w:rsidR="001D43B7" w:rsidRDefault="00EB31EC">
            <w:pPr>
              <w:spacing w:before="20" w:after="20"/>
              <w:jc w:val="center"/>
            </w:pPr>
            <w:r>
              <w:rPr>
                <w:color w:val="444444"/>
                <w:sz w:val="20"/>
                <w:szCs w:val="20"/>
              </w:rPr>
              <w:t>Dosen Pengampu</w:t>
            </w:r>
          </w:p>
          <w:p w14:paraId="6C8793D9" w14:textId="77777777" w:rsidR="001D43B7" w:rsidRDefault="001D43B7">
            <w:pPr>
              <w:spacing w:after="300"/>
              <w:jc w:val="center"/>
            </w:pPr>
          </w:p>
          <w:p w14:paraId="283FEA8A" w14:textId="77777777" w:rsidR="001D43B7" w:rsidRDefault="00EB31EC">
            <w:pPr>
              <w:spacing w:after="20"/>
              <w:jc w:val="center"/>
            </w:pPr>
            <w:r>
              <w:rPr>
                <w:b/>
                <w:bCs/>
                <w:color w:val="1B5E20"/>
                <w:sz w:val="21"/>
                <w:szCs w:val="21"/>
              </w:rPr>
              <w:t>Izzuddin Edi Siswanto, Lc., M.A.</w:t>
            </w:r>
          </w:p>
          <w:p w14:paraId="3715699B" w14:textId="77777777" w:rsidR="001D43B7" w:rsidRDefault="00EB31EC">
            <w:pPr>
              <w:spacing w:after="20"/>
              <w:jc w:val="center"/>
            </w:pPr>
            <w:r>
              <w:rPr>
                <w:color w:val="888888"/>
                <w:sz w:val="18"/>
                <w:szCs w:val="18"/>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4B811EFF" w14:textId="77777777" w:rsidR="001D43B7" w:rsidRDefault="00EB31EC">
            <w:pPr>
              <w:spacing w:before="20" w:after="20"/>
              <w:jc w:val="center"/>
            </w:pPr>
            <w:r>
              <w:rPr>
                <w:color w:val="444444"/>
                <w:sz w:val="20"/>
                <w:szCs w:val="20"/>
              </w:rPr>
              <w:t>Ketua Program Studi</w:t>
            </w:r>
          </w:p>
          <w:p w14:paraId="338F059D" w14:textId="77777777" w:rsidR="001D43B7" w:rsidRDefault="001D43B7">
            <w:pPr>
              <w:spacing w:after="300"/>
              <w:jc w:val="center"/>
            </w:pPr>
          </w:p>
          <w:p w14:paraId="10D71DDF" w14:textId="77777777" w:rsidR="001D43B7" w:rsidRDefault="00EB31EC">
            <w:pPr>
              <w:spacing w:after="20"/>
              <w:jc w:val="center"/>
            </w:pPr>
            <w:r>
              <w:rPr>
                <w:b/>
                <w:bCs/>
                <w:color w:val="1B5E20"/>
                <w:sz w:val="21"/>
                <w:szCs w:val="21"/>
              </w:rPr>
              <w:t>Nila Nopianti, S.E.Sy., M.E.</w:t>
            </w:r>
          </w:p>
          <w:p w14:paraId="27A1B294" w14:textId="77777777" w:rsidR="001D43B7" w:rsidRDefault="00EB31EC">
            <w:pPr>
              <w:spacing w:after="20"/>
              <w:jc w:val="center"/>
            </w:pPr>
            <w:r>
              <w:rPr>
                <w:color w:val="888888"/>
                <w:sz w:val="18"/>
                <w:szCs w:val="18"/>
              </w:rPr>
              <w:t>NIDN: _______________</w:t>
            </w:r>
          </w:p>
        </w:tc>
      </w:tr>
    </w:tbl>
    <w:p w14:paraId="74608ED5" w14:textId="77777777" w:rsidR="001D43B7" w:rsidRDefault="001D43B7">
      <w:pPr>
        <w:spacing w:after="120"/>
      </w:pPr>
    </w:p>
    <w:sectPr w:rsidR="001D43B7">
      <w:headerReference w:type="default" r:id="rId8"/>
      <w:footerReference w:type="default" r:id="rId9"/>
      <w:pgSz w:w="11906" w:h="16838"/>
      <w:pgMar w:top="1260" w:right="1080" w:bottom="1260" w:left="1440" w:header="504"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8ECF4" w14:textId="77777777" w:rsidR="00EB31EC" w:rsidRDefault="00EB31EC">
      <w:r>
        <w:separator/>
      </w:r>
    </w:p>
  </w:endnote>
  <w:endnote w:type="continuationSeparator" w:id="0">
    <w:p w14:paraId="69494530" w14:textId="77777777" w:rsidR="00EB31EC" w:rsidRDefault="00EB3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8188C" w14:textId="77777777" w:rsidR="001D43B7" w:rsidRDefault="00EB31EC">
    <w:pPr>
      <w:pBdr>
        <w:top w:val="single" w:sz="4" w:space="4" w:color="1B5E20"/>
      </w:pBdr>
      <w:spacing w:before="60"/>
      <w:jc w:val="center"/>
    </w:pPr>
    <w:r>
      <w:rPr>
        <w:color w:val="555555"/>
        <w:sz w:val="18"/>
        <w:szCs w:val="18"/>
      </w:rPr>
      <w:t xml:space="preserve">Halaman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1</w:t>
    </w:r>
    <w:r>
      <w:rPr>
        <w:color w:val="555555"/>
        <w:sz w:val="18"/>
        <w:szCs w:val="18"/>
      </w:rPr>
      <w:fldChar w:fldCharType="end"/>
    </w:r>
    <w:r>
      <w:rPr>
        <w:color w:val="555555"/>
        <w:sz w:val="18"/>
        <w:szCs w:val="18"/>
      </w:rPr>
      <w:t xml:space="preserve"> dari </w:t>
    </w:r>
    <w:r>
      <w:rPr>
        <w:color w:val="555555"/>
        <w:sz w:val="18"/>
        <w:szCs w:val="18"/>
      </w:rPr>
      <w:fldChar w:fldCharType="begin"/>
    </w:r>
    <w:r>
      <w:rPr>
        <w:color w:val="555555"/>
        <w:sz w:val="18"/>
        <w:szCs w:val="18"/>
      </w:rPr>
      <w:instrText>NUMPAGES</w:instrText>
    </w:r>
    <w:r>
      <w:rPr>
        <w:color w:val="555555"/>
        <w:sz w:val="18"/>
        <w:szCs w:val="18"/>
      </w:rPr>
      <w:fldChar w:fldCharType="separate"/>
    </w:r>
    <w:r>
      <w:rPr>
        <w:noProof/>
        <w:color w:val="555555"/>
        <w:sz w:val="18"/>
        <w:szCs w:val="18"/>
      </w:rPr>
      <w:t>2</w:t>
    </w:r>
    <w:r>
      <w:rPr>
        <w:color w:val="555555"/>
        <w:sz w:val="18"/>
        <w:szCs w:val="18"/>
      </w:rPr>
      <w:fldChar w:fldCharType="end"/>
    </w:r>
    <w:r>
      <w:rPr>
        <w:color w:val="999999"/>
        <w:sz w:val="16"/>
        <w:szCs w:val="16"/>
      </w:rPr>
      <w:t xml:space="preserve">    |    Dokumen Terkontrol — STEI Fitrah Insani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DBD7B" w14:textId="77777777" w:rsidR="00EB31EC" w:rsidRDefault="00EB31EC">
      <w:r>
        <w:separator/>
      </w:r>
    </w:p>
  </w:footnote>
  <w:footnote w:type="continuationSeparator" w:id="0">
    <w:p w14:paraId="2FF1FAF2" w14:textId="77777777" w:rsidR="00EB31EC" w:rsidRDefault="00EB31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D3E08" w14:textId="77777777" w:rsidR="001D43B7" w:rsidRDefault="00EB31EC">
    <w:pPr>
      <w:pBdr>
        <w:bottom w:val="single" w:sz="6" w:space="4" w:color="1B5E20"/>
      </w:pBdr>
      <w:spacing w:after="80"/>
      <w:jc w:val="center"/>
    </w:pPr>
    <w:r>
      <w:rPr>
        <w:noProof/>
      </w:rPr>
      <w:drawing>
        <wp:inline distT="0" distB="0" distL="0" distR="0" wp14:anchorId="05582581" wp14:editId="21A37D3D">
          <wp:extent cx="5760720" cy="1089866"/>
          <wp:effectExtent l="0" t="0" r="0" b="0"/>
          <wp:docPr id="705333928" name="Picture 705333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P_STEI_FI.png"/>
                  <pic:cNvPicPr/>
                </pic:nvPicPr>
                <pic:blipFill>
                  <a:blip r:embed="rId1"/>
                  <a:stretch>
                    <a:fillRect/>
                  </a:stretch>
                </pic:blipFill>
                <pic:spPr>
                  <a:xfrm>
                    <a:off x="0" y="0"/>
                    <a:ext cx="5760720" cy="108986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A69BC"/>
    <w:multiLevelType w:val="hybridMultilevel"/>
    <w:tmpl w:val="FFFFFFFF"/>
    <w:lvl w:ilvl="0" w:tplc="63E833AC">
      <w:start w:val="1"/>
      <w:numFmt w:val="bullet"/>
      <w:lvlText w:val="●"/>
      <w:lvlJc w:val="left"/>
      <w:pPr>
        <w:ind w:left="720" w:hanging="360"/>
      </w:pPr>
    </w:lvl>
    <w:lvl w:ilvl="1" w:tplc="BC0CC340">
      <w:start w:val="1"/>
      <w:numFmt w:val="bullet"/>
      <w:lvlText w:val="○"/>
      <w:lvlJc w:val="left"/>
      <w:pPr>
        <w:ind w:left="1440" w:hanging="360"/>
      </w:pPr>
    </w:lvl>
    <w:lvl w:ilvl="2" w:tplc="F8268BD0">
      <w:start w:val="1"/>
      <w:numFmt w:val="bullet"/>
      <w:lvlText w:val="■"/>
      <w:lvlJc w:val="left"/>
      <w:pPr>
        <w:ind w:left="2160" w:hanging="360"/>
      </w:pPr>
    </w:lvl>
    <w:lvl w:ilvl="3" w:tplc="325AFB96">
      <w:start w:val="1"/>
      <w:numFmt w:val="bullet"/>
      <w:lvlText w:val="●"/>
      <w:lvlJc w:val="left"/>
      <w:pPr>
        <w:ind w:left="2880" w:hanging="360"/>
      </w:pPr>
    </w:lvl>
    <w:lvl w:ilvl="4" w:tplc="38D46CA8">
      <w:start w:val="1"/>
      <w:numFmt w:val="bullet"/>
      <w:lvlText w:val="○"/>
      <w:lvlJc w:val="left"/>
      <w:pPr>
        <w:ind w:left="3600" w:hanging="360"/>
      </w:pPr>
    </w:lvl>
    <w:lvl w:ilvl="5" w:tplc="D65E8458">
      <w:start w:val="1"/>
      <w:numFmt w:val="bullet"/>
      <w:lvlText w:val="■"/>
      <w:lvlJc w:val="left"/>
      <w:pPr>
        <w:ind w:left="4320" w:hanging="360"/>
      </w:pPr>
    </w:lvl>
    <w:lvl w:ilvl="6" w:tplc="B6764A4E">
      <w:start w:val="1"/>
      <w:numFmt w:val="bullet"/>
      <w:lvlText w:val="●"/>
      <w:lvlJc w:val="left"/>
      <w:pPr>
        <w:ind w:left="5040" w:hanging="360"/>
      </w:pPr>
    </w:lvl>
    <w:lvl w:ilvl="7" w:tplc="1FB26F8A">
      <w:start w:val="1"/>
      <w:numFmt w:val="bullet"/>
      <w:lvlText w:val="●"/>
      <w:lvlJc w:val="left"/>
      <w:pPr>
        <w:ind w:left="5760" w:hanging="360"/>
      </w:pPr>
    </w:lvl>
    <w:lvl w:ilvl="8" w:tplc="757ED372">
      <w:start w:val="1"/>
      <w:numFmt w:val="bullet"/>
      <w:lvlText w:val="●"/>
      <w:lvlJc w:val="left"/>
      <w:pPr>
        <w:ind w:left="6480" w:hanging="360"/>
      </w:pPr>
    </w:lvl>
  </w:abstractNum>
  <w:abstractNum w:abstractNumId="1" w15:restartNumberingAfterBreak="0">
    <w:nsid w:val="501F7889"/>
    <w:multiLevelType w:val="hybridMultilevel"/>
    <w:tmpl w:val="FFFFFFFF"/>
    <w:lvl w:ilvl="0" w:tplc="C3763B94">
      <w:start w:val="1"/>
      <w:numFmt w:val="bullet"/>
      <w:lvlText w:val="•"/>
      <w:lvlJc w:val="left"/>
      <w:pPr>
        <w:ind w:left="720" w:hanging="360"/>
      </w:pPr>
    </w:lvl>
    <w:lvl w:ilvl="1" w:tplc="012404CA">
      <w:numFmt w:val="decimal"/>
      <w:lvlText w:val=""/>
      <w:lvlJc w:val="left"/>
    </w:lvl>
    <w:lvl w:ilvl="2" w:tplc="334A26EC">
      <w:numFmt w:val="decimal"/>
      <w:lvlText w:val=""/>
      <w:lvlJc w:val="left"/>
    </w:lvl>
    <w:lvl w:ilvl="3" w:tplc="754C52D2">
      <w:numFmt w:val="decimal"/>
      <w:lvlText w:val=""/>
      <w:lvlJc w:val="left"/>
    </w:lvl>
    <w:lvl w:ilvl="4" w:tplc="9B963240">
      <w:numFmt w:val="decimal"/>
      <w:lvlText w:val=""/>
      <w:lvlJc w:val="left"/>
    </w:lvl>
    <w:lvl w:ilvl="5" w:tplc="4CD640C2">
      <w:numFmt w:val="decimal"/>
      <w:lvlText w:val=""/>
      <w:lvlJc w:val="left"/>
    </w:lvl>
    <w:lvl w:ilvl="6" w:tplc="BCE4EA32">
      <w:numFmt w:val="decimal"/>
      <w:lvlText w:val=""/>
      <w:lvlJc w:val="left"/>
    </w:lvl>
    <w:lvl w:ilvl="7" w:tplc="3A369A5A">
      <w:numFmt w:val="decimal"/>
      <w:lvlText w:val=""/>
      <w:lvlJc w:val="left"/>
    </w:lvl>
    <w:lvl w:ilvl="8" w:tplc="14BE1976">
      <w:numFmt w:val="decimal"/>
      <w:lvlText w:val=""/>
      <w:lvlJc w:val="left"/>
    </w:lvl>
  </w:abstractNum>
  <w:abstractNum w:abstractNumId="2" w15:restartNumberingAfterBreak="0">
    <w:nsid w:val="54D40E7C"/>
    <w:multiLevelType w:val="hybridMultilevel"/>
    <w:tmpl w:val="FFFFFFFF"/>
    <w:lvl w:ilvl="0" w:tplc="E132DA2C">
      <w:start w:val="1"/>
      <w:numFmt w:val="decimal"/>
      <w:lvlText w:val="%1."/>
      <w:lvlJc w:val="left"/>
      <w:pPr>
        <w:ind w:left="720" w:hanging="360"/>
      </w:pPr>
    </w:lvl>
    <w:lvl w:ilvl="1" w:tplc="63BA42E0">
      <w:numFmt w:val="decimal"/>
      <w:lvlText w:val=""/>
      <w:lvlJc w:val="left"/>
    </w:lvl>
    <w:lvl w:ilvl="2" w:tplc="EBA01258">
      <w:numFmt w:val="decimal"/>
      <w:lvlText w:val=""/>
      <w:lvlJc w:val="left"/>
    </w:lvl>
    <w:lvl w:ilvl="3" w:tplc="19C4FA86">
      <w:numFmt w:val="decimal"/>
      <w:lvlText w:val=""/>
      <w:lvlJc w:val="left"/>
    </w:lvl>
    <w:lvl w:ilvl="4" w:tplc="89CE4E30">
      <w:numFmt w:val="decimal"/>
      <w:lvlText w:val=""/>
      <w:lvlJc w:val="left"/>
    </w:lvl>
    <w:lvl w:ilvl="5" w:tplc="F5CC18C2">
      <w:numFmt w:val="decimal"/>
      <w:lvlText w:val=""/>
      <w:lvlJc w:val="left"/>
    </w:lvl>
    <w:lvl w:ilvl="6" w:tplc="5198B3AE">
      <w:numFmt w:val="decimal"/>
      <w:lvlText w:val=""/>
      <w:lvlJc w:val="left"/>
    </w:lvl>
    <w:lvl w:ilvl="7" w:tplc="A7DAD310">
      <w:numFmt w:val="decimal"/>
      <w:lvlText w:val=""/>
      <w:lvlJc w:val="left"/>
    </w:lvl>
    <w:lvl w:ilvl="8" w:tplc="C8A63E0C">
      <w:numFmt w:val="decimal"/>
      <w:lvlText w:val=""/>
      <w:lvlJc w:val="left"/>
    </w:lvl>
  </w:abstractNum>
  <w:num w:numId="1" w16cid:durableId="697126521">
    <w:abstractNumId w:val="0"/>
    <w:lvlOverride w:ilvl="0">
      <w:startOverride w:val="1"/>
    </w:lvlOverride>
  </w:num>
  <w:num w:numId="2" w16cid:durableId="280720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3B7"/>
    <w:rsid w:val="001D43B7"/>
    <w:rsid w:val="009A1942"/>
    <w:rsid w:val="00EB31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3A81EEA"/>
  <w15:docId w15:val="{6765D827-52CD-2C4A-8391-59A789816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_rels/header1.xml.rels><?xml version="1.0" encoding="UTF-8" standalone="yes"?>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2841</Words>
  <Characters>16195</Characters>
  <Application>Microsoft Office Word</Application>
  <DocSecurity>0</DocSecurity>
  <Lines>134</Lines>
  <Paragraphs>37</Paragraphs>
  <ScaleCrop>false</ScaleCrop>
  <Company/>
  <LinksUpToDate>false</LinksUpToDate>
  <CharactersWithSpaces>18999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2026-09-15T05:21:00Z</dcterms:created>
  <dcterms:modified xsi:type="dcterms:W3CDTF">2026-09-15T05:21:00Z</dcterms:modified>
</cp:coreProperties>
</file>