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347D12" w14:paraId="455F59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475F6" w14:textId="77777777" w:rsidR="00347D12" w:rsidRDefault="004D77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976171" wp14:editId="0381D93D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E4AA4" w14:textId="77777777" w:rsidR="00347D12" w:rsidRDefault="004D77FC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6DF23B1C" w14:textId="77777777" w:rsidR="00347D12" w:rsidRDefault="004D77FC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00D29098" w14:textId="77777777" w:rsidR="00347D12" w:rsidRDefault="004D77FC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Banking Product Innovation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1CE98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347D12" w14:paraId="0378C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75FDAA72" w14:textId="77777777" w:rsidR="00347D12" w:rsidRDefault="00347D12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0C7CF" w14:textId="77777777" w:rsidR="00347D12" w:rsidRDefault="004D77FC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INOVASI PRODUK BANK SYARIAH</w:t>
            </w:r>
          </w:p>
          <w:p w14:paraId="2A7E155C" w14:textId="77777777" w:rsidR="00347D12" w:rsidRDefault="004D77FC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Banking Product Innovation)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63700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MKP12405</w:t>
            </w:r>
          </w:p>
        </w:tc>
      </w:tr>
      <w:tr w:rsidR="00347D12" w14:paraId="775C4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B7365D5" w14:textId="77777777" w:rsidR="00347D12" w:rsidRDefault="00347D12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67505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41615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01897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2A2DE484" w14:textId="77777777" w:rsidR="00347D12" w:rsidRDefault="00347D12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347D12" w14:paraId="3E2641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586C" w14:textId="77777777" w:rsidR="00347D12" w:rsidRDefault="004D77FC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347D12" w14:paraId="1F935D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64E0F11D" w14:textId="77777777" w:rsidR="00347D12" w:rsidRDefault="004D77F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48EC31F" w14:textId="77777777" w:rsidR="00347D12" w:rsidRDefault="004D77F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3E05115" w14:textId="77777777" w:rsidR="00347D12" w:rsidRDefault="004D77F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347D12" w14:paraId="1F99CB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81A29C" w14:textId="77777777" w:rsidR="00347D12" w:rsidRDefault="004D77F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F483C86" w14:textId="77777777" w:rsidR="00347D12" w:rsidRDefault="00347D12">
                  <w:pPr>
                    <w:spacing w:after="300"/>
                    <w:jc w:val="center"/>
                  </w:pPr>
                </w:p>
                <w:p w14:paraId="2146B247" w14:textId="77777777" w:rsidR="00347D12" w:rsidRDefault="004D77F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30322037" w14:textId="77777777" w:rsidR="00347D12" w:rsidRDefault="004D77F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0AB054" w14:textId="77777777" w:rsidR="00347D12" w:rsidRDefault="004D77F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B1B51E5" w14:textId="77777777" w:rsidR="00347D12" w:rsidRDefault="00347D12">
                  <w:pPr>
                    <w:spacing w:after="300"/>
                    <w:jc w:val="center"/>
                  </w:pPr>
                </w:p>
                <w:p w14:paraId="72218DB0" w14:textId="77777777" w:rsidR="00347D12" w:rsidRDefault="004D77F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0C458E6E" w14:textId="77777777" w:rsidR="00347D12" w:rsidRDefault="004D77F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75BE3E" w14:textId="77777777" w:rsidR="00347D12" w:rsidRDefault="004D77F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371037C7" w14:textId="77777777" w:rsidR="00347D12" w:rsidRDefault="00347D12">
                  <w:pPr>
                    <w:spacing w:after="300"/>
                    <w:jc w:val="center"/>
                  </w:pPr>
                </w:p>
                <w:p w14:paraId="04388C50" w14:textId="77777777" w:rsidR="00347D12" w:rsidRDefault="004D77F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Ikmal Mumtahaen, S.H., M.H.</w:t>
                  </w:r>
                </w:p>
                <w:p w14:paraId="086B8353" w14:textId="77777777" w:rsidR="00347D12" w:rsidRDefault="004D77F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6A28E6AC" w14:textId="77777777" w:rsidR="00347D12" w:rsidRDefault="00347D12"/>
        </w:tc>
      </w:tr>
    </w:tbl>
    <w:p w14:paraId="5CA616F9" w14:textId="77777777" w:rsidR="00347D12" w:rsidRDefault="00347D12">
      <w:pPr>
        <w:spacing w:after="180"/>
      </w:pPr>
    </w:p>
    <w:p w14:paraId="6ACC4345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393D8EBA" w14:textId="77777777" w:rsidR="00347D12" w:rsidRDefault="00347D12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347D12" w14:paraId="296B2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9993530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59A2E14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6E6A596" w14:textId="77777777" w:rsidR="00347D12" w:rsidRDefault="004D77FC">
            <w:r>
              <w:rPr>
                <w:sz w:val="20"/>
                <w:szCs w:val="20"/>
              </w:rPr>
              <w:t>Inovasi Produk Bank Syariah</w:t>
            </w:r>
          </w:p>
        </w:tc>
      </w:tr>
      <w:tr w:rsidR="00347D12" w14:paraId="5916A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F2AEF46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D2A1BF4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37F6370" w14:textId="77777777" w:rsidR="00347D12" w:rsidRDefault="004D77FC">
            <w:r>
              <w:rPr>
                <w:sz w:val="20"/>
                <w:szCs w:val="20"/>
              </w:rPr>
              <w:t>MKP12405, 3 SKS</w:t>
            </w:r>
          </w:p>
        </w:tc>
      </w:tr>
      <w:tr w:rsidR="00347D12" w14:paraId="4B47B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5F80017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6284E72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35627F4" w14:textId="77777777" w:rsidR="00347D12" w:rsidRDefault="004D77FC">
            <w:r>
              <w:rPr>
                <w:sz w:val="20"/>
                <w:szCs w:val="20"/>
              </w:rPr>
              <w:t>VII (Tujuh) / Ganjil</w:t>
            </w:r>
          </w:p>
        </w:tc>
      </w:tr>
      <w:tr w:rsidR="00347D12" w14:paraId="015FE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8A52EBD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3FEBE76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EDD7861" w14:textId="77777777" w:rsidR="00347D12" w:rsidRDefault="004D77FC">
            <w:r>
              <w:rPr>
                <w:sz w:val="20"/>
                <w:szCs w:val="20"/>
              </w:rPr>
              <w:t>Perbankan Syariah</w:t>
            </w:r>
          </w:p>
        </w:tc>
      </w:tr>
      <w:tr w:rsidR="00347D12" w14:paraId="23F9E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838F691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C5810B7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985FAF8" w14:textId="77777777" w:rsidR="00347D12" w:rsidRDefault="004D77FC">
            <w:r>
              <w:rPr>
                <w:sz w:val="20"/>
                <w:szCs w:val="20"/>
              </w:rPr>
              <w:t>Ikmal Mumtahaen, S.H., M.H.</w:t>
            </w:r>
          </w:p>
        </w:tc>
      </w:tr>
      <w:tr w:rsidR="00347D12" w14:paraId="1E1DC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55FA33D" w14:textId="77777777" w:rsidR="00347D12" w:rsidRDefault="004D77FC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1064111" w14:textId="77777777" w:rsidR="00347D12" w:rsidRDefault="004D77F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7FADDD9" w14:textId="77777777" w:rsidR="00347D12" w:rsidRDefault="004D77FC">
            <w:r>
              <w:rPr>
                <w:sz w:val="20"/>
                <w:szCs w:val="20"/>
              </w:rPr>
              <w:t>Transaksi Keuangan Syariah (MKI11309), Manajemen Bank Syariah (MKP12403)</w:t>
            </w:r>
          </w:p>
        </w:tc>
      </w:tr>
    </w:tbl>
    <w:p w14:paraId="76B2C0B5" w14:textId="77777777" w:rsidR="00347D12" w:rsidRDefault="00347D12">
      <w:pPr>
        <w:spacing w:after="180"/>
      </w:pPr>
    </w:p>
    <w:p w14:paraId="4297D252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556C6349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347D12" w14:paraId="5780E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29DD02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0685F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347D12" w14:paraId="03F1F7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17D39" w14:textId="77777777" w:rsidR="00347D12" w:rsidRDefault="004D77F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D9DF7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7 — inovasi dan pengembangan produk</w:t>
            </w:r>
          </w:p>
        </w:tc>
      </w:tr>
      <w:tr w:rsidR="00347D12" w14:paraId="269CA4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6A34C" w14:textId="77777777" w:rsidR="00347D12" w:rsidRDefault="004D77F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38E73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product development dan competitive strategy</w:t>
            </w:r>
          </w:p>
        </w:tc>
      </w:tr>
      <w:tr w:rsidR="00347D12" w14:paraId="22849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26A3A" w14:textId="77777777" w:rsidR="00347D12" w:rsidRDefault="004D77F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21034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Transaksi Keuangan, Manajemen Bank, dan Manajemen Pemasaran</w:t>
            </w:r>
          </w:p>
        </w:tc>
      </w:tr>
    </w:tbl>
    <w:p w14:paraId="52F9E801" w14:textId="77777777" w:rsidR="00347D12" w:rsidRDefault="00347D12">
      <w:pPr>
        <w:spacing w:after="180"/>
      </w:pPr>
    </w:p>
    <w:p w14:paraId="58464D12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lastRenderedPageBreak/>
        <w:t>C. CPL YANG DIBEBANKAN</w:t>
      </w:r>
    </w:p>
    <w:p w14:paraId="1C079C29" w14:textId="77777777" w:rsidR="00347D12" w:rsidRDefault="004D77FC">
      <w:pPr>
        <w:spacing w:before="60" w:after="80"/>
        <w:jc w:val="both"/>
      </w:pPr>
      <w:r>
        <w:t>CPL mengacu pada dokumen CPL resmi Prodi Perbankan Syariah STEI Fitrah Insani TA 2026/2027 (SN-DIKTI Permendikbud No.3/2020).</w:t>
      </w:r>
    </w:p>
    <w:p w14:paraId="6AFE8498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347D12" w14:paraId="06E989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1A1CC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8DC3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C4D9EF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347D12" w14:paraId="41FE9D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35DE0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53D5B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Inovasi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BFA3E0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mengidentifikasi, merancang, dan meluncurkan produk bank syariah yang kompetitif</w:t>
            </w:r>
          </w:p>
        </w:tc>
      </w:tr>
      <w:tr w:rsidR="00347D12" w14:paraId="712864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57169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CB39E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Strategi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39283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strategi diferensiasi produk untuk customer satisfaction dan market positioning</w:t>
            </w:r>
          </w:p>
        </w:tc>
      </w:tr>
    </w:tbl>
    <w:p w14:paraId="35A2D78A" w14:textId="77777777" w:rsidR="00347D12" w:rsidRDefault="00347D12">
      <w:pPr>
        <w:spacing w:after="180"/>
      </w:pPr>
    </w:p>
    <w:p w14:paraId="43338659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2AB5ED88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347D12" w14:paraId="757EDB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6552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D4503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D2C08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347D12" w14:paraId="3FD70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AE8790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35A48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proses inovasi produk dan market dynamics perbankan syariah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FB541F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/ CPL14</w:t>
            </w:r>
          </w:p>
        </w:tc>
      </w:tr>
      <w:tr w:rsidR="00347D12" w14:paraId="64874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8FDD3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E4C83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gap pasar dan mengidentifikasi peluang inovasi produk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A14A7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347D12" w14:paraId="39F112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1DA5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2E91F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produk baru yang comply dengan prinsip syariah dan customer needs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5FABE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/ CPL14</w:t>
            </w:r>
          </w:p>
        </w:tc>
      </w:tr>
      <w:tr w:rsidR="00347D12" w14:paraId="58FD5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FDAA2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536C78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strategi go-to-market dan implementasi produk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4F590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CPL14</w:t>
            </w:r>
          </w:p>
        </w:tc>
      </w:tr>
    </w:tbl>
    <w:p w14:paraId="091D50B4" w14:textId="77777777" w:rsidR="00347D12" w:rsidRDefault="00347D12">
      <w:pPr>
        <w:spacing w:after="180"/>
      </w:pPr>
    </w:p>
    <w:p w14:paraId="44ADBF57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58923E0D" w14:textId="77777777" w:rsidR="00347D12" w:rsidRDefault="004D77FC">
      <w:pPr>
        <w:spacing w:before="60" w:after="80"/>
        <w:jc w:val="both"/>
      </w:pPr>
      <w:r>
        <w:t>Mata kuliah ini menganalisis proses inovasi produk dalam industri perbankan syariah, dari identifikasi peluang, desain produk, compliance check, hingga peluncuran pasar.</w:t>
      </w:r>
    </w:p>
    <w:p w14:paraId="7D636391" w14:textId="77777777" w:rsidR="00347D12" w:rsidRDefault="004D77FC">
      <w:pPr>
        <w:spacing w:before="60" w:after="80"/>
        <w:jc w:val="both"/>
      </w:pPr>
      <w:r>
        <w:t>Dengan fokus pada customer needs, regulasi, dan nilai-nilai syariah, mahasiswa mempelajari best practice dalam product development dan positioning di pasar yang kompetitif.</w:t>
      </w:r>
    </w:p>
    <w:p w14:paraId="68EFB2A0" w14:textId="77777777" w:rsidR="00347D12" w:rsidRDefault="004D77FC">
      <w:pPr>
        <w:spacing w:before="60" w:after="80"/>
        <w:jc w:val="both"/>
      </w:pPr>
      <w:r>
        <w:t>Melalui simulasi dan case study bank-bank syariah terkemuka, mahasiswa mengembangkan kemampuan menciptakan produk inovatif yang profitable dan sesuai prinsip Islam.</w:t>
      </w:r>
    </w:p>
    <w:p w14:paraId="4EA49531" w14:textId="77777777" w:rsidR="00347D12" w:rsidRDefault="00347D12">
      <w:pPr>
        <w:spacing w:after="180"/>
      </w:pPr>
    </w:p>
    <w:p w14:paraId="1AFC5650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5D8808E9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1"/>
        <w:gridCol w:w="6454"/>
      </w:tblGrid>
      <w:tr w:rsidR="00347D12" w14:paraId="50AFB5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AC848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252B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CFBAB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347D12" w14:paraId="18CE82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921E7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689F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Konsep Inovasi Produk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7838C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Definisi dan tipe inovasi; Lifecycle produk; Customer research &amp; segmentation; Value proposition dan competitive advantage; Inovasi dalam perbankan Islam</w:t>
            </w:r>
          </w:p>
        </w:tc>
      </w:tr>
      <w:tr w:rsidR="00347D12" w14:paraId="512C7A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7BCC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1C482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Produk Deposit &amp; Funding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C7B22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Produk tabungan syariah (mudharabah, wadi'ah); Produk investasi (deposito syariah, sukuk, reksadana); Inovasi digital savings; Compliance dan marketing strategies</w:t>
            </w:r>
          </w:p>
        </w:tc>
      </w:tr>
      <w:tr w:rsidR="00347D12" w14:paraId="7630B9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3C88F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1EB38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Produk Pembiayaan &amp; Lending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991F1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Inovasi murabahah, musyarakah, mudharabah; Pembiayaan konsumen dan korporat; Pembiayaan properti dan kendaraan; Structured products; Trade finance syariah; Compliance &amp; risk management</w:t>
            </w:r>
          </w:p>
        </w:tc>
      </w:tr>
      <w:tr w:rsidR="00347D12" w14:paraId="68FE33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B9E2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0072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Produk Layanan &amp; Go-to-Market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03997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Investment banking services; Wealth management; Payment solutions; Digital banking innovations; Go-to-market strategy; Regulatory approval process; Launch campaigns dan customer acquisition</w:t>
            </w:r>
          </w:p>
        </w:tc>
      </w:tr>
    </w:tbl>
    <w:p w14:paraId="7B084ADE" w14:textId="77777777" w:rsidR="00347D12" w:rsidRDefault="00347D12">
      <w:pPr>
        <w:spacing w:after="180"/>
      </w:pPr>
    </w:p>
    <w:p w14:paraId="082D182B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4504E44A" w14:textId="77777777" w:rsidR="00347D12" w:rsidRDefault="004D77FC">
      <w:pPr>
        <w:spacing w:before="60" w:after="80"/>
        <w:jc w:val="both"/>
      </w:pPr>
      <w:r>
        <w:t>3 sks = 150 menit/minggu (luring + daring kombinasi)</w:t>
      </w:r>
    </w:p>
    <w:p w14:paraId="67B6CD56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"/>
        <w:gridCol w:w="1372"/>
        <w:gridCol w:w="1354"/>
        <w:gridCol w:w="1033"/>
        <w:gridCol w:w="989"/>
        <w:gridCol w:w="963"/>
        <w:gridCol w:w="1294"/>
        <w:gridCol w:w="998"/>
        <w:gridCol w:w="772"/>
      </w:tblGrid>
      <w:tr w:rsidR="00347D12" w14:paraId="0C3E91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05001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A288E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32A287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2182C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B5FE84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1E013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E15BC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4CF8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A15AF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347D12" w14:paraId="508441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5DB493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54B2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inovasi produk perbankan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142F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konsep dan pentingnya inovasi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35DE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6C5D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03E8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C1CE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 membaca: inovasi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CE16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contoh produk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3FAAB2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480EEE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8BA4D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0131C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Proses pengembangan produk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9EBA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lifecycle dan tahapan product development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2D87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proses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607F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metodologi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B9EC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PD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1776F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timeline produk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3C85F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Framework PD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BA468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19A227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4A16B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191F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Market research &amp; customer insights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A640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Melakukan identifikasi kebutuhan customer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B9D6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research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28237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 survei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A2CE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E8A23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research plan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40DD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riset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B3E698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47D12" w14:paraId="148A21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E03088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2DD2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Segmentasi &amp; positioning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ACB8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segmentasi dan value proposition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DDF6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positioning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FDCC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segmentasi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5121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3A96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positioning map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61B2C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positioning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D4984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5F1843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D34DD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1AF3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Produk tabungan &amp; deposit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CB6C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inovasi produk savings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C3D9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produk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2BEA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design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860B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201E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spesifikasi produk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EC23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produk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DC200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47D12" w14:paraId="28EE5B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E0C74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0971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Produk investasi &amp; sukuk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90CB6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produk investasi modern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8394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sukuk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98912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investasi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C473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Prospektus sukuk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3D98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prospektus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BCDE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prospektus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86FEEA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1921FA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0FC9A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7959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Produk pembiayaan &amp; musyarakah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255B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inovasi produk pembiayaan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F062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struktur pembiayaan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ADFC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transaksi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6B8B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8466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doc 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0B62E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dokumen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9CC5D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47D12" w14:paraId="60597E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A07833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0068E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8611C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23BD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analisis pasar + desain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DE08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0B4A7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4DCF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E0E3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3C140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347D12" w14:paraId="080AC2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142D2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D635C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Digital banking innovations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9779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tren fintech dan mobile banking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CE9E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fintech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59F1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Demo aplikasi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5890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6B08E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roadmap digital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FF75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app fintech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10147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498519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4B42B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09F47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Wealth management &amp; private banking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B2F7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produk layanan premium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9162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WM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32D1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premium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6505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4998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strategi WM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2C947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produk WM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07E96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127D0A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3061FA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B6DD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Compliance &amp; regulasi produk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0B50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proses approval dan compliance requirements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DC00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regulasi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CE1B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OJK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C68D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Regulasi OJK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F233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compliance checklist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72C1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PBI &amp; OJK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3DEF3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347D12" w14:paraId="6CF6AF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DDA71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208FA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Syariah review &amp; fatwa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F363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proses review syariah dan fatwa produk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EA15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fatwa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0282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DSN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2083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1CC7F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fatwa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EE58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fatwa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91BA6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7B0606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35F75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31DB7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Pricing &amp; profitability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BCC3B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pricing strategy dan revenue model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CFD6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pricing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21BA1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kasus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AC6B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5D1B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pricing model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B29A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pricing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9D324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1A715D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EE20C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2AC1D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Launch &amp; go-to-market strategy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1D8D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strategi peluncuran produk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9413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launch plan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A7DE5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launch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9265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FB73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marketing campaign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3640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campaign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517E91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347D12" w14:paraId="2FA5F8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202654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6B080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proposal produk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FF87E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proposal produk komprehensif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CCE97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proposal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E685F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pitching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6E578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E0814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pitch presentation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78DF27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proposal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5A69F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347D12" w14:paraId="793A6F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0BA71" w14:textId="77777777" w:rsidR="00347D12" w:rsidRDefault="00347D12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D2DB6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7F5C7B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semua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BD1D2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proposal + pitch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7D37C9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D1F355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F180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D8B73" w14:textId="77777777" w:rsidR="00347D12" w:rsidRDefault="004D77F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B8D58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</w:tbl>
    <w:p w14:paraId="51D8C39C" w14:textId="77777777" w:rsidR="00347D12" w:rsidRDefault="00347D12">
      <w:pPr>
        <w:spacing w:after="180"/>
      </w:pPr>
    </w:p>
    <w:p w14:paraId="03D50EF8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1FABE4A9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347D12" w14:paraId="4E29BF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FF373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B4445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6B51A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E7C76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347D12" w14:paraId="68C5D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F8B11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6C71F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 dan brainstorming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1AFBA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F46A3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347D12" w14:paraId="2546D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A36D0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Riset &amp; Design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581EA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Market research, product design, compliance analysis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8591E5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AFE9E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347D12" w14:paraId="6EFF3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518D9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&amp; Pitch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70C2E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proposal dan pitch produk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B2844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A46D3A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347D12" w14:paraId="5E1BC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73D76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DAB69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market analysis dan design brief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5C94B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7F62B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347D12" w14:paraId="6CF9D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B8B78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2716E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+ proposal produk komprehensif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665F2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1DEB7" w14:textId="77777777" w:rsidR="00347D12" w:rsidRDefault="004D77F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47E97A1F" w14:textId="77777777" w:rsidR="00347D12" w:rsidRDefault="00347D12">
      <w:pPr>
        <w:spacing w:after="120"/>
      </w:pPr>
    </w:p>
    <w:p w14:paraId="62FEC88F" w14:textId="77777777" w:rsidR="00347D12" w:rsidRDefault="004D77FC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6360F2DC" w14:textId="77777777" w:rsidR="00347D12" w:rsidRDefault="00347D12">
      <w:pPr>
        <w:pStyle w:val="ListParagraph"/>
        <w:numPr>
          <w:ilvl w:val="0"/>
          <w:numId w:val="2"/>
        </w:numPr>
        <w:spacing w:before="40" w:after="40"/>
      </w:pPr>
    </w:p>
    <w:p w14:paraId="1951C4C1" w14:textId="77777777" w:rsidR="00347D12" w:rsidRDefault="00347D12">
      <w:pPr>
        <w:pStyle w:val="ListParagraph"/>
        <w:numPr>
          <w:ilvl w:val="0"/>
          <w:numId w:val="2"/>
        </w:numPr>
        <w:spacing w:before="40" w:after="40"/>
      </w:pPr>
    </w:p>
    <w:p w14:paraId="70F5E9FD" w14:textId="77777777" w:rsidR="00347D12" w:rsidRDefault="00347D12">
      <w:pPr>
        <w:pStyle w:val="ListParagraph"/>
        <w:numPr>
          <w:ilvl w:val="0"/>
          <w:numId w:val="2"/>
        </w:numPr>
        <w:spacing w:before="40" w:after="40"/>
      </w:pPr>
    </w:p>
    <w:p w14:paraId="251E92DC" w14:textId="77777777" w:rsidR="00347D12" w:rsidRDefault="00347D12">
      <w:pPr>
        <w:spacing w:after="120"/>
      </w:pPr>
    </w:p>
    <w:p w14:paraId="20F4D6D1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6BE1E20B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347D12" w14:paraId="791287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9C332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2311A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347D12" w14:paraId="66F083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1C699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CB460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</w:tr>
      <w:tr w:rsidR="00347D12" w14:paraId="64E718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9F034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80C3E0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  <w:tr w:rsidR="00347D12" w14:paraId="7E9BEE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B914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F1FDA2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347D12" w14:paraId="4BE339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36C2D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9DBD4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347D12" w14:paraId="6FEFA9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1C768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BBD537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347D12" w14:paraId="576195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74DF9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730A2" w14:textId="77777777" w:rsidR="00347D12" w:rsidRDefault="004D77F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</w:tbl>
    <w:p w14:paraId="55A80015" w14:textId="77777777" w:rsidR="00347D12" w:rsidRDefault="00347D12">
      <w:pPr>
        <w:spacing w:after="180"/>
      </w:pPr>
    </w:p>
    <w:p w14:paraId="2918102E" w14:textId="77777777" w:rsidR="00347D12" w:rsidRDefault="004D77F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1B31736E" w14:textId="77777777" w:rsidR="00347D12" w:rsidRDefault="00347D12">
      <w:pPr>
        <w:spacing w:after="60"/>
      </w:pPr>
    </w:p>
    <w:p w14:paraId="5325F7B6" w14:textId="77777777" w:rsidR="00347D12" w:rsidRDefault="004D77FC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729CD628" w14:textId="77777777" w:rsidR="00347D12" w:rsidRDefault="004D77FC">
      <w:pPr>
        <w:spacing w:before="100" w:after="80"/>
        <w:jc w:val="right"/>
      </w:pPr>
      <w:r>
        <w:t>Bandung Barat, September 2026</w:t>
      </w:r>
    </w:p>
    <w:p w14:paraId="05D0C2F5" w14:textId="77777777" w:rsidR="00347D12" w:rsidRDefault="00347D12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347D12" w14:paraId="1753DBD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3DF3C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7DD69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5CC19" w14:textId="77777777" w:rsidR="00347D12" w:rsidRDefault="004D77F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347D12" w14:paraId="414773D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704A" w14:textId="77777777" w:rsidR="00347D12" w:rsidRDefault="004D77F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1BF4836D" w14:textId="77777777" w:rsidR="00347D12" w:rsidRDefault="00347D12">
            <w:pPr>
              <w:spacing w:after="300"/>
              <w:jc w:val="center"/>
            </w:pPr>
          </w:p>
          <w:p w14:paraId="0E62BD73" w14:textId="77777777" w:rsidR="00347D12" w:rsidRDefault="004D77F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7D0A97E0" w14:textId="77777777" w:rsidR="00347D12" w:rsidRDefault="004D77F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67EF" w14:textId="77777777" w:rsidR="00347D12" w:rsidRDefault="004D77F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BAD0389" w14:textId="77777777" w:rsidR="00347D12" w:rsidRDefault="00347D12">
            <w:pPr>
              <w:spacing w:after="300"/>
              <w:jc w:val="center"/>
            </w:pPr>
          </w:p>
          <w:p w14:paraId="076D4BBB" w14:textId="77777777" w:rsidR="00347D12" w:rsidRDefault="004D77F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06FEF7D0" w14:textId="77777777" w:rsidR="00347D12" w:rsidRDefault="004D77F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A6D9" w14:textId="77777777" w:rsidR="00347D12" w:rsidRDefault="004D77F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028ECD32" w14:textId="77777777" w:rsidR="00347D12" w:rsidRDefault="00347D12">
            <w:pPr>
              <w:spacing w:after="300"/>
              <w:jc w:val="center"/>
            </w:pPr>
          </w:p>
          <w:p w14:paraId="3B629C1B" w14:textId="77777777" w:rsidR="00347D12" w:rsidRDefault="004D77F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Ikmal Mumtahaen, S.H., M.H.</w:t>
            </w:r>
          </w:p>
          <w:p w14:paraId="510B8057" w14:textId="77777777" w:rsidR="00347D12" w:rsidRDefault="004D77F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6D3461C3" w14:textId="77777777" w:rsidR="00347D12" w:rsidRDefault="00347D12">
      <w:pPr>
        <w:spacing w:after="120"/>
      </w:pPr>
    </w:p>
    <w:sectPr w:rsidR="00347D12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7F74" w14:textId="77777777" w:rsidR="004D77FC" w:rsidRDefault="004D77FC">
      <w:r>
        <w:separator/>
      </w:r>
    </w:p>
  </w:endnote>
  <w:endnote w:type="continuationSeparator" w:id="0">
    <w:p w14:paraId="47C8B92E" w14:textId="77777777" w:rsidR="004D77FC" w:rsidRDefault="004D7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3256D" w14:textId="77777777" w:rsidR="00347D12" w:rsidRDefault="004D77FC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FA0E" w14:textId="77777777" w:rsidR="004D77FC" w:rsidRDefault="004D77FC">
      <w:r>
        <w:separator/>
      </w:r>
    </w:p>
  </w:footnote>
  <w:footnote w:type="continuationSeparator" w:id="0">
    <w:p w14:paraId="6DE471EA" w14:textId="77777777" w:rsidR="004D77FC" w:rsidRDefault="004D7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39E4" w14:textId="77777777" w:rsidR="00347D12" w:rsidRDefault="004D77FC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Inovasi Produk Bank Syariah | MKP12405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D23"/>
    <w:multiLevelType w:val="hybridMultilevel"/>
    <w:tmpl w:val="FFFFFFFF"/>
    <w:lvl w:ilvl="0" w:tplc="712C280C">
      <w:start w:val="1"/>
      <w:numFmt w:val="bullet"/>
      <w:lvlText w:val="●"/>
      <w:lvlJc w:val="left"/>
      <w:pPr>
        <w:ind w:left="720" w:hanging="360"/>
      </w:pPr>
    </w:lvl>
    <w:lvl w:ilvl="1" w:tplc="9AF08118">
      <w:start w:val="1"/>
      <w:numFmt w:val="bullet"/>
      <w:lvlText w:val="○"/>
      <w:lvlJc w:val="left"/>
      <w:pPr>
        <w:ind w:left="1440" w:hanging="360"/>
      </w:pPr>
    </w:lvl>
    <w:lvl w:ilvl="2" w:tplc="F1E68B48">
      <w:start w:val="1"/>
      <w:numFmt w:val="bullet"/>
      <w:lvlText w:val="■"/>
      <w:lvlJc w:val="left"/>
      <w:pPr>
        <w:ind w:left="2160" w:hanging="360"/>
      </w:pPr>
    </w:lvl>
    <w:lvl w:ilvl="3" w:tplc="CBAC11B2">
      <w:start w:val="1"/>
      <w:numFmt w:val="bullet"/>
      <w:lvlText w:val="●"/>
      <w:lvlJc w:val="left"/>
      <w:pPr>
        <w:ind w:left="2880" w:hanging="360"/>
      </w:pPr>
    </w:lvl>
    <w:lvl w:ilvl="4" w:tplc="46A82430">
      <w:start w:val="1"/>
      <w:numFmt w:val="bullet"/>
      <w:lvlText w:val="○"/>
      <w:lvlJc w:val="left"/>
      <w:pPr>
        <w:ind w:left="3600" w:hanging="360"/>
      </w:pPr>
    </w:lvl>
    <w:lvl w:ilvl="5" w:tplc="AD82C846">
      <w:start w:val="1"/>
      <w:numFmt w:val="bullet"/>
      <w:lvlText w:val="■"/>
      <w:lvlJc w:val="left"/>
      <w:pPr>
        <w:ind w:left="4320" w:hanging="360"/>
      </w:pPr>
    </w:lvl>
    <w:lvl w:ilvl="6" w:tplc="BBAC4470">
      <w:start w:val="1"/>
      <w:numFmt w:val="bullet"/>
      <w:lvlText w:val="●"/>
      <w:lvlJc w:val="left"/>
      <w:pPr>
        <w:ind w:left="5040" w:hanging="360"/>
      </w:pPr>
    </w:lvl>
    <w:lvl w:ilvl="7" w:tplc="ED86D0DA">
      <w:start w:val="1"/>
      <w:numFmt w:val="bullet"/>
      <w:lvlText w:val="●"/>
      <w:lvlJc w:val="left"/>
      <w:pPr>
        <w:ind w:left="5760" w:hanging="360"/>
      </w:pPr>
    </w:lvl>
    <w:lvl w:ilvl="8" w:tplc="C7B4FA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83001"/>
    <w:multiLevelType w:val="hybridMultilevel"/>
    <w:tmpl w:val="FFFFFFFF"/>
    <w:lvl w:ilvl="0" w:tplc="80EEA9F4">
      <w:start w:val="1"/>
      <w:numFmt w:val="decimal"/>
      <w:lvlText w:val="%1."/>
      <w:lvlJc w:val="left"/>
      <w:pPr>
        <w:ind w:left="720" w:hanging="360"/>
      </w:pPr>
    </w:lvl>
    <w:lvl w:ilvl="1" w:tplc="918896D2">
      <w:numFmt w:val="decimal"/>
      <w:lvlText w:val=""/>
      <w:lvlJc w:val="left"/>
    </w:lvl>
    <w:lvl w:ilvl="2" w:tplc="8416C6E6">
      <w:numFmt w:val="decimal"/>
      <w:lvlText w:val=""/>
      <w:lvlJc w:val="left"/>
    </w:lvl>
    <w:lvl w:ilvl="3" w:tplc="18225A4E">
      <w:numFmt w:val="decimal"/>
      <w:lvlText w:val=""/>
      <w:lvlJc w:val="left"/>
    </w:lvl>
    <w:lvl w:ilvl="4" w:tplc="FD8EC512">
      <w:numFmt w:val="decimal"/>
      <w:lvlText w:val=""/>
      <w:lvlJc w:val="left"/>
    </w:lvl>
    <w:lvl w:ilvl="5" w:tplc="F118EF9C">
      <w:numFmt w:val="decimal"/>
      <w:lvlText w:val=""/>
      <w:lvlJc w:val="left"/>
    </w:lvl>
    <w:lvl w:ilvl="6" w:tplc="BBD8CF60">
      <w:numFmt w:val="decimal"/>
      <w:lvlText w:val=""/>
      <w:lvlJc w:val="left"/>
    </w:lvl>
    <w:lvl w:ilvl="7" w:tplc="31C8215C">
      <w:numFmt w:val="decimal"/>
      <w:lvlText w:val=""/>
      <w:lvlJc w:val="left"/>
    </w:lvl>
    <w:lvl w:ilvl="8" w:tplc="1ED08ADE">
      <w:numFmt w:val="decimal"/>
      <w:lvlText w:val=""/>
      <w:lvlJc w:val="left"/>
    </w:lvl>
  </w:abstractNum>
  <w:abstractNum w:abstractNumId="2" w15:restartNumberingAfterBreak="0">
    <w:nsid w:val="72BA25F9"/>
    <w:multiLevelType w:val="hybridMultilevel"/>
    <w:tmpl w:val="FFFFFFFF"/>
    <w:lvl w:ilvl="0" w:tplc="DDACC326">
      <w:start w:val="1"/>
      <w:numFmt w:val="bullet"/>
      <w:lvlText w:val="•"/>
      <w:lvlJc w:val="left"/>
      <w:pPr>
        <w:ind w:left="720" w:hanging="360"/>
      </w:pPr>
    </w:lvl>
    <w:lvl w:ilvl="1" w:tplc="3EE2B9D2">
      <w:numFmt w:val="decimal"/>
      <w:lvlText w:val=""/>
      <w:lvlJc w:val="left"/>
    </w:lvl>
    <w:lvl w:ilvl="2" w:tplc="4CAA86AA">
      <w:numFmt w:val="decimal"/>
      <w:lvlText w:val=""/>
      <w:lvlJc w:val="left"/>
    </w:lvl>
    <w:lvl w:ilvl="3" w:tplc="BDFC0336">
      <w:numFmt w:val="decimal"/>
      <w:lvlText w:val=""/>
      <w:lvlJc w:val="left"/>
    </w:lvl>
    <w:lvl w:ilvl="4" w:tplc="7B4A432C">
      <w:numFmt w:val="decimal"/>
      <w:lvlText w:val=""/>
      <w:lvlJc w:val="left"/>
    </w:lvl>
    <w:lvl w:ilvl="5" w:tplc="6722F518">
      <w:numFmt w:val="decimal"/>
      <w:lvlText w:val=""/>
      <w:lvlJc w:val="left"/>
    </w:lvl>
    <w:lvl w:ilvl="6" w:tplc="492A3710">
      <w:numFmt w:val="decimal"/>
      <w:lvlText w:val=""/>
      <w:lvlJc w:val="left"/>
    </w:lvl>
    <w:lvl w:ilvl="7" w:tplc="E250D828">
      <w:numFmt w:val="decimal"/>
      <w:lvlText w:val=""/>
      <w:lvlJc w:val="left"/>
    </w:lvl>
    <w:lvl w:ilvl="8" w:tplc="0EDA2E9A">
      <w:numFmt w:val="decimal"/>
      <w:lvlText w:val=""/>
      <w:lvlJc w:val="left"/>
    </w:lvl>
  </w:abstractNum>
  <w:num w:numId="1" w16cid:durableId="674262396">
    <w:abstractNumId w:val="0"/>
    <w:lvlOverride w:ilvl="0">
      <w:startOverride w:val="1"/>
    </w:lvlOverride>
  </w:num>
  <w:num w:numId="2" w16cid:durableId="925190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D12"/>
    <w:rsid w:val="00347D12"/>
    <w:rsid w:val="00377EFA"/>
    <w:rsid w:val="004D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18257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2026-07-20T23:23:00Z</dcterms:created>
  <dcterms:modified xsi:type="dcterms:W3CDTF">2026-07-20T23:23:00Z</dcterms:modified>
</cp:coreProperties>
</file>