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727D2B" w14:paraId="3AF4B2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535A8" w14:textId="77777777" w:rsidR="00727D2B" w:rsidRDefault="00B53C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6D941" wp14:editId="75C988EC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81D63" w14:textId="77777777" w:rsidR="00727D2B" w:rsidRDefault="00B53C0A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3DEC3103" w14:textId="77777777" w:rsidR="00727D2B" w:rsidRDefault="00B53C0A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292115F6" w14:textId="77777777" w:rsidR="00727D2B" w:rsidRDefault="00B53C0A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Development Economics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437FC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727D2B" w14:paraId="7B68F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58721280" w14:textId="77777777" w:rsidR="00727D2B" w:rsidRDefault="00727D2B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CA573" w14:textId="77777777" w:rsidR="00727D2B" w:rsidRDefault="00B53C0A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EKONOMI PEMBANGUNAN ISLAM</w:t>
            </w:r>
          </w:p>
          <w:p w14:paraId="50A3E44C" w14:textId="77777777" w:rsidR="00727D2B" w:rsidRDefault="00B53C0A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Development Economics)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A284D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MKP11403</w:t>
            </w:r>
          </w:p>
        </w:tc>
      </w:tr>
      <w:tr w:rsidR="00727D2B" w14:paraId="68641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043F4FD3" w14:textId="77777777" w:rsidR="00727D2B" w:rsidRDefault="00727D2B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5F8B2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826A2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2E46E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63831E62" w14:textId="77777777" w:rsidR="00727D2B" w:rsidRDefault="00727D2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727D2B" w14:paraId="21617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8E16" w14:textId="77777777" w:rsidR="00727D2B" w:rsidRDefault="00B53C0A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727D2B" w14:paraId="3A1ED6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6024BED4" w14:textId="77777777" w:rsidR="00727D2B" w:rsidRDefault="00B53C0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CB9A6E0" w14:textId="77777777" w:rsidR="00727D2B" w:rsidRDefault="00B53C0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943D3BC" w14:textId="77777777" w:rsidR="00727D2B" w:rsidRDefault="00B53C0A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727D2B" w14:paraId="0E5AC9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28E14C" w14:textId="77777777" w:rsidR="00727D2B" w:rsidRDefault="00B53C0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57580337" w14:textId="77777777" w:rsidR="00727D2B" w:rsidRDefault="00727D2B">
                  <w:pPr>
                    <w:spacing w:after="300"/>
                    <w:jc w:val="center"/>
                  </w:pPr>
                </w:p>
                <w:p w14:paraId="66803051" w14:textId="77777777" w:rsidR="00727D2B" w:rsidRDefault="00B53C0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5ECA7D5F" w14:textId="77777777" w:rsidR="00727D2B" w:rsidRDefault="00B53C0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389F93" w14:textId="77777777" w:rsidR="00727D2B" w:rsidRDefault="00B53C0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2C4E79C2" w14:textId="77777777" w:rsidR="00727D2B" w:rsidRDefault="00727D2B">
                  <w:pPr>
                    <w:spacing w:after="300"/>
                    <w:jc w:val="center"/>
                  </w:pPr>
                </w:p>
                <w:p w14:paraId="59A1D986" w14:textId="77777777" w:rsidR="00727D2B" w:rsidRDefault="00B53C0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3122BF8C" w14:textId="77777777" w:rsidR="00727D2B" w:rsidRDefault="00B53C0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1B3DD8" w14:textId="77777777" w:rsidR="00727D2B" w:rsidRDefault="00B53C0A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39205518" w14:textId="77777777" w:rsidR="00727D2B" w:rsidRDefault="00727D2B">
                  <w:pPr>
                    <w:spacing w:after="300"/>
                    <w:jc w:val="center"/>
                  </w:pPr>
                </w:p>
                <w:p w14:paraId="286D5A74" w14:textId="77777777" w:rsidR="00727D2B" w:rsidRDefault="00B53C0A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0633DABA" w14:textId="77777777" w:rsidR="00727D2B" w:rsidRDefault="00B53C0A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4BE1680C" w14:textId="77777777" w:rsidR="00727D2B" w:rsidRDefault="00727D2B"/>
        </w:tc>
      </w:tr>
    </w:tbl>
    <w:p w14:paraId="32E15FC9" w14:textId="77777777" w:rsidR="00727D2B" w:rsidRDefault="00727D2B">
      <w:pPr>
        <w:spacing w:after="180"/>
      </w:pPr>
    </w:p>
    <w:p w14:paraId="0B246F6D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0FD34E11" w14:textId="77777777" w:rsidR="00727D2B" w:rsidRDefault="00727D2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727D2B" w14:paraId="1250CD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8668EC2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17F853D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4274A0E" w14:textId="77777777" w:rsidR="00727D2B" w:rsidRDefault="00B53C0A">
            <w:r>
              <w:rPr>
                <w:sz w:val="20"/>
                <w:szCs w:val="20"/>
              </w:rPr>
              <w:t>Ekonomi Pembangunan Islam</w:t>
            </w:r>
          </w:p>
        </w:tc>
      </w:tr>
      <w:tr w:rsidR="00727D2B" w14:paraId="3B66D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0DD4717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3FD1939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FBD4759" w14:textId="77777777" w:rsidR="00727D2B" w:rsidRDefault="00B53C0A">
            <w:r>
              <w:rPr>
                <w:sz w:val="20"/>
                <w:szCs w:val="20"/>
              </w:rPr>
              <w:t>MKP11403, 3 SKS</w:t>
            </w:r>
          </w:p>
        </w:tc>
      </w:tr>
      <w:tr w:rsidR="00727D2B" w14:paraId="128D3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380350C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880137C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47834C6" w14:textId="77777777" w:rsidR="00727D2B" w:rsidRDefault="00B53C0A">
            <w:r>
              <w:rPr>
                <w:sz w:val="20"/>
                <w:szCs w:val="20"/>
              </w:rPr>
              <w:t>VII (Tujuh) / Ganjil</w:t>
            </w:r>
          </w:p>
        </w:tc>
      </w:tr>
      <w:tr w:rsidR="00727D2B" w14:paraId="6290A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D82BF6E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BF6C76A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54CE8ED" w14:textId="77777777" w:rsidR="00727D2B" w:rsidRDefault="00B53C0A">
            <w:r>
              <w:rPr>
                <w:sz w:val="20"/>
                <w:szCs w:val="20"/>
              </w:rPr>
              <w:t>Ekonomi Syariah</w:t>
            </w:r>
          </w:p>
        </w:tc>
      </w:tr>
      <w:tr w:rsidR="00727D2B" w14:paraId="0C6102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2771724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DBFB605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EB68D8D" w14:textId="77777777" w:rsidR="00727D2B" w:rsidRDefault="00B53C0A">
            <w:r>
              <w:rPr>
                <w:sz w:val="20"/>
                <w:szCs w:val="20"/>
              </w:rPr>
              <w:t>Ikmal Mumtahaen, S.H., M.H.</w:t>
            </w:r>
          </w:p>
        </w:tc>
      </w:tr>
      <w:tr w:rsidR="00727D2B" w14:paraId="371485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0A5513B" w14:textId="77777777" w:rsidR="00727D2B" w:rsidRDefault="00B53C0A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129FFED" w14:textId="77777777" w:rsidR="00727D2B" w:rsidRDefault="00B53C0A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4C097B" w14:textId="77777777" w:rsidR="00727D2B" w:rsidRDefault="00B53C0A">
            <w:r>
              <w:rPr>
                <w:sz w:val="20"/>
                <w:szCs w:val="20"/>
              </w:rPr>
              <w:t>Ekonomi Makro Islam (MKI11203), Fiqih Muamalah (MKI11207)</w:t>
            </w:r>
          </w:p>
        </w:tc>
      </w:tr>
    </w:tbl>
    <w:p w14:paraId="29556D10" w14:textId="77777777" w:rsidR="00727D2B" w:rsidRDefault="00727D2B">
      <w:pPr>
        <w:spacing w:after="180"/>
      </w:pPr>
    </w:p>
    <w:p w14:paraId="4D45C0AD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07FD79BA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27D2B" w14:paraId="17D82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395FC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DADFA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727D2B" w14:paraId="7D6E5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E898C" w14:textId="77777777" w:rsidR="00727D2B" w:rsidRDefault="00B53C0A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FAF21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7 — perspektif pembangunan berkelanjutan Islam</w:t>
            </w:r>
          </w:p>
        </w:tc>
      </w:tr>
      <w:tr w:rsidR="00727D2B" w14:paraId="5EEB4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4AE26" w14:textId="77777777" w:rsidR="00727D2B" w:rsidRDefault="00B53C0A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9AE2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strategi pembangunan ekonomi dan SDM</w:t>
            </w:r>
          </w:p>
        </w:tc>
      </w:tr>
      <w:tr w:rsidR="00727D2B" w14:paraId="6B7A0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BDCDB" w14:textId="77777777" w:rsidR="00727D2B" w:rsidRDefault="00B53C0A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4771B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Ekonomi Makro, Manajemen SDI, dan Kebijakan Pembangunan</w:t>
            </w:r>
          </w:p>
        </w:tc>
      </w:tr>
    </w:tbl>
    <w:p w14:paraId="44637316" w14:textId="77777777" w:rsidR="00727D2B" w:rsidRDefault="00727D2B">
      <w:pPr>
        <w:spacing w:after="180"/>
      </w:pPr>
    </w:p>
    <w:p w14:paraId="3642D933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3D935AEF" w14:textId="77777777" w:rsidR="00727D2B" w:rsidRDefault="00B53C0A">
      <w:pPr>
        <w:spacing w:before="60" w:after="80"/>
        <w:jc w:val="both"/>
      </w:pPr>
      <w:r>
        <w:lastRenderedPageBreak/>
        <w:t>CPL mengacu pada dokumen CPL resmi Prodi Ekonomi Syariah STEI Fitrah Insani TA 2026/2027 (SN-DIKTI Permendikbud No.3/2020).</w:t>
      </w:r>
    </w:p>
    <w:p w14:paraId="591461C2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727D2B" w14:paraId="283870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72EA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4F0EB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B28C9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727D2B" w14:paraId="3035C8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EC5EB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B8F8E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Strategi Pembangunan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F037D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dan merekomendasikan strategi pembangunan ekonomi berlandaskan nilai Islam</w:t>
            </w:r>
          </w:p>
        </w:tc>
      </w:tr>
      <w:tr w:rsidR="00727D2B" w14:paraId="7F50D9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9942B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95FBE7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Integrasi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DB54C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kemampuan mengintegrasikan nilai-nilai Islam dalam perencanaan pembangunan sosial-ekonomi</w:t>
            </w:r>
          </w:p>
        </w:tc>
      </w:tr>
    </w:tbl>
    <w:p w14:paraId="5BA6D3DA" w14:textId="77777777" w:rsidR="00727D2B" w:rsidRDefault="00727D2B">
      <w:pPr>
        <w:spacing w:after="180"/>
      </w:pPr>
    </w:p>
    <w:p w14:paraId="2A1A3E9E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4BE106DE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727D2B" w14:paraId="6A1C26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159D4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6FD211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DA848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727D2B" w14:paraId="701C4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EFCB6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C1614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teori pembangunan ekonomi dalam perspektif Islam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7ABF1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727D2B" w14:paraId="28DFCC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21F0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E126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faktor-faktor kunci pembangunan berkelanjutan (SDM, modal, teknologi)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05141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727D2B" w14:paraId="225C1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FF11F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1EB48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model pembangunan negara Muslim dan dampaknya terhadap kesejahteraan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C0BC3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</w:t>
            </w:r>
          </w:p>
        </w:tc>
      </w:tr>
      <w:tr w:rsidR="00727D2B" w14:paraId="19EC93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88F4C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E2A4D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Merumuskan strategi pembangunan lokal berbasis potensi dan nilai Islam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9C80D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</w:t>
            </w:r>
          </w:p>
        </w:tc>
      </w:tr>
    </w:tbl>
    <w:p w14:paraId="23D5554C" w14:textId="77777777" w:rsidR="00727D2B" w:rsidRDefault="00727D2B">
      <w:pPr>
        <w:spacing w:after="180"/>
      </w:pPr>
    </w:p>
    <w:p w14:paraId="4A360533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15723F09" w14:textId="77777777" w:rsidR="00727D2B" w:rsidRDefault="00B53C0A">
      <w:pPr>
        <w:spacing w:before="60" w:after="80"/>
        <w:jc w:val="both"/>
      </w:pPr>
      <w:r>
        <w:t>Mata kuliah ini membahas teori dan praktik pembangunan ekonomi dengan pendekatan Islam, mencakup peran sumber daya manusia, modal, teknologi, dan kelembagaan.</w:t>
      </w:r>
    </w:p>
    <w:p w14:paraId="5AE8F703" w14:textId="77777777" w:rsidR="00727D2B" w:rsidRDefault="00B53C0A">
      <w:pPr>
        <w:spacing w:before="60" w:after="80"/>
        <w:jc w:val="both"/>
      </w:pPr>
      <w:r>
        <w:t>Dengan fokus pada pembangunan berkelanjutan dan inklusi sosial, mahasiswa mempelajari model pembangunan di negara Muslim serta kesenjangan pembangunan.</w:t>
      </w:r>
    </w:p>
    <w:p w14:paraId="36591784" w14:textId="77777777" w:rsidR="00727D2B" w:rsidRDefault="00B53C0A">
      <w:pPr>
        <w:spacing w:before="60" w:after="80"/>
        <w:jc w:val="both"/>
      </w:pPr>
      <w:r>
        <w:t>Melalui analisis kasus pembangunan Indonesia dan negara Muslim lainnya, mahasiswa mengembangkan kemampuan merumuskan strategi pembangunan lokal yang inklusif dan berkelanjutan.</w:t>
      </w:r>
    </w:p>
    <w:p w14:paraId="12E7EC3C" w14:textId="77777777" w:rsidR="00727D2B" w:rsidRDefault="00727D2B">
      <w:pPr>
        <w:spacing w:after="180"/>
      </w:pPr>
    </w:p>
    <w:p w14:paraId="665E85FF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53477D6C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3"/>
        <w:gridCol w:w="6452"/>
      </w:tblGrid>
      <w:tr w:rsidR="00727D2B" w14:paraId="5A6CC5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A386C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570E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84E9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727D2B" w14:paraId="30F2D4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2470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CA6C5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Teori Pembangunan Ekonomi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6C6BB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Konsep dan tujuan pembangunan (modern vs Islam); Indikator pembangunan (GDP, HDI, GNI); Teori pertumbuhan endogen; Pembangunan berkelanjutan dan SDGs; Perspektif Islam tentang pembangunan</w:t>
            </w:r>
          </w:p>
        </w:tc>
      </w:tr>
      <w:tr w:rsidR="00727D2B" w14:paraId="622AE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B2A71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82D0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Pembangunan SDM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5639B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Investasi pendidikan dan kesehatan; Human capital dan produktivitas; Skill dan employability; Program pelatihan kerja; Pemberdayaan masyarakat; Mitigasi stunting dan masalah sosial</w:t>
            </w:r>
          </w:p>
        </w:tc>
      </w:tr>
      <w:tr w:rsidR="00727D2B" w14:paraId="52B5E1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8D868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2DF4E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Pembangunan Modal &amp; Teknologi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D7EC9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Investasi fisik dan infrastruktur; Teknologi dan inovasi; Transfer teknologi; Digitalisasi ekonomi; Industri 4.0; Keterampilan digital untuk UMKM</w:t>
            </w:r>
          </w:p>
        </w:tc>
      </w:tr>
      <w:tr w:rsidR="00727D2B" w14:paraId="476885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63333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6FE8C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Pembangunan Daerah &amp; Inklusi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02498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Disparitas regional dan konvergensi; Pembangunan lokal dan UMKM; Ekonomi kerakyatan dalam Islam; Kemitraan industri; Pemberdayaan kelompok marginal; Program penanggulangan kemiskinan</w:t>
            </w:r>
          </w:p>
        </w:tc>
      </w:tr>
    </w:tbl>
    <w:p w14:paraId="0FDB43FD" w14:textId="77777777" w:rsidR="00727D2B" w:rsidRDefault="00727D2B">
      <w:pPr>
        <w:spacing w:after="180"/>
      </w:pPr>
    </w:p>
    <w:p w14:paraId="69CBF3DC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50572C8B" w14:textId="77777777" w:rsidR="00727D2B" w:rsidRDefault="00B53C0A">
      <w:pPr>
        <w:spacing w:before="60" w:after="80"/>
        <w:jc w:val="both"/>
      </w:pPr>
      <w:r>
        <w:t>3 sks = 150 menit/minggu (luring + daring kombinasi)</w:t>
      </w:r>
    </w:p>
    <w:p w14:paraId="3B54A05F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313"/>
        <w:gridCol w:w="1285"/>
        <w:gridCol w:w="1076"/>
        <w:gridCol w:w="994"/>
        <w:gridCol w:w="1010"/>
        <w:gridCol w:w="1229"/>
        <w:gridCol w:w="1192"/>
        <w:gridCol w:w="740"/>
      </w:tblGrid>
      <w:tr w:rsidR="00727D2B" w14:paraId="4F6F8C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9281D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4C4F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4145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C14D5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80C1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3B61A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DD9B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51167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95571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727D2B" w14:paraId="0640A3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65F497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64F91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pembangunan ekonomi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4654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konsep dan tujuan pembangunan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D6B8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29F4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5A8C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8E4C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review konsep pembangunan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CDA1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SDGs, literasi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7889B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4FA85A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B0B01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22EA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Teori pertumbuhan dan pembangunan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3CDB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teori pertumbuhan klasik, neoklasik, dan endogen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7257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teori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627F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diskusi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81CB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teori ekonomi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2D7E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bandingkan teori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25618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teori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DBCFF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37B13F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76A01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A680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Pembangunan dalam perspektif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6A3B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prinsip-prinsip pembangunan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2CFD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ayat Alquran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D0FD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berbasis teks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45EB6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378CD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ayat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E096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 Al-Isra 70, Hadis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C2982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01B609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50626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9B70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Investasi pendidikan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5F252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peran pendidikan dalam pembangunan SDM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0A64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pendidikan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6CCB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kebijakan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8DAF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UNESCO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4A53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investasi pendidikan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B43D3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UNESCO, APBN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D9DA7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273717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FFA4A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51BAE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Pembangunan kesehatan &amp; nutrisi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D295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program kesehatan dan dampaknya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778D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kebijakan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D4D86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stunting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FD08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E7E7D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program kesehatan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75FE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Kemenkes, WHO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6AFE7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727D2B" w14:paraId="7C4F43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7706D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0B6D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Investasi infrastruktur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2A37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peran infrastruktur dalam akselerasi pembangunan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57B1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proyek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F4AE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investasi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8CF2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infrastruktur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F686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proyek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50678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PIP, contoh proyek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5F545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542D56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B04B2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FCE7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Teknologi &amp; inovasi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FC49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peran teknologi dan inovasi dalam pertumbuhan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5417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inovasi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CB0E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adopsi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B0C0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9ED7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inovasi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6F40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startup, patent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C5A33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727D2B" w14:paraId="7BC9FA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9961F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10D2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1C47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9FCE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essay + analisis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7888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C6FE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D4C0D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B80D8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A8416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727D2B" w14:paraId="10ADBD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C481D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72FD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Disparitas regional &amp; konvergensi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2300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kesenjangan pembangunan antar daerah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38705A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regional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B0C4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konvergensi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3DD7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BPS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4AD0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disparitas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E83E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Peta disparitas, data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68AF4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4BE8F4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0C797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5E098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Pembangunan UMKM &amp; ekonomi kerakyatan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600E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program UMKM dalam pembangunan lokal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DAE6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UMKM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7A0E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UMKM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3587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UMKM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6863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UMKM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76E2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Kemenparekraf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9B246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4E1529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F9B77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BFF6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Pemberdayaan kelompok marginal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7E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program pemberdayaan gender, pemuda, lansia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3C50A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program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AE5A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inklusi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9FDE8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E81E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program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94AFD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Program sosial, regulasi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E92DD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5D0676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3342E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5854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Penanggulangan kemiskinan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5DF7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strategi pengentasan kemiskinan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A8B6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program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2F0F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dampak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2376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kemiskinan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51D6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program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5B2F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BPS, laporan program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E75B6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4F5AC7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8F222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DEAB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Kemitraan &amp; inkubasi bisnis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2BC6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model kemitraan untuk pembangunan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1DB2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kemitraan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097E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partnership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1FFF4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917E3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kemitraan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A3F6F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kemitraan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76781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623460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3B10B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BDA65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Model pembangunan negara Muslim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64802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pengalaman pembangunan Malaysia, GCC, Turki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53D2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perbandingan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9005A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best practice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F531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negara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35D64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benchmarking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29C79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World Bank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98AF4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727D2B" w14:paraId="2007EC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9A825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4448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strategi pembangunan lokal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57B2E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Merumuskan strategi pembangunan untuk konteks lokal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37DE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strategi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12FB3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proposal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FD5B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7D38F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proposal strategis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BE04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Kumpulan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6E626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727D2B" w14:paraId="4E9D57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0FEE35" w14:textId="77777777" w:rsidR="00727D2B" w:rsidRDefault="00727D2B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25206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1AA3C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semua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CBBE0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strategy proposal + evaluasi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078CA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68CF7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AA051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5334B" w14:textId="77777777" w:rsidR="00727D2B" w:rsidRDefault="00B53C0A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DA55B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</w:tbl>
    <w:p w14:paraId="0524098C" w14:textId="77777777" w:rsidR="00727D2B" w:rsidRDefault="00727D2B">
      <w:pPr>
        <w:spacing w:after="180"/>
      </w:pPr>
    </w:p>
    <w:p w14:paraId="528EE5B3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4F0ED373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727D2B" w14:paraId="546C0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2D14D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4276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774C0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6D2A7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727D2B" w14:paraId="0B44B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CBD74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CFE4F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 dan kontribusi analitis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4D724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E73FF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727D2B" w14:paraId="6E208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B7735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Analisis Pembangunan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291126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program, evaluasi proyek, proposal strategi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3955B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58088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727D2B" w14:paraId="65CE7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82F52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C3F79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studi kasus dan benchmarking negara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BC0FB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6FD42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727D2B" w14:paraId="24E0B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75BE3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CEAAE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teori dan aplikasi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3FF8A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EFB06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727D2B" w14:paraId="222F1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57C5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062FC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+ proposal pembangunan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232AB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E8AC9" w14:textId="77777777" w:rsidR="00727D2B" w:rsidRDefault="00B53C0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02BEEBC3" w14:textId="77777777" w:rsidR="00727D2B" w:rsidRDefault="00727D2B">
      <w:pPr>
        <w:spacing w:after="120"/>
      </w:pPr>
    </w:p>
    <w:p w14:paraId="71675B46" w14:textId="77777777" w:rsidR="00727D2B" w:rsidRDefault="00B53C0A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2525788E" w14:textId="77777777" w:rsidR="00727D2B" w:rsidRDefault="00727D2B">
      <w:pPr>
        <w:pStyle w:val="ListParagraph"/>
        <w:numPr>
          <w:ilvl w:val="0"/>
          <w:numId w:val="2"/>
        </w:numPr>
        <w:spacing w:before="40" w:after="40"/>
      </w:pPr>
    </w:p>
    <w:p w14:paraId="298EAE30" w14:textId="77777777" w:rsidR="00727D2B" w:rsidRDefault="00727D2B">
      <w:pPr>
        <w:pStyle w:val="ListParagraph"/>
        <w:numPr>
          <w:ilvl w:val="0"/>
          <w:numId w:val="2"/>
        </w:numPr>
        <w:spacing w:before="40" w:after="40"/>
      </w:pPr>
    </w:p>
    <w:p w14:paraId="61BD2FAB" w14:textId="77777777" w:rsidR="00727D2B" w:rsidRDefault="00727D2B">
      <w:pPr>
        <w:pStyle w:val="ListParagraph"/>
        <w:numPr>
          <w:ilvl w:val="0"/>
          <w:numId w:val="2"/>
        </w:numPr>
        <w:spacing w:before="40" w:after="40"/>
      </w:pPr>
    </w:p>
    <w:p w14:paraId="31DA90DC" w14:textId="77777777" w:rsidR="00727D2B" w:rsidRDefault="00727D2B">
      <w:pPr>
        <w:spacing w:after="120"/>
      </w:pPr>
    </w:p>
    <w:p w14:paraId="28F40451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34565A56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727D2B" w14:paraId="7E2EB3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476F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41CB9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727D2B" w14:paraId="711DF8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A942B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3317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727D2B" w14:paraId="22DD39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F98E3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8F50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727D2B" w14:paraId="02735E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0FEAA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68119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</w:tr>
      <w:tr w:rsidR="00727D2B" w14:paraId="531140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ED8C2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E514A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727D2B" w14:paraId="7FBF4A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F5858A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0E21E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  <w:tr w:rsidR="00727D2B" w14:paraId="646010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4340A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9D44AB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727D2B" w14:paraId="3C5FF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ADB61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F0A6E" w14:textId="77777777" w:rsidR="00727D2B" w:rsidRDefault="00B53C0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14:paraId="47A9D10B" w14:textId="77777777" w:rsidR="00727D2B" w:rsidRDefault="00727D2B">
      <w:pPr>
        <w:spacing w:after="180"/>
      </w:pPr>
    </w:p>
    <w:p w14:paraId="58C567E3" w14:textId="77777777" w:rsidR="00727D2B" w:rsidRDefault="00B53C0A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282F67F4" w14:textId="77777777" w:rsidR="00727D2B" w:rsidRDefault="00727D2B">
      <w:pPr>
        <w:spacing w:after="60"/>
      </w:pPr>
    </w:p>
    <w:p w14:paraId="3DB3B21D" w14:textId="77777777" w:rsidR="00727D2B" w:rsidRDefault="00B53C0A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31C4DE66" w14:textId="77777777" w:rsidR="00727D2B" w:rsidRDefault="00B53C0A">
      <w:pPr>
        <w:spacing w:before="100" w:after="80"/>
        <w:jc w:val="right"/>
      </w:pPr>
      <w:r>
        <w:t>Bandung Barat, September 2026</w:t>
      </w:r>
    </w:p>
    <w:p w14:paraId="6894BD0E" w14:textId="77777777" w:rsidR="00727D2B" w:rsidRDefault="00727D2B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27D2B" w14:paraId="4E7B885A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59F4C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CFEF4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D9009" w14:textId="77777777" w:rsidR="00727D2B" w:rsidRDefault="00B53C0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727D2B" w14:paraId="351627F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D1CA" w14:textId="77777777" w:rsidR="00727D2B" w:rsidRDefault="00B53C0A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29BF1E35" w14:textId="77777777" w:rsidR="00727D2B" w:rsidRDefault="00727D2B">
            <w:pPr>
              <w:spacing w:after="300"/>
              <w:jc w:val="center"/>
            </w:pPr>
          </w:p>
          <w:p w14:paraId="23F6996B" w14:textId="77777777" w:rsidR="00727D2B" w:rsidRDefault="00B53C0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46686042" w14:textId="77777777" w:rsidR="00727D2B" w:rsidRDefault="00B53C0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9B45" w14:textId="77777777" w:rsidR="00727D2B" w:rsidRDefault="00B53C0A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48EE70FF" w14:textId="77777777" w:rsidR="00727D2B" w:rsidRDefault="00727D2B">
            <w:pPr>
              <w:spacing w:after="300"/>
              <w:jc w:val="center"/>
            </w:pPr>
          </w:p>
          <w:p w14:paraId="7E71B2AF" w14:textId="77777777" w:rsidR="00727D2B" w:rsidRDefault="00B53C0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6AE0F1C9" w14:textId="77777777" w:rsidR="00727D2B" w:rsidRDefault="00B53C0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A2C8" w14:textId="77777777" w:rsidR="00727D2B" w:rsidRDefault="00B53C0A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2A79A8C0" w14:textId="77777777" w:rsidR="00727D2B" w:rsidRDefault="00727D2B">
            <w:pPr>
              <w:spacing w:after="300"/>
              <w:jc w:val="center"/>
            </w:pPr>
          </w:p>
          <w:p w14:paraId="184B9C47" w14:textId="77777777" w:rsidR="00727D2B" w:rsidRDefault="00B53C0A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27B7110F" w14:textId="77777777" w:rsidR="00727D2B" w:rsidRDefault="00B53C0A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2E072AEF" w14:textId="77777777" w:rsidR="00727D2B" w:rsidRDefault="00727D2B">
      <w:pPr>
        <w:spacing w:after="120"/>
      </w:pPr>
    </w:p>
    <w:sectPr w:rsidR="00727D2B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1A44" w14:textId="77777777" w:rsidR="00B53C0A" w:rsidRDefault="00B53C0A">
      <w:r>
        <w:separator/>
      </w:r>
    </w:p>
  </w:endnote>
  <w:endnote w:type="continuationSeparator" w:id="0">
    <w:p w14:paraId="5F75D46C" w14:textId="77777777" w:rsidR="00B53C0A" w:rsidRDefault="00B53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722C" w14:textId="77777777" w:rsidR="00727D2B" w:rsidRDefault="00B53C0A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8667" w14:textId="77777777" w:rsidR="00B53C0A" w:rsidRDefault="00B53C0A">
      <w:r>
        <w:separator/>
      </w:r>
    </w:p>
  </w:footnote>
  <w:footnote w:type="continuationSeparator" w:id="0">
    <w:p w14:paraId="53A8359E" w14:textId="77777777" w:rsidR="00B53C0A" w:rsidRDefault="00B53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50F3" w14:textId="77777777" w:rsidR="00727D2B" w:rsidRDefault="00B53C0A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Ekonomi Pembangunan Islam | MKP11403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95C"/>
    <w:multiLevelType w:val="hybridMultilevel"/>
    <w:tmpl w:val="FFFFFFFF"/>
    <w:lvl w:ilvl="0" w:tplc="D8C81732">
      <w:start w:val="1"/>
      <w:numFmt w:val="decimal"/>
      <w:lvlText w:val="%1."/>
      <w:lvlJc w:val="left"/>
      <w:pPr>
        <w:ind w:left="720" w:hanging="360"/>
      </w:pPr>
    </w:lvl>
    <w:lvl w:ilvl="1" w:tplc="5ACA8E78">
      <w:numFmt w:val="decimal"/>
      <w:lvlText w:val=""/>
      <w:lvlJc w:val="left"/>
    </w:lvl>
    <w:lvl w:ilvl="2" w:tplc="26642E98">
      <w:numFmt w:val="decimal"/>
      <w:lvlText w:val=""/>
      <w:lvlJc w:val="left"/>
    </w:lvl>
    <w:lvl w:ilvl="3" w:tplc="DC5E9118">
      <w:numFmt w:val="decimal"/>
      <w:lvlText w:val=""/>
      <w:lvlJc w:val="left"/>
    </w:lvl>
    <w:lvl w:ilvl="4" w:tplc="B4303ADC">
      <w:numFmt w:val="decimal"/>
      <w:lvlText w:val=""/>
      <w:lvlJc w:val="left"/>
    </w:lvl>
    <w:lvl w:ilvl="5" w:tplc="57389602">
      <w:numFmt w:val="decimal"/>
      <w:lvlText w:val=""/>
      <w:lvlJc w:val="left"/>
    </w:lvl>
    <w:lvl w:ilvl="6" w:tplc="4A82F562">
      <w:numFmt w:val="decimal"/>
      <w:lvlText w:val=""/>
      <w:lvlJc w:val="left"/>
    </w:lvl>
    <w:lvl w:ilvl="7" w:tplc="4A10BA2A">
      <w:numFmt w:val="decimal"/>
      <w:lvlText w:val=""/>
      <w:lvlJc w:val="left"/>
    </w:lvl>
    <w:lvl w:ilvl="8" w:tplc="8A36C14A">
      <w:numFmt w:val="decimal"/>
      <w:lvlText w:val=""/>
      <w:lvlJc w:val="left"/>
    </w:lvl>
  </w:abstractNum>
  <w:abstractNum w:abstractNumId="1" w15:restartNumberingAfterBreak="0">
    <w:nsid w:val="20CC5F70"/>
    <w:multiLevelType w:val="hybridMultilevel"/>
    <w:tmpl w:val="FFFFFFFF"/>
    <w:lvl w:ilvl="0" w:tplc="21C4CE7E">
      <w:start w:val="1"/>
      <w:numFmt w:val="bullet"/>
      <w:lvlText w:val="●"/>
      <w:lvlJc w:val="left"/>
      <w:pPr>
        <w:ind w:left="720" w:hanging="360"/>
      </w:pPr>
    </w:lvl>
    <w:lvl w:ilvl="1" w:tplc="43D46DD6">
      <w:start w:val="1"/>
      <w:numFmt w:val="bullet"/>
      <w:lvlText w:val="○"/>
      <w:lvlJc w:val="left"/>
      <w:pPr>
        <w:ind w:left="1440" w:hanging="360"/>
      </w:pPr>
    </w:lvl>
    <w:lvl w:ilvl="2" w:tplc="2AC8A02E">
      <w:start w:val="1"/>
      <w:numFmt w:val="bullet"/>
      <w:lvlText w:val="■"/>
      <w:lvlJc w:val="left"/>
      <w:pPr>
        <w:ind w:left="2160" w:hanging="360"/>
      </w:pPr>
    </w:lvl>
    <w:lvl w:ilvl="3" w:tplc="7C203BE8">
      <w:start w:val="1"/>
      <w:numFmt w:val="bullet"/>
      <w:lvlText w:val="●"/>
      <w:lvlJc w:val="left"/>
      <w:pPr>
        <w:ind w:left="2880" w:hanging="360"/>
      </w:pPr>
    </w:lvl>
    <w:lvl w:ilvl="4" w:tplc="BFEC5B28">
      <w:start w:val="1"/>
      <w:numFmt w:val="bullet"/>
      <w:lvlText w:val="○"/>
      <w:lvlJc w:val="left"/>
      <w:pPr>
        <w:ind w:left="3600" w:hanging="360"/>
      </w:pPr>
    </w:lvl>
    <w:lvl w:ilvl="5" w:tplc="9A6469E0">
      <w:start w:val="1"/>
      <w:numFmt w:val="bullet"/>
      <w:lvlText w:val="■"/>
      <w:lvlJc w:val="left"/>
      <w:pPr>
        <w:ind w:left="4320" w:hanging="360"/>
      </w:pPr>
    </w:lvl>
    <w:lvl w:ilvl="6" w:tplc="4C30309A">
      <w:start w:val="1"/>
      <w:numFmt w:val="bullet"/>
      <w:lvlText w:val="●"/>
      <w:lvlJc w:val="left"/>
      <w:pPr>
        <w:ind w:left="5040" w:hanging="360"/>
      </w:pPr>
    </w:lvl>
    <w:lvl w:ilvl="7" w:tplc="E4A89FB6">
      <w:start w:val="1"/>
      <w:numFmt w:val="bullet"/>
      <w:lvlText w:val="●"/>
      <w:lvlJc w:val="left"/>
      <w:pPr>
        <w:ind w:left="5760" w:hanging="360"/>
      </w:pPr>
    </w:lvl>
    <w:lvl w:ilvl="8" w:tplc="B6A66E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AF1FEF"/>
    <w:multiLevelType w:val="hybridMultilevel"/>
    <w:tmpl w:val="FFFFFFFF"/>
    <w:lvl w:ilvl="0" w:tplc="90441D34">
      <w:start w:val="1"/>
      <w:numFmt w:val="bullet"/>
      <w:lvlText w:val="•"/>
      <w:lvlJc w:val="left"/>
      <w:pPr>
        <w:ind w:left="720" w:hanging="360"/>
      </w:pPr>
    </w:lvl>
    <w:lvl w:ilvl="1" w:tplc="95649F0C">
      <w:numFmt w:val="decimal"/>
      <w:lvlText w:val=""/>
      <w:lvlJc w:val="left"/>
    </w:lvl>
    <w:lvl w:ilvl="2" w:tplc="3D1A923E">
      <w:numFmt w:val="decimal"/>
      <w:lvlText w:val=""/>
      <w:lvlJc w:val="left"/>
    </w:lvl>
    <w:lvl w:ilvl="3" w:tplc="B87ABAC2">
      <w:numFmt w:val="decimal"/>
      <w:lvlText w:val=""/>
      <w:lvlJc w:val="left"/>
    </w:lvl>
    <w:lvl w:ilvl="4" w:tplc="1CE02662">
      <w:numFmt w:val="decimal"/>
      <w:lvlText w:val=""/>
      <w:lvlJc w:val="left"/>
    </w:lvl>
    <w:lvl w:ilvl="5" w:tplc="F0CA3D7C">
      <w:numFmt w:val="decimal"/>
      <w:lvlText w:val=""/>
      <w:lvlJc w:val="left"/>
    </w:lvl>
    <w:lvl w:ilvl="6" w:tplc="25B6416E">
      <w:numFmt w:val="decimal"/>
      <w:lvlText w:val=""/>
      <w:lvlJc w:val="left"/>
    </w:lvl>
    <w:lvl w:ilvl="7" w:tplc="75BC4C10">
      <w:numFmt w:val="decimal"/>
      <w:lvlText w:val=""/>
      <w:lvlJc w:val="left"/>
    </w:lvl>
    <w:lvl w:ilvl="8" w:tplc="77B4AF0A">
      <w:numFmt w:val="decimal"/>
      <w:lvlText w:val=""/>
      <w:lvlJc w:val="left"/>
    </w:lvl>
  </w:abstractNum>
  <w:num w:numId="1" w16cid:durableId="1969235802">
    <w:abstractNumId w:val="1"/>
    <w:lvlOverride w:ilvl="0">
      <w:startOverride w:val="1"/>
    </w:lvlOverride>
  </w:num>
  <w:num w:numId="2" w16cid:durableId="151842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D2B"/>
    <w:rsid w:val="00377EFA"/>
    <w:rsid w:val="00727D2B"/>
    <w:rsid w:val="00B5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A61E3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2026-07-20T23:21:00Z</dcterms:created>
  <dcterms:modified xsi:type="dcterms:W3CDTF">2026-07-20T23:21:00Z</dcterms:modified>
</cp:coreProperties>
</file>