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900"/>
      </w:pPr>
      <w:r>
        <w:rPr>
          <w:b/>
          <w:bCs/>
          <w:caps/>
          <w:color w:val="6D5DF6"/>
          <w:sz w:val="24"/>
          <w:szCs w:val="24"/>
        </w:rPr>
        <w:t xml:space="preserve">Engineering Build Plan — 2 Weeks</w:t>
      </w:r>
    </w:p>
    <w:p>
      <w:pPr>
        <w:pStyle w:val="Title"/>
      </w:pPr>
      <w:r>
        <w:t xml:space="preserve">Vello Clipping Builder + Secure Money Layer</w:t>
      </w:r>
    </w:p>
    <w:p>
      <w:pPr>
        <w:spacing w:after="60"/>
      </w:pPr>
      <w:r>
        <w:rPr>
          <w:b/>
          <w:bCs/>
          <w:color w:val="12B886"/>
          <w:sz w:val="28"/>
          <w:szCs w:val="28"/>
        </w:rPr>
        <w:t xml:space="preserve">Node builder · 3 templates · Auto-post · Credits · Mainnet · Security</w:t>
      </w:r>
    </w:p>
    <w:p>
      <w:pPr>
        <w:spacing w:after="240"/>
      </w:pPr>
      <w:r>
        <w:rPr>
          <w:color w:val="6B7280"/>
          <w:sz w:val="20"/>
          <w:szCs w:val="20"/>
        </w:rPr>
        <w:t xml:space="preserve">June 2026  ·  Ong's 2-week plan  ·  Build on the existing clip pipeline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 this document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clipping builder (n8n-style) + 3 templates in Week 1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Auto-posting integration with our existing platform connector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Credits: metering + deducting usage cost from the wallet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Automated treasury deductions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Devnet → Mainnet migration to earn real revenue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Security hardening — the gate before any real money moves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full day-by-day 2-week plan</w:t>
      </w:r>
    </w:p>
    <w:p>
      <w:r>
        <w:br w:type="page"/>
      </w:r>
    </w:p>
    <w:p>
      <w:pPr>
        <w:pStyle w:val="Heading1"/>
      </w:pPr>
      <w:r>
        <w:t xml:space="preserve">1. What we ship in 2 weeks</w:t>
      </w:r>
    </w:p>
    <w:p>
      <w:pPr>
        <w:spacing w:after="130" w:line="280"/>
      </w:pPr>
      <w:r>
        <w:t xml:space="preserve">Two things land together: the </w:t>
      </w:r>
      <w:r>
        <w:rPr>
          <w:b/>
          <w:bCs/>
        </w:rPr>
        <w:t xml:space="preserve">clipping builder</w:t>
      </w:r>
      <w:r>
        <w:t xml:space="preserve"> (the product users come for) and the </w:t>
      </w:r>
      <w:r>
        <w:rPr>
          <w:b/>
          <w:bCs/>
        </w:rPr>
        <w:t xml:space="preserve">secure money layer</w:t>
      </w:r>
      <w:r>
        <w:t xml:space="preserve"> (what lets us charge real money for it). One without the other is useless — a great clipper that can't bill, or a billing system with nothing to sell. The plan below builds both, in dependency order, with security as the gate before mainnet.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 1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Clipping builder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Node engine + 3 working templates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Editable canvas + more node skills</w:t>
            </w:r>
          </w:p>
        </w:tc>
      </w:tr>
      <w:tr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Auto-posting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Wire export → existing platform connector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Per-platform formatting + scheduling</w:t>
            </w:r>
          </w:p>
        </w:tc>
      </w:tr>
      <w:tr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Credits &amp; wallet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Meter usage, deduct credits per action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Top-up flow + low-balance UX</w:t>
            </w:r>
          </w:p>
        </w:tc>
      </w:tr>
      <w:tr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Treasury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Automated deductions (devnet)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Caps, reconciliation, admin view</w:t>
            </w:r>
          </w:p>
        </w:tc>
      </w:tr>
      <w:tr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Mainnet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Prep + audit (no real money yet)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Migrate + first real revenue</w:t>
            </w:r>
          </w:p>
        </w:tc>
      </w:tr>
      <w:tr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Harden keys, idempotency, webhooks</w:t>
            </w:r>
          </w:p>
        </w:tc>
        <w:tc>
          <w:tcPr>
            <w:tcW w:type="dxa" w:w="353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Pen-test the money paths, monitoring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6D5DF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5DF6"/>
                <w:sz w:val="20"/>
                <w:szCs w:val="20"/>
              </w:rPr>
              <w:t xml:space="preserve">The hard rule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Security gates mainnet. </w:t>
            </w:r>
            <w:r>
              <w:t xml:space="preserve">No real USDC moves until keys are off the database, deductions are idempotent and capped, and webhooks are verified. We earn real revenue in Week 2 — but only across a secured path. An unsecured mainnet wallet is how startups lose everything in one night.</w:t>
            </w:r>
          </w:p>
        </w:tc>
      </w:tr>
    </w:tbl>
    <w:p>
      <w:pPr>
        <w:pStyle w:val="Heading1"/>
      </w:pPr>
      <w:r>
        <w:t xml:space="preserve">2. The clipping builder (n8n-style)</w:t>
      </w:r>
    </w:p>
    <w:p>
      <w:pPr>
        <w:spacing w:after="130" w:line="280"/>
      </w:pPr>
      <w:r>
        <w:t xml:space="preserve">A left-to-right canvas where each step of a clip is a </w:t>
      </w:r>
      <w:r>
        <w:rPr>
          <w:b/>
          <w:bCs/>
        </w:rPr>
        <w:t xml:space="preserve">node</w:t>
      </w:r>
      <w:r>
        <w:t xml:space="preserve"> ("skill") and the video flows along the wires. Build the graph once; the agent runs it on every source video, forever, on a schedule. Beginners pick a template and hit go; power users open the canvas. Same engine underneath.</w:t>
      </w:r>
    </w:p>
    <w:p>
      <w:pPr>
        <w:pStyle w:val="Heading3"/>
      </w:pPr>
      <w:r>
        <w:t xml:space="preserve">How a graph runs</w:t>
      </w:r>
    </w:p>
    <w:p>
      <w:pPr>
        <w:spacing w:after="130" w:line="280"/>
      </w:pPr>
      <w:r>
        <w:rPr>
          <w:rFonts w:ascii="Consolas" w:cs="Consolas" w:eastAsia="Consolas" w:hAnsi="Consolas"/>
          <w:color w:val="B5179E"/>
          <w:sz w:val="19"/>
          <w:szCs w:val="19"/>
        </w:rPr>
        <w:t xml:space="preserve">SOURCE → TRANSCRIBE → FIND MOMENTS → CUT → REFRAME → CAPTIONS → HOOK + BRAND → METER/DEDUCT → EXPORT → AUTO-POST</w:t>
      </w:r>
    </w:p>
    <w:p>
      <w:pPr>
        <w:pStyle w:val="Heading3"/>
      </w:pPr>
      <w:r>
        <w:t xml:space="preserve">Node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360"/>
        <w:gridCol w:w="3550"/>
      </w:tblGrid>
      <w:tr>
        <w:trPr>
          <w:tblHeader/>
        </w:trPr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nodes</w:t>
            </w:r>
          </w:p>
        </w:tc>
        <w:tc>
          <w:tcPr>
            <w:tcW w:type="dxa" w:w="3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Upload · YouTube/TikTok URL · Drive · podcast feed</w:t>
            </w:r>
          </w:p>
        </w:tc>
        <w:tc>
          <w:tcPr>
            <w:tcW w:type="dxa" w:w="3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Brings the long-form media in.</w:t>
            </w:r>
          </w:p>
        </w:tc>
      </w:tr>
      <w:tr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Understand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Transcribe · speakers · scene detect · hook scoring</w:t>
            </w:r>
          </w:p>
        </w:tc>
        <w:tc>
          <w:tcPr>
            <w:tcW w:type="dxa" w:w="3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Builds the metadata the graph reads.</w:t>
            </w:r>
          </w:p>
        </w:tc>
      </w:tr>
      <w:tr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Find viral moments · manual in/out · top-N · keyword</w:t>
            </w:r>
          </w:p>
        </w:tc>
        <w:tc>
          <w:tcPr>
            <w:tcW w:type="dxa" w:w="3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Chooses the segments to clip.</w:t>
            </w:r>
          </w:p>
        </w:tc>
      </w:tr>
      <w:tr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Cut &amp; frame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Trim · reframe 9:16 · face-track · zoom/punch-in</w:t>
            </w:r>
          </w:p>
        </w:tc>
        <w:tc>
          <w:tcPr>
            <w:tcW w:type="dxa" w:w="3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Turns a segment into a vertical clip.</w:t>
            </w:r>
          </w:p>
        </w:tc>
      </w:tr>
      <w:tr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Style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Captions (Hormozi/karaoke/clean) · b-roll · music · transitions</w:t>
            </w:r>
          </w:p>
        </w:tc>
        <w:tc>
          <w:tcPr>
            <w:tcW w:type="dxa" w:w="3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look — most marketplace skills live here.</w:t>
            </w:r>
          </w:p>
        </w:tc>
      </w:tr>
      <w:tr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Brand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Logo/watermark · intro hook · outro CTA · brand kit</w:t>
            </w:r>
          </w:p>
        </w:tc>
        <w:tc>
          <w:tcPr>
            <w:tcW w:type="dxa" w:w="3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On-brand and consistent.</w:t>
            </w:r>
          </w:p>
        </w:tc>
      </w:tr>
      <w:tr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Billing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Meter · deduct credits</w:t>
            </w:r>
          </w:p>
        </w:tc>
        <w:tc>
          <w:tcPr>
            <w:tcW w:type="dxa" w:w="3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Counts the cost and charges the wallet before export.</w:t>
            </w:r>
          </w:p>
        </w:tc>
      </w:tr>
      <w:tr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Export · thumbnail · auto-post · schedule · submit to campaign</w:t>
            </w:r>
          </w:p>
        </w:tc>
        <w:tc>
          <w:tcPr>
            <w:tcW w:type="dxa" w:w="3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Ships the clip.</w:t>
            </w:r>
          </w:p>
        </w:tc>
      </w:tr>
    </w:tbl>
    <w:p>
      <w:pPr>
        <w:pStyle w:val="Heading3"/>
      </w:pPr>
      <w:r>
        <w:t xml:space="preserve">Week-1 target: 3 templates (each is a saved node graph)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760"/>
        <w:gridCol w:w="2550"/>
      </w:tblGrid>
      <w:tr>
        <w:trPr>
          <w:tblHeader/>
        </w:trPr>
        <w:tc>
          <w:tcPr>
            <w:tcW w:type="dxa" w:w="21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Node recipe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Proves</w:t>
            </w:r>
          </w:p>
        </w:tc>
      </w:tr>
      <w:tr>
        <w:tc>
          <w:tcPr>
            <w:tcW w:type="dxa" w:w="21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· Podcast / talking-head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Transcribe → moments → face-track reframe → karaoke captions → brand → export → post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core pipeline end-to-end.</w:t>
            </w:r>
          </w:p>
        </w:tc>
      </w:tr>
      <w:tr>
        <w:tc>
          <w:tcPr>
            <w:tcW w:type="dxa" w:w="21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 · Hormozi / bold-caption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Same graph, swap caption node → word-by-word animated + punch-in zoom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Nodes are swappable (caption skill changes output).</w:t>
            </w:r>
          </w:p>
        </w:tc>
      </w:tr>
      <w:tr>
        <w:tc>
          <w:tcPr>
            <w:tcW w:type="dxa" w:w="21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 · Faceless AI / narration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Script → AI voice → AI b-roll → captions → brand → export → post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different source path — 'any clip', not one fixed style.</w:t>
            </w:r>
          </w:p>
        </w:tc>
      </w:tr>
    </w:tbl>
    <w:p>
      <w:pPr>
        <w:spacing w:after="130" w:line="280"/>
      </w:pPr>
      <w:r>
        <w:rPr>
          <w:b/>
          <w:bCs/>
        </w:rPr>
        <w:t xml:space="preserve">Why 3 (not 1): </w:t>
      </w:r>
      <w:r>
        <w:t xml:space="preserve">one template proves the runner; three prove the architecture is genuinely a builder. If templates 2 and 3 are mostly node-swaps rather than new code, the 'build any clip' promise is real and Week 2's canvas + marketplace are just exposing what already works.</w:t>
      </w:r>
    </w:p>
    <w:p>
      <w:pPr>
        <w:pStyle w:val="Heading1"/>
      </w:pPr>
      <w:r>
        <w:t xml:space="preserve">3. Auto-posting integration</w:t>
      </w:r>
    </w:p>
    <w:p>
      <w:pPr>
        <w:spacing w:after="130" w:line="280"/>
      </w:pPr>
      <w:r>
        <w:t xml:space="preserve">Do not build posting from scratch — Vello already integrates </w:t>
      </w:r>
      <w:r>
        <w:rPr>
          <w:b/>
          <w:bCs/>
        </w:rPr>
        <w:t xml:space="preserve">upload-post</w:t>
      </w:r>
      <w:r>
        <w:t xml:space="preserve"> (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lib/server/uploadPost.ts</w:t>
      </w:r>
      <w:r>
        <w:t xml:space="preserve">,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app/api/social/*</w:t>
      </w:r>
      <w:r>
        <w:t xml:space="preserve">). The clipping graph's </w:t>
      </w:r>
      <w:r>
        <w:rPr>
          <w:b/>
          <w:bCs/>
        </w:rPr>
        <w:t xml:space="preserve">Auto-post node</w:t>
      </w:r>
      <w:r>
        <w:t xml:space="preserve"> calls that existing connector.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Export node → Auto-post node: </w:t>
      </w:r>
      <w:r>
        <w:t xml:space="preserve">hand the finished clip + caption/hashtags to the existing upload-post call.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Multi-platform: </w:t>
      </w:r>
      <w:r>
        <w:t xml:space="preserve">one clip fans out to TikTok, Instagram, YouTube, X, etc. via the connector's platform ids.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Per-platform formatting (Week 2): </w:t>
      </w:r>
      <w:r>
        <w:t xml:space="preserve">aspect ratio, caption length, hashtag rules per platform — a config on the Auto-post node.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Scheduling: </w:t>
      </w:r>
      <w:r>
        <w:t xml:space="preserve">connect the graph to the existing heartbeat so each agent posts on its cadence automatically — reuse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crons</w:t>
      </w:r>
      <w:r>
        <w:t xml:space="preserve"> +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agentTasks</w:t>
      </w:r>
      <w:r>
        <w:t xml:space="preserve">, no new scheduler.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Submission: </w:t>
      </w:r>
      <w:r>
        <w:t xml:space="preserve">when a clip is for a campaign, the Auto-post node also attaches the post URL as a campaign submission (existing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submissions</w:t>
      </w:r>
      <w:r>
        <w:t xml:space="preserve"> flow).</w:t>
      </w:r>
    </w:p>
    <w:p>
      <w:pPr>
        <w:pStyle w:val="Heading1"/>
      </w:pPr>
      <w:r>
        <w:t xml:space="preserve">4. Credits — meter usage and deduct from the wallet</w:t>
      </w:r>
    </w:p>
    <w:p>
      <w:pPr>
        <w:spacing w:after="130" w:line="280"/>
      </w:pPr>
      <w:r>
        <w:t xml:space="preserve">Every expensive action costs credits, and credits are deducted from the user's balance, which is backed by their fiat→USDC top-up. This is how clipping pays for itself instead of burning your treasury.</w:t>
      </w:r>
    </w:p>
    <w:p>
      <w:pPr>
        <w:pStyle w:val="Heading3"/>
      </w:pPr>
      <w:r>
        <w:t xml:space="preserve">The model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Price each action in credits: </w:t>
      </w:r>
      <w:r>
        <w:t xml:space="preserve">e.g. generate video = N credits, render clip = M credits, auto-post = small/free. Keep a single price table server-side.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Pre-check before running: </w:t>
      </w:r>
      <w:r>
        <w:t xml:space="preserve">the Meter node checks the user has enough credits; if not, the graph stops and prompts a top-up (don't do the work then fail to bill).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Deduct after the work, atomically: </w:t>
      </w:r>
      <w:r>
        <w:t xml:space="preserve">the Deduct node subtracts the actual cost with an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idempotencyKey</w:t>
      </w:r>
      <w:r>
        <w:t xml:space="preserve"> (per job) so a retry never double-charges.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Back credits with real value: </w:t>
      </w:r>
      <w:r>
        <w:t xml:space="preserve">fiat top-up → USDC float → credit balance (see the money layer below). 1 credit = a fixed USDC fraction.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Reflect everywhere: </w:t>
      </w:r>
      <w:r>
        <w:t xml:space="preserve">usage + deductions show on the user dashboard and the admin page; balance updates live (Convex).</w:t>
      </w:r>
    </w:p>
    <w:p>
      <w:pPr>
        <w:pStyle w:val="Heading3"/>
      </w:pPr>
      <w:r>
        <w:t xml:space="preserve">New data</w:t>
      </w:r>
    </w:p>
    <w:p>
      <w:pPr>
        <w:spacing w:after="130" w:line="280"/>
      </w:pPr>
      <w:r>
        <w:t xml:space="preserve">Add a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credits</w:t>
      </w:r>
      <w:r>
        <w:t xml:space="preserve"> balance + a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creditLedger</w:t>
      </w:r>
      <w:r>
        <w:t xml:space="preserve"> table (every debit/credit, with reason + idempotency key). Never mutate a balance without writing a ledger row — that ledger is what you reconcile against on-chain later.</w:t>
      </w:r>
    </w:p>
    <w:p>
      <w:pPr>
        <w:pStyle w:val="Heading1"/>
      </w:pPr>
      <w:r>
        <w:t xml:space="preserve">5. Automated treasury deductions</w:t>
      </w:r>
    </w:p>
    <w:p>
      <w:pPr>
        <w:spacing w:after="130" w:line="280"/>
      </w:pPr>
      <w:r>
        <w:t xml:space="preserve">Separate from user credits: when the platform itself spends on-chain (agent gas, payouts, real generation cost), it deducts from the </w:t>
      </w:r>
      <w:r>
        <w:rPr>
          <w:b/>
          <w:bCs/>
        </w:rPr>
        <w:t xml:space="preserve">treasury</w:t>
      </w:r>
      <w:r>
        <w:t xml:space="preserve"> — automatically, with guardrails.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Triggers: </w:t>
      </w:r>
      <w:r>
        <w:t xml:space="preserve">per agent run, per campaign payout, per generation batch — defined explicitly, not ad-hoc.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Idempotent + capped: </w:t>
      </w:r>
      <w:r>
        <w:t xml:space="preserve">every deduction carries a unique key and is bounded by a per-period spending cap, so a bug or attacker can't drain the treasury.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On-chain + logged: </w:t>
      </w:r>
      <w:r>
        <w:t xml:space="preserve">each deduction is a real transaction with its signature stored, and mirrored into the off-chain ledger.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Visible: </w:t>
      </w:r>
      <w:r>
        <w:t xml:space="preserve">treasury balance + every deduction appears on the admin page (the admin task already covers this view).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Alerting: </w:t>
      </w:r>
      <w:r>
        <w:t xml:space="preserve">if treasury drops below a threshold or a cap is hit, alert immediately.</w:t>
      </w:r>
    </w:p>
    <w:p>
      <w:pPr>
        <w:pStyle w:val="Heading1"/>
      </w:pPr>
      <w:r>
        <w:t xml:space="preserve">6. Devnet → Mainnet migration (real revenue)</w:t>
      </w:r>
    </w:p>
    <w:p>
      <w:pPr>
        <w:spacing w:after="130" w:line="280"/>
      </w:pPr>
      <w:r>
        <w:t xml:space="preserve">This is what turns the product into a business. It happens in Week 2, </w:t>
      </w:r>
      <w:r>
        <w:rPr>
          <w:b/>
          <w:bCs/>
        </w:rPr>
        <w:t xml:space="preserve">only after security lands.</w:t>
      </w:r>
      <w:r>
        <w:t xml:space="preserve"> Treat it as a checklist, not a flip of a switch.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Review/audit the escrow program </w:t>
      </w:r>
      <w:r>
        <w:t xml:space="preserve">before it holds real money. At minimum an internal review; ideally an external pair of eyes (the Solana audit-subsidy programs can help fund this).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Redeploy to mainnet: </w:t>
      </w:r>
      <w:r>
        <w:t xml:space="preserve">new program id, real USDC mint, Helius mainnet RPC, updated env (client + Convex).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Treasury setup: </w:t>
      </w:r>
      <w:r>
        <w:t xml:space="preserve">a hot wallet with a </w:t>
      </w:r>
      <w:r>
        <w:rPr>
          <w:b/>
          <w:bCs/>
        </w:rPr>
        <w:t xml:space="preserve">minimal float</w:t>
      </w:r>
      <w:r>
        <w:t xml:space="preserve"> for automated ops; the rest in a </w:t>
      </w:r>
      <w:r>
        <w:rPr>
          <w:b/>
          <w:bCs/>
        </w:rPr>
        <w:t xml:space="preserve">Squads multisig</w:t>
      </w:r>
      <w:r>
        <w:t xml:space="preserve"> (cold). Never keep everything hot.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Migrate flows one at a time: </w:t>
      </w:r>
      <w:r>
        <w:t xml:space="preserve">payouts → credits top-up → campaign escrow, each tested with tiny real amounts first.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Reconcile: </w:t>
      </w:r>
      <w:r>
        <w:t xml:space="preserve">confirm the off-chain ledger matches on-chain balances before opening to users.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Go live small: </w:t>
      </w:r>
      <w:r>
        <w:t xml:space="preserve">cap per-user and per-day amounts at launch; raise as confidence grows.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2B88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Earning real revenue, safely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First real money should be a controlled test: you (or one trusted user) top up a small amount, run a clip, watch the credit deduct and the treasury move, and reconcile the ledger. Only then open the doors. 'Generate real revenue' and 'move carefully' are not in tension — the careful path is the one that survives to keep earning.</w:t>
            </w:r>
          </w:p>
        </w:tc>
      </w:tr>
    </w:tbl>
    <w:p>
      <w:pPr>
        <w:pStyle w:val="Heading1"/>
      </w:pPr>
      <w:r>
        <w:t xml:space="preserve">7. Security hardening — the gate before mainnet</w:t>
      </w:r>
    </w:p>
    <w:p>
      <w:pPr>
        <w:spacing w:after="130" w:line="280"/>
      </w:pPr>
      <w:r>
        <w:t xml:space="preserve">Right now the schema stores agent wallet secrets as base64 in the database — the code even notes </w:t>
      </w:r>
      <w:r>
        <w:rPr>
          <w:b/>
          <w:bCs/>
        </w:rPr>
        <w:t xml:space="preserve">"devnet only."</w:t>
      </w:r>
      <w:r>
        <w:t xml:space="preserve"> That is fine for testing and </w:t>
      </w:r>
      <w:r>
        <w:rPr>
          <w:b/>
          <w:bCs/>
        </w:rPr>
        <w:t xml:space="preserve">absolutely cannot go to mainnet.</w:t>
      </w:r>
      <w:r>
        <w:t xml:space="preserve"> The moment real USDC is involved, a leaked DB = drained wallets. Harden these before any real money moves:</w:t>
      </w:r>
    </w:p>
    <w:p>
      <w:pPr>
        <w:pStyle w:val="Heading3"/>
      </w:pPr>
      <w:r>
        <w:t xml:space="preserve">Keys &amp; custody (highest priority)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Get private keys out of the database. </w:t>
      </w:r>
      <w:r>
        <w:t xml:space="preserve">Use a key-management service or wallet provider — Privy server wallets, Turnkey, or a KMS/HSM. The app signs via the provider; it never holds raw keys.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Treasury split: </w:t>
      </w:r>
      <w:r>
        <w:t xml:space="preserve">minimal hot-wallet float + Squads multisig for reserves. Multiple signers for large moves.</w:t>
      </w:r>
    </w:p>
    <w:p>
      <w:pPr>
        <w:pStyle w:val="Heading3"/>
      </w:pPr>
      <w:r>
        <w:t xml:space="preserve">Money-path integrity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Idempotency everywhere: </w:t>
      </w:r>
      <w:r>
        <w:t xml:space="preserve">every deduction, payout, and top-up has a unique key so retries/duplicate webhooks never double-spend.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Spending caps + rate limits: </w:t>
      </w:r>
      <w:r>
        <w:t xml:space="preserve">per-user, per-agent, per-day ceilings on deductions and payouts.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Never trust the client: </w:t>
      </w:r>
      <w:r>
        <w:t xml:space="preserve">amounts, prices, and credit costs are computed server-side only. The client requests an action, not a price.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Verify every webhook: </w:t>
      </w:r>
      <w:r>
        <w:t xml:space="preserve">PSP, upload-post, and oracle webhooks must pass signature checks (you already have an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ORACLE_WEBHOOK_SECRET</w:t>
      </w:r>
      <w:r>
        <w:t xml:space="preserve"> — extend the pattern).</w:t>
      </w:r>
    </w:p>
    <w:p>
      <w:pPr>
        <w:pStyle w:val="Heading3"/>
      </w:pPr>
      <w:r>
        <w:t xml:space="preserve">Access &amp; data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Server-side auth on every mutation; </w:t>
      </w:r>
      <w:r>
        <w:t xml:space="preserve">admin panel stays server-gated (already is). Least-privilege on who can trigger payouts.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Secrets only in server env, </w:t>
      </w:r>
      <w:r>
        <w:t xml:space="preserve">never the client bundle. Rotate any key that ever touched devnet before mainnet.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Audit log + reconciliation: </w:t>
      </w:r>
      <w:r>
        <w:t xml:space="preserve">the off-chain ledger must reconcile to on-chain balances on a schedule; alert on any drift.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Abuse limits on free generation: </w:t>
      </w:r>
      <w:r>
        <w:t xml:space="preserve">rate-limit + require auth so the free tier can't be farmed to burn compute.</w:t>
      </w:r>
    </w:p>
    <w:p>
      <w:pPr>
        <w:pStyle w:val="Heading1"/>
      </w:pPr>
      <w:r>
        <w:t xml:space="preserve">8. The 2-week day-by-day plan (Ong)</w:t>
      </w:r>
    </w:p>
    <w:p>
      <w:pPr>
        <w:pStyle w:val="Heading2"/>
      </w:pPr>
      <w:r>
        <w:t xml:space="preserve">Week 1 — 5 working days: engine, 3 templates, billing, auto-campaigns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50"/>
        <w:gridCol w:w="6510"/>
      </w:tblGrid>
      <w:tr>
        <w:trPr>
          <w:tblHeader/>
        </w:trP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Map existing clip functions → node types. Define the node interface (inputs/outputs/config/execute), the clipGraphs schema, and the credit price table. Pick React Flow.</w:t>
            </w:r>
          </w:p>
        </w:tc>
      </w:tr>
      <w:t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Runner + billing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Graph runner executes a hard-coded graph via existing functions. Add Meter + Deduct nodes (idempotent) against a credit balance.</w:t>
            </w:r>
          </w:p>
        </w:tc>
      </w:tr>
      <w:t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Template 1 + auto-post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Podcast template end-to-end: real URL → 3+ captioned 9:16 clips, credits deducted. Export → existing upload-post connector, wired to heartbeat (runs daily per agent).</w:t>
            </w:r>
          </w:p>
        </w:tc>
      </w:tr>
      <w:t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Templates 2 &amp; 3 + auto-campaign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Hormozi (swap caption node) + Faceless-AI (different source path) — proves 'any clip'. Add the Campaign node: agent auto-joins matching Vello campaigns and submits the clip (existing submissions flow).</w:t>
            </w:r>
          </w:p>
        </w:tc>
      </w:tr>
      <w:t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Security pass 1 + cost + demo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Keys off DB → wallet provider/KMS. Idempotency + caps on all deductions. Verify webhooks. Measure cost/clip, reconcile ledger, demo all 3 templates auto-posting + auto-joining campaigns.</w:t>
            </w:r>
          </w:p>
        </w:tc>
      </w:tr>
    </w:tbl>
    <w:p>
      <w:pPr>
        <w:pStyle w:val="Heading2"/>
      </w:pPr>
      <w:r>
        <w:t xml:space="preserve">Week 2 — 5 working days: canvas, mainnet, real revenue, locked 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50"/>
        <w:gridCol w:w="6510"/>
      </w:tblGrid>
      <w:tr>
        <w:trPr>
          <w:tblHeader/>
        </w:trP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Editable canvas (React Flow)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Visual builder: see the graph, swap/configure nodes (caption, reframe, brand). Prove pluggability in the UI.</w:t>
            </w:r>
          </w:p>
        </w:tc>
      </w:tr>
      <w:t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Top-up + low-balance UX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Fiat top-up → USDC → credits flow (test). Low-balance blocks runs + prompts top-up; usage + deductions shown to user.</w:t>
            </w:r>
          </w:p>
        </w:tc>
      </w:tr>
      <w:t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Treasury automation + admin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Automated treasury deductions with caps; admin page shows treasury + agent wallets + ledger.</w:t>
            </w:r>
          </w:p>
        </w:tc>
      </w:tr>
      <w:t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Mainnet prep + security pass 2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Escrow review/audit, Squads multisig, mainnet deploy dry-run, env switched in staging. Pen-test deduction/payout/top-up paths; reconciliation job + alerting live; rotate devnet keys.</w:t>
            </w:r>
          </w:p>
        </w:tc>
      </w:tr>
      <w:tr>
        <w:tc>
          <w:tcPr>
            <w:tcW w:type="dxa" w:w="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Mainnet go-live (small) + monitor</w:t>
            </w:r>
          </w:p>
        </w:tc>
        <w:tc>
          <w:tcPr>
            <w:tcW w:type="dxa" w:w="6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Switch to mainnet. First real top-up → clip → deduction → campaign-join, reconciled. Caps on at launch; watch real txns, raise caps gradually. Demo: real revenue, secured.</w:t>
            </w:r>
          </w:p>
        </w:tc>
      </w:tr>
    </w:tbl>
    <w:p>
      <w:pPr>
        <w:pStyle w:val="Heading1"/>
      </w:pPr>
      <w:r>
        <w:t xml:space="preserve">9. Definition of done (end of 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2B88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The core DoD — the autonomous loop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✅ Videos auto-clip AND auto-join campaigns on Vello — with no human in the loop. </w:t>
            </w:r>
            <w:r>
              <w:t xml:space="preserve">An agent takes a long video, clips it into shorts, auto-posts them, and automatically joins + submits to matching Vello campaigns. Source → clip → post → campaign, on a schedule, by itself.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✅ </w:t>
      </w:r>
      <w:r>
        <w:t xml:space="preserve">A creator gives a long video and gets multiple captioned, reframed, auto-posted clips — from a node graph, across 3 templates.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✅ </w:t>
      </w:r>
      <w:r>
        <w:t xml:space="preserve">Clips automatically enter eligible Vello campaigns and submit (the agent finds work and does it).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✅ </w:t>
      </w:r>
      <w:r>
        <w:t xml:space="preserve">Swapping one node changes the output without touching the runner (builder + marketplace direction proven).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✅ </w:t>
      </w:r>
      <w:r>
        <w:t xml:space="preserve">Every paid action meters and deducts credits idempotently; users top up with fiat → USDC.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✅ </w:t>
      </w:r>
      <w:r>
        <w:t xml:space="preserve">Treasury deductions are automatic, capped, logged, and reconciled to the ledger.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✅ </w:t>
      </w:r>
      <w:r>
        <w:t xml:space="preserve">Real revenue settles on mainnet across a secured path: keys off-DB, idempotent, capped, webhooks verified, monitored.</w:t>
      </w:r>
    </w:p>
    <w:p>
      <w:pPr>
        <w:pStyle w:val="Heading1"/>
      </w:pPr>
      <w:r>
        <w:t xml:space="preserve">10. Risks &amp; non-negotiables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Do not move money before security. </w:t>
      </w:r>
      <w:r>
        <w:t xml:space="preserve">If Week 2's security pass slips, the mainnet date slips with it. That trade is correct every time.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Don't over-build the canvas. </w:t>
      </w:r>
      <w:r>
        <w:t xml:space="preserve">Engine + 3 templates first; the pretty editor and the public marketplace can follow launch.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Watch generation cost. </w:t>
      </w:r>
      <w:r>
        <w:t xml:space="preserve">Meter cost/clip from Day 3 — the credit price must exceed real cost or every clip loses money.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Reconcile relentlessly. </w:t>
      </w:r>
      <w:r>
        <w:t xml:space="preserve">Off-chain ledger vs on-chain is the single most important check once real money flows. Automate it and alert on drift.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Legal/compliance follow-up: </w:t>
      </w:r>
      <w:r>
        <w:t xml:space="preserve">holding user funds + fiat↔crypto = custody/e-money territory. Keep it small at launch and get the FIKRA/fintech-lawyer conversation moving in parallel.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Vello · Confidential ·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Vello — Clipping Builder &amp; 2-Week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6D5DF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6D5D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2183A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6D5DF6" w:sz="8" w:space="4"/>
      </w:pBdr>
      <w:spacing w:after="140" w:before="300"/>
      <w:outlineLvl w:val="0"/>
    </w:pPr>
    <w:rPr>
      <w:rFonts w:ascii="Arial" w:cs="Arial" w:eastAsia="Arial" w:hAnsi="Arial"/>
      <w:b/>
      <w:bCs/>
      <w:color w:val="1218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6D5DF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2026-06-08T06:02:15.000Z</dcterms:created>
  <dcterms:modified xsi:type="dcterms:W3CDTF">2026-06-08T06:02:15.001Z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