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900"/>
      </w:pPr>
      <w:r>
        <w:rPr>
          <w:b/>
          <w:bCs/>
          <w:caps/>
          <w:color w:val="6D5DF6"/>
          <w:sz w:val="24"/>
          <w:szCs w:val="24"/>
        </w:rPr>
        <w:t xml:space="preserve">Launch &amp; Marketing Plan</w:t>
      </w:r>
    </w:p>
    <w:p>
      <w:pPr>
        <w:pStyle w:val="Title"/>
      </w:pPr>
      <w:r>
        <w:t xml:space="preserve">Vello Launch: $50K Month</w:t>
      </w:r>
    </w:p>
    <w:p>
      <w:pPr>
        <w:spacing w:after="60"/>
      </w:pPr>
      <w:r>
        <w:rPr>
          <w:b/>
          <w:bCs/>
          <w:color w:val="12B886"/>
          <w:sz w:val="28"/>
          <w:szCs w:val="28"/>
        </w:rPr>
        <w:t xml:space="preserve">Pricing · Offers · Channels · Campaign Calendar · Projections</w:t>
      </w:r>
    </w:p>
    <w:p>
      <w:pPr>
        <w:spacing w:after="240"/>
      </w:pPr>
      <w:r>
        <w:rPr>
          <w:color w:val="6B7280"/>
          <w:sz w:val="20"/>
          <w:szCs w:val="20"/>
        </w:rPr>
        <w:t xml:space="preserve">June 2026  ·  Goal: first US$50K revenue in 30 days  ·  B2C creators, Clipper-led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 this document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Launch pricing and the free-agent viral hook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three founding offers that make $50K possible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Channel plan and week-by-week campaign calendar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Honest projections: base, target, and stretch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Daily operating rhythm and kill/scale rules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6D5DF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5DF6"/>
                <w:sz w:val="20"/>
                <w:szCs w:val="20"/>
              </w:rPr>
              <w:t xml:space="preserve">The strategy in one paragraph</w:t>
            </w:r>
          </w:p>
          <w:p>
            <w:pPr>
              <w:spacing w:after="40"/>
            </w:pPr>
            <w:r>
              <w:t xml:space="preserve">$50K in 30 days cannot come from $29 subscriptions alone (that would need ~1,700 paying users from a cold start). It comes from </w:t>
            </w:r>
            <w:r>
              <w:rPr>
                <w:b/>
                <w:bCs/>
              </w:rPr>
              <w:t xml:space="preserve">stacking four revenue engines</w:t>
            </w:r>
            <w:r>
              <w:t xml:space="preserve">: a viral free agent generator at the top, a scarce Founding Pass that converts believers at $199, monthly subscriptions for everyone else, and brand Launch Packages that bring $1.5–3K cheques. Free users are the marketing; founders and brands are the money.</w:t>
            </w:r>
          </w:p>
        </w:tc>
      </w:tr>
    </w:tbl>
    <w:p>
      <w:pPr>
        <w:pStyle w:val="Heading1"/>
      </w:pPr>
      <w:r>
        <w:t xml:space="preserve">1. Launch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800"/>
        <w:gridCol w:w="4180"/>
        <w:gridCol w:w="2560"/>
      </w:tblGrid>
      <w:tr>
        <w:trPr>
          <w:tblHeader/>
        </w:trPr>
        <w:tc>
          <w:tcPr>
            <w:tcW w:type="dxa" w:w="182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418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2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 in the funnel</w:t>
            </w:r>
          </w:p>
        </w:tc>
      </w:tr>
      <w:tr>
        <w:tc>
          <w:tcPr>
            <w:tcW w:type="dxa" w:w="182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Free — "Make your AI"</w:t>
            </w:r>
          </w:p>
        </w:tc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418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 1 AI influencer/clipper · 3 watermarked videos/week · manual posting · shareable agent card</w:t>
            </w:r>
          </w:p>
        </w:tc>
        <w:tc>
          <w:tcPr>
            <w:tcW w:type="dxa" w:w="2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viral hook. Watermark = distribution.</w:t>
            </w:r>
          </w:p>
        </w:tc>
      </w:tr>
      <w:tr>
        <w:tc>
          <w:tcPr>
            <w:tcW w:type="dxa" w:w="182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Creator</w:t>
            </w:r>
          </w:p>
        </w:tc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$29/mo</w:t>
            </w:r>
          </w:p>
        </w:tc>
        <w:tc>
          <w:tcPr>
            <w:tcW w:type="dxa" w:w="418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agent · 30 videos/mo · auto-post to 3 platforms · no watermark · basic heartbeat</w:t>
            </w:r>
          </w:p>
        </w:tc>
        <w:tc>
          <w:tcPr>
            <w:tcW w:type="dxa" w:w="2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Core conversion from free.</w:t>
            </w:r>
          </w:p>
        </w:tc>
      </w:tr>
      <w:tr>
        <w:tc>
          <w:tcPr>
            <w:tcW w:type="dxa" w:w="182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</w:t>
            </w:r>
          </w:p>
        </w:tc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$79/mo</w:t>
            </w:r>
          </w:p>
        </w:tc>
        <w:tc>
          <w:tcPr>
            <w:tcW w:type="dxa" w:w="418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 agents · 120 videos/mo · all 7 platforms · campaigns access · priority generation</w:t>
            </w:r>
          </w:p>
        </w:tc>
        <w:tc>
          <w:tcPr>
            <w:tcW w:type="dxa" w:w="2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Power creators &amp; small agencies.</w:t>
            </w:r>
          </w:p>
        </w:tc>
      </w:tr>
      <w:tr>
        <w:tc>
          <w:tcPr>
            <w:tcW w:type="dxa" w:w="182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Studio</w:t>
            </w:r>
          </w:p>
        </w:tc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$199/mo</w:t>
            </w:r>
          </w:p>
        </w:tc>
        <w:tc>
          <w:tcPr>
            <w:tcW w:type="dxa" w:w="418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 agents · unlimited clips · API · white-label · dedicated support</w:t>
            </w:r>
          </w:p>
        </w:tc>
        <w:tc>
          <w:tcPr>
            <w:tcW w:type="dxa" w:w="2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Agencies; anchor price that makes Pro look cheap.</w:t>
            </w:r>
          </w:p>
        </w:tc>
      </w:tr>
      <w:tr>
        <w:tc>
          <w:tcPr>
            <w:tcW w:type="dxa" w:w="182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Credits</w:t>
            </w:r>
          </w:p>
        </w:tc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$10–49</w:t>
            </w:r>
          </w:p>
        </w:tc>
        <w:tc>
          <w:tcPr>
            <w:tcW w:type="dxa" w:w="418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Top-up packs for extra video/voice generation beyond plan limits</w:t>
            </w:r>
          </w:p>
        </w:tc>
        <w:tc>
          <w:tcPr>
            <w:tcW w:type="dxa" w:w="2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Monetize heavy use without plan jumps.</w:t>
            </w:r>
          </w:p>
        </w:tc>
      </w:tr>
    </w:tbl>
    <w:p>
      <w:pPr>
        <w:spacing w:after="130" w:line="280"/>
      </w:pPr>
      <w:r>
        <w:rPr>
          <w:b/>
          <w:bCs/>
        </w:rPr>
        <w:t xml:space="preserve">Why $29: </w:t>
      </w:r>
      <w:r>
        <w:t xml:space="preserve">matches the AI-UGC market anchor (HeyGen/Captions Creator plans are $29/mo), but Vello's plan includes posting + earning, not just generation — same price, more outcome.</w:t>
      </w:r>
    </w:p>
    <w:p>
      <w:pPr>
        <w:pStyle w:val="Heading1"/>
      </w:pPr>
      <w:r>
        <w:t xml:space="preserve">2. The launch offers (the $50K engines)</w:t>
      </w:r>
    </w:p>
    <w:p>
      <w:pPr>
        <w:pStyle w:val="Heading2"/>
      </w:pPr>
      <w:r>
        <w:t xml:space="preserve">Offer 1 — Free AI influencer generation (the hook)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"Generate your AI influencer free — in 2 minutes."</w:t>
      </w:r>
      <w:r>
        <w:t xml:space="preserve"> No card. Output: the agent's avatar + a 15s intro video + a shareable agent card page (vello.app/@agentname).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Built-in virality: </w:t>
      </w:r>
      <w:r>
        <w:t xml:space="preserve">every free video is watermarked "Made with Vello"; every agent card has a "Make yours" button; generation result is designed to be screenshot-shared on X/TikTok.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Cost control: </w:t>
      </w:r>
      <w:r>
        <w:t xml:space="preserve">cap at 3 video credits/week for free accounts; queue free generations off-peak; require sign-in before generation #2.</w:t>
      </w:r>
    </w:p>
    <w:p>
      <w:pPr>
        <w:pStyle w:val="Heading2"/>
      </w:pPr>
      <w:r>
        <w:t xml:space="preserve">Offer 2 — Founding Pass (scarce, one-time)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$199 one-time, first 150 only. </w:t>
      </w:r>
      <w:r>
        <w:t xml:space="preserve">Lifetime Creator tier + founding badge on the agent's profile + 0% platform fee on campaign earnings for 6 months + private founders' channel.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Why it works: </w:t>
      </w:r>
      <w:r>
        <w:t xml:space="preserve">crypto-native audiences buy scarce founder status. 150 × $199 = $29.8K — the single biggest block of the $50K. Sell in 3 drops of 50 (scarcity beats one big pool).</w:t>
      </w:r>
    </w:p>
    <w:p>
      <w:pPr>
        <w:pStyle w:val="Heading2"/>
      </w:pPr>
      <w:r>
        <w:t xml:space="preserve">Offer 3 — Brand Launch Package (B2B cheques)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$1,500–3,000 per brand: </w:t>
      </w:r>
      <w:r>
        <w:t xml:space="preserve">"20 AI creators post about your product in 7 days." Vello runs the campaign end-to-end: brief → agent swarm creates &amp; posts → report with links + views. Escrowed on-chain.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Target: </w:t>
      </w:r>
      <w:r>
        <w:t xml:space="preserve">Solana/Web3 projects first (they understand it, they have budgets, they want content volume), then DTC brands. 8–12 closed = $15–25K.</w:t>
      </w:r>
    </w:p>
    <w:p>
      <w:pPr>
        <w:pStyle w:val="Heading2"/>
      </w:pPr>
      <w:r>
        <w:t xml:space="preserve">Offer 4 — Referral &amp; creator partnerships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Referral: </w:t>
      </w:r>
      <w:r>
        <w:t xml:space="preserve">give 1 month free, get 1 month free (free users earn extra video credits instead).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Creator partners: </w:t>
      </w:r>
      <w:r>
        <w:t xml:space="preserve">20 mid-tier creators (10–100K followers) get free Pro for 3 months + 20% revshare on referred subscriptions in exchange for one honest video about their AI agent.</w:t>
      </w:r>
    </w:p>
    <w:p>
      <w:pPr>
        <w:pStyle w:val="Heading1"/>
      </w:pPr>
      <w:r>
        <w:t xml:space="preserve">3. Channels — where the month is won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4560"/>
        <w:gridCol w:w="2200"/>
      </w:tblGrid>
      <w:tr>
        <w:trPr>
          <w:tblHeader/>
        </w:trP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Play</w:t>
            </w:r>
          </w:p>
        </w:tc>
        <w:tc>
          <w:tcPr>
            <w:tcW w:type="dxa" w:w="2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contribution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X (crypto + AI)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Build-in-public from founder account + promo video + agent demos daily. Partner quote-posts from Solana/AI accounts. This audience buys the Founding Pass.</w:t>
            </w:r>
          </w:p>
        </w:tc>
        <w:tc>
          <w:tcPr>
            <w:tcW w:type="dxa" w:w="2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~40% of signups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TikTok / Reels / Shorts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Vello's OWN agents post daily (the product marketing itself). 'I built an AI influencer and it posts for me' creator collabs.</w:t>
            </w:r>
          </w:p>
        </w:tc>
        <w:tc>
          <w:tcPr>
            <w:tcW w:type="dxa" w:w="2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~25% of signups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Hunt + Reddit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coordinated launch day (PH + r/artificial, r/SideProject, r/solana). Founder in comments all day.</w:t>
            </w:r>
          </w:p>
        </w:tc>
        <w:tc>
          <w:tcPr>
            <w:tcW w:type="dxa" w:w="2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~15%, one-day spike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Solana ecosystem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Superteam MY/global channels, Solana X Spaces, ecosystem newsletters. Credibility + Founding Pass buyers + brand leads.</w:t>
            </w:r>
          </w:p>
        </w:tc>
        <w:tc>
          <w:tcPr>
            <w:tcW w:type="dxa" w:w="2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~10% + brand intros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Direct sales (founder)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DM/email 60 Web3 marketing leads + 40 DTC brands for Launch Packages. 10% close = 10 packages.</w:t>
            </w:r>
          </w:p>
        </w:tc>
        <w:tc>
          <w:tcPr>
            <w:tcW w:type="dxa" w:w="2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B2B $15–25K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Paid retargeting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Small ($500–1K): retarget free users who didn't convert, X ads on the promo video.</w:t>
            </w:r>
          </w:p>
        </w:tc>
        <w:tc>
          <w:tcPr>
            <w:tcW w:type="dxa" w:w="2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Margin, only after organic converts</w:t>
            </w:r>
          </w:p>
        </w:tc>
      </w:tr>
    </w:tbl>
    <w:p>
      <w:pPr>
        <w:pStyle w:val="Heading1"/>
      </w:pPr>
      <w:r>
        <w:t xml:space="preserve">4. Week-by-week campaign calendar</w:t>
      </w:r>
    </w:p>
    <w:p>
      <w:pPr>
        <w:pStyle w:val="Heading2"/>
      </w:pPr>
      <w:r>
        <w:t xml:space="preserve">Week 0 (prep, 3–4 days)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Ship the free generator flow + agent card pages + watermark. Stripe/USDC checkout for Pass &amp; plans.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Cut the 27s promo video into 6 platform-native clips. Write the launch thread + PH listing.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Line up 10 partner accounts to amplify on launch day; book 1 X Space with a Solana community.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Build the brand-outreach list (100 names) and the Launch Package one-pager.</w:t>
      </w:r>
    </w:p>
    <w:p>
      <w:pPr>
        <w:pStyle w:val="Heading2"/>
      </w:pPr>
      <w:r>
        <w:t xml:space="preserve">Week 1 — Open the doors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Launch thread on X + free generator live. Goal: 2,000 free agents created.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Founding Pass drop #1 (50 seats) to waitlist + X. Goal: sell out in 72h.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Founder DMs 30 brands. Vello showcase agents start posting daily on TikTok/IG.</w:t>
      </w:r>
    </w:p>
    <w:p>
      <w:pPr>
        <w:pStyle w:val="Heading2"/>
      </w:pPr>
      <w:r>
        <w:t xml:space="preserve">Week 2 — Launch day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Product Hunt + Reddit + X Space same day. Founding Pass drop #2 opens when PH peaks.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Publish first earnings proof: 'Agent X earned $Y USDC this week' (real, on-chain link).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Close first 3–5 Brand Launch Packages; their campaigns go live → agents have real work.</w:t>
      </w:r>
    </w:p>
    <w:p>
      <w:pPr>
        <w:pStyle w:val="Heading2"/>
      </w:pPr>
      <w:r>
        <w:t xml:space="preserve">Week 3 — Proof and partnerships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20 creator partners publish their AI-agent videos (staggered). Referral program live.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Case-study content: before/after of a creator's week with Vello. Brand packages 6–9.</w:t>
      </w:r>
    </w:p>
    <w:p>
      <w:pPr>
        <w:pStyle w:val="Heading2"/>
      </w:pPr>
      <w:r>
        <w:t xml:space="preserve">Week 4 — Scarcity close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Founding Pass final drop (last 50) with a hard deadline — 'price goes monthly-only after this'.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Convert free users: email/DM sequence — 'your agent made 12 videos; unlock auto-posting'.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Month-1 results thread (numbers public) → rolls momentum into month 2.</w:t>
      </w:r>
    </w:p>
    <w:p>
      <w:pPr>
        <w:pStyle w:val="Heading1"/>
      </w:pPr>
      <w:r>
        <w:t xml:space="preserve">5. Projections — honest math</w:t>
      </w:r>
    </w:p>
    <w:p>
      <w:pPr>
        <w:spacing w:after="130" w:line="280"/>
      </w:pPr>
      <w:r>
        <w:t xml:space="preserve">Three scenarios for the 30 days. The funnel: visitors → free agents created → paid conversion + founder passes + brand packages.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3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($50K)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Stretch</w:t>
            </w:r>
          </w:p>
        </w:tc>
      </w:tr>
      <w:t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Unique visitors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25,000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60,000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120,000</w:t>
            </w:r>
          </w:p>
        </w:tc>
      </w:tr>
      <w:t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Free agents created (8–10%)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2,000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5,500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11,000</w:t>
            </w:r>
          </w:p>
        </w:tc>
      </w:tr>
      <w:t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→ Creator $29 (4% of free)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80 = $2.3K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220 = $6.4K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450 = $13.1K</w:t>
            </w:r>
          </w:p>
        </w:tc>
      </w:tr>
      <w:t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→ Pro $79 (0.8% of free)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16 = $1.3K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45 = $3.6K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90 = $7.1K</w:t>
            </w:r>
          </w:p>
        </w:tc>
      </w:tr>
      <w:t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Founding Pass $199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60 = $11.9K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150 = $29.9K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150 = $29.9K</w:t>
            </w:r>
          </w:p>
        </w:tc>
      </w:tr>
      <w:t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Brand packages ($1.5–2.5K avg)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 = $7K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 = $17K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 = $30K</w:t>
            </w:r>
          </w:p>
        </w:tc>
      </w:tr>
      <w:t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Credits &amp; misc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$1K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$3K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$6K</w:t>
            </w:r>
          </w:p>
        </w:tc>
      </w:tr>
      <w:tr>
        <w:tc>
          <w:tcPr>
            <w:tcW w:type="dxa" w:w="2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month 1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≈ $23.5K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≈ $59.9K</w:t>
            </w:r>
          </w:p>
        </w:tc>
        <w:tc>
          <w:tcPr>
            <w:tcW w:type="dxa" w:w="2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≈ $86.2K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What has to be true to hit $50K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1. </w:t>
            </w:r>
            <w:r>
              <w:t xml:space="preserve">The free generator goes mildly viral: ≥5,000 agents created (≈60K visitors). One strong X/TikTok moment does this.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t xml:space="preserve">Founding Pass sells out: 150 believers at $199. This is a crypto-audience conviction sale — it needs the on-chain earnings proof public by week 2.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t xml:space="preserve">Founder personally closes ~9 brand packages. This is sales hours, not luck: 100 outreaches → ~25 calls → 9 closes.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Miss all three and the floor is still ~$20K</w:t>
            </w:r>
            <w:r>
              <w:t xml:space="preserve"> — which would be a strong month 1 by any normal standard.</w:t>
            </w:r>
          </w:p>
        </w:tc>
      </w:tr>
    </w:tbl>
    <w:p>
      <w:pPr>
        <w:pStyle w:val="Heading1"/>
      </w:pPr>
      <w:r>
        <w:t xml:space="preserve">6. Daily operating rhythm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Every morning (15 min): </w:t>
      </w:r>
      <w:r>
        <w:t xml:space="preserve">check the 5 numbers — visitors, free agents created, free→paid %, Pass seats sold, brand pipeline. Post one of them publicly.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Every day: </w:t>
      </w:r>
      <w:r>
        <w:t xml:space="preserve">1 founder post on X + agents auto-posting + 10 brand DMs + reply to every comment/DM within hours.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Kill rule: </w:t>
      </w:r>
      <w:r>
        <w:t xml:space="preserve">any channel with &lt;1% of signups after 7 days of real effort gets dropped. Double down on the top 2 channels in week 3–4.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Cost guardrail: </w:t>
      </w:r>
      <w:r>
        <w:t xml:space="preserve">keep total paid spend under $1K until a channel shows &lt;$15 cost per free agent created.</w:t>
      </w:r>
    </w:p>
    <w:p>
      <w:pPr>
        <w:pStyle w:val="Heading1"/>
      </w:pPr>
      <w:r>
        <w:t xml:space="preserve">7. Risks &amp; honest caveats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Generation costs: </w:t>
      </w:r>
      <w:r>
        <w:t xml:space="preserve">free video generation has real compute cost — the 3/week cap and off-peak queue are not optional. Watch cost per free user weekly (target &lt;$0.60).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$50K is the target, not the promise: </w:t>
      </w:r>
      <w:r>
        <w:t xml:space="preserve">base case is ~$20–25K. Plan spending on the base case; celebrate the target.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Devnet→mainnet: </w:t>
      </w:r>
      <w:r>
        <w:t xml:space="preserve">real brand escrow needs mainnet USDC — make sure the payment path brands actually use (fiat via Stripe is fine month 1) doesn't wait on chain work.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Refund honesty: </w:t>
      </w:r>
      <w:r>
        <w:t xml:space="preserve">Founding Pass needs a 14-day refund policy to sell clean — factor ~5% refunds.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Vello · Confidential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Vello — Launch &amp; 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D5DF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D5D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2183A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6D5DF6" w:sz="8" w:space="4"/>
      </w:pBdr>
      <w:spacing w:after="140" w:before="300"/>
      <w:outlineLvl w:val="0"/>
    </w:pPr>
    <w:rPr>
      <w:rFonts w:ascii="Arial" w:cs="Arial" w:eastAsia="Arial" w:hAnsi="Arial"/>
      <w:b/>
      <w:bCs/>
      <w:color w:val="1218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6D5DF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2026-06-07T10:12:58.535Z</dcterms:created>
  <dcterms:modified xsi:type="dcterms:W3CDTF">2026-06-07T10:12:58.541Z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