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C21" w:rsidRPr="00A5035D" w:rsidRDefault="00A5035D" w:rsidP="00A5035D">
      <w:pPr>
        <w:jc w:val="center"/>
        <w:rPr>
          <w:rFonts w:asciiTheme="majorHAnsi" w:hAnsiTheme="majorHAnsi" w:cstheme="majorHAnsi"/>
          <w:b/>
          <w:sz w:val="32"/>
          <w:szCs w:val="32"/>
        </w:rPr>
      </w:pPr>
      <w:r w:rsidRPr="00A5035D">
        <w:rPr>
          <w:rFonts w:asciiTheme="majorHAnsi" w:hAnsiTheme="majorHAnsi" w:cstheme="majorHAnsi"/>
          <w:b/>
          <w:sz w:val="32"/>
          <w:szCs w:val="32"/>
        </w:rPr>
        <w:t xml:space="preserve">New Chinese Restaurant in SF Area </w:t>
      </w:r>
    </w:p>
    <w:p w:rsidR="00A5035D" w:rsidRDefault="00A5035D" w:rsidP="00A5035D">
      <w:pPr>
        <w:jc w:val="center"/>
        <w:rPr>
          <w:rFonts w:asciiTheme="majorHAnsi" w:hAnsiTheme="majorHAnsi" w:cstheme="majorHAnsi"/>
          <w:sz w:val="24"/>
          <w:szCs w:val="24"/>
        </w:rPr>
      </w:pPr>
      <w:r w:rsidRPr="00A5035D">
        <w:rPr>
          <w:rFonts w:asciiTheme="majorHAnsi" w:hAnsiTheme="majorHAnsi" w:cstheme="majorHAnsi"/>
          <w:sz w:val="24"/>
          <w:szCs w:val="24"/>
        </w:rPr>
        <w:t>Zuhair Bennasser</w:t>
      </w:r>
    </w:p>
    <w:p w:rsidR="00A5035D" w:rsidRDefault="00A5035D" w:rsidP="00A5035D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March 17, 2020</w:t>
      </w:r>
      <w:bookmarkStart w:id="0" w:name="_GoBack"/>
      <w:bookmarkEnd w:id="0"/>
    </w:p>
    <w:p w:rsidR="00A5035D" w:rsidRPr="00A5035D" w:rsidRDefault="00A5035D" w:rsidP="00A5035D">
      <w:pPr>
        <w:rPr>
          <w:rFonts w:cstheme="minorHAnsi"/>
          <w:b/>
          <w:sz w:val="24"/>
          <w:szCs w:val="24"/>
        </w:rPr>
      </w:pPr>
      <w:r w:rsidRPr="00A5035D">
        <w:rPr>
          <w:rFonts w:cstheme="minorHAnsi"/>
          <w:b/>
          <w:sz w:val="24"/>
          <w:szCs w:val="24"/>
        </w:rPr>
        <w:t>1.</w:t>
      </w:r>
      <w:r w:rsidRPr="00A5035D">
        <w:rPr>
          <w:rFonts w:cstheme="minorHAnsi"/>
          <w:b/>
          <w:sz w:val="28"/>
          <w:szCs w:val="28"/>
        </w:rPr>
        <w:t xml:space="preserve"> Introduction</w:t>
      </w:r>
    </w:p>
    <w:p w:rsidR="00A5035D" w:rsidRDefault="00A5035D" w:rsidP="00A5035D">
      <w:pPr>
        <w:rPr>
          <w:rFonts w:asciiTheme="majorHAnsi" w:hAnsiTheme="majorHAnsi" w:cstheme="majorHAnsi"/>
          <w:b/>
          <w:sz w:val="24"/>
          <w:szCs w:val="24"/>
        </w:rPr>
      </w:pPr>
    </w:p>
    <w:p w:rsidR="00A5035D" w:rsidRDefault="00A5035D" w:rsidP="00A5035D">
      <w:pPr>
        <w:rPr>
          <w:rFonts w:cstheme="minorHAnsi"/>
          <w:b/>
          <w:sz w:val="24"/>
          <w:szCs w:val="24"/>
        </w:rPr>
      </w:pPr>
      <w:r w:rsidRPr="00A5035D">
        <w:rPr>
          <w:rFonts w:cstheme="minorHAnsi"/>
          <w:b/>
          <w:sz w:val="24"/>
          <w:szCs w:val="24"/>
        </w:rPr>
        <w:t>1.1 Background</w:t>
      </w:r>
    </w:p>
    <w:p w:rsidR="00A5035D" w:rsidRDefault="00572351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Opening a restaurant in San Francisco looks like a good investment, the city is busy and a hub for big tech companies. However, this investment is not risk free; NBC BAY AREA reports that in 2019, more than 400 Restaurants closed. Therefore, it is important to do research before opening </w:t>
      </w:r>
      <w:r w:rsidR="00957046">
        <w:rPr>
          <w:rFonts w:cstheme="minorHAnsi"/>
          <w:sz w:val="24"/>
          <w:szCs w:val="24"/>
        </w:rPr>
        <w:t xml:space="preserve">a </w:t>
      </w:r>
      <w:r>
        <w:rPr>
          <w:rFonts w:cstheme="minorHAnsi"/>
          <w:sz w:val="24"/>
          <w:szCs w:val="24"/>
        </w:rPr>
        <w:t xml:space="preserve">new </w:t>
      </w:r>
      <w:r w:rsidR="00957046">
        <w:rPr>
          <w:rFonts w:cstheme="minorHAnsi"/>
          <w:sz w:val="24"/>
          <w:szCs w:val="24"/>
        </w:rPr>
        <w:t>restaurant;</w:t>
      </w:r>
      <w:r>
        <w:rPr>
          <w:rFonts w:cstheme="minorHAnsi"/>
          <w:sz w:val="24"/>
          <w:szCs w:val="24"/>
        </w:rPr>
        <w:t xml:space="preserve"> </w:t>
      </w:r>
      <w:r w:rsidR="00565F16">
        <w:rPr>
          <w:rFonts w:cstheme="minorHAnsi"/>
          <w:sz w:val="24"/>
          <w:szCs w:val="24"/>
        </w:rPr>
        <w:t>Areas of research</w:t>
      </w:r>
      <w:r w:rsidR="00957046">
        <w:rPr>
          <w:rFonts w:cstheme="minorHAnsi"/>
          <w:sz w:val="24"/>
          <w:szCs w:val="24"/>
        </w:rPr>
        <w:t xml:space="preserve"> are for</w:t>
      </w:r>
      <w:r w:rsidR="00565F16">
        <w:rPr>
          <w:rFonts w:cstheme="minorHAnsi"/>
          <w:sz w:val="24"/>
          <w:szCs w:val="24"/>
        </w:rPr>
        <w:t xml:space="preserve"> example:</w:t>
      </w:r>
      <w:r>
        <w:rPr>
          <w:rFonts w:cstheme="minorHAnsi"/>
          <w:sz w:val="24"/>
          <w:szCs w:val="24"/>
        </w:rPr>
        <w:t xml:space="preserve"> type of food, amenities and location.</w:t>
      </w:r>
    </w:p>
    <w:p w:rsidR="00572351" w:rsidRDefault="00572351" w:rsidP="00A5035D">
      <w:pPr>
        <w:rPr>
          <w:rFonts w:cstheme="minorHAnsi"/>
          <w:sz w:val="24"/>
          <w:szCs w:val="24"/>
        </w:rPr>
      </w:pPr>
    </w:p>
    <w:p w:rsidR="00572351" w:rsidRDefault="00572351" w:rsidP="00A5035D">
      <w:pPr>
        <w:rPr>
          <w:rFonts w:cstheme="minorHAnsi"/>
          <w:b/>
          <w:sz w:val="24"/>
          <w:szCs w:val="24"/>
        </w:rPr>
      </w:pPr>
      <w:r w:rsidRPr="00572351">
        <w:rPr>
          <w:rFonts w:cstheme="minorHAnsi"/>
          <w:b/>
          <w:sz w:val="24"/>
          <w:szCs w:val="24"/>
        </w:rPr>
        <w:t>1.2 Problem</w:t>
      </w:r>
    </w:p>
    <w:p w:rsidR="00565F16" w:rsidRDefault="00565F16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The type of new restaurant</w:t>
      </w:r>
      <w:r w:rsidR="00957046">
        <w:rPr>
          <w:rFonts w:cstheme="minorHAnsi"/>
          <w:sz w:val="24"/>
          <w:szCs w:val="24"/>
        </w:rPr>
        <w:t xml:space="preserve"> for this project</w:t>
      </w:r>
      <w:r>
        <w:rPr>
          <w:rFonts w:cstheme="minorHAnsi"/>
          <w:sz w:val="24"/>
          <w:szCs w:val="24"/>
        </w:rPr>
        <w:t xml:space="preserve"> is </w:t>
      </w:r>
      <w:r w:rsidR="00957046">
        <w:rPr>
          <w:rFonts w:cstheme="minorHAnsi"/>
          <w:sz w:val="24"/>
          <w:szCs w:val="24"/>
        </w:rPr>
        <w:t>Chinese,</w:t>
      </w:r>
      <w:r>
        <w:rPr>
          <w:rFonts w:cstheme="minorHAnsi"/>
          <w:sz w:val="24"/>
          <w:szCs w:val="24"/>
        </w:rPr>
        <w:t xml:space="preserve"> </w:t>
      </w:r>
      <w:r w:rsidR="009923A1">
        <w:rPr>
          <w:rFonts w:cstheme="minorHAnsi"/>
          <w:sz w:val="24"/>
          <w:szCs w:val="24"/>
        </w:rPr>
        <w:t>it is a good approach to research the</w:t>
      </w:r>
      <w:r>
        <w:rPr>
          <w:rFonts w:cstheme="minorHAnsi"/>
          <w:sz w:val="24"/>
          <w:szCs w:val="24"/>
        </w:rPr>
        <w:t xml:space="preserve"> area </w:t>
      </w:r>
      <w:r w:rsidR="009923A1">
        <w:rPr>
          <w:rFonts w:cstheme="minorHAnsi"/>
          <w:sz w:val="24"/>
          <w:szCs w:val="24"/>
        </w:rPr>
        <w:t xml:space="preserve">for </w:t>
      </w:r>
      <w:r>
        <w:rPr>
          <w:rFonts w:cstheme="minorHAnsi"/>
          <w:sz w:val="24"/>
          <w:szCs w:val="24"/>
        </w:rPr>
        <w:t>existing Chinese restaurants</w:t>
      </w:r>
      <w:r w:rsidR="009923A1">
        <w:rPr>
          <w:rFonts w:cstheme="minorHAnsi"/>
          <w:sz w:val="24"/>
          <w:szCs w:val="24"/>
        </w:rPr>
        <w:t>, to avoid opening near them.</w:t>
      </w:r>
    </w:p>
    <w:p w:rsidR="00565F16" w:rsidRDefault="009923A1" w:rsidP="00A5035D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addition, to research </w:t>
      </w:r>
      <w:r w:rsidR="00565F16">
        <w:rPr>
          <w:rFonts w:cstheme="minorHAnsi"/>
          <w:sz w:val="24"/>
          <w:szCs w:val="24"/>
        </w:rPr>
        <w:t xml:space="preserve">the existing restaurants to compare their rating to the amenities they offer, to find out what is the most needed for the new restaurant. </w:t>
      </w:r>
    </w:p>
    <w:p w:rsidR="009923A1" w:rsidRDefault="009923A1" w:rsidP="00A5035D">
      <w:pPr>
        <w:rPr>
          <w:rFonts w:cstheme="minorHAnsi"/>
          <w:sz w:val="24"/>
          <w:szCs w:val="24"/>
        </w:rPr>
      </w:pP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 w:rsidRPr="009923A1">
        <w:rPr>
          <w:rFonts w:cstheme="minorHAnsi"/>
          <w:b/>
          <w:sz w:val="24"/>
          <w:szCs w:val="24"/>
        </w:rPr>
        <w:t>1.3 Interest</w:t>
      </w:r>
    </w:p>
    <w:p w:rsidR="009923A1" w:rsidRDefault="009923A1" w:rsidP="00A5035D">
      <w:pPr>
        <w:rPr>
          <w:rFonts w:cstheme="minorHAnsi"/>
          <w:sz w:val="24"/>
          <w:szCs w:val="24"/>
        </w:rPr>
      </w:pPr>
      <w:r w:rsidRPr="009923A1">
        <w:rPr>
          <w:rFonts w:cstheme="minorHAnsi"/>
          <w:sz w:val="24"/>
          <w:szCs w:val="24"/>
        </w:rPr>
        <w:t xml:space="preserve">This Approach </w:t>
      </w:r>
      <w:r>
        <w:rPr>
          <w:rFonts w:cstheme="minorHAnsi"/>
          <w:sz w:val="24"/>
          <w:szCs w:val="24"/>
        </w:rPr>
        <w:t>will help to avoid overpaying for amenities that are not essential for a customer satisfaction, and to focus and pay for the amenities that the customer really need.</w:t>
      </w:r>
    </w:p>
    <w:p w:rsidR="009923A1" w:rsidRDefault="009923A1" w:rsidP="00A5035D">
      <w:pPr>
        <w:rPr>
          <w:rFonts w:cstheme="minorHAnsi"/>
          <w:sz w:val="24"/>
          <w:szCs w:val="24"/>
        </w:rPr>
      </w:pP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 w:rsidRPr="009923A1">
        <w:rPr>
          <w:rFonts w:cstheme="minorHAnsi"/>
          <w:b/>
          <w:sz w:val="24"/>
          <w:szCs w:val="24"/>
        </w:rPr>
        <w:t xml:space="preserve">2. Data acquisition and cleaning </w:t>
      </w:r>
    </w:p>
    <w:p w:rsidR="009923A1" w:rsidRDefault="009923A1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2.1 Data Sources</w:t>
      </w:r>
    </w:p>
    <w:p w:rsidR="00957046" w:rsidRDefault="00957046" w:rsidP="00A5035D">
      <w:r>
        <w:rPr>
          <w:rFonts w:cstheme="minorHAnsi"/>
          <w:sz w:val="24"/>
          <w:szCs w:val="24"/>
        </w:rPr>
        <w:t xml:space="preserve">For Customer Rating: </w:t>
      </w:r>
      <w:proofErr w:type="spellStart"/>
      <w:r w:rsidRPr="00957046">
        <w:rPr>
          <w:rFonts w:cstheme="minorHAnsi"/>
          <w:sz w:val="24"/>
          <w:szCs w:val="24"/>
        </w:rPr>
        <w:t>Kaggle</w:t>
      </w:r>
      <w:proofErr w:type="spellEnd"/>
      <w:r w:rsidRPr="00957046">
        <w:rPr>
          <w:rFonts w:cstheme="minorHAnsi"/>
          <w:sz w:val="24"/>
          <w:szCs w:val="24"/>
        </w:rPr>
        <w:t xml:space="preserve"> Data Set</w:t>
      </w:r>
      <w:r>
        <w:rPr>
          <w:rFonts w:cstheme="minorHAnsi"/>
          <w:sz w:val="24"/>
          <w:szCs w:val="24"/>
        </w:rPr>
        <w:t xml:space="preserve"> </w:t>
      </w:r>
      <w:hyperlink r:id="rId5" w:history="1">
        <w:r>
          <w:rPr>
            <w:rStyle w:val="Hyperlink"/>
          </w:rPr>
          <w:t>https://www.kaggle.com/jkgatt/restaurant-data-with-100-trip-advisor-reviews-each</w:t>
        </w:r>
      </w:hyperlink>
      <w:r>
        <w:t>.</w:t>
      </w:r>
    </w:p>
    <w:p w:rsidR="00957046" w:rsidRDefault="00957046" w:rsidP="00A5035D">
      <w:pPr>
        <w:rPr>
          <w:rFonts w:cstheme="minorHAnsi"/>
          <w:sz w:val="24"/>
          <w:szCs w:val="24"/>
        </w:rPr>
      </w:pPr>
      <w:r>
        <w:t xml:space="preserve">For Restaurants </w:t>
      </w:r>
      <w:r>
        <w:t>location</w:t>
      </w:r>
      <w:r>
        <w:t xml:space="preserve">: </w:t>
      </w:r>
      <w:r>
        <w:t xml:space="preserve"> </w:t>
      </w:r>
      <w:r>
        <w:t xml:space="preserve">Foursquare </w:t>
      </w:r>
      <w:hyperlink r:id="rId6" w:history="1">
        <w:r>
          <w:rPr>
            <w:rStyle w:val="Hyperlink"/>
          </w:rPr>
          <w:t>https://foursquare.com/</w:t>
        </w:r>
      </w:hyperlink>
      <w:r w:rsidRPr="00957046">
        <w:rPr>
          <w:rFonts w:cstheme="minorHAnsi"/>
          <w:sz w:val="24"/>
          <w:szCs w:val="24"/>
        </w:rPr>
        <w:t xml:space="preserve"> </w:t>
      </w: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957046" w:rsidRDefault="00957046" w:rsidP="00A5035D">
      <w:pPr>
        <w:rPr>
          <w:rFonts w:cstheme="minorHAnsi"/>
          <w:sz w:val="24"/>
          <w:szCs w:val="24"/>
        </w:rPr>
      </w:pPr>
    </w:p>
    <w:p w:rsidR="00FC5FF4" w:rsidRDefault="00FC5FF4" w:rsidP="00A5035D">
      <w:pPr>
        <w:rPr>
          <w:rFonts w:cstheme="minorHAnsi"/>
          <w:b/>
          <w:sz w:val="24"/>
          <w:szCs w:val="24"/>
        </w:rPr>
      </w:pPr>
      <w:r w:rsidRPr="00FC5FF4">
        <w:rPr>
          <w:rFonts w:cstheme="minorHAnsi"/>
          <w:b/>
          <w:sz w:val="24"/>
          <w:szCs w:val="24"/>
        </w:rPr>
        <w:lastRenderedPageBreak/>
        <w:t>2.2 Data Cleaning</w:t>
      </w:r>
      <w:r>
        <w:rPr>
          <w:rFonts w:cstheme="minorHAnsi"/>
          <w:b/>
          <w:sz w:val="24"/>
          <w:szCs w:val="24"/>
        </w:rPr>
        <w:t xml:space="preserve"> and Feature selection</w:t>
      </w:r>
    </w:p>
    <w:p w:rsidR="00C40177" w:rsidRDefault="00C40177" w:rsidP="00A5035D">
      <w:pPr>
        <w:rPr>
          <w:rFonts w:cstheme="minorHAnsi"/>
          <w:sz w:val="24"/>
          <w:szCs w:val="24"/>
        </w:rPr>
      </w:pPr>
      <w:r w:rsidRPr="00C40177">
        <w:rPr>
          <w:rFonts w:cstheme="minorHAnsi"/>
          <w:sz w:val="24"/>
          <w:szCs w:val="24"/>
        </w:rPr>
        <w:t xml:space="preserve">Data </w:t>
      </w:r>
      <w:r>
        <w:rPr>
          <w:rFonts w:cstheme="minorHAnsi"/>
          <w:sz w:val="24"/>
          <w:szCs w:val="24"/>
        </w:rPr>
        <w:t>format</w:t>
      </w:r>
      <w:r w:rsidR="00E759C8">
        <w:rPr>
          <w:rFonts w:cstheme="minorHAnsi"/>
          <w:sz w:val="24"/>
          <w:szCs w:val="24"/>
        </w:rPr>
        <w:t xml:space="preserve"> from </w:t>
      </w:r>
      <w:proofErr w:type="spellStart"/>
      <w:r w:rsidR="00E759C8">
        <w:rPr>
          <w:rFonts w:cstheme="minorHAnsi"/>
          <w:sz w:val="24"/>
          <w:szCs w:val="24"/>
        </w:rPr>
        <w:t>kaggle</w:t>
      </w:r>
      <w:proofErr w:type="spellEnd"/>
      <w:r w:rsidRPr="00C40177">
        <w:rPr>
          <w:rFonts w:cstheme="minorHAnsi"/>
          <w:sz w:val="24"/>
          <w:szCs w:val="24"/>
        </w:rPr>
        <w:t xml:space="preserve"> is json;</w:t>
      </w:r>
      <w:r>
        <w:rPr>
          <w:rFonts w:cstheme="minorHAnsi"/>
          <w:sz w:val="24"/>
          <w:szCs w:val="24"/>
        </w:rPr>
        <w:t xml:space="preserve"> converted </w:t>
      </w:r>
      <w:r w:rsidRPr="00C40177">
        <w:rPr>
          <w:rFonts w:cstheme="minorHAnsi"/>
          <w:sz w:val="24"/>
          <w:szCs w:val="24"/>
        </w:rPr>
        <w:t>to</w:t>
      </w:r>
      <w:r w:rsidR="00E759C8">
        <w:rPr>
          <w:rFonts w:cstheme="minorHAnsi"/>
          <w:sz w:val="24"/>
          <w:szCs w:val="24"/>
        </w:rPr>
        <w:t xml:space="preserve"> data</w:t>
      </w:r>
      <w:r>
        <w:rPr>
          <w:rFonts w:cstheme="minorHAnsi"/>
          <w:sz w:val="24"/>
          <w:szCs w:val="24"/>
        </w:rPr>
        <w:t>.</w:t>
      </w:r>
      <w:r w:rsidRPr="00C4017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In addition the </w:t>
      </w:r>
      <w:r w:rsidRPr="00C40177">
        <w:rPr>
          <w:rFonts w:cstheme="minorHAnsi"/>
          <w:sz w:val="24"/>
          <w:szCs w:val="24"/>
        </w:rPr>
        <w:t>features</w:t>
      </w:r>
      <w:r>
        <w:rPr>
          <w:rFonts w:cstheme="minorHAnsi"/>
          <w:sz w:val="24"/>
          <w:szCs w:val="24"/>
        </w:rPr>
        <w:t xml:space="preserve"> selected are true or false </w:t>
      </w:r>
      <w:r w:rsidRPr="00C40177">
        <w:rPr>
          <w:rFonts w:cstheme="minorHAnsi"/>
          <w:sz w:val="24"/>
          <w:szCs w:val="24"/>
        </w:rPr>
        <w:t xml:space="preserve">converted to </w:t>
      </w:r>
      <w:proofErr w:type="gramStart"/>
      <w:r w:rsidRPr="00C40177">
        <w:rPr>
          <w:rFonts w:cstheme="minorHAnsi"/>
          <w:sz w:val="24"/>
          <w:szCs w:val="24"/>
        </w:rPr>
        <w:t>1</w:t>
      </w:r>
      <w:proofErr w:type="gramEnd"/>
      <w:r w:rsidRPr="00C40177">
        <w:rPr>
          <w:rFonts w:cstheme="minorHAnsi"/>
          <w:sz w:val="24"/>
          <w:szCs w:val="24"/>
        </w:rPr>
        <w:t>, 0</w:t>
      </w:r>
      <w:r>
        <w:rPr>
          <w:rFonts w:cstheme="minorHAnsi"/>
          <w:sz w:val="24"/>
          <w:szCs w:val="24"/>
        </w:rPr>
        <w:t>.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14ADE18" wp14:editId="2D377618">
            <wp:extent cx="5943600" cy="9798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7" w:rsidRPr="00E759C8" w:rsidRDefault="00E759C8" w:rsidP="00A5035D">
      <w:pPr>
        <w:rPr>
          <w:rFonts w:cstheme="minorHAnsi"/>
          <w:sz w:val="24"/>
          <w:szCs w:val="24"/>
        </w:rPr>
      </w:pPr>
      <w:r w:rsidRPr="00E759C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Data format from Foursquare is json, converted to data frame and kept </w:t>
      </w:r>
      <w:r w:rsidRPr="00E759C8">
        <w:rPr>
          <w:rFonts w:cstheme="minorHAnsi"/>
          <w:sz w:val="24"/>
          <w:szCs w:val="24"/>
        </w:rPr>
        <w:t>only columns that include venue name and anything that is associated with location</w:t>
      </w:r>
      <w:r>
        <w:rPr>
          <w:rFonts w:cstheme="minorHAnsi"/>
          <w:sz w:val="24"/>
          <w:szCs w:val="24"/>
        </w:rPr>
        <w:t>.</w:t>
      </w:r>
    </w:p>
    <w:p w:rsidR="00C40177" w:rsidRDefault="00E759C8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9C0CEB0" wp14:editId="71FEF73E">
            <wp:extent cx="5943600" cy="22218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F4" w:rsidRDefault="00FC5FF4" w:rsidP="00A5035D">
      <w:pPr>
        <w:rPr>
          <w:rFonts w:cstheme="minorHAnsi"/>
          <w:b/>
          <w:sz w:val="24"/>
          <w:szCs w:val="24"/>
        </w:rPr>
      </w:pPr>
    </w:p>
    <w:p w:rsidR="00FC5FF4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 xml:space="preserve">3. Clustering </w:t>
      </w:r>
    </w:p>
    <w:p w:rsidR="00FE4C79" w:rsidRDefault="00FE4C79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sz w:val="24"/>
          <w:szCs w:val="24"/>
        </w:rPr>
        <w:t xml:space="preserve">Using </w:t>
      </w:r>
      <w:proofErr w:type="spellStart"/>
      <w:r>
        <w:rPr>
          <w:rFonts w:cstheme="minorHAnsi"/>
          <w:sz w:val="24"/>
          <w:szCs w:val="24"/>
        </w:rPr>
        <w:t>Kmeans</w:t>
      </w:r>
      <w:proofErr w:type="spellEnd"/>
      <w:r>
        <w:rPr>
          <w:rFonts w:cstheme="minorHAnsi"/>
          <w:sz w:val="24"/>
          <w:szCs w:val="24"/>
        </w:rPr>
        <w:t xml:space="preserve"> from </w:t>
      </w:r>
      <w:proofErr w:type="spellStart"/>
      <w:r>
        <w:rPr>
          <w:rFonts w:cstheme="minorHAnsi"/>
          <w:sz w:val="24"/>
          <w:szCs w:val="24"/>
        </w:rPr>
        <w:t>S</w:t>
      </w:r>
      <w:r w:rsidRPr="00FE4C79">
        <w:rPr>
          <w:rFonts w:cstheme="minorHAnsi"/>
          <w:sz w:val="24"/>
          <w:szCs w:val="24"/>
        </w:rPr>
        <w:t>ci</w:t>
      </w:r>
      <w:proofErr w:type="spellEnd"/>
      <w:r w:rsidRPr="00FE4C79">
        <w:rPr>
          <w:rFonts w:cstheme="minorHAnsi"/>
          <w:sz w:val="24"/>
          <w:szCs w:val="24"/>
        </w:rPr>
        <w:t xml:space="preserve"> kit learn</w:t>
      </w:r>
      <w:r>
        <w:rPr>
          <w:rFonts w:cstheme="minorHAnsi"/>
          <w:sz w:val="24"/>
          <w:szCs w:val="24"/>
        </w:rPr>
        <w:t xml:space="preserve"> to cluster the data set from </w:t>
      </w:r>
      <w:proofErr w:type="spellStart"/>
      <w:r>
        <w:rPr>
          <w:rFonts w:cstheme="minorHAnsi"/>
          <w:sz w:val="24"/>
          <w:szCs w:val="24"/>
        </w:rPr>
        <w:t>kaggle</w:t>
      </w:r>
      <w:proofErr w:type="spellEnd"/>
      <w:r>
        <w:rPr>
          <w:rFonts w:cstheme="minorHAnsi"/>
          <w:sz w:val="24"/>
          <w:szCs w:val="24"/>
        </w:rPr>
        <w:t xml:space="preserve"> based on the features selected into 10 clusters.</w:t>
      </w:r>
    </w:p>
    <w:p w:rsidR="00FE4C79" w:rsidRDefault="00FE4C79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546DB12D" wp14:editId="195CDA99">
            <wp:extent cx="5943600" cy="93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lastRenderedPageBreak/>
        <w:t xml:space="preserve">4. Mapping 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4.1</w:t>
      </w:r>
      <w:r w:rsidR="00E759C8">
        <w:rPr>
          <w:rFonts w:cstheme="minorHAnsi"/>
          <w:b/>
          <w:sz w:val="24"/>
          <w:szCs w:val="24"/>
        </w:rPr>
        <w:t xml:space="preserve"> Map for Classified restaurants:  </w:t>
      </w:r>
    </w:p>
    <w:p w:rsidR="00C40177" w:rsidRDefault="00C40177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6E8AC6C" wp14:editId="72FCB63C">
            <wp:extent cx="5943600" cy="312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C8" w:rsidRDefault="00E759C8" w:rsidP="00E759C8">
      <w:pPr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</w:rPr>
        <w:t>4.2</w:t>
      </w:r>
      <w:r>
        <w:rPr>
          <w:rFonts w:cstheme="minorHAnsi"/>
          <w:b/>
          <w:sz w:val="24"/>
          <w:szCs w:val="24"/>
        </w:rPr>
        <w:t xml:space="preserve"> Map </w:t>
      </w:r>
      <w:r w:rsidR="00D163B5">
        <w:rPr>
          <w:rFonts w:cstheme="minorHAnsi"/>
          <w:b/>
          <w:sz w:val="24"/>
          <w:szCs w:val="24"/>
        </w:rPr>
        <w:t>for restaurants</w:t>
      </w:r>
      <w:r>
        <w:rPr>
          <w:rFonts w:cstheme="minorHAnsi"/>
          <w:b/>
          <w:sz w:val="24"/>
          <w:szCs w:val="24"/>
        </w:rPr>
        <w:t xml:space="preserve"> from Foursquare</w:t>
      </w:r>
    </w:p>
    <w:p w:rsidR="00D163B5" w:rsidRPr="00D163B5" w:rsidRDefault="00D163B5" w:rsidP="00E759C8">
      <w:pPr>
        <w:rPr>
          <w:rFonts w:cstheme="minorHAnsi"/>
          <w:sz w:val="24"/>
          <w:szCs w:val="24"/>
        </w:rPr>
      </w:pPr>
      <w:r w:rsidRPr="00D163B5">
        <w:rPr>
          <w:rFonts w:cstheme="minorHAnsi"/>
          <w:sz w:val="24"/>
          <w:szCs w:val="24"/>
        </w:rPr>
        <w:t>Red Are Chinese Restaurants</w:t>
      </w:r>
      <w:r>
        <w:rPr>
          <w:rFonts w:cstheme="minorHAnsi"/>
          <w:sz w:val="24"/>
          <w:szCs w:val="24"/>
        </w:rPr>
        <w:t>.</w:t>
      </w:r>
    </w:p>
    <w:p w:rsidR="00C40177" w:rsidRDefault="00D163B5" w:rsidP="00A5035D">
      <w:pPr>
        <w:rPr>
          <w:rFonts w:cstheme="min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2D6CA57B" wp14:editId="718476E2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046" w:rsidRPr="00FC5FF4" w:rsidRDefault="00FC5FF4" w:rsidP="00A5035D">
      <w:pPr>
        <w:rPr>
          <w:rFonts w:cstheme="minorHAnsi"/>
          <w:b/>
          <w:sz w:val="24"/>
          <w:szCs w:val="24"/>
        </w:rPr>
      </w:pPr>
      <w:r w:rsidRPr="00FC5FF4">
        <w:rPr>
          <w:rFonts w:cstheme="minorHAnsi"/>
          <w:b/>
          <w:sz w:val="24"/>
          <w:szCs w:val="24"/>
        </w:rPr>
        <w:t xml:space="preserve"> </w:t>
      </w:r>
    </w:p>
    <w:p w:rsidR="00957046" w:rsidRPr="009923A1" w:rsidRDefault="00957046" w:rsidP="00A5035D">
      <w:pPr>
        <w:rPr>
          <w:rFonts w:cstheme="minorHAnsi"/>
          <w:b/>
          <w:sz w:val="24"/>
          <w:szCs w:val="24"/>
        </w:rPr>
      </w:pPr>
    </w:p>
    <w:p w:rsidR="00572351" w:rsidRPr="00A5035D" w:rsidRDefault="00572351" w:rsidP="00A5035D">
      <w:pPr>
        <w:rPr>
          <w:rFonts w:cstheme="minorHAnsi"/>
          <w:sz w:val="24"/>
          <w:szCs w:val="24"/>
        </w:rPr>
      </w:pPr>
    </w:p>
    <w:p w:rsidR="00A5035D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5. Descriptive</w:t>
      </w:r>
      <w:r w:rsidR="00D163B5">
        <w:rPr>
          <w:rFonts w:asciiTheme="majorHAnsi" w:hAnsiTheme="majorHAnsi" w:cstheme="majorHAnsi"/>
          <w:b/>
          <w:sz w:val="24"/>
          <w:szCs w:val="24"/>
        </w:rPr>
        <w:t xml:space="preserve"> analysis for the clusters 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0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7AC43063" wp14:editId="5334C3E3">
            <wp:extent cx="5943600" cy="1616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1</w:t>
      </w:r>
    </w:p>
    <w:p w:rsidR="00F41A58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noProof/>
        </w:rPr>
        <w:drawing>
          <wp:inline distT="0" distB="0" distL="0" distR="0" wp14:anchorId="01996FA8" wp14:editId="2100DA8E">
            <wp:extent cx="5943600" cy="15544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Pr="00A5035D" w:rsidRDefault="00F41A58" w:rsidP="00A5035D">
      <w:p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Cluster 2</w:t>
      </w:r>
    </w:p>
    <w:p w:rsidR="00A5035D" w:rsidRP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FAA636C" wp14:editId="73C8BFF3">
            <wp:extent cx="5943600" cy="16611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lastRenderedPageBreak/>
        <w:t>Cluster 3</w:t>
      </w:r>
      <w:r>
        <w:rPr>
          <w:noProof/>
        </w:rPr>
        <w:drawing>
          <wp:inline distT="0" distB="0" distL="0" distR="0" wp14:anchorId="099DD7EC" wp14:editId="422C1F4F">
            <wp:extent cx="5943600" cy="17106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5D" w:rsidRDefault="00F41A58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4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D866686" wp14:editId="006C35C1">
            <wp:extent cx="5943600" cy="16897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5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31838D17" wp14:editId="4CD21EFB">
            <wp:extent cx="5943600" cy="1551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6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79BFF6" wp14:editId="593E77AB">
            <wp:extent cx="5943600" cy="16167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Cluster 7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4EB6C4B" wp14:editId="58158E17">
            <wp:extent cx="5943600" cy="1661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8</w:t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8A61D7E" wp14:editId="4A137DD1">
            <wp:extent cx="5943600" cy="15944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661" w:rsidRDefault="00B9466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Cluster 9</w:t>
      </w:r>
    </w:p>
    <w:p w:rsidR="00B94661" w:rsidRDefault="00FE4C79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FAB3F6D" wp14:editId="1C60C201">
            <wp:extent cx="5943600" cy="1577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</w:p>
    <w:p w:rsidR="00294097" w:rsidRDefault="00294097" w:rsidP="00A5035D">
      <w:pPr>
        <w:rPr>
          <w:rFonts w:asciiTheme="majorHAnsi" w:hAnsiTheme="majorHAnsi" w:cstheme="majorHAnsi"/>
          <w:b/>
          <w:sz w:val="24"/>
          <w:szCs w:val="24"/>
        </w:rPr>
      </w:pPr>
      <w:r w:rsidRPr="00294097">
        <w:rPr>
          <w:rFonts w:asciiTheme="majorHAnsi" w:hAnsiTheme="majorHAnsi" w:cstheme="majorHAnsi"/>
          <w:b/>
          <w:sz w:val="24"/>
          <w:szCs w:val="24"/>
        </w:rPr>
        <w:t xml:space="preserve">6. </w:t>
      </w:r>
      <w:r>
        <w:rPr>
          <w:rFonts w:asciiTheme="majorHAnsi" w:hAnsiTheme="majorHAnsi" w:cstheme="majorHAnsi"/>
          <w:b/>
          <w:sz w:val="24"/>
          <w:szCs w:val="24"/>
        </w:rPr>
        <w:t>Analysis</w:t>
      </w:r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 w:rsidRPr="00DB39E1">
        <w:rPr>
          <w:rFonts w:asciiTheme="majorHAnsi" w:hAnsiTheme="majorHAnsi" w:cstheme="majorHAnsi"/>
          <w:sz w:val="24"/>
          <w:szCs w:val="24"/>
        </w:rPr>
        <w:t>Free parking, options_vegetarian and options_</w:t>
      </w:r>
      <w:r>
        <w:rPr>
          <w:rFonts w:asciiTheme="majorHAnsi" w:hAnsiTheme="majorHAnsi" w:cstheme="majorHAnsi"/>
          <w:sz w:val="24"/>
          <w:szCs w:val="24"/>
        </w:rPr>
        <w:t>organic do not</w:t>
      </w:r>
      <w:r w:rsidRPr="00DB39E1">
        <w:rPr>
          <w:rFonts w:asciiTheme="majorHAnsi" w:hAnsiTheme="majorHAnsi" w:cstheme="majorHAnsi"/>
          <w:sz w:val="24"/>
          <w:szCs w:val="24"/>
        </w:rPr>
        <w:t xml:space="preserve"> contribute to </w:t>
      </w:r>
      <w:r>
        <w:rPr>
          <w:rFonts w:asciiTheme="majorHAnsi" w:hAnsiTheme="majorHAnsi" w:cstheme="majorHAnsi"/>
          <w:sz w:val="24"/>
          <w:szCs w:val="24"/>
        </w:rPr>
        <w:t>good</w:t>
      </w:r>
      <w:r w:rsidRPr="00DB39E1">
        <w:rPr>
          <w:rFonts w:asciiTheme="majorHAnsi" w:hAnsiTheme="majorHAnsi" w:cstheme="majorHAnsi"/>
          <w:sz w:val="24"/>
          <w:szCs w:val="24"/>
        </w:rPr>
        <w:t xml:space="preserve"> rate.</w:t>
      </w:r>
    </w:p>
    <w:p w:rsid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Smoking is main reason for low rate.</w:t>
      </w:r>
    </w:p>
    <w:p w:rsidR="00FE4C79" w:rsidRP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Wifi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and Price contribute to good</w:t>
      </w:r>
      <w:r w:rsidR="00CA5E4D">
        <w:rPr>
          <w:rFonts w:asciiTheme="majorHAnsi" w:hAnsiTheme="majorHAnsi" w:cstheme="majorHAnsi"/>
          <w:sz w:val="24"/>
          <w:szCs w:val="24"/>
        </w:rPr>
        <w:t xml:space="preserve"> rate</w:t>
      </w:r>
      <w:r>
        <w:rPr>
          <w:rFonts w:asciiTheme="majorHAnsi" w:hAnsiTheme="majorHAnsi" w:cstheme="majorHAnsi"/>
          <w:sz w:val="24"/>
          <w:szCs w:val="24"/>
        </w:rPr>
        <w:t>.</w:t>
      </w:r>
      <w:r w:rsidRPr="00DB39E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DB39E1" w:rsidRPr="00294097" w:rsidRDefault="00DB39E1" w:rsidP="00A5035D">
      <w:pPr>
        <w:rPr>
          <w:rFonts w:asciiTheme="majorHAnsi" w:hAnsiTheme="majorHAnsi" w:cstheme="majorHAnsi"/>
          <w:sz w:val="24"/>
          <w:szCs w:val="24"/>
        </w:rPr>
      </w:pPr>
    </w:p>
    <w:p w:rsidR="00294097" w:rsidRDefault="00294097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Pr="00DB39E1" w:rsidRDefault="00DB39E1" w:rsidP="00A5035D">
      <w:pPr>
        <w:rPr>
          <w:rFonts w:asciiTheme="majorHAnsi" w:hAnsiTheme="majorHAnsi" w:cstheme="majorHAnsi"/>
          <w:sz w:val="24"/>
          <w:szCs w:val="24"/>
        </w:rPr>
      </w:pPr>
      <w:r w:rsidRPr="00DB39E1">
        <w:rPr>
          <w:rFonts w:asciiTheme="majorHAnsi" w:hAnsiTheme="majorHAnsi" w:cstheme="majorHAnsi"/>
          <w:b/>
          <w:sz w:val="24"/>
          <w:szCs w:val="24"/>
        </w:rPr>
        <w:lastRenderedPageBreak/>
        <w:t>7. Conclusion</w:t>
      </w:r>
      <w:r w:rsidRPr="00DB39E1">
        <w:rPr>
          <w:rFonts w:asciiTheme="majorHAnsi" w:hAnsiTheme="majorHAnsi" w:cstheme="majorHAnsi"/>
          <w:sz w:val="24"/>
          <w:szCs w:val="24"/>
        </w:rPr>
        <w:t xml:space="preserve"> </w:t>
      </w:r>
    </w:p>
    <w:p w:rsidR="00FE4C79" w:rsidRDefault="00CA5E4D" w:rsidP="00A5035D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The Result of the study is that, opening a new Restaurant that has a good price strategy and has </w:t>
      </w:r>
      <w:proofErr w:type="spellStart"/>
      <w:proofErr w:type="gramStart"/>
      <w:r>
        <w:rPr>
          <w:rFonts w:asciiTheme="majorHAnsi" w:hAnsiTheme="majorHAnsi" w:cstheme="majorHAnsi"/>
          <w:sz w:val="24"/>
          <w:szCs w:val="24"/>
        </w:rPr>
        <w:t>wifi</w:t>
      </w:r>
      <w:proofErr w:type="spellEnd"/>
      <w:r>
        <w:rPr>
          <w:rFonts w:asciiTheme="majorHAnsi" w:hAnsiTheme="majorHAnsi" w:cstheme="majorHAnsi"/>
          <w:sz w:val="24"/>
          <w:szCs w:val="24"/>
        </w:rPr>
        <w:t>,</w:t>
      </w:r>
      <w:proofErr w:type="gramEnd"/>
      <w:r>
        <w:rPr>
          <w:rFonts w:asciiTheme="majorHAnsi" w:hAnsiTheme="majorHAnsi" w:cstheme="majorHAnsi"/>
          <w:sz w:val="24"/>
          <w:szCs w:val="24"/>
        </w:rPr>
        <w:t xml:space="preserve"> can increase the chances for good rate. Also by exploring the restaurants types from Foursquare and mapping them, we can find a location where there are no Chinese restaurants.  </w:t>
      </w: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p w:rsidR="00FE4C79" w:rsidRDefault="00FE4C79" w:rsidP="00A5035D">
      <w:pPr>
        <w:rPr>
          <w:rFonts w:asciiTheme="majorHAnsi" w:hAnsiTheme="majorHAnsi" w:cstheme="majorHAnsi"/>
          <w:sz w:val="24"/>
          <w:szCs w:val="24"/>
        </w:rPr>
      </w:pPr>
    </w:p>
    <w:sectPr w:rsidR="00FE4C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35427"/>
    <w:multiLevelType w:val="hybridMultilevel"/>
    <w:tmpl w:val="E1E4A7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7E73A3"/>
    <w:multiLevelType w:val="hybridMultilevel"/>
    <w:tmpl w:val="4B3EE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2C34"/>
    <w:rsid w:val="001A2C34"/>
    <w:rsid w:val="00294097"/>
    <w:rsid w:val="00565F16"/>
    <w:rsid w:val="00572351"/>
    <w:rsid w:val="00957046"/>
    <w:rsid w:val="009923A1"/>
    <w:rsid w:val="00A5035D"/>
    <w:rsid w:val="00B94661"/>
    <w:rsid w:val="00BB5CD9"/>
    <w:rsid w:val="00C40177"/>
    <w:rsid w:val="00CA5E4D"/>
    <w:rsid w:val="00D163B5"/>
    <w:rsid w:val="00DB39E1"/>
    <w:rsid w:val="00E759C8"/>
    <w:rsid w:val="00F41A58"/>
    <w:rsid w:val="00F76F94"/>
    <w:rsid w:val="00FC5FF4"/>
    <w:rsid w:val="00FE4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77D99"/>
  <w15:chartTrackingRefBased/>
  <w15:docId w15:val="{614D75F1-95CE-4016-893B-4777F2E2E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035D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95704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0954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foursquare.com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kaggle.com/jkgatt/restaurant-data-with-100-trip-advisor-reviews-each" TargetMode="Externa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7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Verizon [EDN]</Company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Zuhair Bennasser</dc:creator>
  <cp:keywords/>
  <dc:description/>
  <cp:lastModifiedBy>Zuhair Bennasser</cp:lastModifiedBy>
  <cp:revision>8</cp:revision>
  <dcterms:created xsi:type="dcterms:W3CDTF">2020-03-18T00:13:00Z</dcterms:created>
  <dcterms:modified xsi:type="dcterms:W3CDTF">2020-03-18T02:47:00Z</dcterms:modified>
</cp:coreProperties>
</file>