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F9A7" w14:textId="3455C7C2" w:rsidR="00F61A91" w:rsidRDefault="000F0414" w:rsidP="00F61A91">
      <w:pPr>
        <w:jc w:val="right"/>
        <w:rPr>
          <w:color w:val="0000FF"/>
        </w:rPr>
      </w:pPr>
      <w:r>
        <w:rPr>
          <w:color w:val="0000FF"/>
        </w:rPr>
        <w:t>0z</w:t>
      </w:r>
      <w:r w:rsidR="003001C1">
        <w:rPr>
          <w:noProof/>
          <w:color w:val="0000FF"/>
        </w:rPr>
        <w:drawing>
          <wp:inline distT="0" distB="0" distL="0" distR="0" wp14:anchorId="7A6C6E26" wp14:editId="2BDD27FD">
            <wp:extent cx="1771650" cy="609600"/>
            <wp:effectExtent l="0" t="0" r="0" b="0"/>
            <wp:docPr id="2" name="Picture 2" descr="FS-Logo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-Logo-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3EA8" w14:textId="77777777" w:rsidR="00116757" w:rsidRPr="00C572A0" w:rsidRDefault="00116757" w:rsidP="00116757">
      <w:pPr>
        <w:pStyle w:val="Header"/>
        <w:rPr>
          <w:b/>
        </w:rPr>
      </w:pPr>
      <w:r w:rsidRPr="00C572A0">
        <w:rPr>
          <w:b/>
        </w:rPr>
        <w:t>Document History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620"/>
        <w:gridCol w:w="1800"/>
        <w:gridCol w:w="4680"/>
      </w:tblGrid>
      <w:tr w:rsidR="00116757" w14:paraId="5764DFE4" w14:textId="77777777" w:rsidTr="0021468D">
        <w:trPr>
          <w:trHeight w:val="105"/>
        </w:trPr>
        <w:tc>
          <w:tcPr>
            <w:tcW w:w="720" w:type="dxa"/>
          </w:tcPr>
          <w:p w14:paraId="3C587558" w14:textId="77777777" w:rsidR="00116757" w:rsidRDefault="00116757" w:rsidP="0021468D">
            <w:r>
              <w:t>Rev</w:t>
            </w:r>
          </w:p>
        </w:tc>
        <w:tc>
          <w:tcPr>
            <w:tcW w:w="1620" w:type="dxa"/>
          </w:tcPr>
          <w:p w14:paraId="289A814B" w14:textId="77777777" w:rsidR="00116757" w:rsidRDefault="00116757" w:rsidP="0021468D">
            <w:r>
              <w:t>Author</w:t>
            </w:r>
          </w:p>
        </w:tc>
        <w:tc>
          <w:tcPr>
            <w:tcW w:w="1800" w:type="dxa"/>
          </w:tcPr>
          <w:p w14:paraId="4A5EE94C" w14:textId="77777777" w:rsidR="00116757" w:rsidRDefault="00116757" w:rsidP="0021468D">
            <w:r>
              <w:t>Date</w:t>
            </w:r>
          </w:p>
        </w:tc>
        <w:tc>
          <w:tcPr>
            <w:tcW w:w="4680" w:type="dxa"/>
          </w:tcPr>
          <w:p w14:paraId="3628D44A" w14:textId="77777777" w:rsidR="00116757" w:rsidRDefault="00116757" w:rsidP="0021468D">
            <w:r>
              <w:t>Comment</w:t>
            </w:r>
          </w:p>
        </w:tc>
      </w:tr>
      <w:tr w:rsidR="00116757" w14:paraId="19417807" w14:textId="77777777" w:rsidTr="0021468D">
        <w:trPr>
          <w:trHeight w:val="270"/>
        </w:trPr>
        <w:tc>
          <w:tcPr>
            <w:tcW w:w="720" w:type="dxa"/>
          </w:tcPr>
          <w:p w14:paraId="53EE12D5" w14:textId="77777777" w:rsidR="00116757" w:rsidRDefault="00D36E90" w:rsidP="0021468D">
            <w:r>
              <w:t>1.0</w:t>
            </w:r>
          </w:p>
        </w:tc>
        <w:tc>
          <w:tcPr>
            <w:tcW w:w="1620" w:type="dxa"/>
          </w:tcPr>
          <w:p w14:paraId="6F554985" w14:textId="77777777" w:rsidR="00116757" w:rsidRDefault="00D36E90" w:rsidP="0021468D">
            <w:r>
              <w:t>Carl Wise</w:t>
            </w:r>
          </w:p>
        </w:tc>
        <w:tc>
          <w:tcPr>
            <w:tcW w:w="1800" w:type="dxa"/>
          </w:tcPr>
          <w:p w14:paraId="35F272D8" w14:textId="77777777" w:rsidR="00116757" w:rsidRDefault="00D36E90" w:rsidP="0021468D">
            <w:r>
              <w:t>2015-05-05</w:t>
            </w:r>
          </w:p>
        </w:tc>
        <w:tc>
          <w:tcPr>
            <w:tcW w:w="4680" w:type="dxa"/>
          </w:tcPr>
          <w:p w14:paraId="312CA84E" w14:textId="77777777" w:rsidR="00116757" w:rsidRDefault="00D36E90" w:rsidP="0021468D">
            <w:r>
              <w:t>JAWS 16.0 Run JAWS Settings</w:t>
            </w:r>
          </w:p>
        </w:tc>
      </w:tr>
      <w:tr w:rsidR="00C27CB2" w14:paraId="7A961E50" w14:textId="77777777" w:rsidTr="0021468D">
        <w:trPr>
          <w:trHeight w:val="270"/>
        </w:trPr>
        <w:tc>
          <w:tcPr>
            <w:tcW w:w="720" w:type="dxa"/>
          </w:tcPr>
          <w:p w14:paraId="7FA66727" w14:textId="77777777" w:rsidR="00C27CB2" w:rsidRDefault="00C27CB2" w:rsidP="0021468D">
            <w:r>
              <w:t>1.1</w:t>
            </w:r>
          </w:p>
        </w:tc>
        <w:tc>
          <w:tcPr>
            <w:tcW w:w="1620" w:type="dxa"/>
          </w:tcPr>
          <w:p w14:paraId="2DD02F5E" w14:textId="77777777" w:rsidR="00C27CB2" w:rsidRDefault="00C27CB2" w:rsidP="0021468D">
            <w:r>
              <w:t>Carl Wise</w:t>
            </w:r>
          </w:p>
        </w:tc>
        <w:tc>
          <w:tcPr>
            <w:tcW w:w="1800" w:type="dxa"/>
          </w:tcPr>
          <w:p w14:paraId="26B5E7B7" w14:textId="77777777" w:rsidR="00C27CB2" w:rsidRDefault="00C27CB2" w:rsidP="0021468D">
            <w:r>
              <w:t>2017-12-19</w:t>
            </w:r>
          </w:p>
        </w:tc>
        <w:tc>
          <w:tcPr>
            <w:tcW w:w="4680" w:type="dxa"/>
          </w:tcPr>
          <w:p w14:paraId="2B8724A8" w14:textId="77777777" w:rsidR="00C27CB2" w:rsidRDefault="00C27CB2" w:rsidP="0021468D">
            <w:r>
              <w:t>Adjust for JAWS 2018.</w:t>
            </w:r>
          </w:p>
        </w:tc>
      </w:tr>
    </w:tbl>
    <w:p w14:paraId="6C15E8BB" w14:textId="77777777" w:rsidR="002E6FBF" w:rsidRDefault="003001C1" w:rsidP="002E6FBF">
      <w:r>
        <w:rPr>
          <w:noProof/>
        </w:rPr>
        <mc:AlternateContent>
          <mc:Choice Requires="wps">
            <w:drawing>
              <wp:inline distT="0" distB="0" distL="0" distR="0" wp14:anchorId="731563A5" wp14:editId="169C9ECA">
                <wp:extent cx="5486400" cy="0"/>
                <wp:effectExtent l="9525" t="9525" r="9525" b="9525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86DD3D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BPri/TXAAAAAgEAAA8AAABkcnMvZG93bnJldi54bWxMj8FO&#10;wkAQhu8mvMNmSLwQ2IqGkNItIWhvXgSN16E7to3d2dJdoPr0Dl70MsmXf/LPN9l6cK06Ux8azwbu&#10;Zgko4tLbhisDr/tiugQVIrLF1jMZ+KIA63x0k2Fq/YVf6LyLlZISDikaqGPsUq1DWZPDMPMdsWQf&#10;vncYBftK2x4vUu5aPU+ShXbYsFyosaNtTeXn7uQMhOKNjsX3pJwk7/eVp/nx8fkJjbkdD5sVqEhD&#10;/FuGq76oQy5OB39iG1RrQB6Jv1Oy5eJB8HBFnWf6v3r+AwAA//8DAFBLAQItABQABgAIAAAAIQC2&#10;gziS/gAAAOEBAAATAAAAAAAAAAAAAAAAAAAAAABbQ29udGVudF9UeXBlc10ueG1sUEsBAi0AFAAG&#10;AAgAAAAhADj9If/WAAAAlAEAAAsAAAAAAAAAAAAAAAAALwEAAF9yZWxzLy5yZWxzUEsBAi0AFAAG&#10;AAgAAAAhAMwJb9iwAQAASAMAAA4AAAAAAAAAAAAAAAAALgIAAGRycy9lMm9Eb2MueG1sUEsBAi0A&#10;FAAGAAgAAAAhABPri/TXAAAAAgEAAA8AAAAAAAAAAAAAAAAACgQAAGRycy9kb3ducmV2LnhtbFBL&#10;BQYAAAAABAAEAPMAAAAOBQAAAAA=&#10;">
                <w10:anchorlock/>
              </v:line>
            </w:pict>
          </mc:Fallback>
        </mc:AlternateContent>
      </w:r>
    </w:p>
    <w:p w14:paraId="1F8E4FF0" w14:textId="77777777" w:rsidR="005130B0" w:rsidRDefault="00D36E90" w:rsidP="00D36E90">
      <w:pPr>
        <w:pStyle w:val="Heading1"/>
      </w:pPr>
      <w:r>
        <w:t>Summary</w:t>
      </w:r>
    </w:p>
    <w:p w14:paraId="319D635C" w14:textId="7AA8DAC2" w:rsidR="00D36E90" w:rsidRDefault="00D36E90" w:rsidP="00D36E90">
      <w:r>
        <w:t xml:space="preserve">The JAWS </w:t>
      </w:r>
      <w:r w:rsidR="00B15C75">
        <w:t>2018</w:t>
      </w:r>
      <w:r>
        <w:t xml:space="preserve"> Startup Wizard contains a page to configure JAWS Startup behavior on the logon screen and user desktop.</w:t>
      </w:r>
    </w:p>
    <w:p w14:paraId="7DF98A99" w14:textId="77777777" w:rsidR="00D36E90" w:rsidRDefault="00D36E90" w:rsidP="00D36E90">
      <w:r>
        <w:rPr>
          <w:noProof/>
        </w:rPr>
        <w:drawing>
          <wp:inline distT="0" distB="0" distL="0" distR="0" wp14:anchorId="118469F3" wp14:editId="1FE15C75">
            <wp:extent cx="5144218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JAWS 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90A" w14:textId="7E1FFB0C" w:rsidR="00D36E90" w:rsidRDefault="00D36E90" w:rsidP="00D36E90">
      <w:r>
        <w:t>Some users have expressed an inter</w:t>
      </w:r>
      <w:r w:rsidR="00B15C75">
        <w:t xml:space="preserve">est </w:t>
      </w:r>
      <w:proofErr w:type="gramStart"/>
      <w:r w:rsidR="00B15C75">
        <w:t>to configure</w:t>
      </w:r>
      <w:proofErr w:type="gramEnd"/>
      <w:r w:rsidR="00B15C75">
        <w:t xml:space="preserve"> this outside of</w:t>
      </w:r>
      <w:r>
        <w:t xml:space="preserve"> the JAWS user interface.  The following settings can be modified to configure the settings available in JAWS Startup Wizard Run JAWS Settings dialog:</w:t>
      </w:r>
    </w:p>
    <w:p w14:paraId="275C6D72" w14:textId="66DFEAC5" w:rsidR="0022543B" w:rsidRDefault="0022543B" w:rsidP="00D36E90">
      <w:pPr>
        <w:pStyle w:val="Heading1"/>
      </w:pPr>
      <w:r>
        <w:lastRenderedPageBreak/>
        <w:t>JAWS Version</w:t>
      </w:r>
    </w:p>
    <w:p w14:paraId="1F16DDEB" w14:textId="659B6B18" w:rsidR="0022543B" w:rsidRDefault="0022543B" w:rsidP="0022543B">
      <w:r>
        <w:t>Throughout this document, [</w:t>
      </w:r>
      <w:r>
        <w:rPr>
          <w:i/>
        </w:rPr>
        <w:t>version</w:t>
      </w:r>
      <w:r>
        <w:t>] is used.  For JAWS 2018 and higher, [</w:t>
      </w:r>
      <w:r>
        <w:rPr>
          <w:i/>
        </w:rPr>
        <w:t>version</w:t>
      </w:r>
      <w:r>
        <w:t>] should be replaced with the product major.</w:t>
      </w:r>
    </w:p>
    <w:p w14:paraId="341D3E08" w14:textId="3811A67F" w:rsidR="0022543B" w:rsidRPr="0022543B" w:rsidRDefault="0022543B" w:rsidP="0022543B">
      <w:r>
        <w:t xml:space="preserve">Example: For JAWS 2018, set </w:t>
      </w:r>
      <w:proofErr w:type="spellStart"/>
      <w:r>
        <w:t>FreedomScientific_JAWS_v</w:t>
      </w:r>
      <w:proofErr w:type="spellEnd"/>
      <w:r>
        <w:t>[</w:t>
      </w:r>
      <w:r>
        <w:rPr>
          <w:i/>
        </w:rPr>
        <w:t>version</w:t>
      </w:r>
      <w:r>
        <w:t>] to FreedomScientific_JAWS_v</w:t>
      </w:r>
      <w:r w:rsidRPr="0022543B">
        <w:t>2018</w:t>
      </w:r>
      <w:r>
        <w:t>.</w:t>
      </w:r>
    </w:p>
    <w:p w14:paraId="373E7663" w14:textId="1BBC36CE" w:rsidR="0022543B" w:rsidRDefault="0022543B" w:rsidP="0022543B">
      <w:r>
        <w:t xml:space="preserve">Prior to JAWS 2018, the version was formatted as file </w:t>
      </w:r>
      <w:proofErr w:type="spellStart"/>
      <w:proofErr w:type="gramStart"/>
      <w:r>
        <w:t>major.minor</w:t>
      </w:r>
      <w:proofErr w:type="spellEnd"/>
      <w:proofErr w:type="gramEnd"/>
      <w:r>
        <w:t xml:space="preserve">.  </w:t>
      </w:r>
    </w:p>
    <w:p w14:paraId="114C63B7" w14:textId="45BB0048" w:rsidR="0022543B" w:rsidRPr="0022543B" w:rsidRDefault="0022543B" w:rsidP="0022543B">
      <w:r>
        <w:t xml:space="preserve">Example:   For JAWS 17.0, set </w:t>
      </w:r>
      <w:proofErr w:type="spellStart"/>
      <w:r>
        <w:t>FreedomScientific_JAWS_v</w:t>
      </w:r>
      <w:proofErr w:type="spellEnd"/>
      <w:r>
        <w:t>[</w:t>
      </w:r>
      <w:r>
        <w:rPr>
          <w:i/>
        </w:rPr>
        <w:t>version</w:t>
      </w:r>
      <w:r>
        <w:t>] to FreedomScientific_JAWS_v17.0.</w:t>
      </w:r>
    </w:p>
    <w:p w14:paraId="6532AF67" w14:textId="03BDE73B" w:rsidR="00D36E90" w:rsidRDefault="00D36E90" w:rsidP="00D36E90">
      <w:pPr>
        <w:pStyle w:val="Heading1"/>
      </w:pPr>
      <w:r>
        <w:t>Start JAWS at the Logon Screen</w:t>
      </w:r>
    </w:p>
    <w:p w14:paraId="647FFC66" w14:textId="77777777" w:rsidR="00D36E90" w:rsidRDefault="00D36E90" w:rsidP="00D36E90">
      <w:r>
        <w:t>Key = HKEY_LOCAL_MACHINE\</w:t>
      </w:r>
      <w:r w:rsidRPr="00834ECB">
        <w:t>SOFTWARE\Microsoft\Windows NT\CurrentVersion\Accessibility</w:t>
      </w:r>
      <w:r>
        <w:br/>
      </w:r>
      <w:r w:rsidR="007760D4">
        <w:t xml:space="preserve">Configuration </w:t>
      </w:r>
      <w:r w:rsidR="001C4DD9">
        <w:t>v</w:t>
      </w:r>
      <w:r w:rsidR="007760D4">
        <w:t>alue</w:t>
      </w:r>
    </w:p>
    <w:p w14:paraId="3DEAEB45" w14:textId="15ECBB36" w:rsidR="00B15C75" w:rsidRDefault="00D36E90" w:rsidP="0022543B">
      <w:r>
        <w:t xml:space="preserve">To enable, set </w:t>
      </w:r>
      <w:r w:rsidR="001C4DD9">
        <w:t>Configuration</w:t>
      </w:r>
      <w:r>
        <w:t xml:space="preserve"> </w:t>
      </w:r>
      <w:r w:rsidR="001C4DD9">
        <w:t xml:space="preserve">value </w:t>
      </w:r>
      <w:r>
        <w:t xml:space="preserve">to </w:t>
      </w:r>
      <w:proofErr w:type="spellStart"/>
      <w:r>
        <w:t>FreedomScientific_JAWS_v</w:t>
      </w:r>
      <w:proofErr w:type="spellEnd"/>
      <w:r w:rsidR="0022543B">
        <w:t>[</w:t>
      </w:r>
      <w:r w:rsidR="0022543B" w:rsidRPr="0022543B">
        <w:rPr>
          <w:i/>
        </w:rPr>
        <w:t>version</w:t>
      </w:r>
      <w:r w:rsidR="0022543B">
        <w:t>]</w:t>
      </w:r>
      <w:r>
        <w:t>.  To disable, delete this value.</w:t>
      </w:r>
    </w:p>
    <w:p w14:paraId="0F12A9CB" w14:textId="77777777" w:rsidR="00D36E90" w:rsidRDefault="00D36E90" w:rsidP="00D36E90">
      <w:pPr>
        <w:pStyle w:val="Heading1"/>
      </w:pPr>
      <w:r>
        <w:t xml:space="preserve">Start JAWS after logon for all </w:t>
      </w:r>
      <w:proofErr w:type="gramStart"/>
      <w:r>
        <w:t>users</w:t>
      </w:r>
      <w:proofErr w:type="gramEnd"/>
    </w:p>
    <w:p w14:paraId="5A087FE0" w14:textId="5A9011AE" w:rsidR="00D36E90" w:rsidRDefault="00D36E90" w:rsidP="00D36E90">
      <w:r>
        <w:t>Key = HKEY_LOCAL_MACHINE\Software\Freedom Scientific\JAWS\</w:t>
      </w:r>
      <w:r w:rsidR="0022543B">
        <w:t>[</w:t>
      </w:r>
      <w:r w:rsidR="0022543B">
        <w:rPr>
          <w:i/>
        </w:rPr>
        <w:t>version</w:t>
      </w:r>
      <w:r w:rsidR="0022543B">
        <w:t>]</w:t>
      </w:r>
      <w:r>
        <w:br/>
      </w:r>
      <w:r w:rsidR="007760D4">
        <w:t>Run Value</w:t>
      </w:r>
    </w:p>
    <w:p w14:paraId="131E97E2" w14:textId="77777777" w:rsidR="00D36E90" w:rsidRDefault="00D36E90" w:rsidP="00D36E90">
      <w:r>
        <w:t>Set to 1 to enable, 0 to disable.</w:t>
      </w:r>
    </w:p>
    <w:p w14:paraId="17B574F9" w14:textId="77777777" w:rsidR="00D36E90" w:rsidRDefault="00D36E90" w:rsidP="00D36E90">
      <w:r>
        <w:t>Key = HKEY_LOCAL_MACHINE\Software\Microsoft\Windows\CurrentVersion\Run</w:t>
      </w:r>
      <w:r>
        <w:br/>
      </w:r>
      <w:r w:rsidR="007760D4">
        <w:t>JAWS Value</w:t>
      </w:r>
    </w:p>
    <w:p w14:paraId="27552CF4" w14:textId="6A16B295" w:rsidR="00D36E90" w:rsidRPr="00834ECB" w:rsidRDefault="00D36E90" w:rsidP="00D36E90">
      <w:r>
        <w:t xml:space="preserve">Set </w:t>
      </w:r>
      <w:r w:rsidR="001C4DD9">
        <w:t>JAWS value</w:t>
      </w:r>
      <w:r>
        <w:t xml:space="preserve"> to JAWS command line to launch JAWS</w:t>
      </w:r>
      <w:proofErr w:type="gramStart"/>
      <w:r>
        <w:t>:  “</w:t>
      </w:r>
      <w:proofErr w:type="gramEnd"/>
      <w:r>
        <w:t>C:\Program Files\Freedom Scientific\JAWS\</w:t>
      </w:r>
      <w:r w:rsidR="0022543B">
        <w:t>[</w:t>
      </w:r>
      <w:r w:rsidR="0022543B">
        <w:rPr>
          <w:i/>
        </w:rPr>
        <w:t>version</w:t>
      </w:r>
      <w:r w:rsidR="0022543B">
        <w:t>]</w:t>
      </w:r>
      <w:r>
        <w:t>\jfw.exe” /run</w:t>
      </w:r>
    </w:p>
    <w:p w14:paraId="09AA64D6" w14:textId="77777777" w:rsidR="00D36E90" w:rsidRDefault="00D36E90" w:rsidP="00D36E90">
      <w:pPr>
        <w:pStyle w:val="Heading1"/>
      </w:pPr>
      <w:r>
        <w:t>Start JAWS after logon for this user:</w:t>
      </w:r>
    </w:p>
    <w:p w14:paraId="68EB1133" w14:textId="77777777" w:rsidR="00D36E90" w:rsidRDefault="00D36E90" w:rsidP="00D36E90">
      <w:r>
        <w:t>Key = HKEY_CURRENT_USER\Software\Freedom Scientific\JAWS</w:t>
      </w:r>
      <w:r>
        <w:br/>
      </w:r>
      <w:r w:rsidR="007760D4">
        <w:t>Run Value</w:t>
      </w:r>
    </w:p>
    <w:p w14:paraId="1CFFB8DB" w14:textId="77777777" w:rsidR="00D36E90" w:rsidRDefault="00D36E90" w:rsidP="00D36E90">
      <w:pPr>
        <w:pStyle w:val="Heading2"/>
      </w:pPr>
      <w:r>
        <w:t>Always</w:t>
      </w:r>
    </w:p>
    <w:p w14:paraId="19636F8B" w14:textId="77777777" w:rsidR="00D36E90" w:rsidRPr="0020018D" w:rsidRDefault="00D36E90" w:rsidP="00D36E90">
      <w:r>
        <w:t>Set Value = 1</w:t>
      </w:r>
    </w:p>
    <w:p w14:paraId="16BAF400" w14:textId="77777777" w:rsidR="00D36E90" w:rsidRDefault="00D36E90" w:rsidP="00D36E90">
      <w:pPr>
        <w:pStyle w:val="Heading2"/>
      </w:pPr>
      <w:r>
        <w:t>Never</w:t>
      </w:r>
    </w:p>
    <w:p w14:paraId="1D2F68F0" w14:textId="77777777" w:rsidR="00D36E90" w:rsidRPr="0020018D" w:rsidRDefault="00D36E90" w:rsidP="00D36E90">
      <w:r>
        <w:t>Set Value = 0</w:t>
      </w:r>
    </w:p>
    <w:p w14:paraId="3ED976DC" w14:textId="77777777" w:rsidR="00D36E90" w:rsidRDefault="00D36E90" w:rsidP="00D36E90">
      <w:pPr>
        <w:pStyle w:val="Heading2"/>
      </w:pPr>
      <w:r>
        <w:lastRenderedPageBreak/>
        <w:t xml:space="preserve">Using </w:t>
      </w:r>
      <w:proofErr w:type="gramStart"/>
      <w:r>
        <w:t>the all</w:t>
      </w:r>
      <w:proofErr w:type="gramEnd"/>
      <w:r>
        <w:t xml:space="preserve"> users setting</w:t>
      </w:r>
    </w:p>
    <w:p w14:paraId="37B1AE30" w14:textId="77777777" w:rsidR="00D36E90" w:rsidRPr="0020018D" w:rsidRDefault="00D36E90" w:rsidP="00D36E90">
      <w:r>
        <w:t>Delete Value</w:t>
      </w:r>
    </w:p>
    <w:p w14:paraId="3674403A" w14:textId="77777777" w:rsidR="00D36E90" w:rsidRPr="00834ECB" w:rsidRDefault="00D36E90" w:rsidP="00D36E90">
      <w:pPr>
        <w:pStyle w:val="Heading1"/>
      </w:pPr>
      <w:r>
        <w:t>Run JAWS from the System Tray</w:t>
      </w:r>
    </w:p>
    <w:p w14:paraId="24D0D447" w14:textId="77777777" w:rsidR="00D36E90" w:rsidRPr="00D36E90" w:rsidRDefault="00D36E90" w:rsidP="00D36E90">
      <w:r>
        <w:t xml:space="preserve">In user settings </w:t>
      </w:r>
      <w:proofErr w:type="spellStart"/>
      <w:r>
        <w:t>default.jcf</w:t>
      </w:r>
      <w:proofErr w:type="spellEnd"/>
      <w:r>
        <w:t>, set [Options]\</w:t>
      </w:r>
      <w:proofErr w:type="spellStart"/>
      <w:r>
        <w:t>ViewMode</w:t>
      </w:r>
      <w:proofErr w:type="spellEnd"/>
      <w:r>
        <w:t xml:space="preserve"> to 1 to run from System Tray.  Set to 0 to run in full mode.</w:t>
      </w:r>
    </w:p>
    <w:sectPr w:rsidR="00D36E90" w:rsidRPr="00D36E90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B1DA" w14:textId="77777777" w:rsidR="00EB7F24" w:rsidRDefault="00EB7F24">
      <w:r>
        <w:separator/>
      </w:r>
    </w:p>
  </w:endnote>
  <w:endnote w:type="continuationSeparator" w:id="0">
    <w:p w14:paraId="4A434205" w14:textId="77777777" w:rsidR="00EB7F24" w:rsidRDefault="00EB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FA89" w14:textId="01185E97" w:rsidR="00AD2003" w:rsidRDefault="00AD2003">
    <w:pPr>
      <w:pStyle w:val="Footer"/>
    </w:pPr>
    <w:r>
      <w:rPr>
        <w:szCs w:val="20"/>
      </w:rPr>
      <w:tab/>
    </w:r>
    <w:r w:rsidRPr="00F61A91">
      <w:rPr>
        <w:b/>
        <w:szCs w:val="20"/>
      </w:rPr>
      <w:t>Freedom Scientific Confidential Proprietary</w:t>
    </w:r>
    <w:r w:rsidRPr="00465C5A">
      <w:rPr>
        <w:szCs w:val="20"/>
      </w:rPr>
      <w:tab/>
      <w:t xml:space="preserve">Page </w:t>
    </w:r>
    <w:r w:rsidRPr="00465C5A">
      <w:rPr>
        <w:rStyle w:val="PageNumber"/>
        <w:szCs w:val="20"/>
      </w:rPr>
      <w:fldChar w:fldCharType="begin"/>
    </w:r>
    <w:r w:rsidRPr="00465C5A">
      <w:rPr>
        <w:rStyle w:val="PageNumber"/>
        <w:szCs w:val="20"/>
      </w:rPr>
      <w:instrText xml:space="preserve"> PAGE </w:instrText>
    </w:r>
    <w:r w:rsidRPr="00465C5A">
      <w:rPr>
        <w:rStyle w:val="PageNumber"/>
        <w:szCs w:val="20"/>
      </w:rPr>
      <w:fldChar w:fldCharType="separate"/>
    </w:r>
    <w:r w:rsidR="00852F78">
      <w:rPr>
        <w:rStyle w:val="PageNumber"/>
        <w:noProof/>
        <w:szCs w:val="20"/>
      </w:rPr>
      <w:t>2</w:t>
    </w:r>
    <w:r w:rsidRPr="00465C5A"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B9AB" w14:textId="77777777" w:rsidR="00EB7F24" w:rsidRDefault="00EB7F24">
      <w:r>
        <w:separator/>
      </w:r>
    </w:p>
  </w:footnote>
  <w:footnote w:type="continuationSeparator" w:id="0">
    <w:p w14:paraId="022D9CB2" w14:textId="77777777" w:rsidR="00EB7F24" w:rsidRDefault="00EB7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11"/>
    <w:multiLevelType w:val="hybridMultilevel"/>
    <w:tmpl w:val="ABFA4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671"/>
    <w:multiLevelType w:val="hybridMultilevel"/>
    <w:tmpl w:val="B590E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6557"/>
    <w:multiLevelType w:val="hybridMultilevel"/>
    <w:tmpl w:val="125A4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F78"/>
    <w:multiLevelType w:val="multilevel"/>
    <w:tmpl w:val="1B644082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A7557C"/>
    <w:multiLevelType w:val="hybridMultilevel"/>
    <w:tmpl w:val="80605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7CE1"/>
    <w:multiLevelType w:val="hybridMultilevel"/>
    <w:tmpl w:val="AE4C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5E1F"/>
    <w:multiLevelType w:val="multilevel"/>
    <w:tmpl w:val="8536F09C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2AFE7A42"/>
    <w:multiLevelType w:val="hybridMultilevel"/>
    <w:tmpl w:val="1996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722CC"/>
    <w:multiLevelType w:val="hybridMultilevel"/>
    <w:tmpl w:val="6BB695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64DF"/>
    <w:multiLevelType w:val="multilevel"/>
    <w:tmpl w:val="8536F09C"/>
    <w:numStyleLink w:val="StyleOutlinenumbered"/>
  </w:abstractNum>
  <w:abstractNum w:abstractNumId="10" w15:restartNumberingAfterBreak="0">
    <w:nsid w:val="517A7606"/>
    <w:multiLevelType w:val="multilevel"/>
    <w:tmpl w:val="8536F09C"/>
    <w:numStyleLink w:val="StyleOutlinenumbered"/>
  </w:abstractNum>
  <w:abstractNum w:abstractNumId="11" w15:restartNumberingAfterBreak="0">
    <w:nsid w:val="54AB6323"/>
    <w:multiLevelType w:val="hybridMultilevel"/>
    <w:tmpl w:val="906C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D645F"/>
    <w:multiLevelType w:val="multilevel"/>
    <w:tmpl w:val="125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85E66"/>
    <w:multiLevelType w:val="multilevel"/>
    <w:tmpl w:val="125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6E28"/>
    <w:multiLevelType w:val="multilevel"/>
    <w:tmpl w:val="125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0514802">
    <w:abstractNumId w:val="3"/>
  </w:num>
  <w:num w:numId="2" w16cid:durableId="2012875686">
    <w:abstractNumId w:val="6"/>
  </w:num>
  <w:num w:numId="3" w16cid:durableId="718553826">
    <w:abstractNumId w:val="1"/>
  </w:num>
  <w:num w:numId="4" w16cid:durableId="1144201530">
    <w:abstractNumId w:val="2"/>
  </w:num>
  <w:num w:numId="5" w16cid:durableId="1721172924">
    <w:abstractNumId w:val="14"/>
  </w:num>
  <w:num w:numId="6" w16cid:durableId="1543636671">
    <w:abstractNumId w:val="13"/>
  </w:num>
  <w:num w:numId="7" w16cid:durableId="1787964890">
    <w:abstractNumId w:val="12"/>
  </w:num>
  <w:num w:numId="8" w16cid:durableId="846016157">
    <w:abstractNumId w:val="10"/>
  </w:num>
  <w:num w:numId="9" w16cid:durableId="376052460">
    <w:abstractNumId w:val="0"/>
  </w:num>
  <w:num w:numId="10" w16cid:durableId="1878003074">
    <w:abstractNumId w:val="8"/>
  </w:num>
  <w:num w:numId="11" w16cid:durableId="1008098464">
    <w:abstractNumId w:val="4"/>
  </w:num>
  <w:num w:numId="12" w16cid:durableId="1663654736">
    <w:abstractNumId w:val="9"/>
  </w:num>
  <w:num w:numId="13" w16cid:durableId="997271520">
    <w:abstractNumId w:val="11"/>
  </w:num>
  <w:num w:numId="14" w16cid:durableId="188951874">
    <w:abstractNumId w:val="7"/>
  </w:num>
  <w:num w:numId="15" w16cid:durableId="158121352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1C1"/>
    <w:rsid w:val="00014D4A"/>
    <w:rsid w:val="00017E48"/>
    <w:rsid w:val="00023DEC"/>
    <w:rsid w:val="000465D2"/>
    <w:rsid w:val="00052A40"/>
    <w:rsid w:val="0006355F"/>
    <w:rsid w:val="000652C8"/>
    <w:rsid w:val="00084022"/>
    <w:rsid w:val="000938FE"/>
    <w:rsid w:val="000A2E71"/>
    <w:rsid w:val="000B1AD9"/>
    <w:rsid w:val="000B4656"/>
    <w:rsid w:val="000C0C91"/>
    <w:rsid w:val="000C1526"/>
    <w:rsid w:val="000C1EBC"/>
    <w:rsid w:val="000E77F1"/>
    <w:rsid w:val="000F0414"/>
    <w:rsid w:val="000F1568"/>
    <w:rsid w:val="000F45AC"/>
    <w:rsid w:val="000F76DB"/>
    <w:rsid w:val="00105141"/>
    <w:rsid w:val="0011039D"/>
    <w:rsid w:val="001107B5"/>
    <w:rsid w:val="00116757"/>
    <w:rsid w:val="00122FF5"/>
    <w:rsid w:val="00130286"/>
    <w:rsid w:val="00134339"/>
    <w:rsid w:val="00135108"/>
    <w:rsid w:val="00135388"/>
    <w:rsid w:val="0013741E"/>
    <w:rsid w:val="00146C78"/>
    <w:rsid w:val="00147FAE"/>
    <w:rsid w:val="001559E7"/>
    <w:rsid w:val="00160417"/>
    <w:rsid w:val="00163C86"/>
    <w:rsid w:val="00194DA5"/>
    <w:rsid w:val="001A131C"/>
    <w:rsid w:val="001A3809"/>
    <w:rsid w:val="001C3419"/>
    <w:rsid w:val="001C4DD9"/>
    <w:rsid w:val="001C75C8"/>
    <w:rsid w:val="001D7211"/>
    <w:rsid w:val="001E0712"/>
    <w:rsid w:val="001E3E68"/>
    <w:rsid w:val="001F0440"/>
    <w:rsid w:val="001F76B5"/>
    <w:rsid w:val="001F7DFE"/>
    <w:rsid w:val="0020301C"/>
    <w:rsid w:val="00212348"/>
    <w:rsid w:val="0021468D"/>
    <w:rsid w:val="0022108E"/>
    <w:rsid w:val="00222699"/>
    <w:rsid w:val="0022543B"/>
    <w:rsid w:val="00232F55"/>
    <w:rsid w:val="002357F7"/>
    <w:rsid w:val="002447A9"/>
    <w:rsid w:val="00256EBD"/>
    <w:rsid w:val="00260995"/>
    <w:rsid w:val="00284215"/>
    <w:rsid w:val="00291E0D"/>
    <w:rsid w:val="00296F0D"/>
    <w:rsid w:val="002A15B2"/>
    <w:rsid w:val="002B6F94"/>
    <w:rsid w:val="002D0260"/>
    <w:rsid w:val="002D0358"/>
    <w:rsid w:val="002D1E09"/>
    <w:rsid w:val="002D2BB5"/>
    <w:rsid w:val="002D7E59"/>
    <w:rsid w:val="002E6FBF"/>
    <w:rsid w:val="003001C1"/>
    <w:rsid w:val="00300F80"/>
    <w:rsid w:val="00303833"/>
    <w:rsid w:val="00303971"/>
    <w:rsid w:val="00326CA6"/>
    <w:rsid w:val="0033551E"/>
    <w:rsid w:val="003362D6"/>
    <w:rsid w:val="00344211"/>
    <w:rsid w:val="00351D52"/>
    <w:rsid w:val="00374DEF"/>
    <w:rsid w:val="00386CCD"/>
    <w:rsid w:val="00392128"/>
    <w:rsid w:val="003A1B3D"/>
    <w:rsid w:val="003A3640"/>
    <w:rsid w:val="003A5877"/>
    <w:rsid w:val="003C405A"/>
    <w:rsid w:val="003C775F"/>
    <w:rsid w:val="003D6702"/>
    <w:rsid w:val="004106D5"/>
    <w:rsid w:val="00416C1B"/>
    <w:rsid w:val="0042577C"/>
    <w:rsid w:val="00426912"/>
    <w:rsid w:val="00437D63"/>
    <w:rsid w:val="004517D1"/>
    <w:rsid w:val="004524A3"/>
    <w:rsid w:val="004604F2"/>
    <w:rsid w:val="00464E20"/>
    <w:rsid w:val="004A7FA4"/>
    <w:rsid w:val="004D6839"/>
    <w:rsid w:val="004E5B76"/>
    <w:rsid w:val="004F2A68"/>
    <w:rsid w:val="004F3221"/>
    <w:rsid w:val="00501198"/>
    <w:rsid w:val="005130B0"/>
    <w:rsid w:val="00521B99"/>
    <w:rsid w:val="005303BC"/>
    <w:rsid w:val="00532694"/>
    <w:rsid w:val="005332B8"/>
    <w:rsid w:val="00533DB2"/>
    <w:rsid w:val="005433FB"/>
    <w:rsid w:val="00546483"/>
    <w:rsid w:val="0055568A"/>
    <w:rsid w:val="005C127F"/>
    <w:rsid w:val="005D715E"/>
    <w:rsid w:val="00601562"/>
    <w:rsid w:val="00603CA6"/>
    <w:rsid w:val="006250FC"/>
    <w:rsid w:val="00644547"/>
    <w:rsid w:val="0064550B"/>
    <w:rsid w:val="00660FF9"/>
    <w:rsid w:val="006711EE"/>
    <w:rsid w:val="00684823"/>
    <w:rsid w:val="00685516"/>
    <w:rsid w:val="006870F9"/>
    <w:rsid w:val="0069212C"/>
    <w:rsid w:val="006A2536"/>
    <w:rsid w:val="006B093E"/>
    <w:rsid w:val="006E6D56"/>
    <w:rsid w:val="006F418F"/>
    <w:rsid w:val="00700EA4"/>
    <w:rsid w:val="007050DE"/>
    <w:rsid w:val="0071278D"/>
    <w:rsid w:val="00727218"/>
    <w:rsid w:val="00750C24"/>
    <w:rsid w:val="00752FB8"/>
    <w:rsid w:val="00761A97"/>
    <w:rsid w:val="0077582C"/>
    <w:rsid w:val="00775CB8"/>
    <w:rsid w:val="007760D4"/>
    <w:rsid w:val="007960C8"/>
    <w:rsid w:val="007B2C3A"/>
    <w:rsid w:val="00801747"/>
    <w:rsid w:val="008251F8"/>
    <w:rsid w:val="00832B7B"/>
    <w:rsid w:val="00836276"/>
    <w:rsid w:val="00837A43"/>
    <w:rsid w:val="00852F78"/>
    <w:rsid w:val="00885402"/>
    <w:rsid w:val="008A0C7A"/>
    <w:rsid w:val="008B2C41"/>
    <w:rsid w:val="008E0B24"/>
    <w:rsid w:val="008F49A5"/>
    <w:rsid w:val="008F7BCA"/>
    <w:rsid w:val="009076FE"/>
    <w:rsid w:val="009122D7"/>
    <w:rsid w:val="0091641D"/>
    <w:rsid w:val="00923355"/>
    <w:rsid w:val="00931989"/>
    <w:rsid w:val="00944116"/>
    <w:rsid w:val="009466A9"/>
    <w:rsid w:val="00954AA6"/>
    <w:rsid w:val="00964F48"/>
    <w:rsid w:val="00973B56"/>
    <w:rsid w:val="009745F6"/>
    <w:rsid w:val="0097598C"/>
    <w:rsid w:val="00983AB3"/>
    <w:rsid w:val="0099601D"/>
    <w:rsid w:val="00997CC3"/>
    <w:rsid w:val="00997CF7"/>
    <w:rsid w:val="009C0D38"/>
    <w:rsid w:val="009C0FB5"/>
    <w:rsid w:val="009D5721"/>
    <w:rsid w:val="009E52B4"/>
    <w:rsid w:val="009F480B"/>
    <w:rsid w:val="00A00D8A"/>
    <w:rsid w:val="00A049AD"/>
    <w:rsid w:val="00A234BF"/>
    <w:rsid w:val="00A27CCE"/>
    <w:rsid w:val="00A30400"/>
    <w:rsid w:val="00A52ACB"/>
    <w:rsid w:val="00A70093"/>
    <w:rsid w:val="00A70156"/>
    <w:rsid w:val="00A77EA4"/>
    <w:rsid w:val="00AA21EC"/>
    <w:rsid w:val="00AA55AD"/>
    <w:rsid w:val="00AA5FB3"/>
    <w:rsid w:val="00AB3EE4"/>
    <w:rsid w:val="00AB6F17"/>
    <w:rsid w:val="00AC65F0"/>
    <w:rsid w:val="00AD2003"/>
    <w:rsid w:val="00AD384D"/>
    <w:rsid w:val="00B037FC"/>
    <w:rsid w:val="00B07C91"/>
    <w:rsid w:val="00B15C75"/>
    <w:rsid w:val="00B22A95"/>
    <w:rsid w:val="00B370CF"/>
    <w:rsid w:val="00B53669"/>
    <w:rsid w:val="00B80AA2"/>
    <w:rsid w:val="00B96300"/>
    <w:rsid w:val="00BC4563"/>
    <w:rsid w:val="00BD1A4C"/>
    <w:rsid w:val="00BD24AE"/>
    <w:rsid w:val="00BF3F9F"/>
    <w:rsid w:val="00BF67E7"/>
    <w:rsid w:val="00C013D3"/>
    <w:rsid w:val="00C01EBB"/>
    <w:rsid w:val="00C034A9"/>
    <w:rsid w:val="00C12ED0"/>
    <w:rsid w:val="00C178FE"/>
    <w:rsid w:val="00C27CB2"/>
    <w:rsid w:val="00C35840"/>
    <w:rsid w:val="00C35BC6"/>
    <w:rsid w:val="00C42DF4"/>
    <w:rsid w:val="00C556F9"/>
    <w:rsid w:val="00C62497"/>
    <w:rsid w:val="00C6249B"/>
    <w:rsid w:val="00C6459A"/>
    <w:rsid w:val="00C64E46"/>
    <w:rsid w:val="00C65CA3"/>
    <w:rsid w:val="00C8058D"/>
    <w:rsid w:val="00C84F37"/>
    <w:rsid w:val="00CA129E"/>
    <w:rsid w:val="00CB25DA"/>
    <w:rsid w:val="00CB699F"/>
    <w:rsid w:val="00CC25F1"/>
    <w:rsid w:val="00CC488B"/>
    <w:rsid w:val="00CE1F5E"/>
    <w:rsid w:val="00CF00FA"/>
    <w:rsid w:val="00CF2802"/>
    <w:rsid w:val="00CF5CA2"/>
    <w:rsid w:val="00D05826"/>
    <w:rsid w:val="00D155DC"/>
    <w:rsid w:val="00D26556"/>
    <w:rsid w:val="00D351DA"/>
    <w:rsid w:val="00D36E90"/>
    <w:rsid w:val="00D402D5"/>
    <w:rsid w:val="00D45A60"/>
    <w:rsid w:val="00D56001"/>
    <w:rsid w:val="00D62E1B"/>
    <w:rsid w:val="00D6728F"/>
    <w:rsid w:val="00D77B6A"/>
    <w:rsid w:val="00DA7920"/>
    <w:rsid w:val="00DC253A"/>
    <w:rsid w:val="00DF0B14"/>
    <w:rsid w:val="00DF0FB9"/>
    <w:rsid w:val="00E016AC"/>
    <w:rsid w:val="00E06536"/>
    <w:rsid w:val="00E06804"/>
    <w:rsid w:val="00E26CFC"/>
    <w:rsid w:val="00E33063"/>
    <w:rsid w:val="00E3516A"/>
    <w:rsid w:val="00E42357"/>
    <w:rsid w:val="00E424D2"/>
    <w:rsid w:val="00E51ED5"/>
    <w:rsid w:val="00E5419F"/>
    <w:rsid w:val="00E66C66"/>
    <w:rsid w:val="00E7789F"/>
    <w:rsid w:val="00E90489"/>
    <w:rsid w:val="00EB1203"/>
    <w:rsid w:val="00EB5C37"/>
    <w:rsid w:val="00EB7F24"/>
    <w:rsid w:val="00EC5B5A"/>
    <w:rsid w:val="00EE0FB9"/>
    <w:rsid w:val="00EE73AE"/>
    <w:rsid w:val="00F13D2B"/>
    <w:rsid w:val="00F208B0"/>
    <w:rsid w:val="00F41528"/>
    <w:rsid w:val="00F446EE"/>
    <w:rsid w:val="00F552D0"/>
    <w:rsid w:val="00F6075D"/>
    <w:rsid w:val="00F61A91"/>
    <w:rsid w:val="00F9755D"/>
    <w:rsid w:val="00F97EBA"/>
    <w:rsid w:val="00FB33BC"/>
    <w:rsid w:val="00FC3F6C"/>
    <w:rsid w:val="00FD6587"/>
    <w:rsid w:val="00FF2753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58BA"/>
  <w15:docId w15:val="{C6F99F0C-E78F-495C-87B2-B3F964A4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E90"/>
  </w:style>
  <w:style w:type="paragraph" w:styleId="Heading1">
    <w:name w:val="heading 1"/>
    <w:basedOn w:val="Normal"/>
    <w:next w:val="Normal"/>
    <w:link w:val="Heading1Char"/>
    <w:uiPriority w:val="9"/>
    <w:qFormat/>
    <w:rsid w:val="00D36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E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E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E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6E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6E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6E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6E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Heading">
    <w:name w:val="Memo Heading"/>
    <w:basedOn w:val="Normal"/>
    <w:rsid w:val="000B4656"/>
    <w:rPr>
      <w:rFonts w:ascii="Arial" w:hAnsi="Arial" w:cs="Arial"/>
    </w:rPr>
  </w:style>
  <w:style w:type="paragraph" w:styleId="Header">
    <w:name w:val="header"/>
    <w:basedOn w:val="Normal"/>
    <w:rsid w:val="00F61A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1A91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F61A91"/>
  </w:style>
  <w:style w:type="table" w:styleId="TableGrid">
    <w:name w:val="Table Grid"/>
    <w:basedOn w:val="TableNormal"/>
    <w:rsid w:val="0068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249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semiHidden/>
    <w:rsid w:val="00C6249B"/>
    <w:pPr>
      <w:ind w:left="240"/>
    </w:pPr>
  </w:style>
  <w:style w:type="paragraph" w:styleId="TOC3">
    <w:name w:val="toc 3"/>
    <w:basedOn w:val="Normal"/>
    <w:next w:val="Normal"/>
    <w:autoRedefine/>
    <w:semiHidden/>
    <w:rsid w:val="00C6249B"/>
    <w:pPr>
      <w:ind w:left="480"/>
    </w:pPr>
  </w:style>
  <w:style w:type="paragraph" w:styleId="TOC4">
    <w:name w:val="toc 4"/>
    <w:basedOn w:val="Normal"/>
    <w:next w:val="Normal"/>
    <w:autoRedefine/>
    <w:semiHidden/>
    <w:rsid w:val="00C6249B"/>
    <w:pPr>
      <w:ind w:left="720"/>
    </w:pPr>
  </w:style>
  <w:style w:type="character" w:styleId="Hyperlink">
    <w:name w:val="Hyperlink"/>
    <w:uiPriority w:val="99"/>
    <w:rsid w:val="00C6249B"/>
    <w:rPr>
      <w:color w:val="0000FF"/>
      <w:u w:val="single"/>
    </w:rPr>
  </w:style>
  <w:style w:type="paragraph" w:styleId="NormalWeb">
    <w:name w:val="Normal (Web)"/>
    <w:basedOn w:val="Normal"/>
    <w:rsid w:val="0097598C"/>
    <w:pPr>
      <w:spacing w:before="100" w:beforeAutospacing="1" w:after="100" w:afterAutospacing="1"/>
    </w:pPr>
    <w:rPr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D36E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22108E"/>
    <w:pPr>
      <w:ind w:left="480" w:hanging="480"/>
    </w:pPr>
  </w:style>
  <w:style w:type="paragraph" w:styleId="TOC1">
    <w:name w:val="toc 1"/>
    <w:basedOn w:val="Normal"/>
    <w:next w:val="Normal"/>
    <w:autoRedefine/>
    <w:uiPriority w:val="39"/>
    <w:rsid w:val="001E0712"/>
  </w:style>
  <w:style w:type="numbering" w:customStyle="1" w:styleId="StyleNumbered">
    <w:name w:val="Style Numbered"/>
    <w:basedOn w:val="NoList"/>
    <w:rsid w:val="00A234BF"/>
    <w:pPr>
      <w:numPr>
        <w:numId w:val="1"/>
      </w:numPr>
    </w:pPr>
  </w:style>
  <w:style w:type="numbering" w:customStyle="1" w:styleId="StyleOutlinenumbered">
    <w:name w:val="Style Outline numbered"/>
    <w:basedOn w:val="NoList"/>
    <w:rsid w:val="00A234BF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D36E90"/>
    <w:pPr>
      <w:outlineLvl w:val="9"/>
    </w:pPr>
  </w:style>
  <w:style w:type="character" w:styleId="Emphasis">
    <w:name w:val="Emphasis"/>
    <w:basedOn w:val="DefaultParagraphFont"/>
    <w:uiPriority w:val="20"/>
    <w:qFormat/>
    <w:rsid w:val="00D36E9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6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6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E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36E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6E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36E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6E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36E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36E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6E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6E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6E90"/>
    <w:rPr>
      <w:b/>
      <w:bCs/>
    </w:rPr>
  </w:style>
  <w:style w:type="paragraph" w:styleId="NoSpacing">
    <w:name w:val="No Spacing"/>
    <w:uiPriority w:val="1"/>
    <w:qFormat/>
    <w:rsid w:val="00D36E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E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6E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6E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9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6E9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36E9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36E9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36E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6E9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A8C93-5D34-496F-B815-9B75C0B4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Freedom Scientific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Wise</dc:creator>
  <cp:lastModifiedBy>Cory Jackson</cp:lastModifiedBy>
  <cp:revision>4</cp:revision>
  <cp:lastPrinted>2015-05-05T21:47:00Z</cp:lastPrinted>
  <dcterms:created xsi:type="dcterms:W3CDTF">2017-12-19T13:26:00Z</dcterms:created>
  <dcterms:modified xsi:type="dcterms:W3CDTF">2024-01-22T15:19:00Z</dcterms:modified>
</cp:coreProperties>
</file>