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Look w:val="04A0" w:firstRow="1" w:lastRow="0" w:firstColumn="1" w:lastColumn="0" w:noHBand="0" w:noVBand="1"/>
      </w:tblPr>
      <w:tblGrid>
        <w:gridCol w:w="2688"/>
        <w:gridCol w:w="2222"/>
        <w:gridCol w:w="1480"/>
        <w:gridCol w:w="729"/>
        <w:gridCol w:w="621"/>
        <w:gridCol w:w="2250"/>
      </w:tblGrid>
      <w:tr w:rsidR="00C712CE" w:rsidRPr="00FF4FF3" w14:paraId="475ABA6F" w14:textId="77777777" w:rsidTr="002449FC">
        <w:trPr>
          <w:trHeight w:val="533"/>
        </w:trPr>
        <w:tc>
          <w:tcPr>
            <w:tcW w:w="9990" w:type="dxa"/>
            <w:gridSpan w:val="6"/>
            <w:shd w:val="clear" w:color="auto" w:fill="FFFF00"/>
            <w:vAlign w:val="center"/>
          </w:tcPr>
          <w:p w14:paraId="4683BF9D" w14:textId="77777777" w:rsidR="00A7420C" w:rsidRPr="00FF4FF3" w:rsidRDefault="00A7420C" w:rsidP="00A7420C">
            <w:pPr>
              <w:jc w:val="both"/>
              <w:rPr>
                <w:rFonts w:ascii="Verdana" w:hAnsi="Verdana" w:cs="Arial"/>
                <w:b/>
                <w:sz w:val="18"/>
                <w:szCs w:val="18"/>
                <w:lang w:val="en-US"/>
              </w:rPr>
            </w:pPr>
            <w:bookmarkStart w:id="0" w:name="_Toc498593485"/>
            <w:bookmarkStart w:id="1" w:name="_Toc360609779"/>
            <w:bookmarkStart w:id="2" w:name="OLE_LINK3"/>
            <w:r w:rsidRPr="00FF4FF3">
              <w:rPr>
                <w:rFonts w:ascii="Verdana" w:hAnsi="Verdana" w:cs="Arial"/>
                <w:b/>
                <w:sz w:val="18"/>
                <w:szCs w:val="18"/>
                <w:lang w:val="en-US"/>
              </w:rPr>
              <w:t>GENERAL INFORMATION</w:t>
            </w:r>
          </w:p>
        </w:tc>
      </w:tr>
      <w:tr w:rsidR="00C712CE" w:rsidRPr="00FF4FF3" w14:paraId="760A9580" w14:textId="77777777" w:rsidTr="002449FC">
        <w:trPr>
          <w:trHeight w:val="720"/>
        </w:trPr>
        <w:tc>
          <w:tcPr>
            <w:tcW w:w="2688" w:type="dxa"/>
            <w:vAlign w:val="center"/>
          </w:tcPr>
          <w:p w14:paraId="7EAF0A57"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Description:</w:t>
            </w:r>
          </w:p>
        </w:tc>
        <w:tc>
          <w:tcPr>
            <w:tcW w:w="7302" w:type="dxa"/>
            <w:gridSpan w:val="5"/>
            <w:vAlign w:val="center"/>
          </w:tcPr>
          <w:p w14:paraId="1C2C9987" w14:textId="1B3C5D7F" w:rsidR="00A7420C" w:rsidRPr="00FF4FF3" w:rsidRDefault="00874EF1" w:rsidP="00A7420C">
            <w:pPr>
              <w:jc w:val="both"/>
              <w:rPr>
                <w:rFonts w:ascii="Verdana" w:hAnsi="Verdana" w:cs="Arial"/>
                <w:b/>
                <w:sz w:val="18"/>
                <w:szCs w:val="18"/>
                <w:lang w:val="en-US"/>
              </w:rPr>
            </w:pPr>
            <w:r w:rsidRPr="00FF4FF3">
              <w:rPr>
                <w:rFonts w:ascii="Verdana" w:hAnsi="Verdana" w:cs="Arial"/>
                <w:b/>
                <w:bCs/>
                <w:sz w:val="18"/>
                <w:szCs w:val="18"/>
                <w:lang w:val="en-US"/>
              </w:rPr>
              <w:t xml:space="preserve">Provision of </w:t>
            </w:r>
            <w:r w:rsidRPr="00FF4FF3">
              <w:rPr>
                <w:rFonts w:ascii="Verdana" w:hAnsi="Verdana" w:cs="Courier New"/>
                <w:b/>
                <w:color w:val="000000"/>
                <w:sz w:val="18"/>
                <w:szCs w:val="18"/>
                <w:lang w:val="en-US"/>
              </w:rPr>
              <w:t>Alternate ERT &amp; DR Site Dark Fiber Rental Charges</w:t>
            </w:r>
          </w:p>
        </w:tc>
      </w:tr>
      <w:tr w:rsidR="00C712CE" w:rsidRPr="00FF4FF3" w14:paraId="6D8ABD15" w14:textId="77777777" w:rsidTr="002449FC">
        <w:trPr>
          <w:trHeight w:val="720"/>
        </w:trPr>
        <w:tc>
          <w:tcPr>
            <w:tcW w:w="2688" w:type="dxa"/>
            <w:vAlign w:val="center"/>
          </w:tcPr>
          <w:p w14:paraId="0F1637F4"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 xml:space="preserve">Contractor Name: </w:t>
            </w:r>
          </w:p>
        </w:tc>
        <w:tc>
          <w:tcPr>
            <w:tcW w:w="3702" w:type="dxa"/>
            <w:gridSpan w:val="2"/>
            <w:vAlign w:val="center"/>
          </w:tcPr>
          <w:p w14:paraId="626D4735" w14:textId="77777777" w:rsidR="00A7420C" w:rsidRPr="00FF4FF3" w:rsidRDefault="00A7420C" w:rsidP="00A7420C">
            <w:pPr>
              <w:jc w:val="both"/>
              <w:rPr>
                <w:rFonts w:ascii="Verdana" w:hAnsi="Verdana" w:cs="Arial"/>
                <w:b/>
                <w:sz w:val="18"/>
                <w:szCs w:val="18"/>
                <w:lang w:val="en-US"/>
              </w:rPr>
            </w:pPr>
            <w:r w:rsidRPr="00FF4FF3">
              <w:rPr>
                <w:rFonts w:ascii="Verdana" w:hAnsi="Verdana"/>
                <w:b/>
                <w:sz w:val="18"/>
                <w:szCs w:val="18"/>
                <w:lang w:val="en-US"/>
              </w:rPr>
              <w:t>Cyber Internet Services (Pvt.) Ltd.</w:t>
            </w:r>
          </w:p>
        </w:tc>
        <w:tc>
          <w:tcPr>
            <w:tcW w:w="1350" w:type="dxa"/>
            <w:gridSpan w:val="2"/>
            <w:vAlign w:val="center"/>
          </w:tcPr>
          <w:p w14:paraId="1551A59B" w14:textId="77777777" w:rsidR="00A7420C" w:rsidRPr="00FF4FF3" w:rsidRDefault="00A7420C" w:rsidP="00A7420C">
            <w:pPr>
              <w:jc w:val="both"/>
              <w:rPr>
                <w:rFonts w:ascii="Verdana" w:hAnsi="Verdana" w:cs="Arial"/>
                <w:sz w:val="18"/>
                <w:szCs w:val="18"/>
                <w:lang w:val="en-US"/>
              </w:rPr>
            </w:pPr>
            <w:r w:rsidRPr="00FF4FF3">
              <w:rPr>
                <w:rFonts w:ascii="Verdana" w:hAnsi="Verdana" w:cs="Arial"/>
                <w:b/>
                <w:sz w:val="18"/>
                <w:szCs w:val="18"/>
                <w:lang w:val="en-US"/>
              </w:rPr>
              <w:t>SAP code:</w:t>
            </w:r>
          </w:p>
        </w:tc>
        <w:tc>
          <w:tcPr>
            <w:tcW w:w="2250" w:type="dxa"/>
            <w:vAlign w:val="center"/>
          </w:tcPr>
          <w:p w14:paraId="784AED9E" w14:textId="77777777" w:rsidR="00A7420C" w:rsidRPr="00FF4FF3" w:rsidRDefault="00A7420C" w:rsidP="00A7420C">
            <w:pPr>
              <w:jc w:val="both"/>
              <w:rPr>
                <w:rFonts w:ascii="Verdana" w:hAnsi="Verdana" w:cs="Arial"/>
                <w:sz w:val="18"/>
                <w:szCs w:val="18"/>
                <w:lang w:val="en-US"/>
              </w:rPr>
            </w:pPr>
            <w:r w:rsidRPr="00FF4FF3">
              <w:rPr>
                <w:rFonts w:ascii="Verdana" w:hAnsi="Verdana" w:cs="Arial"/>
                <w:sz w:val="18"/>
                <w:szCs w:val="18"/>
                <w:lang w:val="en-US"/>
              </w:rPr>
              <w:t>445053</w:t>
            </w:r>
          </w:p>
        </w:tc>
      </w:tr>
      <w:tr w:rsidR="00C712CE" w:rsidRPr="00FF4FF3" w14:paraId="1946DA53" w14:textId="77777777" w:rsidTr="002449FC">
        <w:trPr>
          <w:trHeight w:val="720"/>
        </w:trPr>
        <w:tc>
          <w:tcPr>
            <w:tcW w:w="2688" w:type="dxa"/>
            <w:vAlign w:val="center"/>
          </w:tcPr>
          <w:p w14:paraId="7E84C40A"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Contractor Address:</w:t>
            </w:r>
          </w:p>
        </w:tc>
        <w:tc>
          <w:tcPr>
            <w:tcW w:w="7302" w:type="dxa"/>
            <w:gridSpan w:val="5"/>
            <w:vAlign w:val="center"/>
          </w:tcPr>
          <w:p w14:paraId="2B2082CE" w14:textId="76CDF86A" w:rsidR="00A7420C" w:rsidRPr="00FF4FF3" w:rsidRDefault="00A7420C" w:rsidP="00874EF1">
            <w:pPr>
              <w:pStyle w:val="Standard"/>
              <w:rPr>
                <w:rFonts w:ascii="Verdana" w:hAnsi="Verdana"/>
                <w:b/>
                <w:sz w:val="18"/>
                <w:szCs w:val="18"/>
              </w:rPr>
            </w:pPr>
            <w:r w:rsidRPr="00FF4FF3">
              <w:rPr>
                <w:rFonts w:ascii="Verdana" w:hAnsi="Verdana"/>
                <w:b/>
                <w:sz w:val="18"/>
                <w:szCs w:val="18"/>
              </w:rPr>
              <w:t>A-904, 9</w:t>
            </w:r>
            <w:r w:rsidRPr="00FF4FF3">
              <w:rPr>
                <w:rFonts w:ascii="Verdana" w:hAnsi="Verdana"/>
                <w:b/>
                <w:sz w:val="18"/>
                <w:szCs w:val="18"/>
                <w:vertAlign w:val="superscript"/>
              </w:rPr>
              <w:t>th</w:t>
            </w:r>
            <w:r w:rsidRPr="00FF4FF3">
              <w:rPr>
                <w:rFonts w:ascii="Verdana" w:hAnsi="Verdana"/>
                <w:b/>
                <w:sz w:val="18"/>
                <w:szCs w:val="18"/>
              </w:rPr>
              <w:t xml:space="preserve"> Floor, Lakson Building III, Sarwar Shaheed Road, Saddar, Karachi.</w:t>
            </w:r>
          </w:p>
        </w:tc>
      </w:tr>
      <w:tr w:rsidR="00C712CE" w:rsidRPr="00FF4FF3" w14:paraId="32DC4F15" w14:textId="77777777" w:rsidTr="002449FC">
        <w:trPr>
          <w:trHeight w:val="720"/>
        </w:trPr>
        <w:tc>
          <w:tcPr>
            <w:tcW w:w="2688" w:type="dxa"/>
            <w:vAlign w:val="center"/>
          </w:tcPr>
          <w:p w14:paraId="4E32728D"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Buyer Name:</w:t>
            </w:r>
          </w:p>
        </w:tc>
        <w:tc>
          <w:tcPr>
            <w:tcW w:w="7302" w:type="dxa"/>
            <w:gridSpan w:val="5"/>
            <w:vAlign w:val="center"/>
          </w:tcPr>
          <w:p w14:paraId="0061613F" w14:textId="54D36E13" w:rsidR="00A7420C" w:rsidRPr="00FF4FF3" w:rsidRDefault="00874EF1" w:rsidP="00874EF1">
            <w:pPr>
              <w:jc w:val="both"/>
              <w:rPr>
                <w:rFonts w:ascii="Verdana" w:hAnsi="Verdana" w:cs="Arial"/>
                <w:b/>
                <w:sz w:val="18"/>
                <w:szCs w:val="18"/>
                <w:lang w:val="en-US"/>
              </w:rPr>
            </w:pPr>
            <w:r w:rsidRPr="00FF4FF3">
              <w:rPr>
                <w:rFonts w:ascii="Verdana" w:hAnsi="Verdana" w:cs="Arial"/>
                <w:b/>
                <w:sz w:val="18"/>
                <w:szCs w:val="18"/>
                <w:lang w:val="en-US"/>
              </w:rPr>
              <w:t>M Osama Farooqi</w:t>
            </w:r>
          </w:p>
        </w:tc>
      </w:tr>
      <w:tr w:rsidR="00C712CE" w:rsidRPr="00FF4FF3" w14:paraId="799E401C" w14:textId="77777777" w:rsidTr="002449FC">
        <w:trPr>
          <w:trHeight w:val="720"/>
        </w:trPr>
        <w:tc>
          <w:tcPr>
            <w:tcW w:w="2688" w:type="dxa"/>
            <w:vAlign w:val="center"/>
          </w:tcPr>
          <w:p w14:paraId="48D29E04"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Contract Manager Unit:</w:t>
            </w:r>
          </w:p>
        </w:tc>
        <w:tc>
          <w:tcPr>
            <w:tcW w:w="7302" w:type="dxa"/>
            <w:gridSpan w:val="5"/>
            <w:vAlign w:val="center"/>
          </w:tcPr>
          <w:p w14:paraId="5304C8F5" w14:textId="77777777" w:rsidR="00A7420C" w:rsidRPr="00FF4FF3" w:rsidRDefault="00A7420C" w:rsidP="00A7420C">
            <w:pPr>
              <w:jc w:val="both"/>
              <w:rPr>
                <w:rFonts w:ascii="Verdana" w:hAnsi="Verdana" w:cs="Arial"/>
                <w:sz w:val="18"/>
                <w:szCs w:val="18"/>
                <w:lang w:val="en-US"/>
              </w:rPr>
            </w:pPr>
            <w:r w:rsidRPr="00FF4FF3">
              <w:rPr>
                <w:rFonts w:ascii="Verdana" w:hAnsi="Verdana" w:cs="Arial"/>
                <w:bCs/>
                <w:sz w:val="18"/>
                <w:szCs w:val="18"/>
                <w:lang w:val="en-US"/>
              </w:rPr>
              <w:t>ICT Manager (PNI)</w:t>
            </w:r>
          </w:p>
        </w:tc>
      </w:tr>
      <w:tr w:rsidR="00C712CE" w:rsidRPr="00FF4FF3" w14:paraId="1370DF1B" w14:textId="77777777" w:rsidTr="002449FC">
        <w:trPr>
          <w:trHeight w:val="720"/>
        </w:trPr>
        <w:tc>
          <w:tcPr>
            <w:tcW w:w="2688" w:type="dxa"/>
            <w:vAlign w:val="center"/>
          </w:tcPr>
          <w:p w14:paraId="470E5B99" w14:textId="77777777" w:rsidR="00A7420C" w:rsidRPr="00FF4FF3" w:rsidRDefault="00A7420C" w:rsidP="00A7420C">
            <w:pPr>
              <w:ind w:left="-23"/>
              <w:jc w:val="both"/>
              <w:rPr>
                <w:rFonts w:ascii="Verdana" w:hAnsi="Verdana" w:cs="Arial"/>
                <w:b/>
                <w:sz w:val="18"/>
                <w:szCs w:val="18"/>
                <w:lang w:val="en-US"/>
              </w:rPr>
            </w:pPr>
            <w:r w:rsidRPr="00FF4FF3">
              <w:rPr>
                <w:rFonts w:ascii="Verdana" w:hAnsi="Verdana" w:cs="Arial"/>
                <w:b/>
                <w:sz w:val="18"/>
                <w:szCs w:val="18"/>
                <w:lang w:val="en-US"/>
              </w:rPr>
              <w:t>Start Date</w:t>
            </w:r>
          </w:p>
        </w:tc>
        <w:tc>
          <w:tcPr>
            <w:tcW w:w="2222" w:type="dxa"/>
            <w:vAlign w:val="center"/>
          </w:tcPr>
          <w:p w14:paraId="0CDCC5F1" w14:textId="5A93A666" w:rsidR="00A7420C" w:rsidRPr="00FF4FF3" w:rsidRDefault="00874EF1" w:rsidP="0000095F">
            <w:pPr>
              <w:jc w:val="both"/>
              <w:rPr>
                <w:rFonts w:ascii="Verdana" w:hAnsi="Verdana" w:cs="Arial"/>
                <w:b/>
                <w:bCs/>
                <w:sz w:val="18"/>
                <w:szCs w:val="18"/>
                <w:lang w:val="en-US"/>
              </w:rPr>
            </w:pPr>
            <w:r w:rsidRPr="00FF4FF3">
              <w:rPr>
                <w:rFonts w:ascii="Verdana" w:hAnsi="Verdana" w:cs="Arial"/>
                <w:b/>
                <w:bCs/>
                <w:sz w:val="18"/>
                <w:szCs w:val="18"/>
                <w:lang w:val="en-US"/>
              </w:rPr>
              <w:t>2</w:t>
            </w:r>
            <w:r w:rsidR="0000095F">
              <w:rPr>
                <w:rFonts w:ascii="Verdana" w:hAnsi="Verdana" w:cs="Arial"/>
                <w:b/>
                <w:bCs/>
                <w:sz w:val="18"/>
                <w:szCs w:val="18"/>
                <w:lang w:val="en-US"/>
              </w:rPr>
              <w:t>4</w:t>
            </w:r>
            <w:r w:rsidR="00A7420C" w:rsidRPr="00FF4FF3">
              <w:rPr>
                <w:rFonts w:ascii="Verdana" w:hAnsi="Verdana" w:cs="Arial"/>
                <w:b/>
                <w:bCs/>
                <w:sz w:val="18"/>
                <w:szCs w:val="18"/>
                <w:lang w:val="en-US"/>
              </w:rPr>
              <w:t>-Nov-2021</w:t>
            </w:r>
          </w:p>
        </w:tc>
        <w:tc>
          <w:tcPr>
            <w:tcW w:w="2209" w:type="dxa"/>
            <w:gridSpan w:val="2"/>
            <w:vAlign w:val="center"/>
          </w:tcPr>
          <w:p w14:paraId="0CA25B5D" w14:textId="77777777" w:rsidR="00A7420C" w:rsidRPr="00FF4FF3" w:rsidRDefault="00A7420C" w:rsidP="00A7420C">
            <w:pPr>
              <w:jc w:val="both"/>
              <w:rPr>
                <w:rFonts w:ascii="Verdana" w:hAnsi="Verdana" w:cs="Arial"/>
                <w:b/>
                <w:bCs/>
                <w:sz w:val="18"/>
                <w:szCs w:val="18"/>
                <w:lang w:val="en-US"/>
              </w:rPr>
            </w:pPr>
            <w:r w:rsidRPr="00FF4FF3">
              <w:rPr>
                <w:rFonts w:ascii="Verdana" w:hAnsi="Verdana" w:cs="Arial"/>
                <w:b/>
                <w:bCs/>
                <w:sz w:val="18"/>
                <w:szCs w:val="18"/>
                <w:lang w:val="en-US"/>
              </w:rPr>
              <w:t>End Date</w:t>
            </w:r>
          </w:p>
        </w:tc>
        <w:tc>
          <w:tcPr>
            <w:tcW w:w="2871" w:type="dxa"/>
            <w:gridSpan w:val="2"/>
            <w:vAlign w:val="center"/>
          </w:tcPr>
          <w:p w14:paraId="4B97A3B9" w14:textId="1A45C135" w:rsidR="00A7420C" w:rsidRPr="00FF4FF3" w:rsidRDefault="00874EF1" w:rsidP="0000095F">
            <w:pPr>
              <w:jc w:val="both"/>
              <w:rPr>
                <w:rFonts w:ascii="Verdana" w:hAnsi="Verdana" w:cs="Arial"/>
                <w:b/>
                <w:bCs/>
                <w:sz w:val="18"/>
                <w:szCs w:val="18"/>
                <w:lang w:val="en-US"/>
              </w:rPr>
            </w:pPr>
            <w:r w:rsidRPr="00FF4FF3">
              <w:rPr>
                <w:rFonts w:ascii="Verdana" w:hAnsi="Verdana" w:cs="Arial"/>
                <w:b/>
                <w:bCs/>
                <w:sz w:val="18"/>
                <w:szCs w:val="18"/>
                <w:lang w:val="en-US"/>
              </w:rPr>
              <w:t>2</w:t>
            </w:r>
            <w:r w:rsidR="0000095F">
              <w:rPr>
                <w:rFonts w:ascii="Verdana" w:hAnsi="Verdana" w:cs="Arial"/>
                <w:b/>
                <w:bCs/>
                <w:sz w:val="18"/>
                <w:szCs w:val="18"/>
                <w:lang w:val="en-US"/>
              </w:rPr>
              <w:t>3</w:t>
            </w:r>
            <w:r w:rsidR="00A7420C" w:rsidRPr="00FF4FF3">
              <w:rPr>
                <w:rFonts w:ascii="Verdana" w:hAnsi="Verdana" w:cs="Arial"/>
                <w:b/>
                <w:bCs/>
                <w:sz w:val="18"/>
                <w:szCs w:val="18"/>
                <w:lang w:val="en-US"/>
              </w:rPr>
              <w:t>-</w:t>
            </w:r>
            <w:r w:rsidR="00DB2C64" w:rsidRPr="00FF4FF3">
              <w:rPr>
                <w:rFonts w:ascii="Verdana" w:hAnsi="Verdana" w:cs="Arial"/>
                <w:b/>
                <w:bCs/>
                <w:sz w:val="18"/>
                <w:szCs w:val="18"/>
                <w:lang w:val="en-US"/>
              </w:rPr>
              <w:t>Nov</w:t>
            </w:r>
            <w:r w:rsidR="00A7420C" w:rsidRPr="00FF4FF3">
              <w:rPr>
                <w:rFonts w:ascii="Verdana" w:hAnsi="Verdana" w:cs="Arial"/>
                <w:b/>
                <w:bCs/>
                <w:sz w:val="18"/>
                <w:szCs w:val="18"/>
                <w:lang w:val="en-US"/>
              </w:rPr>
              <w:t>-2024</w:t>
            </w:r>
          </w:p>
        </w:tc>
      </w:tr>
    </w:tbl>
    <w:p w14:paraId="6F77C288" w14:textId="77777777" w:rsidR="003F495B" w:rsidRPr="00FF4FF3" w:rsidRDefault="003F495B" w:rsidP="003F495B">
      <w:pPr>
        <w:jc w:val="both"/>
        <w:rPr>
          <w:rFonts w:ascii="Verdana" w:hAnsi="Verdana" w:cs="Arial"/>
          <w:sz w:val="18"/>
          <w:szCs w:val="18"/>
          <w:lang w:val="en-US"/>
        </w:rPr>
      </w:pPr>
    </w:p>
    <w:p w14:paraId="606EDD41" w14:textId="77777777" w:rsidR="003F495B" w:rsidRPr="00FF4FF3" w:rsidRDefault="003F495B" w:rsidP="003F495B">
      <w:pPr>
        <w:jc w:val="both"/>
        <w:rPr>
          <w:rFonts w:ascii="Verdana" w:hAnsi="Verdana" w:cs="Arial"/>
          <w:sz w:val="18"/>
          <w:szCs w:val="18"/>
          <w:lang w:val="en-US"/>
        </w:rPr>
      </w:pPr>
    </w:p>
    <w:p w14:paraId="182AFE94" w14:textId="77777777" w:rsidR="003F495B" w:rsidRPr="00FF4FF3" w:rsidRDefault="003F495B" w:rsidP="003F495B">
      <w:pPr>
        <w:jc w:val="both"/>
        <w:rPr>
          <w:rFonts w:ascii="Verdana" w:hAnsi="Verdana" w:cs="Arial"/>
          <w:sz w:val="18"/>
          <w:szCs w:val="18"/>
          <w:lang w:val="en-US"/>
        </w:rPr>
      </w:pPr>
    </w:p>
    <w:p w14:paraId="44751FD3" w14:textId="77777777" w:rsidR="003F495B" w:rsidRPr="00FF4FF3" w:rsidRDefault="003F495B" w:rsidP="003F495B">
      <w:pPr>
        <w:jc w:val="center"/>
        <w:rPr>
          <w:rFonts w:ascii="Verdana" w:hAnsi="Verdana" w:cs="Arial"/>
          <w:sz w:val="18"/>
          <w:szCs w:val="18"/>
          <w:lang w:val="en-US"/>
        </w:rPr>
      </w:pPr>
    </w:p>
    <w:p w14:paraId="5C52B3FF" w14:textId="77777777" w:rsidR="003F495B" w:rsidRPr="00FF4FF3" w:rsidRDefault="003F495B" w:rsidP="003F495B">
      <w:pPr>
        <w:ind w:left="-180"/>
        <w:jc w:val="center"/>
        <w:rPr>
          <w:rFonts w:ascii="Verdana" w:hAnsi="Verdana" w:cs="Arial"/>
          <w:b/>
          <w:sz w:val="18"/>
          <w:szCs w:val="18"/>
          <w:u w:val="single"/>
          <w:lang w:val="en-US"/>
        </w:rPr>
      </w:pPr>
      <w:r w:rsidRPr="00FF4FF3">
        <w:rPr>
          <w:rFonts w:ascii="Verdana" w:hAnsi="Verdana" w:cs="Arial"/>
          <w:b/>
          <w:sz w:val="18"/>
          <w:szCs w:val="18"/>
          <w:u w:val="single"/>
          <w:lang w:val="en-US"/>
        </w:rPr>
        <w:t>THIS PART IS INTENTIONALLY LEFT BLANK</w:t>
      </w:r>
    </w:p>
    <w:p w14:paraId="6BD02F60" w14:textId="6EDC0F11" w:rsidR="003F495B" w:rsidRPr="00FF4FF3" w:rsidRDefault="003F495B" w:rsidP="003F495B">
      <w:pPr>
        <w:ind w:left="-180"/>
        <w:jc w:val="center"/>
        <w:rPr>
          <w:rFonts w:ascii="Verdana" w:hAnsi="Verdana" w:cs="Arial"/>
          <w:b/>
          <w:sz w:val="18"/>
          <w:szCs w:val="18"/>
          <w:u w:val="single"/>
          <w:lang w:val="en-US"/>
        </w:rPr>
      </w:pPr>
      <w:r w:rsidRPr="00FF4FF3">
        <w:rPr>
          <w:rFonts w:ascii="Verdana" w:hAnsi="Verdana" w:cs="Arial"/>
          <w:b/>
          <w:sz w:val="18"/>
          <w:szCs w:val="18"/>
          <w:u w:val="single"/>
          <w:lang w:val="en-US"/>
        </w:rPr>
        <w:t>ORDER INCLUDES ALL OF THE FOLLOWING PAGES</w:t>
      </w:r>
    </w:p>
    <w:p w14:paraId="0B3ADF3D" w14:textId="2FB62E96" w:rsidR="00BB5A69" w:rsidRPr="00FF4FF3" w:rsidRDefault="00BB5A69" w:rsidP="003F495B">
      <w:pPr>
        <w:ind w:left="-180"/>
        <w:jc w:val="center"/>
        <w:rPr>
          <w:rFonts w:ascii="Verdana" w:hAnsi="Verdana" w:cs="Arial"/>
          <w:b/>
          <w:sz w:val="18"/>
          <w:szCs w:val="18"/>
          <w:u w:val="single"/>
          <w:lang w:val="en-US"/>
        </w:rPr>
      </w:pPr>
    </w:p>
    <w:p w14:paraId="35F7D313" w14:textId="202B823D" w:rsidR="00BB3A21" w:rsidRPr="00FF4FF3" w:rsidRDefault="00E07433" w:rsidP="00910CC6">
      <w:pPr>
        <w:pStyle w:val="TOC1"/>
        <w:rPr>
          <w:rFonts w:ascii="Verdana" w:hAnsi="Verdana"/>
          <w:noProof w:val="0"/>
          <w:sz w:val="18"/>
          <w:szCs w:val="18"/>
        </w:rPr>
      </w:pPr>
      <w:r w:rsidRPr="00FF4FF3">
        <w:rPr>
          <w:rFonts w:ascii="Verdana" w:hAnsi="Verdana"/>
          <w:noProof w:val="0"/>
          <w:sz w:val="18"/>
          <w:szCs w:val="18"/>
        </w:rPr>
        <w:br w:type="page"/>
      </w:r>
    </w:p>
    <w:p w14:paraId="40302844" w14:textId="33CA842B" w:rsidR="000F3470" w:rsidRPr="00FF4FF3" w:rsidRDefault="000F3470" w:rsidP="000F3470">
      <w:pPr>
        <w:rPr>
          <w:lang w:val="en-US"/>
        </w:rPr>
      </w:pPr>
    </w:p>
    <w:p w14:paraId="7B3D223C" w14:textId="77777777" w:rsidR="000F3470" w:rsidRPr="00FF4FF3" w:rsidRDefault="000F3470" w:rsidP="000F3470">
      <w:pPr>
        <w:rPr>
          <w:lang w:val="en-US"/>
        </w:rPr>
      </w:pPr>
    </w:p>
    <w:p w14:paraId="1868C310" w14:textId="6DC3434D" w:rsidR="00BB3A21" w:rsidRPr="00FF4FF3" w:rsidRDefault="00BB3A21" w:rsidP="00910CC6">
      <w:pPr>
        <w:pStyle w:val="TOC1"/>
        <w:rPr>
          <w:rFonts w:ascii="Verdana" w:hAnsi="Verdana"/>
          <w:noProof w:val="0"/>
          <w:sz w:val="18"/>
          <w:szCs w:val="18"/>
        </w:rPr>
      </w:pPr>
    </w:p>
    <w:p w14:paraId="782DAB77" w14:textId="1FFA7706" w:rsidR="00DB2C64" w:rsidRPr="00FF4FF3" w:rsidRDefault="005E726A">
      <w:pPr>
        <w:pStyle w:val="TOC1"/>
        <w:rPr>
          <w:rFonts w:asciiTheme="minorHAnsi" w:eastAsiaTheme="minorEastAsia" w:hAnsiTheme="minorHAnsi" w:cstheme="minorBidi"/>
          <w:b w:val="0"/>
          <w:bCs w:val="0"/>
          <w:caps w:val="0"/>
          <w:noProof w:val="0"/>
        </w:rPr>
      </w:pPr>
      <w:r w:rsidRPr="00FF4FF3">
        <w:rPr>
          <w:rFonts w:ascii="Verdana" w:hAnsi="Verdana"/>
          <w:noProof w:val="0"/>
          <w:sz w:val="18"/>
          <w:szCs w:val="18"/>
        </w:rPr>
        <w:fldChar w:fldCharType="begin"/>
      </w:r>
      <w:r w:rsidRPr="00FF4FF3">
        <w:rPr>
          <w:rFonts w:ascii="Verdana" w:hAnsi="Verdana"/>
          <w:noProof w:val="0"/>
          <w:sz w:val="18"/>
          <w:szCs w:val="18"/>
        </w:rPr>
        <w:instrText xml:space="preserve"> TOC \o "1-1" \h \z </w:instrText>
      </w:r>
      <w:r w:rsidRPr="00FF4FF3">
        <w:rPr>
          <w:rFonts w:ascii="Verdana" w:hAnsi="Verdana"/>
          <w:noProof w:val="0"/>
          <w:sz w:val="18"/>
          <w:szCs w:val="18"/>
        </w:rPr>
        <w:fldChar w:fldCharType="separate"/>
      </w:r>
      <w:hyperlink w:anchor="_Toc88140301" w:history="1">
        <w:r w:rsidR="00DB2C64" w:rsidRPr="00FF4FF3">
          <w:rPr>
            <w:rStyle w:val="Hyperlink"/>
            <w:rFonts w:ascii="Verdana" w:hAnsi="Verdana" w:cs="Arial"/>
            <w:noProof w:val="0"/>
          </w:rPr>
          <w:t>1.</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DEFINITIONS AND INTERPRETATION</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_Toc88140301 \h </w:instrText>
        </w:r>
        <w:r w:rsidR="00DB2C64" w:rsidRPr="00FF4FF3">
          <w:rPr>
            <w:noProof w:val="0"/>
            <w:webHidden/>
          </w:rPr>
        </w:r>
        <w:r w:rsidR="00DB2C64" w:rsidRPr="00FF4FF3">
          <w:rPr>
            <w:noProof w:val="0"/>
            <w:webHidden/>
          </w:rPr>
          <w:fldChar w:fldCharType="separate"/>
        </w:r>
        <w:r w:rsidR="00DB2C64" w:rsidRPr="00FF4FF3">
          <w:rPr>
            <w:noProof w:val="0"/>
            <w:webHidden/>
          </w:rPr>
          <w:t>3</w:t>
        </w:r>
        <w:r w:rsidR="00DB2C64" w:rsidRPr="00FF4FF3">
          <w:rPr>
            <w:noProof w:val="0"/>
            <w:webHidden/>
          </w:rPr>
          <w:fldChar w:fldCharType="end"/>
        </w:r>
      </w:hyperlink>
    </w:p>
    <w:p w14:paraId="0B17FF00" w14:textId="01ADA5BF" w:rsidR="00DB2C64" w:rsidRPr="00FF4FF3" w:rsidRDefault="001913AF">
      <w:pPr>
        <w:pStyle w:val="TOC1"/>
        <w:rPr>
          <w:rFonts w:asciiTheme="minorHAnsi" w:eastAsiaTheme="minorEastAsia" w:hAnsiTheme="minorHAnsi" w:cstheme="minorBidi"/>
          <w:b w:val="0"/>
          <w:bCs w:val="0"/>
          <w:caps w:val="0"/>
          <w:noProof w:val="0"/>
        </w:rPr>
      </w:pPr>
      <w:hyperlink w:anchor="_Toc88140302" w:history="1">
        <w:r w:rsidR="00DB2C64" w:rsidRPr="00FF4FF3">
          <w:rPr>
            <w:rStyle w:val="Hyperlink"/>
            <w:rFonts w:ascii="Verdana" w:hAnsi="Verdana" w:cs="Arial"/>
            <w:noProof w:val="0"/>
          </w:rPr>
          <w:t>2.</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THE CONTRACT</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_Toc88140302 \h </w:instrText>
        </w:r>
        <w:r w:rsidR="00DB2C64" w:rsidRPr="00FF4FF3">
          <w:rPr>
            <w:noProof w:val="0"/>
            <w:webHidden/>
          </w:rPr>
        </w:r>
        <w:r w:rsidR="00DB2C64" w:rsidRPr="00FF4FF3">
          <w:rPr>
            <w:noProof w:val="0"/>
            <w:webHidden/>
          </w:rPr>
          <w:fldChar w:fldCharType="separate"/>
        </w:r>
        <w:r w:rsidR="00DB2C64" w:rsidRPr="00FF4FF3">
          <w:rPr>
            <w:noProof w:val="0"/>
            <w:webHidden/>
          </w:rPr>
          <w:t>5</w:t>
        </w:r>
        <w:r w:rsidR="00DB2C64" w:rsidRPr="00FF4FF3">
          <w:rPr>
            <w:noProof w:val="0"/>
            <w:webHidden/>
          </w:rPr>
          <w:fldChar w:fldCharType="end"/>
        </w:r>
      </w:hyperlink>
    </w:p>
    <w:p w14:paraId="329E65C3" w14:textId="48900E7C" w:rsidR="00DB2C64" w:rsidRPr="00FF4FF3" w:rsidRDefault="001913AF">
      <w:pPr>
        <w:pStyle w:val="TOC1"/>
        <w:rPr>
          <w:rFonts w:asciiTheme="minorHAnsi" w:eastAsiaTheme="minorEastAsia" w:hAnsiTheme="minorHAnsi" w:cstheme="minorBidi"/>
          <w:b w:val="0"/>
          <w:bCs w:val="0"/>
          <w:caps w:val="0"/>
          <w:noProof w:val="0"/>
        </w:rPr>
      </w:pPr>
      <w:hyperlink w:anchor="_Toc88140303" w:history="1">
        <w:r w:rsidR="00DB2C64" w:rsidRPr="00FF4FF3">
          <w:rPr>
            <w:rStyle w:val="Hyperlink"/>
            <w:rFonts w:ascii="Verdana" w:hAnsi="Verdana" w:cs="Arial"/>
            <w:noProof w:val="0"/>
          </w:rPr>
          <w:t>3.</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CONTRACT DURATION AND OPTIONS TO EXTEND</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_Toc88140303 \h </w:instrText>
        </w:r>
        <w:r w:rsidR="00DB2C64" w:rsidRPr="00FF4FF3">
          <w:rPr>
            <w:noProof w:val="0"/>
            <w:webHidden/>
          </w:rPr>
        </w:r>
        <w:r w:rsidR="00DB2C64" w:rsidRPr="00FF4FF3">
          <w:rPr>
            <w:noProof w:val="0"/>
            <w:webHidden/>
          </w:rPr>
          <w:fldChar w:fldCharType="separate"/>
        </w:r>
        <w:r w:rsidR="00DB2C64" w:rsidRPr="00FF4FF3">
          <w:rPr>
            <w:noProof w:val="0"/>
            <w:webHidden/>
          </w:rPr>
          <w:t>5</w:t>
        </w:r>
        <w:r w:rsidR="00DB2C64" w:rsidRPr="00FF4FF3">
          <w:rPr>
            <w:noProof w:val="0"/>
            <w:webHidden/>
          </w:rPr>
          <w:fldChar w:fldCharType="end"/>
        </w:r>
      </w:hyperlink>
    </w:p>
    <w:p w14:paraId="01B2BD9D" w14:textId="7F11BBD0" w:rsidR="00DB2C64" w:rsidRPr="00FF4FF3" w:rsidRDefault="001913AF">
      <w:pPr>
        <w:pStyle w:val="TOC1"/>
        <w:rPr>
          <w:rFonts w:asciiTheme="minorHAnsi" w:eastAsiaTheme="minorEastAsia" w:hAnsiTheme="minorHAnsi" w:cstheme="minorBidi"/>
          <w:b w:val="0"/>
          <w:bCs w:val="0"/>
          <w:caps w:val="0"/>
          <w:noProof w:val="0"/>
        </w:rPr>
      </w:pPr>
      <w:hyperlink w:anchor="_Toc88140304" w:history="1">
        <w:r w:rsidR="00DB2C64" w:rsidRPr="00FF4FF3">
          <w:rPr>
            <w:rStyle w:val="Hyperlink"/>
            <w:rFonts w:ascii="Verdana" w:hAnsi="Verdana" w:cs="Arial"/>
            <w:noProof w:val="0"/>
          </w:rPr>
          <w:t>4.</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SCOPE OF WORK</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_Toc88140304 \h </w:instrText>
        </w:r>
        <w:r w:rsidR="00DB2C64" w:rsidRPr="00FF4FF3">
          <w:rPr>
            <w:noProof w:val="0"/>
            <w:webHidden/>
          </w:rPr>
        </w:r>
        <w:r w:rsidR="00DB2C64" w:rsidRPr="00FF4FF3">
          <w:rPr>
            <w:noProof w:val="0"/>
            <w:webHidden/>
          </w:rPr>
          <w:fldChar w:fldCharType="separate"/>
        </w:r>
        <w:r w:rsidR="00DB2C64" w:rsidRPr="00FF4FF3">
          <w:rPr>
            <w:noProof w:val="0"/>
            <w:webHidden/>
          </w:rPr>
          <w:t>5</w:t>
        </w:r>
        <w:r w:rsidR="00DB2C64" w:rsidRPr="00FF4FF3">
          <w:rPr>
            <w:noProof w:val="0"/>
            <w:webHidden/>
          </w:rPr>
          <w:fldChar w:fldCharType="end"/>
        </w:r>
      </w:hyperlink>
    </w:p>
    <w:p w14:paraId="4120E65C" w14:textId="7943C9D4" w:rsidR="00DB2C64" w:rsidRPr="00FF4FF3" w:rsidRDefault="001913AF">
      <w:pPr>
        <w:pStyle w:val="TOC1"/>
        <w:rPr>
          <w:rFonts w:asciiTheme="minorHAnsi" w:eastAsiaTheme="minorEastAsia" w:hAnsiTheme="minorHAnsi" w:cstheme="minorBidi"/>
          <w:b w:val="0"/>
          <w:bCs w:val="0"/>
          <w:caps w:val="0"/>
          <w:noProof w:val="0"/>
        </w:rPr>
      </w:pPr>
      <w:hyperlink w:anchor="_Toc88140305" w:history="1">
        <w:r w:rsidR="00DB2C64" w:rsidRPr="00FF4FF3">
          <w:rPr>
            <w:rStyle w:val="Hyperlink"/>
            <w:rFonts w:ascii="Verdana" w:hAnsi="Verdana" w:cs="Arial"/>
            <w:noProof w:val="0"/>
          </w:rPr>
          <w:t>5.</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COMPLIANCE WITH LAW, PERMITS AND AUTHORIZATIONS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_Toc88140305 \h </w:instrText>
        </w:r>
        <w:r w:rsidR="00DB2C64" w:rsidRPr="00FF4FF3">
          <w:rPr>
            <w:noProof w:val="0"/>
            <w:webHidden/>
          </w:rPr>
        </w:r>
        <w:r w:rsidR="00DB2C64" w:rsidRPr="00FF4FF3">
          <w:rPr>
            <w:noProof w:val="0"/>
            <w:webHidden/>
          </w:rPr>
          <w:fldChar w:fldCharType="separate"/>
        </w:r>
        <w:r w:rsidR="00DB2C64" w:rsidRPr="00FF4FF3">
          <w:rPr>
            <w:noProof w:val="0"/>
            <w:webHidden/>
          </w:rPr>
          <w:t>5</w:t>
        </w:r>
        <w:r w:rsidR="00DB2C64" w:rsidRPr="00FF4FF3">
          <w:rPr>
            <w:noProof w:val="0"/>
            <w:webHidden/>
          </w:rPr>
          <w:fldChar w:fldCharType="end"/>
        </w:r>
      </w:hyperlink>
    </w:p>
    <w:p w14:paraId="2632255A" w14:textId="0CE77C30" w:rsidR="00DB2C64" w:rsidRPr="00FF4FF3" w:rsidRDefault="001913AF">
      <w:pPr>
        <w:pStyle w:val="TOC1"/>
        <w:rPr>
          <w:rFonts w:asciiTheme="minorHAnsi" w:eastAsiaTheme="minorEastAsia" w:hAnsiTheme="minorHAnsi" w:cstheme="minorBidi"/>
          <w:b w:val="0"/>
          <w:bCs w:val="0"/>
          <w:caps w:val="0"/>
          <w:noProof w:val="0"/>
        </w:rPr>
      </w:pPr>
      <w:hyperlink w:anchor="_Toc88140306" w:history="1">
        <w:r w:rsidR="00DB2C64" w:rsidRPr="00FF4FF3">
          <w:rPr>
            <w:rStyle w:val="Hyperlink"/>
            <w:rFonts w:ascii="Verdana" w:hAnsi="Verdana" w:cs="Arial"/>
            <w:noProof w:val="0"/>
          </w:rPr>
          <w:t>6.</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PERFORMANCE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_Toc88140306 \h </w:instrText>
        </w:r>
        <w:r w:rsidR="00DB2C64" w:rsidRPr="00FF4FF3">
          <w:rPr>
            <w:noProof w:val="0"/>
            <w:webHidden/>
          </w:rPr>
        </w:r>
        <w:r w:rsidR="00DB2C64" w:rsidRPr="00FF4FF3">
          <w:rPr>
            <w:noProof w:val="0"/>
            <w:webHidden/>
          </w:rPr>
          <w:fldChar w:fldCharType="separate"/>
        </w:r>
        <w:r w:rsidR="00DB2C64" w:rsidRPr="00FF4FF3">
          <w:rPr>
            <w:noProof w:val="0"/>
            <w:webHidden/>
          </w:rPr>
          <w:t>6</w:t>
        </w:r>
        <w:r w:rsidR="00DB2C64" w:rsidRPr="00FF4FF3">
          <w:rPr>
            <w:noProof w:val="0"/>
            <w:webHidden/>
          </w:rPr>
          <w:fldChar w:fldCharType="end"/>
        </w:r>
      </w:hyperlink>
    </w:p>
    <w:p w14:paraId="6CCFB493" w14:textId="4264B1DA" w:rsidR="00DB2C64" w:rsidRPr="00FF4FF3" w:rsidRDefault="001913AF">
      <w:pPr>
        <w:pStyle w:val="TOC1"/>
        <w:rPr>
          <w:rFonts w:asciiTheme="minorHAnsi" w:eastAsiaTheme="minorEastAsia" w:hAnsiTheme="minorHAnsi" w:cstheme="minorBidi"/>
          <w:b w:val="0"/>
          <w:bCs w:val="0"/>
          <w:caps w:val="0"/>
          <w:noProof w:val="0"/>
        </w:rPr>
      </w:pPr>
      <w:hyperlink w:anchor="_Toc88140307" w:history="1">
        <w:r w:rsidR="00DB2C64" w:rsidRPr="00FF4FF3">
          <w:rPr>
            <w:rStyle w:val="Hyperlink"/>
            <w:rFonts w:ascii="Verdana" w:hAnsi="Verdana" w:cs="Arial"/>
            <w:noProof w:val="0"/>
          </w:rPr>
          <w:t>7.</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CONTRACTOR PERSONNEL</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_Toc88140307 \h </w:instrText>
        </w:r>
        <w:r w:rsidR="00DB2C64" w:rsidRPr="00FF4FF3">
          <w:rPr>
            <w:noProof w:val="0"/>
            <w:webHidden/>
          </w:rPr>
        </w:r>
        <w:r w:rsidR="00DB2C64" w:rsidRPr="00FF4FF3">
          <w:rPr>
            <w:noProof w:val="0"/>
            <w:webHidden/>
          </w:rPr>
          <w:fldChar w:fldCharType="separate"/>
        </w:r>
        <w:r w:rsidR="00DB2C64" w:rsidRPr="00FF4FF3">
          <w:rPr>
            <w:noProof w:val="0"/>
            <w:webHidden/>
          </w:rPr>
          <w:t>6</w:t>
        </w:r>
        <w:r w:rsidR="00DB2C64" w:rsidRPr="00FF4FF3">
          <w:rPr>
            <w:noProof w:val="0"/>
            <w:webHidden/>
          </w:rPr>
          <w:fldChar w:fldCharType="end"/>
        </w:r>
      </w:hyperlink>
    </w:p>
    <w:p w14:paraId="774F6528" w14:textId="18919C24" w:rsidR="00DB2C64" w:rsidRPr="00FF4FF3" w:rsidRDefault="001913AF">
      <w:pPr>
        <w:pStyle w:val="TOC1"/>
        <w:rPr>
          <w:rFonts w:asciiTheme="minorHAnsi" w:eastAsiaTheme="minorEastAsia" w:hAnsiTheme="minorHAnsi" w:cstheme="minorBidi"/>
          <w:b w:val="0"/>
          <w:bCs w:val="0"/>
          <w:caps w:val="0"/>
          <w:noProof w:val="0"/>
        </w:rPr>
      </w:pPr>
      <w:hyperlink w:anchor="_Toc88140308" w:history="1">
        <w:r w:rsidR="00DB2C64" w:rsidRPr="00FF4FF3">
          <w:rPr>
            <w:rStyle w:val="Hyperlink"/>
            <w:rFonts w:ascii="Verdana" w:hAnsi="Verdana" w:cs="Arial"/>
            <w:noProof w:val="0"/>
          </w:rPr>
          <w:t>8.</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ASSIGNMENT AND SUBCONTRACTING</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_Toc88140308 \h </w:instrText>
        </w:r>
        <w:r w:rsidR="00DB2C64" w:rsidRPr="00FF4FF3">
          <w:rPr>
            <w:noProof w:val="0"/>
            <w:webHidden/>
          </w:rPr>
        </w:r>
        <w:r w:rsidR="00DB2C64" w:rsidRPr="00FF4FF3">
          <w:rPr>
            <w:noProof w:val="0"/>
            <w:webHidden/>
          </w:rPr>
          <w:fldChar w:fldCharType="separate"/>
        </w:r>
        <w:r w:rsidR="00DB2C64" w:rsidRPr="00FF4FF3">
          <w:rPr>
            <w:noProof w:val="0"/>
            <w:webHidden/>
          </w:rPr>
          <w:t>6</w:t>
        </w:r>
        <w:r w:rsidR="00DB2C64" w:rsidRPr="00FF4FF3">
          <w:rPr>
            <w:noProof w:val="0"/>
            <w:webHidden/>
          </w:rPr>
          <w:fldChar w:fldCharType="end"/>
        </w:r>
      </w:hyperlink>
    </w:p>
    <w:p w14:paraId="3BE8B62E" w14:textId="672A8B65" w:rsidR="00DB2C64" w:rsidRPr="00FF4FF3" w:rsidRDefault="001913AF">
      <w:pPr>
        <w:pStyle w:val="TOC1"/>
        <w:rPr>
          <w:rFonts w:asciiTheme="minorHAnsi" w:eastAsiaTheme="minorEastAsia" w:hAnsiTheme="minorHAnsi" w:cstheme="minorBidi"/>
          <w:b w:val="0"/>
          <w:bCs w:val="0"/>
          <w:caps w:val="0"/>
          <w:noProof w:val="0"/>
        </w:rPr>
      </w:pPr>
      <w:hyperlink w:anchor="_Toc88140309" w:history="1">
        <w:r w:rsidR="00DB2C64" w:rsidRPr="00FF4FF3">
          <w:rPr>
            <w:rStyle w:val="Hyperlink"/>
            <w:rFonts w:ascii="Verdana" w:hAnsi="Verdana" w:cs="Arial"/>
            <w:noProof w:val="0"/>
          </w:rPr>
          <w:t>9.</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HEALTH, SAFETY AND ENVIRONMENT</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_Toc88140309 \h </w:instrText>
        </w:r>
        <w:r w:rsidR="00DB2C64" w:rsidRPr="00FF4FF3">
          <w:rPr>
            <w:noProof w:val="0"/>
            <w:webHidden/>
          </w:rPr>
        </w:r>
        <w:r w:rsidR="00DB2C64" w:rsidRPr="00FF4FF3">
          <w:rPr>
            <w:noProof w:val="0"/>
            <w:webHidden/>
          </w:rPr>
          <w:fldChar w:fldCharType="separate"/>
        </w:r>
        <w:r w:rsidR="00DB2C64" w:rsidRPr="00FF4FF3">
          <w:rPr>
            <w:noProof w:val="0"/>
            <w:webHidden/>
          </w:rPr>
          <w:t>6</w:t>
        </w:r>
        <w:r w:rsidR="00DB2C64" w:rsidRPr="00FF4FF3">
          <w:rPr>
            <w:noProof w:val="0"/>
            <w:webHidden/>
          </w:rPr>
          <w:fldChar w:fldCharType="end"/>
        </w:r>
      </w:hyperlink>
    </w:p>
    <w:p w14:paraId="69A1C5EB" w14:textId="6997BE0F" w:rsidR="00DB2C64" w:rsidRPr="00FF4FF3" w:rsidRDefault="001913AF">
      <w:pPr>
        <w:pStyle w:val="TOC1"/>
        <w:rPr>
          <w:rFonts w:asciiTheme="minorHAnsi" w:eastAsiaTheme="minorEastAsia" w:hAnsiTheme="minorHAnsi" w:cstheme="minorBidi"/>
          <w:b w:val="0"/>
          <w:bCs w:val="0"/>
          <w:caps w:val="0"/>
          <w:noProof w:val="0"/>
        </w:rPr>
      </w:pPr>
      <w:hyperlink w:anchor="_Toc88140310" w:history="1">
        <w:r w:rsidR="00DB2C64" w:rsidRPr="00FF4FF3">
          <w:rPr>
            <w:rStyle w:val="Hyperlink"/>
            <w:rFonts w:ascii="Verdana" w:hAnsi="Verdana" w:cs="Arial"/>
            <w:noProof w:val="0"/>
          </w:rPr>
          <w:t>10.</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TERMINATION</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_Toc88140310 \h </w:instrText>
        </w:r>
        <w:r w:rsidR="00DB2C64" w:rsidRPr="00FF4FF3">
          <w:rPr>
            <w:noProof w:val="0"/>
            <w:webHidden/>
          </w:rPr>
        </w:r>
        <w:r w:rsidR="00DB2C64" w:rsidRPr="00FF4FF3">
          <w:rPr>
            <w:noProof w:val="0"/>
            <w:webHidden/>
          </w:rPr>
          <w:fldChar w:fldCharType="separate"/>
        </w:r>
        <w:r w:rsidR="00DB2C64" w:rsidRPr="00FF4FF3">
          <w:rPr>
            <w:noProof w:val="0"/>
            <w:webHidden/>
          </w:rPr>
          <w:t>7</w:t>
        </w:r>
        <w:r w:rsidR="00DB2C64" w:rsidRPr="00FF4FF3">
          <w:rPr>
            <w:noProof w:val="0"/>
            <w:webHidden/>
          </w:rPr>
          <w:fldChar w:fldCharType="end"/>
        </w:r>
      </w:hyperlink>
    </w:p>
    <w:p w14:paraId="7E32C5F3" w14:textId="4C81FF06" w:rsidR="00DB2C64" w:rsidRPr="00FF4FF3" w:rsidRDefault="001913AF">
      <w:pPr>
        <w:pStyle w:val="TOC1"/>
        <w:rPr>
          <w:rFonts w:asciiTheme="minorHAnsi" w:eastAsiaTheme="minorEastAsia" w:hAnsiTheme="minorHAnsi" w:cstheme="minorBidi"/>
          <w:b w:val="0"/>
          <w:bCs w:val="0"/>
          <w:caps w:val="0"/>
          <w:noProof w:val="0"/>
        </w:rPr>
      </w:pPr>
      <w:hyperlink w:anchor="_Toc88140311" w:history="1">
        <w:r w:rsidR="00DB2C64" w:rsidRPr="00FF4FF3">
          <w:rPr>
            <w:rStyle w:val="Hyperlink"/>
            <w:rFonts w:ascii="Verdana" w:hAnsi="Verdana" w:cs="Arial"/>
            <w:noProof w:val="0"/>
          </w:rPr>
          <w:t>11.</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LIABILITIES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_Toc88140311 \h </w:instrText>
        </w:r>
        <w:r w:rsidR="00DB2C64" w:rsidRPr="00FF4FF3">
          <w:rPr>
            <w:noProof w:val="0"/>
            <w:webHidden/>
          </w:rPr>
        </w:r>
        <w:r w:rsidR="00DB2C64" w:rsidRPr="00FF4FF3">
          <w:rPr>
            <w:noProof w:val="0"/>
            <w:webHidden/>
          </w:rPr>
          <w:fldChar w:fldCharType="separate"/>
        </w:r>
        <w:r w:rsidR="00DB2C64" w:rsidRPr="00FF4FF3">
          <w:rPr>
            <w:noProof w:val="0"/>
            <w:webHidden/>
          </w:rPr>
          <w:t>7</w:t>
        </w:r>
        <w:r w:rsidR="00DB2C64" w:rsidRPr="00FF4FF3">
          <w:rPr>
            <w:noProof w:val="0"/>
            <w:webHidden/>
          </w:rPr>
          <w:fldChar w:fldCharType="end"/>
        </w:r>
      </w:hyperlink>
    </w:p>
    <w:p w14:paraId="7CE0E599" w14:textId="25C4DF01" w:rsidR="00DB2C64" w:rsidRPr="00FF4FF3" w:rsidRDefault="001913AF">
      <w:pPr>
        <w:pStyle w:val="TOC1"/>
        <w:rPr>
          <w:rFonts w:asciiTheme="minorHAnsi" w:eastAsiaTheme="minorEastAsia" w:hAnsiTheme="minorHAnsi" w:cstheme="minorBidi"/>
          <w:b w:val="0"/>
          <w:bCs w:val="0"/>
          <w:caps w:val="0"/>
          <w:noProof w:val="0"/>
        </w:rPr>
      </w:pPr>
      <w:hyperlink w:anchor="_Toc88140312" w:history="1">
        <w:r w:rsidR="00DB2C64" w:rsidRPr="00FF4FF3">
          <w:rPr>
            <w:rStyle w:val="Hyperlink"/>
            <w:rFonts w:ascii="Verdana" w:hAnsi="Verdana" w:cs="Arial"/>
            <w:noProof w:val="0"/>
          </w:rPr>
          <w:t>12.</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INSURANCE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_Toc88140312 \h </w:instrText>
        </w:r>
        <w:r w:rsidR="00DB2C64" w:rsidRPr="00FF4FF3">
          <w:rPr>
            <w:noProof w:val="0"/>
            <w:webHidden/>
          </w:rPr>
        </w:r>
        <w:r w:rsidR="00DB2C64" w:rsidRPr="00FF4FF3">
          <w:rPr>
            <w:noProof w:val="0"/>
            <w:webHidden/>
          </w:rPr>
          <w:fldChar w:fldCharType="separate"/>
        </w:r>
        <w:r w:rsidR="00DB2C64" w:rsidRPr="00FF4FF3">
          <w:rPr>
            <w:noProof w:val="0"/>
            <w:webHidden/>
          </w:rPr>
          <w:t>8</w:t>
        </w:r>
        <w:r w:rsidR="00DB2C64" w:rsidRPr="00FF4FF3">
          <w:rPr>
            <w:noProof w:val="0"/>
            <w:webHidden/>
          </w:rPr>
          <w:fldChar w:fldCharType="end"/>
        </w:r>
      </w:hyperlink>
    </w:p>
    <w:p w14:paraId="5AD51531" w14:textId="6C164119" w:rsidR="00DB2C64" w:rsidRPr="00FF4FF3" w:rsidRDefault="001913AF">
      <w:pPr>
        <w:pStyle w:val="TOC1"/>
        <w:rPr>
          <w:rFonts w:asciiTheme="minorHAnsi" w:eastAsiaTheme="minorEastAsia" w:hAnsiTheme="minorHAnsi" w:cstheme="minorBidi"/>
          <w:b w:val="0"/>
          <w:bCs w:val="0"/>
          <w:caps w:val="0"/>
          <w:noProof w:val="0"/>
        </w:rPr>
      </w:pPr>
      <w:hyperlink w:anchor="_Toc88140313" w:history="1">
        <w:r w:rsidR="00DB2C64" w:rsidRPr="00FF4FF3">
          <w:rPr>
            <w:rStyle w:val="Hyperlink"/>
            <w:rFonts w:ascii="Verdana" w:hAnsi="Verdana" w:cs="Arial"/>
            <w:noProof w:val="0"/>
          </w:rPr>
          <w:t>13.</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LIQUIDATED DAMAGES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_Toc88140313 \h </w:instrText>
        </w:r>
        <w:r w:rsidR="00DB2C64" w:rsidRPr="00FF4FF3">
          <w:rPr>
            <w:noProof w:val="0"/>
            <w:webHidden/>
          </w:rPr>
        </w:r>
        <w:r w:rsidR="00DB2C64" w:rsidRPr="00FF4FF3">
          <w:rPr>
            <w:noProof w:val="0"/>
            <w:webHidden/>
          </w:rPr>
          <w:fldChar w:fldCharType="separate"/>
        </w:r>
        <w:r w:rsidR="00DB2C64" w:rsidRPr="00FF4FF3">
          <w:rPr>
            <w:noProof w:val="0"/>
            <w:webHidden/>
          </w:rPr>
          <w:t>8</w:t>
        </w:r>
        <w:r w:rsidR="00DB2C64" w:rsidRPr="00FF4FF3">
          <w:rPr>
            <w:noProof w:val="0"/>
            <w:webHidden/>
          </w:rPr>
          <w:fldChar w:fldCharType="end"/>
        </w:r>
      </w:hyperlink>
    </w:p>
    <w:p w14:paraId="3B9AE752" w14:textId="0EDB1C40" w:rsidR="00DB2C64" w:rsidRPr="00FF4FF3" w:rsidRDefault="001913AF">
      <w:pPr>
        <w:pStyle w:val="TOC1"/>
        <w:rPr>
          <w:rFonts w:asciiTheme="minorHAnsi" w:eastAsiaTheme="minorEastAsia" w:hAnsiTheme="minorHAnsi" w:cstheme="minorBidi"/>
          <w:b w:val="0"/>
          <w:bCs w:val="0"/>
          <w:caps w:val="0"/>
          <w:noProof w:val="0"/>
        </w:rPr>
      </w:pPr>
      <w:hyperlink w:anchor="_Toc88140314" w:history="1">
        <w:r w:rsidR="00DB2C64" w:rsidRPr="00FF4FF3">
          <w:rPr>
            <w:rStyle w:val="Hyperlink"/>
            <w:rFonts w:ascii="Verdana" w:hAnsi="Verdana" w:cs="Arial"/>
            <w:noProof w:val="0"/>
          </w:rPr>
          <w:t>14.</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TAXES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_Toc88140314 \h </w:instrText>
        </w:r>
        <w:r w:rsidR="00DB2C64" w:rsidRPr="00FF4FF3">
          <w:rPr>
            <w:noProof w:val="0"/>
            <w:webHidden/>
          </w:rPr>
        </w:r>
        <w:r w:rsidR="00DB2C64" w:rsidRPr="00FF4FF3">
          <w:rPr>
            <w:noProof w:val="0"/>
            <w:webHidden/>
          </w:rPr>
          <w:fldChar w:fldCharType="separate"/>
        </w:r>
        <w:r w:rsidR="00DB2C64" w:rsidRPr="00FF4FF3">
          <w:rPr>
            <w:noProof w:val="0"/>
            <w:webHidden/>
          </w:rPr>
          <w:t>8</w:t>
        </w:r>
        <w:r w:rsidR="00DB2C64" w:rsidRPr="00FF4FF3">
          <w:rPr>
            <w:noProof w:val="0"/>
            <w:webHidden/>
          </w:rPr>
          <w:fldChar w:fldCharType="end"/>
        </w:r>
      </w:hyperlink>
    </w:p>
    <w:p w14:paraId="40A90B8E" w14:textId="042F6FC8" w:rsidR="00DB2C64" w:rsidRPr="00FF4FF3" w:rsidRDefault="001913AF">
      <w:pPr>
        <w:pStyle w:val="TOC1"/>
        <w:rPr>
          <w:rFonts w:asciiTheme="minorHAnsi" w:eastAsiaTheme="minorEastAsia" w:hAnsiTheme="minorHAnsi" w:cstheme="minorBidi"/>
          <w:b w:val="0"/>
          <w:bCs w:val="0"/>
          <w:caps w:val="0"/>
          <w:noProof w:val="0"/>
        </w:rPr>
      </w:pPr>
      <w:hyperlink w:anchor="_Toc88140315" w:history="1">
        <w:r w:rsidR="00DB2C64" w:rsidRPr="00FF4FF3">
          <w:rPr>
            <w:rStyle w:val="Hyperlink"/>
            <w:rFonts w:ascii="Verdana" w:hAnsi="Verdana" w:cs="Arial"/>
            <w:noProof w:val="0"/>
          </w:rPr>
          <w:t>15.</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CALL-OFF ORDER PROCEDURE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_Toc88140315 \h </w:instrText>
        </w:r>
        <w:r w:rsidR="00DB2C64" w:rsidRPr="00FF4FF3">
          <w:rPr>
            <w:noProof w:val="0"/>
            <w:webHidden/>
          </w:rPr>
        </w:r>
        <w:r w:rsidR="00DB2C64" w:rsidRPr="00FF4FF3">
          <w:rPr>
            <w:noProof w:val="0"/>
            <w:webHidden/>
          </w:rPr>
          <w:fldChar w:fldCharType="separate"/>
        </w:r>
        <w:r w:rsidR="00DB2C64" w:rsidRPr="00FF4FF3">
          <w:rPr>
            <w:noProof w:val="0"/>
            <w:webHidden/>
          </w:rPr>
          <w:t>9</w:t>
        </w:r>
        <w:r w:rsidR="00DB2C64" w:rsidRPr="00FF4FF3">
          <w:rPr>
            <w:noProof w:val="0"/>
            <w:webHidden/>
          </w:rPr>
          <w:fldChar w:fldCharType="end"/>
        </w:r>
      </w:hyperlink>
    </w:p>
    <w:p w14:paraId="302D2D77" w14:textId="3FAA7D51" w:rsidR="00DB2C64" w:rsidRPr="00FF4FF3" w:rsidRDefault="001913AF">
      <w:pPr>
        <w:pStyle w:val="TOC1"/>
        <w:rPr>
          <w:rFonts w:asciiTheme="minorHAnsi" w:eastAsiaTheme="minorEastAsia" w:hAnsiTheme="minorHAnsi" w:cstheme="minorBidi"/>
          <w:b w:val="0"/>
          <w:bCs w:val="0"/>
          <w:caps w:val="0"/>
          <w:noProof w:val="0"/>
        </w:rPr>
      </w:pPr>
      <w:hyperlink w:anchor="_Toc88140316" w:history="1">
        <w:r w:rsidR="00DB2C64" w:rsidRPr="00FF4FF3">
          <w:rPr>
            <w:rStyle w:val="Hyperlink"/>
            <w:rFonts w:ascii="Verdana" w:hAnsi="Verdana" w:cs="Arial"/>
            <w:noProof w:val="0"/>
          </w:rPr>
          <w:t>16.</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CONTRACT PRICE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_Toc88140316 \h </w:instrText>
        </w:r>
        <w:r w:rsidR="00DB2C64" w:rsidRPr="00FF4FF3">
          <w:rPr>
            <w:noProof w:val="0"/>
            <w:webHidden/>
          </w:rPr>
        </w:r>
        <w:r w:rsidR="00DB2C64" w:rsidRPr="00FF4FF3">
          <w:rPr>
            <w:noProof w:val="0"/>
            <w:webHidden/>
          </w:rPr>
          <w:fldChar w:fldCharType="separate"/>
        </w:r>
        <w:r w:rsidR="00DB2C64" w:rsidRPr="00FF4FF3">
          <w:rPr>
            <w:noProof w:val="0"/>
            <w:webHidden/>
          </w:rPr>
          <w:t>10</w:t>
        </w:r>
        <w:r w:rsidR="00DB2C64" w:rsidRPr="00FF4FF3">
          <w:rPr>
            <w:noProof w:val="0"/>
            <w:webHidden/>
          </w:rPr>
          <w:fldChar w:fldCharType="end"/>
        </w:r>
      </w:hyperlink>
    </w:p>
    <w:p w14:paraId="5035F0C4" w14:textId="0243084E" w:rsidR="00DB2C64" w:rsidRPr="00FF4FF3" w:rsidRDefault="001913AF">
      <w:pPr>
        <w:pStyle w:val="TOC1"/>
        <w:rPr>
          <w:rFonts w:asciiTheme="minorHAnsi" w:eastAsiaTheme="minorEastAsia" w:hAnsiTheme="minorHAnsi" w:cstheme="minorBidi"/>
          <w:b w:val="0"/>
          <w:bCs w:val="0"/>
          <w:caps w:val="0"/>
          <w:noProof w:val="0"/>
        </w:rPr>
      </w:pPr>
      <w:hyperlink w:anchor="_Toc88140317" w:history="1">
        <w:r w:rsidR="00DB2C64" w:rsidRPr="00FF4FF3">
          <w:rPr>
            <w:rStyle w:val="Hyperlink"/>
            <w:rFonts w:ascii="Verdana" w:hAnsi="Verdana" w:cs="Arial"/>
            <w:noProof w:val="0"/>
          </w:rPr>
          <w:t>17.</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INVOICING</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_Toc88140317 \h </w:instrText>
        </w:r>
        <w:r w:rsidR="00DB2C64" w:rsidRPr="00FF4FF3">
          <w:rPr>
            <w:noProof w:val="0"/>
            <w:webHidden/>
          </w:rPr>
        </w:r>
        <w:r w:rsidR="00DB2C64" w:rsidRPr="00FF4FF3">
          <w:rPr>
            <w:noProof w:val="0"/>
            <w:webHidden/>
          </w:rPr>
          <w:fldChar w:fldCharType="separate"/>
        </w:r>
        <w:r w:rsidR="00DB2C64" w:rsidRPr="00FF4FF3">
          <w:rPr>
            <w:noProof w:val="0"/>
            <w:webHidden/>
          </w:rPr>
          <w:t>10</w:t>
        </w:r>
        <w:r w:rsidR="00DB2C64" w:rsidRPr="00FF4FF3">
          <w:rPr>
            <w:noProof w:val="0"/>
            <w:webHidden/>
          </w:rPr>
          <w:fldChar w:fldCharType="end"/>
        </w:r>
      </w:hyperlink>
    </w:p>
    <w:p w14:paraId="4062746E" w14:textId="71C5DFF1" w:rsidR="00DB2C64" w:rsidRPr="00FF4FF3" w:rsidRDefault="001913AF">
      <w:pPr>
        <w:pStyle w:val="TOC1"/>
        <w:rPr>
          <w:rFonts w:asciiTheme="minorHAnsi" w:eastAsiaTheme="minorEastAsia" w:hAnsiTheme="minorHAnsi" w:cstheme="minorBidi"/>
          <w:b w:val="0"/>
          <w:bCs w:val="0"/>
          <w:caps w:val="0"/>
          <w:noProof w:val="0"/>
        </w:rPr>
      </w:pPr>
      <w:hyperlink w:anchor="_Toc88140318" w:history="1">
        <w:r w:rsidR="00DB2C64" w:rsidRPr="00FF4FF3">
          <w:rPr>
            <w:rStyle w:val="Hyperlink"/>
            <w:rFonts w:ascii="Verdana" w:hAnsi="Verdana" w:cs="Arial"/>
            <w:noProof w:val="0"/>
            <w:snapToGrid w:val="0"/>
          </w:rPr>
          <w:t>18.</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snapToGrid w:val="0"/>
          </w:rPr>
          <w:t>PAYMENT</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_Toc88140318 \h </w:instrText>
        </w:r>
        <w:r w:rsidR="00DB2C64" w:rsidRPr="00FF4FF3">
          <w:rPr>
            <w:noProof w:val="0"/>
            <w:webHidden/>
          </w:rPr>
        </w:r>
        <w:r w:rsidR="00DB2C64" w:rsidRPr="00FF4FF3">
          <w:rPr>
            <w:noProof w:val="0"/>
            <w:webHidden/>
          </w:rPr>
          <w:fldChar w:fldCharType="separate"/>
        </w:r>
        <w:r w:rsidR="00DB2C64" w:rsidRPr="00FF4FF3">
          <w:rPr>
            <w:noProof w:val="0"/>
            <w:webHidden/>
          </w:rPr>
          <w:t>11</w:t>
        </w:r>
        <w:r w:rsidR="00DB2C64" w:rsidRPr="00FF4FF3">
          <w:rPr>
            <w:noProof w:val="0"/>
            <w:webHidden/>
          </w:rPr>
          <w:fldChar w:fldCharType="end"/>
        </w:r>
      </w:hyperlink>
    </w:p>
    <w:p w14:paraId="1C198903" w14:textId="2F6988D6" w:rsidR="00DB2C64" w:rsidRPr="00FF4FF3" w:rsidRDefault="001913AF">
      <w:pPr>
        <w:pStyle w:val="TOC1"/>
        <w:rPr>
          <w:rFonts w:asciiTheme="minorHAnsi" w:eastAsiaTheme="minorEastAsia" w:hAnsiTheme="minorHAnsi" w:cstheme="minorBidi"/>
          <w:b w:val="0"/>
          <w:bCs w:val="0"/>
          <w:caps w:val="0"/>
          <w:noProof w:val="0"/>
        </w:rPr>
      </w:pPr>
      <w:hyperlink w:anchor="_Toc88140319" w:history="1">
        <w:r w:rsidR="00DB2C64" w:rsidRPr="00FF4FF3">
          <w:rPr>
            <w:rStyle w:val="Hyperlink"/>
            <w:rFonts w:ascii="Verdana" w:hAnsi="Verdana" w:cs="Arial"/>
            <w:noProof w:val="0"/>
          </w:rPr>
          <w:t>19.</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FORCE MAJEURE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_Toc88140319 \h </w:instrText>
        </w:r>
        <w:r w:rsidR="00DB2C64" w:rsidRPr="00FF4FF3">
          <w:rPr>
            <w:noProof w:val="0"/>
            <w:webHidden/>
          </w:rPr>
        </w:r>
        <w:r w:rsidR="00DB2C64" w:rsidRPr="00FF4FF3">
          <w:rPr>
            <w:noProof w:val="0"/>
            <w:webHidden/>
          </w:rPr>
          <w:fldChar w:fldCharType="separate"/>
        </w:r>
        <w:r w:rsidR="00DB2C64" w:rsidRPr="00FF4FF3">
          <w:rPr>
            <w:noProof w:val="0"/>
            <w:webHidden/>
          </w:rPr>
          <w:t>11</w:t>
        </w:r>
        <w:r w:rsidR="00DB2C64" w:rsidRPr="00FF4FF3">
          <w:rPr>
            <w:noProof w:val="0"/>
            <w:webHidden/>
          </w:rPr>
          <w:fldChar w:fldCharType="end"/>
        </w:r>
      </w:hyperlink>
    </w:p>
    <w:p w14:paraId="1AAA04E5" w14:textId="1F4F404A" w:rsidR="00DB2C64" w:rsidRPr="00FF4FF3" w:rsidRDefault="001913AF">
      <w:pPr>
        <w:pStyle w:val="TOC1"/>
        <w:rPr>
          <w:rFonts w:asciiTheme="minorHAnsi" w:eastAsiaTheme="minorEastAsia" w:hAnsiTheme="minorHAnsi" w:cstheme="minorBidi"/>
          <w:b w:val="0"/>
          <w:bCs w:val="0"/>
          <w:caps w:val="0"/>
          <w:noProof w:val="0"/>
        </w:rPr>
      </w:pPr>
      <w:hyperlink w:anchor="_Toc88140320" w:history="1">
        <w:r w:rsidR="00DB2C64" w:rsidRPr="00FF4FF3">
          <w:rPr>
            <w:rStyle w:val="Hyperlink"/>
            <w:rFonts w:ascii="Verdana" w:hAnsi="Verdana" w:cs="Arial"/>
            <w:noProof w:val="0"/>
          </w:rPr>
          <w:t>20.</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INTELLECTUAL PROPERTY RIGHTS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_Toc88140320 \h </w:instrText>
        </w:r>
        <w:r w:rsidR="00DB2C64" w:rsidRPr="00FF4FF3">
          <w:rPr>
            <w:noProof w:val="0"/>
            <w:webHidden/>
          </w:rPr>
        </w:r>
        <w:r w:rsidR="00DB2C64" w:rsidRPr="00FF4FF3">
          <w:rPr>
            <w:noProof w:val="0"/>
            <w:webHidden/>
          </w:rPr>
          <w:fldChar w:fldCharType="separate"/>
        </w:r>
        <w:r w:rsidR="00DB2C64" w:rsidRPr="00FF4FF3">
          <w:rPr>
            <w:noProof w:val="0"/>
            <w:webHidden/>
          </w:rPr>
          <w:t>11</w:t>
        </w:r>
        <w:r w:rsidR="00DB2C64" w:rsidRPr="00FF4FF3">
          <w:rPr>
            <w:noProof w:val="0"/>
            <w:webHidden/>
          </w:rPr>
          <w:fldChar w:fldCharType="end"/>
        </w:r>
      </w:hyperlink>
    </w:p>
    <w:p w14:paraId="078A7FA4" w14:textId="29EAB674" w:rsidR="00DB2C64" w:rsidRPr="00FF4FF3" w:rsidRDefault="001913AF">
      <w:pPr>
        <w:pStyle w:val="TOC1"/>
        <w:rPr>
          <w:rFonts w:asciiTheme="minorHAnsi" w:eastAsiaTheme="minorEastAsia" w:hAnsiTheme="minorHAnsi" w:cstheme="minorBidi"/>
          <w:b w:val="0"/>
          <w:bCs w:val="0"/>
          <w:caps w:val="0"/>
          <w:noProof w:val="0"/>
        </w:rPr>
      </w:pPr>
      <w:hyperlink w:anchor="_Toc88140321" w:history="1">
        <w:r w:rsidR="00DB2C64" w:rsidRPr="00FF4FF3">
          <w:rPr>
            <w:rStyle w:val="Hyperlink"/>
            <w:rFonts w:ascii="Verdana" w:hAnsi="Verdana" w:cs="Arial"/>
            <w:noProof w:val="0"/>
          </w:rPr>
          <w:t>21.</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CONFIDENTIALITY</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_Toc88140321 \h </w:instrText>
        </w:r>
        <w:r w:rsidR="00DB2C64" w:rsidRPr="00FF4FF3">
          <w:rPr>
            <w:noProof w:val="0"/>
            <w:webHidden/>
          </w:rPr>
        </w:r>
        <w:r w:rsidR="00DB2C64" w:rsidRPr="00FF4FF3">
          <w:rPr>
            <w:noProof w:val="0"/>
            <w:webHidden/>
          </w:rPr>
          <w:fldChar w:fldCharType="separate"/>
        </w:r>
        <w:r w:rsidR="00DB2C64" w:rsidRPr="00FF4FF3">
          <w:rPr>
            <w:noProof w:val="0"/>
            <w:webHidden/>
          </w:rPr>
          <w:t>12</w:t>
        </w:r>
        <w:r w:rsidR="00DB2C64" w:rsidRPr="00FF4FF3">
          <w:rPr>
            <w:noProof w:val="0"/>
            <w:webHidden/>
          </w:rPr>
          <w:fldChar w:fldCharType="end"/>
        </w:r>
      </w:hyperlink>
    </w:p>
    <w:p w14:paraId="674F5DC3" w14:textId="1F6C4A3C" w:rsidR="00DB2C64" w:rsidRPr="00FF4FF3" w:rsidRDefault="001913AF">
      <w:pPr>
        <w:pStyle w:val="TOC1"/>
        <w:rPr>
          <w:rFonts w:asciiTheme="minorHAnsi" w:eastAsiaTheme="minorEastAsia" w:hAnsiTheme="minorHAnsi" w:cstheme="minorBidi"/>
          <w:b w:val="0"/>
          <w:bCs w:val="0"/>
          <w:caps w:val="0"/>
          <w:noProof w:val="0"/>
        </w:rPr>
      </w:pPr>
      <w:hyperlink w:anchor="_Toc88140322" w:history="1">
        <w:r w:rsidR="00DB2C64" w:rsidRPr="00FF4FF3">
          <w:rPr>
            <w:rStyle w:val="Hyperlink"/>
            <w:rFonts w:ascii="Verdana" w:hAnsi="Verdana" w:cs="Arial"/>
            <w:noProof w:val="0"/>
          </w:rPr>
          <w:t>22.</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GOVERNING LAW</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_Toc88140322 \h </w:instrText>
        </w:r>
        <w:r w:rsidR="00DB2C64" w:rsidRPr="00FF4FF3">
          <w:rPr>
            <w:noProof w:val="0"/>
            <w:webHidden/>
          </w:rPr>
        </w:r>
        <w:r w:rsidR="00DB2C64" w:rsidRPr="00FF4FF3">
          <w:rPr>
            <w:noProof w:val="0"/>
            <w:webHidden/>
          </w:rPr>
          <w:fldChar w:fldCharType="separate"/>
        </w:r>
        <w:r w:rsidR="00DB2C64" w:rsidRPr="00FF4FF3">
          <w:rPr>
            <w:noProof w:val="0"/>
            <w:webHidden/>
          </w:rPr>
          <w:t>13</w:t>
        </w:r>
        <w:r w:rsidR="00DB2C64" w:rsidRPr="00FF4FF3">
          <w:rPr>
            <w:noProof w:val="0"/>
            <w:webHidden/>
          </w:rPr>
          <w:fldChar w:fldCharType="end"/>
        </w:r>
      </w:hyperlink>
    </w:p>
    <w:p w14:paraId="6ACD01F7" w14:textId="2E45A74F" w:rsidR="00DB2C64" w:rsidRPr="00FF4FF3" w:rsidRDefault="001913AF">
      <w:pPr>
        <w:pStyle w:val="TOC1"/>
        <w:rPr>
          <w:rFonts w:asciiTheme="minorHAnsi" w:eastAsiaTheme="minorEastAsia" w:hAnsiTheme="minorHAnsi" w:cstheme="minorBidi"/>
          <w:b w:val="0"/>
          <w:bCs w:val="0"/>
          <w:caps w:val="0"/>
          <w:noProof w:val="0"/>
        </w:rPr>
      </w:pPr>
      <w:hyperlink w:anchor="_Toc88140323" w:history="1">
        <w:r w:rsidR="00DB2C64" w:rsidRPr="00FF4FF3">
          <w:rPr>
            <w:rStyle w:val="Hyperlink"/>
            <w:rFonts w:ascii="Verdana" w:hAnsi="Verdana" w:cs="Arial"/>
            <w:noProof w:val="0"/>
          </w:rPr>
          <w:t>23.</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DISPUTES RESOLUTION</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_Toc88140323 \h </w:instrText>
        </w:r>
        <w:r w:rsidR="00DB2C64" w:rsidRPr="00FF4FF3">
          <w:rPr>
            <w:noProof w:val="0"/>
            <w:webHidden/>
          </w:rPr>
        </w:r>
        <w:r w:rsidR="00DB2C64" w:rsidRPr="00FF4FF3">
          <w:rPr>
            <w:noProof w:val="0"/>
            <w:webHidden/>
          </w:rPr>
          <w:fldChar w:fldCharType="separate"/>
        </w:r>
        <w:r w:rsidR="00DB2C64" w:rsidRPr="00FF4FF3">
          <w:rPr>
            <w:noProof w:val="0"/>
            <w:webHidden/>
          </w:rPr>
          <w:t>13</w:t>
        </w:r>
        <w:r w:rsidR="00DB2C64" w:rsidRPr="00FF4FF3">
          <w:rPr>
            <w:noProof w:val="0"/>
            <w:webHidden/>
          </w:rPr>
          <w:fldChar w:fldCharType="end"/>
        </w:r>
      </w:hyperlink>
    </w:p>
    <w:p w14:paraId="55D151CC" w14:textId="7D081710" w:rsidR="00DB2C64" w:rsidRPr="00FF4FF3" w:rsidRDefault="001913AF">
      <w:pPr>
        <w:pStyle w:val="TOC1"/>
        <w:rPr>
          <w:rFonts w:asciiTheme="minorHAnsi" w:eastAsiaTheme="minorEastAsia" w:hAnsiTheme="minorHAnsi" w:cstheme="minorBidi"/>
          <w:b w:val="0"/>
          <w:bCs w:val="0"/>
          <w:caps w:val="0"/>
          <w:noProof w:val="0"/>
        </w:rPr>
      </w:pPr>
      <w:hyperlink w:anchor="_Toc88140324" w:history="1">
        <w:r w:rsidR="00DB2C64" w:rsidRPr="00FF4FF3">
          <w:rPr>
            <w:rStyle w:val="Hyperlink"/>
            <w:rFonts w:ascii="Verdana" w:hAnsi="Verdana" w:cs="Arial"/>
            <w:noProof w:val="0"/>
          </w:rPr>
          <w:t>24.</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ADMINISTRATIVE AND ANTI- CORRUPTION LIABILITY, Corporate Social Responsibility and Human Rights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_Toc88140324 \h </w:instrText>
        </w:r>
        <w:r w:rsidR="00DB2C64" w:rsidRPr="00FF4FF3">
          <w:rPr>
            <w:noProof w:val="0"/>
            <w:webHidden/>
          </w:rPr>
        </w:r>
        <w:r w:rsidR="00DB2C64" w:rsidRPr="00FF4FF3">
          <w:rPr>
            <w:noProof w:val="0"/>
            <w:webHidden/>
          </w:rPr>
          <w:fldChar w:fldCharType="separate"/>
        </w:r>
        <w:r w:rsidR="00DB2C64" w:rsidRPr="00FF4FF3">
          <w:rPr>
            <w:noProof w:val="0"/>
            <w:webHidden/>
          </w:rPr>
          <w:t>13</w:t>
        </w:r>
        <w:r w:rsidR="00DB2C64" w:rsidRPr="00FF4FF3">
          <w:rPr>
            <w:noProof w:val="0"/>
            <w:webHidden/>
          </w:rPr>
          <w:fldChar w:fldCharType="end"/>
        </w:r>
      </w:hyperlink>
    </w:p>
    <w:p w14:paraId="5A3BDCB2" w14:textId="6755ED22" w:rsidR="00DB2C64" w:rsidRPr="00FF4FF3" w:rsidRDefault="001913AF">
      <w:pPr>
        <w:pStyle w:val="TOC1"/>
        <w:rPr>
          <w:rFonts w:asciiTheme="minorHAnsi" w:eastAsiaTheme="minorEastAsia" w:hAnsiTheme="minorHAnsi" w:cstheme="minorBidi"/>
          <w:b w:val="0"/>
          <w:bCs w:val="0"/>
          <w:caps w:val="0"/>
          <w:noProof w:val="0"/>
        </w:rPr>
      </w:pPr>
      <w:hyperlink w:anchor="_Toc88140325" w:history="1">
        <w:r w:rsidR="00DB2C64" w:rsidRPr="00FF4FF3">
          <w:rPr>
            <w:rStyle w:val="Hyperlink"/>
            <w:rFonts w:ascii="Verdana" w:hAnsi="Verdana" w:cs="Arial"/>
            <w:noProof w:val="0"/>
          </w:rPr>
          <w:t>24.</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MISCELLANEOUS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_Toc88140325 \h </w:instrText>
        </w:r>
        <w:r w:rsidR="00DB2C64" w:rsidRPr="00FF4FF3">
          <w:rPr>
            <w:noProof w:val="0"/>
            <w:webHidden/>
          </w:rPr>
        </w:r>
        <w:r w:rsidR="00DB2C64" w:rsidRPr="00FF4FF3">
          <w:rPr>
            <w:noProof w:val="0"/>
            <w:webHidden/>
          </w:rPr>
          <w:fldChar w:fldCharType="separate"/>
        </w:r>
        <w:r w:rsidR="00DB2C64" w:rsidRPr="00FF4FF3">
          <w:rPr>
            <w:noProof w:val="0"/>
            <w:webHidden/>
          </w:rPr>
          <w:t>15</w:t>
        </w:r>
        <w:r w:rsidR="00DB2C64" w:rsidRPr="00FF4FF3">
          <w:rPr>
            <w:noProof w:val="0"/>
            <w:webHidden/>
          </w:rPr>
          <w:fldChar w:fldCharType="end"/>
        </w:r>
      </w:hyperlink>
    </w:p>
    <w:p w14:paraId="458E6D7C" w14:textId="53FC6740" w:rsidR="00DB2C64" w:rsidRPr="00FF4FF3" w:rsidRDefault="001913AF">
      <w:pPr>
        <w:pStyle w:val="TOC1"/>
        <w:rPr>
          <w:rFonts w:asciiTheme="minorHAnsi" w:eastAsiaTheme="minorEastAsia" w:hAnsiTheme="minorHAnsi" w:cstheme="minorBidi"/>
          <w:b w:val="0"/>
          <w:bCs w:val="0"/>
          <w:caps w:val="0"/>
          <w:noProof w:val="0"/>
        </w:rPr>
      </w:pPr>
      <w:hyperlink w:anchor="_Toc88140326" w:history="1">
        <w:r w:rsidR="00DB2C64" w:rsidRPr="00FF4FF3">
          <w:rPr>
            <w:rStyle w:val="Hyperlink"/>
            <w:rFonts w:ascii="Verdana" w:hAnsi="Verdana" w:cs="Arial"/>
            <w:noProof w:val="0"/>
          </w:rPr>
          <w:t>25.</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NOTICES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_Toc88140326 \h </w:instrText>
        </w:r>
        <w:r w:rsidR="00DB2C64" w:rsidRPr="00FF4FF3">
          <w:rPr>
            <w:noProof w:val="0"/>
            <w:webHidden/>
          </w:rPr>
        </w:r>
        <w:r w:rsidR="00DB2C64" w:rsidRPr="00FF4FF3">
          <w:rPr>
            <w:noProof w:val="0"/>
            <w:webHidden/>
          </w:rPr>
          <w:fldChar w:fldCharType="separate"/>
        </w:r>
        <w:r w:rsidR="00DB2C64" w:rsidRPr="00FF4FF3">
          <w:rPr>
            <w:noProof w:val="0"/>
            <w:webHidden/>
          </w:rPr>
          <w:t>16</w:t>
        </w:r>
        <w:r w:rsidR="00DB2C64" w:rsidRPr="00FF4FF3">
          <w:rPr>
            <w:noProof w:val="0"/>
            <w:webHidden/>
          </w:rPr>
          <w:fldChar w:fldCharType="end"/>
        </w:r>
      </w:hyperlink>
    </w:p>
    <w:p w14:paraId="040AF934" w14:textId="540CC591" w:rsidR="00DB2C64" w:rsidRPr="00FF4FF3" w:rsidRDefault="001913AF">
      <w:pPr>
        <w:pStyle w:val="TOC1"/>
        <w:rPr>
          <w:rFonts w:asciiTheme="minorHAnsi" w:eastAsiaTheme="minorEastAsia" w:hAnsiTheme="minorHAnsi" w:cstheme="minorBidi"/>
          <w:b w:val="0"/>
          <w:bCs w:val="0"/>
          <w:caps w:val="0"/>
          <w:noProof w:val="0"/>
        </w:rPr>
      </w:pPr>
      <w:hyperlink w:anchor="_Toc88140327" w:history="1">
        <w:r w:rsidR="00DB2C64" w:rsidRPr="00FF4FF3">
          <w:rPr>
            <w:rStyle w:val="Hyperlink"/>
            <w:rFonts w:ascii="Verdana" w:hAnsi="Verdana" w:cs="Arial"/>
            <w:noProof w:val="0"/>
          </w:rPr>
          <w:t>26.</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cs="Arial"/>
            <w:noProof w:val="0"/>
          </w:rPr>
          <w:t>REPRESENTATIVES OF THE PARTIES</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_Toc88140327 \h </w:instrText>
        </w:r>
        <w:r w:rsidR="00DB2C64" w:rsidRPr="00FF4FF3">
          <w:rPr>
            <w:noProof w:val="0"/>
            <w:webHidden/>
          </w:rPr>
        </w:r>
        <w:r w:rsidR="00DB2C64" w:rsidRPr="00FF4FF3">
          <w:rPr>
            <w:noProof w:val="0"/>
            <w:webHidden/>
          </w:rPr>
          <w:fldChar w:fldCharType="separate"/>
        </w:r>
        <w:r w:rsidR="00DB2C64" w:rsidRPr="00FF4FF3">
          <w:rPr>
            <w:noProof w:val="0"/>
            <w:webHidden/>
          </w:rPr>
          <w:t>16</w:t>
        </w:r>
        <w:r w:rsidR="00DB2C64" w:rsidRPr="00FF4FF3">
          <w:rPr>
            <w:noProof w:val="0"/>
            <w:webHidden/>
          </w:rPr>
          <w:fldChar w:fldCharType="end"/>
        </w:r>
      </w:hyperlink>
    </w:p>
    <w:p w14:paraId="3406FA7C" w14:textId="7CF3E6F3" w:rsidR="00DB2C64" w:rsidRPr="00FF4FF3" w:rsidRDefault="001913AF">
      <w:pPr>
        <w:pStyle w:val="TOC1"/>
        <w:rPr>
          <w:rFonts w:asciiTheme="minorHAnsi" w:eastAsiaTheme="minorEastAsia" w:hAnsiTheme="minorHAnsi" w:cstheme="minorBidi"/>
          <w:b w:val="0"/>
          <w:bCs w:val="0"/>
          <w:caps w:val="0"/>
          <w:noProof w:val="0"/>
        </w:rPr>
      </w:pPr>
      <w:hyperlink w:anchor="_Toc88140328" w:history="1">
        <w:r w:rsidR="00DB2C64" w:rsidRPr="00FF4FF3">
          <w:rPr>
            <w:rStyle w:val="Hyperlink"/>
            <w:rFonts w:ascii="Verdana" w:hAnsi="Verdana"/>
            <w:noProof w:val="0"/>
          </w:rPr>
          <w:t>1.</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noProof w:val="0"/>
          </w:rPr>
          <w:t>GENERAL</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_Toc88140328 \h </w:instrText>
        </w:r>
        <w:r w:rsidR="00DB2C64" w:rsidRPr="00FF4FF3">
          <w:rPr>
            <w:noProof w:val="0"/>
            <w:webHidden/>
          </w:rPr>
        </w:r>
        <w:r w:rsidR="00DB2C64" w:rsidRPr="00FF4FF3">
          <w:rPr>
            <w:noProof w:val="0"/>
            <w:webHidden/>
          </w:rPr>
          <w:fldChar w:fldCharType="separate"/>
        </w:r>
        <w:r w:rsidR="00DB2C64" w:rsidRPr="00FF4FF3">
          <w:rPr>
            <w:noProof w:val="0"/>
            <w:webHidden/>
          </w:rPr>
          <w:t>17</w:t>
        </w:r>
        <w:r w:rsidR="00DB2C64" w:rsidRPr="00FF4FF3">
          <w:rPr>
            <w:noProof w:val="0"/>
            <w:webHidden/>
          </w:rPr>
          <w:fldChar w:fldCharType="end"/>
        </w:r>
      </w:hyperlink>
    </w:p>
    <w:p w14:paraId="0AC4428A" w14:textId="0F821B2A" w:rsidR="00DB2C64" w:rsidRPr="00FF4FF3" w:rsidRDefault="001913AF">
      <w:pPr>
        <w:pStyle w:val="TOC1"/>
        <w:rPr>
          <w:rFonts w:asciiTheme="minorHAnsi" w:eastAsiaTheme="minorEastAsia" w:hAnsiTheme="minorHAnsi" w:cstheme="minorBidi"/>
          <w:b w:val="0"/>
          <w:bCs w:val="0"/>
          <w:caps w:val="0"/>
          <w:noProof w:val="0"/>
        </w:rPr>
      </w:pPr>
      <w:hyperlink w:anchor="_Toc88140329" w:history="1">
        <w:r w:rsidR="00DB2C64" w:rsidRPr="00FF4FF3">
          <w:rPr>
            <w:rStyle w:val="Hyperlink"/>
            <w:rFonts w:ascii="Verdana" w:hAnsi="Verdana"/>
            <w:noProof w:val="0"/>
          </w:rPr>
          <w:t>2.</w:t>
        </w:r>
        <w:r w:rsidR="00DB2C64" w:rsidRPr="00FF4FF3">
          <w:rPr>
            <w:rFonts w:asciiTheme="minorHAnsi" w:eastAsiaTheme="minorEastAsia" w:hAnsiTheme="minorHAnsi" w:cstheme="minorBidi"/>
            <w:b w:val="0"/>
            <w:bCs w:val="0"/>
            <w:caps w:val="0"/>
            <w:noProof w:val="0"/>
          </w:rPr>
          <w:tab/>
        </w:r>
        <w:r w:rsidR="00DB2C64" w:rsidRPr="00FF4FF3">
          <w:rPr>
            <w:rStyle w:val="Hyperlink"/>
            <w:rFonts w:ascii="Verdana" w:hAnsi="Verdana"/>
            <w:noProof w:val="0"/>
          </w:rPr>
          <w:t>COMPENSATION SCHEME</w:t>
        </w:r>
        <w:r w:rsidR="00DB2C64" w:rsidRPr="00FF4FF3">
          <w:rPr>
            <w:noProof w:val="0"/>
            <w:webHidden/>
          </w:rPr>
          <w:tab/>
        </w:r>
        <w:r w:rsidR="00DB2C64" w:rsidRPr="00FF4FF3">
          <w:rPr>
            <w:noProof w:val="0"/>
            <w:webHidden/>
          </w:rPr>
          <w:fldChar w:fldCharType="begin"/>
        </w:r>
        <w:r w:rsidR="00DB2C64" w:rsidRPr="00FF4FF3">
          <w:rPr>
            <w:noProof w:val="0"/>
            <w:webHidden/>
          </w:rPr>
          <w:instrText xml:space="preserve"> PAGEREF _Toc88140329 \h </w:instrText>
        </w:r>
        <w:r w:rsidR="00DB2C64" w:rsidRPr="00FF4FF3">
          <w:rPr>
            <w:noProof w:val="0"/>
            <w:webHidden/>
          </w:rPr>
        </w:r>
        <w:r w:rsidR="00DB2C64" w:rsidRPr="00FF4FF3">
          <w:rPr>
            <w:noProof w:val="0"/>
            <w:webHidden/>
          </w:rPr>
          <w:fldChar w:fldCharType="separate"/>
        </w:r>
        <w:r w:rsidR="00DB2C64" w:rsidRPr="00FF4FF3">
          <w:rPr>
            <w:noProof w:val="0"/>
            <w:webHidden/>
          </w:rPr>
          <w:t>18</w:t>
        </w:r>
        <w:r w:rsidR="00DB2C64" w:rsidRPr="00FF4FF3">
          <w:rPr>
            <w:noProof w:val="0"/>
            <w:webHidden/>
          </w:rPr>
          <w:fldChar w:fldCharType="end"/>
        </w:r>
      </w:hyperlink>
    </w:p>
    <w:p w14:paraId="75DF26A5" w14:textId="3DD6E576" w:rsidR="005E726A" w:rsidRPr="00FF4FF3" w:rsidRDefault="005E726A" w:rsidP="005E726A">
      <w:pPr>
        <w:keepLines/>
        <w:spacing w:after="240"/>
        <w:jc w:val="both"/>
        <w:rPr>
          <w:rFonts w:ascii="Verdana" w:hAnsi="Verdana" w:cs="Arial"/>
          <w:sz w:val="18"/>
          <w:szCs w:val="18"/>
          <w:lang w:val="en-US"/>
        </w:rPr>
      </w:pPr>
      <w:r w:rsidRPr="00FF4FF3">
        <w:rPr>
          <w:rFonts w:ascii="Verdana" w:hAnsi="Verdana" w:cs="Arial"/>
          <w:sz w:val="18"/>
          <w:szCs w:val="18"/>
          <w:lang w:val="en-US"/>
        </w:rPr>
        <w:fldChar w:fldCharType="end"/>
      </w:r>
    </w:p>
    <w:p w14:paraId="0CDA6D06" w14:textId="403D1EDB" w:rsidR="002422B1" w:rsidRPr="00FF4FF3" w:rsidRDefault="0034676E" w:rsidP="0034676E">
      <w:pPr>
        <w:keepLines/>
        <w:tabs>
          <w:tab w:val="left" w:pos="1365"/>
        </w:tabs>
        <w:spacing w:after="240"/>
        <w:jc w:val="both"/>
        <w:rPr>
          <w:rFonts w:ascii="Verdana" w:hAnsi="Verdana" w:cs="Arial"/>
          <w:sz w:val="18"/>
          <w:szCs w:val="18"/>
          <w:lang w:val="en-US"/>
        </w:rPr>
      </w:pPr>
      <w:r w:rsidRPr="00FF4FF3">
        <w:rPr>
          <w:rFonts w:ascii="Verdana" w:hAnsi="Verdana" w:cs="Arial"/>
          <w:sz w:val="18"/>
          <w:szCs w:val="18"/>
          <w:lang w:val="en-US"/>
        </w:rPr>
        <w:tab/>
      </w:r>
    </w:p>
    <w:p w14:paraId="32953401" w14:textId="77777777" w:rsidR="002422B1" w:rsidRPr="00FF4FF3" w:rsidRDefault="002422B1" w:rsidP="002422B1">
      <w:pPr>
        <w:rPr>
          <w:rFonts w:ascii="Verdana" w:hAnsi="Verdana" w:cs="Arial"/>
          <w:sz w:val="18"/>
          <w:szCs w:val="18"/>
          <w:lang w:val="en-US"/>
        </w:rPr>
      </w:pPr>
    </w:p>
    <w:p w14:paraId="20F8E661" w14:textId="77777777" w:rsidR="002422B1" w:rsidRPr="00FF4FF3" w:rsidRDefault="002422B1" w:rsidP="002422B1">
      <w:pPr>
        <w:keepLines/>
        <w:tabs>
          <w:tab w:val="left" w:pos="2508"/>
        </w:tabs>
        <w:spacing w:after="240"/>
        <w:jc w:val="both"/>
        <w:rPr>
          <w:rFonts w:ascii="Verdana" w:hAnsi="Verdana" w:cs="Arial"/>
          <w:sz w:val="18"/>
          <w:szCs w:val="18"/>
          <w:lang w:val="en-US"/>
        </w:rPr>
      </w:pPr>
      <w:r w:rsidRPr="00FF4FF3">
        <w:rPr>
          <w:rFonts w:ascii="Verdana" w:hAnsi="Verdana" w:cs="Arial"/>
          <w:sz w:val="18"/>
          <w:szCs w:val="18"/>
          <w:lang w:val="en-US"/>
        </w:rPr>
        <w:tab/>
      </w:r>
    </w:p>
    <w:p w14:paraId="51EB2D27" w14:textId="401624DC" w:rsidR="00874EF1" w:rsidRPr="00FF4FF3" w:rsidRDefault="005E726A" w:rsidP="000F3470">
      <w:pPr>
        <w:rPr>
          <w:rFonts w:ascii="Verdana" w:hAnsi="Verdana" w:cs="Arial"/>
          <w:b/>
          <w:sz w:val="18"/>
          <w:szCs w:val="18"/>
          <w:lang w:val="en-US"/>
        </w:rPr>
      </w:pPr>
      <w:r w:rsidRPr="00FF4FF3">
        <w:rPr>
          <w:rFonts w:ascii="Verdana" w:hAnsi="Verdana" w:cs="Arial"/>
          <w:sz w:val="18"/>
          <w:szCs w:val="18"/>
          <w:lang w:val="en-US"/>
        </w:rPr>
        <w:br w:type="page"/>
      </w:r>
      <w:r w:rsidR="00874EF1" w:rsidRPr="00FF4FF3">
        <w:rPr>
          <w:rFonts w:ascii="Verdana" w:eastAsia="Calibri" w:hAnsi="Verdana" w:cs="Arial"/>
          <w:b/>
          <w:i/>
          <w:noProof/>
          <w:sz w:val="18"/>
          <w:szCs w:val="18"/>
          <w:lang w:val="en-US"/>
        </w:rPr>
        <w:lastRenderedPageBreak/>
        <w:drawing>
          <wp:anchor distT="0" distB="0" distL="114300" distR="114300" simplePos="0" relativeHeight="251673088" behindDoc="1" locked="0" layoutInCell="1" allowOverlap="1" wp14:anchorId="28F53DBA" wp14:editId="634DDB11">
            <wp:simplePos x="0" y="0"/>
            <wp:positionH relativeFrom="margin">
              <wp:posOffset>-57150</wp:posOffset>
            </wp:positionH>
            <wp:positionV relativeFrom="paragraph">
              <wp:posOffset>-95250</wp:posOffset>
            </wp:positionV>
            <wp:extent cx="6541770"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41770" cy="365760"/>
                    </a:xfrm>
                    <a:prstGeom prst="rect">
                      <a:avLst/>
                    </a:prstGeom>
                    <a:noFill/>
                  </pic:spPr>
                </pic:pic>
              </a:graphicData>
            </a:graphic>
          </wp:anchor>
        </w:drawing>
      </w:r>
      <w:r w:rsidR="00874EF1" w:rsidRPr="00FF4FF3">
        <w:rPr>
          <w:rFonts w:ascii="Verdana" w:hAnsi="Verdana" w:cs="Arial"/>
          <w:b/>
          <w:sz w:val="18"/>
          <w:szCs w:val="18"/>
          <w:lang w:val="en-US"/>
        </w:rPr>
        <w:t>Object</w:t>
      </w:r>
    </w:p>
    <w:p w14:paraId="463007A3" w14:textId="77777777" w:rsidR="00874EF1" w:rsidRPr="00FF4FF3" w:rsidRDefault="00874EF1" w:rsidP="00874EF1">
      <w:pPr>
        <w:pStyle w:val="PlainText"/>
        <w:adjustRightInd w:val="0"/>
        <w:rPr>
          <w:rFonts w:ascii="Verdana" w:hAnsi="Verdana" w:cs="Arial"/>
          <w:b/>
          <w:sz w:val="18"/>
          <w:szCs w:val="18"/>
          <w:lang w:val="en-US"/>
        </w:rPr>
      </w:pPr>
    </w:p>
    <w:p w14:paraId="3BA1C338" w14:textId="77777777" w:rsidR="00874EF1" w:rsidRPr="00FF4FF3" w:rsidRDefault="00874EF1" w:rsidP="00874EF1">
      <w:pPr>
        <w:pStyle w:val="PlainText"/>
        <w:adjustRightInd w:val="0"/>
        <w:rPr>
          <w:rFonts w:ascii="Verdana" w:hAnsi="Verdana" w:cs="Arial"/>
          <w:b/>
          <w:sz w:val="18"/>
          <w:szCs w:val="18"/>
          <w:lang w:val="en-US"/>
        </w:rPr>
      </w:pPr>
    </w:p>
    <w:p w14:paraId="47CB0E5D" w14:textId="05AE8DFF" w:rsidR="00874EF1" w:rsidRPr="00FF4FF3" w:rsidRDefault="004B5BFA" w:rsidP="00874EF1">
      <w:pPr>
        <w:pStyle w:val="PlainText"/>
        <w:adjustRightInd w:val="0"/>
        <w:rPr>
          <w:rFonts w:ascii="Verdana" w:hAnsi="Verdana" w:cs="Arial"/>
          <w:b/>
          <w:sz w:val="18"/>
          <w:szCs w:val="18"/>
          <w:lang w:val="en-US"/>
        </w:rPr>
      </w:pPr>
      <w:r>
        <w:rPr>
          <w:rFonts w:ascii="Verdana" w:hAnsi="Verdana" w:cs="Arial"/>
          <w:b/>
          <w:sz w:val="18"/>
          <w:szCs w:val="18"/>
          <w:lang w:val="en-US"/>
        </w:rPr>
        <w:t xml:space="preserve">CONTRACT No. </w:t>
      </w:r>
      <w:r w:rsidR="00874EF1" w:rsidRPr="00FF4FF3">
        <w:rPr>
          <w:rFonts w:ascii="Verdana" w:hAnsi="Verdana" w:cs="Arial"/>
          <w:b/>
          <w:sz w:val="18"/>
          <w:szCs w:val="18"/>
          <w:lang w:val="en-US"/>
        </w:rPr>
        <w:t>50000</w:t>
      </w:r>
      <w:r w:rsidR="005D4413">
        <w:rPr>
          <w:rFonts w:ascii="Verdana" w:hAnsi="Verdana"/>
          <w:b/>
          <w:sz w:val="18"/>
          <w:lang w:val="en-US"/>
        </w:rPr>
        <w:t>21110</w:t>
      </w:r>
      <w:r w:rsidR="00874EF1" w:rsidRPr="00FF4FF3">
        <w:rPr>
          <w:rFonts w:ascii="Verdana" w:hAnsi="Verdana" w:cs="Arial"/>
          <w:b/>
          <w:sz w:val="18"/>
          <w:szCs w:val="18"/>
          <w:lang w:val="en-US"/>
        </w:rPr>
        <w:tab/>
      </w:r>
      <w:r w:rsidR="00874EF1" w:rsidRPr="00FF4FF3">
        <w:rPr>
          <w:rFonts w:ascii="Verdana" w:hAnsi="Verdana" w:cs="Arial"/>
          <w:b/>
          <w:sz w:val="18"/>
          <w:szCs w:val="18"/>
          <w:lang w:val="en-US"/>
        </w:rPr>
        <w:tab/>
      </w:r>
      <w:r w:rsidR="00874EF1" w:rsidRPr="00FF4FF3">
        <w:rPr>
          <w:rFonts w:ascii="Verdana" w:hAnsi="Verdana" w:cs="Arial"/>
          <w:b/>
          <w:sz w:val="18"/>
          <w:szCs w:val="18"/>
          <w:lang w:val="en-US"/>
        </w:rPr>
        <w:tab/>
      </w:r>
      <w:r w:rsidR="00874EF1" w:rsidRPr="00FF4FF3">
        <w:rPr>
          <w:rFonts w:ascii="Verdana" w:hAnsi="Verdana" w:cs="Arial"/>
          <w:b/>
          <w:sz w:val="18"/>
          <w:szCs w:val="18"/>
          <w:lang w:val="en-US"/>
        </w:rPr>
        <w:tab/>
      </w:r>
      <w:r w:rsidR="00874EF1" w:rsidRPr="00FF4FF3">
        <w:rPr>
          <w:rFonts w:ascii="Verdana" w:hAnsi="Verdana" w:cs="Arial"/>
          <w:b/>
          <w:sz w:val="18"/>
          <w:szCs w:val="18"/>
          <w:lang w:val="en-US"/>
        </w:rPr>
        <w:tab/>
      </w:r>
    </w:p>
    <w:p w14:paraId="53F2E984" w14:textId="47EAA522" w:rsidR="00874EF1" w:rsidRPr="00FF4FF3" w:rsidRDefault="00874EF1" w:rsidP="00874EF1">
      <w:pPr>
        <w:pStyle w:val="PlainText"/>
        <w:adjustRightInd w:val="0"/>
        <w:rPr>
          <w:rFonts w:ascii="Verdana" w:eastAsia="Calibri" w:hAnsi="Verdana" w:cs="Arial"/>
          <w:b/>
          <w:sz w:val="18"/>
          <w:szCs w:val="18"/>
          <w:lang w:val="en-US" w:eastAsia="en-US"/>
        </w:rPr>
      </w:pPr>
      <w:r w:rsidRPr="00FF4FF3">
        <w:rPr>
          <w:rFonts w:ascii="Verdana" w:hAnsi="Verdana" w:cs="Arial"/>
          <w:b/>
          <w:sz w:val="18"/>
          <w:szCs w:val="18"/>
          <w:lang w:val="en-US"/>
        </w:rPr>
        <w:t xml:space="preserve">Subject: </w:t>
      </w:r>
      <w:r w:rsidRPr="00FF4FF3">
        <w:rPr>
          <w:rFonts w:ascii="Verdana" w:hAnsi="Verdana" w:cs="Arial"/>
          <w:b/>
          <w:bCs/>
          <w:sz w:val="18"/>
          <w:szCs w:val="18"/>
          <w:lang w:val="en-US"/>
        </w:rPr>
        <w:t xml:space="preserve">Provision of </w:t>
      </w:r>
      <w:r w:rsidRPr="00FF4FF3">
        <w:rPr>
          <w:rFonts w:ascii="Verdana" w:hAnsi="Verdana"/>
          <w:b/>
          <w:color w:val="000000"/>
          <w:sz w:val="18"/>
          <w:szCs w:val="18"/>
          <w:lang w:val="en-US"/>
        </w:rPr>
        <w:t>Alternate ERT &amp; DR Site Dark Fiber Rental Charges.</w:t>
      </w:r>
    </w:p>
    <w:p w14:paraId="0DE955E2" w14:textId="1264143B" w:rsidR="0066258A" w:rsidRPr="00FF4FF3" w:rsidRDefault="00AC0B00" w:rsidP="00874EF1">
      <w:pPr>
        <w:spacing w:before="120"/>
        <w:rPr>
          <w:rStyle w:val="Strong"/>
          <w:rFonts w:ascii="Verdana" w:hAnsi="Verdana" w:cs="Arial"/>
          <w:sz w:val="18"/>
          <w:szCs w:val="18"/>
          <w:lang w:val="en-US"/>
        </w:rPr>
      </w:pPr>
      <w:r w:rsidRPr="00FF4FF3">
        <w:rPr>
          <w:rFonts w:ascii="Verdana" w:eastAsia="Calibri" w:hAnsi="Verdana" w:cs="Arial"/>
          <w:b/>
          <w:i/>
          <w:noProof/>
          <w:sz w:val="18"/>
          <w:szCs w:val="18"/>
          <w:lang w:val="en-US"/>
        </w:rPr>
        <w:drawing>
          <wp:anchor distT="0" distB="0" distL="114300" distR="114300" simplePos="0" relativeHeight="251671040" behindDoc="1" locked="0" layoutInCell="1" allowOverlap="1" wp14:anchorId="2F7832E4" wp14:editId="53BB2BB8">
            <wp:simplePos x="0" y="0"/>
            <wp:positionH relativeFrom="margin">
              <wp:posOffset>-44450</wp:posOffset>
            </wp:positionH>
            <wp:positionV relativeFrom="paragraph">
              <wp:posOffset>116469</wp:posOffset>
            </wp:positionV>
            <wp:extent cx="6591300" cy="3968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91300" cy="396875"/>
                    </a:xfrm>
                    <a:prstGeom prst="rect">
                      <a:avLst/>
                    </a:prstGeom>
                    <a:noFill/>
                  </pic:spPr>
                </pic:pic>
              </a:graphicData>
            </a:graphic>
            <wp14:sizeRelH relativeFrom="margin">
              <wp14:pctWidth>0</wp14:pctWidth>
            </wp14:sizeRelH>
            <wp14:sizeRelV relativeFrom="margin">
              <wp14:pctHeight>0</wp14:pctHeight>
            </wp14:sizeRelV>
          </wp:anchor>
        </w:drawing>
      </w:r>
    </w:p>
    <w:p w14:paraId="7F640FF4" w14:textId="723017E4" w:rsidR="0062589E" w:rsidRPr="00FF4FF3" w:rsidRDefault="0062589E" w:rsidP="0062589E">
      <w:pPr>
        <w:jc w:val="both"/>
        <w:rPr>
          <w:rStyle w:val="Strong"/>
          <w:rFonts w:ascii="Verdana" w:eastAsia="Calibri" w:hAnsi="Verdana" w:cs="Arial"/>
          <w:bCs w:val="0"/>
          <w:i/>
          <w:sz w:val="18"/>
          <w:szCs w:val="18"/>
          <w:lang w:val="en-US"/>
        </w:rPr>
      </w:pPr>
      <w:r w:rsidRPr="00FF4FF3">
        <w:rPr>
          <w:rFonts w:ascii="Verdana" w:eastAsia="Calibri" w:hAnsi="Verdana" w:cs="Arial"/>
          <w:b/>
          <w:i/>
          <w:sz w:val="18"/>
          <w:szCs w:val="18"/>
          <w:lang w:val="en-US"/>
        </w:rPr>
        <w:t xml:space="preserve">  FORM OF AGREEMENT  </w:t>
      </w:r>
    </w:p>
    <w:p w14:paraId="3CC4F981" w14:textId="1ACFF532" w:rsidR="0062589E" w:rsidRPr="00FF4FF3" w:rsidRDefault="00BB3A21" w:rsidP="00BB3A21">
      <w:pPr>
        <w:pStyle w:val="PlainText"/>
        <w:tabs>
          <w:tab w:val="left" w:pos="7305"/>
        </w:tabs>
        <w:adjustRightInd w:val="0"/>
        <w:rPr>
          <w:rFonts w:ascii="Verdana" w:hAnsi="Verdana" w:cs="Arial"/>
          <w:sz w:val="18"/>
          <w:szCs w:val="18"/>
          <w:lang w:val="en-US"/>
        </w:rPr>
      </w:pPr>
      <w:r w:rsidRPr="00FF4FF3">
        <w:rPr>
          <w:rFonts w:ascii="Verdana" w:hAnsi="Verdana" w:cs="Arial"/>
          <w:sz w:val="18"/>
          <w:szCs w:val="18"/>
          <w:lang w:val="en-US"/>
        </w:rPr>
        <w:tab/>
      </w:r>
    </w:p>
    <w:p w14:paraId="02A1BB3C" w14:textId="77777777" w:rsidR="00BB3A21" w:rsidRPr="00FF4FF3" w:rsidRDefault="00BB3A21" w:rsidP="00A7420C">
      <w:pPr>
        <w:pStyle w:val="PlainText"/>
        <w:adjustRightInd w:val="0"/>
        <w:jc w:val="both"/>
        <w:rPr>
          <w:rFonts w:ascii="Verdana" w:hAnsi="Verdana" w:cs="Arial"/>
          <w:sz w:val="18"/>
          <w:szCs w:val="18"/>
          <w:lang w:val="en-US"/>
        </w:rPr>
      </w:pPr>
    </w:p>
    <w:p w14:paraId="0D121179" w14:textId="02D363A1" w:rsidR="00A7420C" w:rsidRPr="00FF4FF3" w:rsidRDefault="00A7420C" w:rsidP="00A7420C">
      <w:pPr>
        <w:pStyle w:val="PlainText"/>
        <w:adjustRightInd w:val="0"/>
        <w:jc w:val="both"/>
        <w:rPr>
          <w:rFonts w:ascii="Verdana" w:hAnsi="Verdana" w:cs="Arial"/>
          <w:sz w:val="18"/>
          <w:szCs w:val="18"/>
          <w:lang w:val="en-US"/>
        </w:rPr>
      </w:pPr>
      <w:r w:rsidRPr="00FF4FF3">
        <w:rPr>
          <w:rFonts w:ascii="Verdana" w:hAnsi="Verdana" w:cs="Arial"/>
          <w:sz w:val="18"/>
          <w:szCs w:val="18"/>
          <w:lang w:val="en-US"/>
        </w:rPr>
        <w:t>With reference to your offer dated 28</w:t>
      </w:r>
      <w:r w:rsidRPr="00FF4FF3">
        <w:rPr>
          <w:rFonts w:ascii="Verdana" w:hAnsi="Verdana" w:cs="Arial"/>
          <w:sz w:val="18"/>
          <w:szCs w:val="18"/>
          <w:vertAlign w:val="superscript"/>
          <w:lang w:val="en-US"/>
        </w:rPr>
        <w:t>th</w:t>
      </w:r>
      <w:r w:rsidRPr="00FF4FF3">
        <w:rPr>
          <w:rFonts w:ascii="Verdana" w:hAnsi="Verdana" w:cs="Arial"/>
          <w:sz w:val="18"/>
          <w:szCs w:val="18"/>
          <w:lang w:val="en-US"/>
        </w:rPr>
        <w:t xml:space="preserve"> October, 2021 we, </w:t>
      </w:r>
      <w:r w:rsidRPr="00FF4FF3">
        <w:rPr>
          <w:rFonts w:ascii="Verdana" w:hAnsi="Verdana"/>
          <w:b/>
          <w:sz w:val="18"/>
          <w:szCs w:val="18"/>
          <w:lang w:val="en-US"/>
        </w:rPr>
        <w:t>Eni Pakistan Limited</w:t>
      </w:r>
      <w:r w:rsidRPr="00FF4FF3">
        <w:rPr>
          <w:rFonts w:ascii="Verdana" w:hAnsi="Verdana" w:cs="Arial"/>
          <w:sz w:val="18"/>
          <w:szCs w:val="18"/>
          <w:lang w:val="en-US"/>
        </w:rPr>
        <w:t xml:space="preserve">, hereby award you, </w:t>
      </w:r>
      <w:r w:rsidRPr="00FF4FF3">
        <w:rPr>
          <w:rFonts w:ascii="Verdana" w:hAnsi="Verdana"/>
          <w:b/>
          <w:sz w:val="18"/>
          <w:szCs w:val="18"/>
          <w:lang w:val="en-US"/>
        </w:rPr>
        <w:t>Cyber Internet Services (Pvt.)</w:t>
      </w:r>
      <w:r w:rsidRPr="00FF4FF3">
        <w:rPr>
          <w:rFonts w:ascii="Verdana" w:hAnsi="Verdana"/>
          <w:sz w:val="18"/>
          <w:szCs w:val="18"/>
          <w:lang w:val="en-US"/>
        </w:rPr>
        <w:t xml:space="preserve"> </w:t>
      </w:r>
      <w:r w:rsidRPr="00FF4FF3">
        <w:rPr>
          <w:rFonts w:ascii="Verdana" w:hAnsi="Verdana"/>
          <w:b/>
          <w:sz w:val="18"/>
          <w:szCs w:val="18"/>
          <w:lang w:val="en-US"/>
        </w:rPr>
        <w:t>Ltd.</w:t>
      </w:r>
      <w:r w:rsidRPr="00FF4FF3">
        <w:rPr>
          <w:rFonts w:ascii="Verdana" w:hAnsi="Verdana" w:cs="Arial"/>
          <w:sz w:val="18"/>
          <w:szCs w:val="18"/>
          <w:lang w:val="en-US"/>
        </w:rPr>
        <w:t>, the subject agreement (hereinafter referred to as "the CONTRACT") on the following terms and conditions.</w:t>
      </w:r>
    </w:p>
    <w:p w14:paraId="0934FF11" w14:textId="77777777" w:rsidR="00A7420C" w:rsidRPr="00FF4FF3" w:rsidRDefault="00A7420C" w:rsidP="00A7420C">
      <w:pPr>
        <w:pStyle w:val="PlainText"/>
        <w:adjustRightInd w:val="0"/>
        <w:jc w:val="both"/>
        <w:rPr>
          <w:rFonts w:ascii="Verdana" w:hAnsi="Verdana" w:cs="Arial"/>
          <w:sz w:val="18"/>
          <w:szCs w:val="18"/>
          <w:lang w:val="en-US"/>
        </w:rPr>
      </w:pPr>
    </w:p>
    <w:p w14:paraId="5129EACF" w14:textId="77777777" w:rsidR="00A7420C" w:rsidRPr="00FF4FF3" w:rsidRDefault="00A7420C" w:rsidP="00A7420C">
      <w:pPr>
        <w:pStyle w:val="PlainText"/>
        <w:adjustRightInd w:val="0"/>
        <w:jc w:val="both"/>
        <w:rPr>
          <w:rFonts w:ascii="Verdana" w:hAnsi="Verdana" w:cs="Arial"/>
          <w:sz w:val="18"/>
          <w:szCs w:val="18"/>
          <w:lang w:val="en-US"/>
        </w:rPr>
      </w:pPr>
      <w:r w:rsidRPr="00FF4FF3">
        <w:rPr>
          <w:rFonts w:ascii="Verdana" w:hAnsi="Verdana" w:cs="Arial"/>
          <w:sz w:val="18"/>
          <w:szCs w:val="18"/>
          <w:lang w:val="en-US"/>
        </w:rPr>
        <w:t>The CONTRACT is made by and between: the following PARTIES designated as “COMPANY” and “CONTRACTOR”:</w:t>
      </w:r>
    </w:p>
    <w:p w14:paraId="5021E842" w14:textId="77777777" w:rsidR="00A7420C" w:rsidRPr="00FF4FF3" w:rsidRDefault="00A7420C" w:rsidP="00A7420C">
      <w:pPr>
        <w:pStyle w:val="PlainText"/>
        <w:adjustRightInd w:val="0"/>
        <w:jc w:val="both"/>
        <w:rPr>
          <w:rFonts w:ascii="Verdana" w:hAnsi="Verdana" w:cs="Arial"/>
          <w:sz w:val="18"/>
          <w:szCs w:val="18"/>
          <w:lang w:val="en-US"/>
        </w:rPr>
      </w:pPr>
    </w:p>
    <w:p w14:paraId="3FD815DA" w14:textId="77777777" w:rsidR="00A7420C" w:rsidRPr="00FF4FF3" w:rsidRDefault="00A7420C" w:rsidP="00A7420C">
      <w:pPr>
        <w:pStyle w:val="PlainText"/>
        <w:adjustRightInd w:val="0"/>
        <w:jc w:val="both"/>
        <w:rPr>
          <w:rFonts w:ascii="Verdana" w:hAnsi="Verdana" w:cs="Arial"/>
          <w:b/>
          <w:sz w:val="18"/>
          <w:szCs w:val="18"/>
          <w:lang w:val="en-US"/>
        </w:rPr>
      </w:pPr>
      <w:r w:rsidRPr="00FF4FF3">
        <w:rPr>
          <w:rFonts w:ascii="Verdana" w:hAnsi="Verdana" w:cs="Arial"/>
          <w:b/>
          <w:sz w:val="18"/>
          <w:szCs w:val="18"/>
          <w:lang w:val="en-US"/>
        </w:rPr>
        <w:t>COMPANY:</w:t>
      </w:r>
    </w:p>
    <w:p w14:paraId="5FCB18EC" w14:textId="77777777" w:rsidR="00A7420C" w:rsidRPr="00FF4FF3" w:rsidRDefault="00A7420C" w:rsidP="00A7420C">
      <w:pPr>
        <w:pStyle w:val="PlainText"/>
        <w:adjustRightInd w:val="0"/>
        <w:jc w:val="both"/>
        <w:rPr>
          <w:rFonts w:ascii="Verdana" w:hAnsi="Verdana" w:cs="Arial"/>
          <w:sz w:val="18"/>
          <w:szCs w:val="18"/>
          <w:lang w:val="en-US"/>
        </w:rPr>
      </w:pPr>
      <w:r w:rsidRPr="00FF4FF3">
        <w:rPr>
          <w:rFonts w:ascii="Verdana" w:hAnsi="Verdana"/>
          <w:b/>
          <w:sz w:val="18"/>
          <w:szCs w:val="18"/>
          <w:lang w:val="en-US"/>
        </w:rPr>
        <w:t>Eni Pakistan Limited</w:t>
      </w:r>
      <w:r w:rsidRPr="00FF4FF3">
        <w:rPr>
          <w:rFonts w:ascii="Verdana" w:hAnsi="Verdana" w:cs="Arial"/>
          <w:sz w:val="18"/>
          <w:szCs w:val="18"/>
          <w:lang w:val="en-US"/>
        </w:rPr>
        <w:t xml:space="preserve">, a corporation existing under the laws of </w:t>
      </w:r>
      <w:r w:rsidRPr="00FF4FF3">
        <w:rPr>
          <w:rFonts w:ascii="Verdana" w:hAnsi="Verdana"/>
          <w:sz w:val="18"/>
          <w:szCs w:val="18"/>
          <w:lang w:val="en-US"/>
        </w:rPr>
        <w:t>England</w:t>
      </w:r>
      <w:r w:rsidRPr="00FF4FF3">
        <w:rPr>
          <w:rFonts w:ascii="Verdana" w:hAnsi="Verdana" w:cs="Arial"/>
          <w:sz w:val="18"/>
          <w:szCs w:val="18"/>
          <w:lang w:val="en-US"/>
        </w:rPr>
        <w:t xml:space="preserve"> and having its principal place of business at the following address:</w:t>
      </w:r>
    </w:p>
    <w:p w14:paraId="0D87EF94" w14:textId="77777777" w:rsidR="00A7420C" w:rsidRPr="00FF4FF3" w:rsidRDefault="00A7420C" w:rsidP="00A7420C">
      <w:pPr>
        <w:pStyle w:val="PlainText"/>
        <w:adjustRightInd w:val="0"/>
        <w:jc w:val="both"/>
        <w:rPr>
          <w:rFonts w:ascii="Verdana" w:hAnsi="Verdana" w:cs="Arial"/>
          <w:sz w:val="18"/>
          <w:szCs w:val="18"/>
          <w:lang w:val="en-US"/>
        </w:rPr>
      </w:pPr>
    </w:p>
    <w:p w14:paraId="32FEAC13" w14:textId="77777777" w:rsidR="00A7420C" w:rsidRPr="00FF4FF3" w:rsidRDefault="00A7420C" w:rsidP="00A7420C">
      <w:pPr>
        <w:pStyle w:val="PlainText"/>
        <w:adjustRightInd w:val="0"/>
        <w:jc w:val="both"/>
        <w:rPr>
          <w:rFonts w:ascii="Verdana" w:hAnsi="Verdana" w:cs="Arial"/>
          <w:b/>
          <w:sz w:val="18"/>
          <w:szCs w:val="18"/>
          <w:lang w:val="en-US"/>
        </w:rPr>
      </w:pPr>
      <w:r w:rsidRPr="00FF4FF3">
        <w:rPr>
          <w:rFonts w:ascii="Verdana" w:hAnsi="Verdana" w:cs="Arial"/>
          <w:b/>
          <w:sz w:val="18"/>
          <w:szCs w:val="18"/>
          <w:lang w:val="en-US"/>
        </w:rPr>
        <w:t>Address:</w:t>
      </w:r>
    </w:p>
    <w:p w14:paraId="6F1C2E4A" w14:textId="31F31831" w:rsidR="00A7420C" w:rsidRPr="00FF4FF3" w:rsidRDefault="00A7420C" w:rsidP="00A7420C">
      <w:pPr>
        <w:pStyle w:val="PlainText"/>
        <w:adjustRightInd w:val="0"/>
        <w:jc w:val="both"/>
        <w:rPr>
          <w:rFonts w:ascii="Verdana" w:hAnsi="Verdana"/>
          <w:sz w:val="18"/>
          <w:szCs w:val="18"/>
          <w:lang w:val="en-US"/>
        </w:rPr>
      </w:pPr>
      <w:r w:rsidRPr="00FF4FF3">
        <w:rPr>
          <w:rFonts w:ascii="Verdana" w:hAnsi="Verdana"/>
          <w:sz w:val="18"/>
          <w:szCs w:val="18"/>
          <w:lang w:val="en-US"/>
        </w:rPr>
        <w:t>5</w:t>
      </w:r>
      <w:r w:rsidRPr="00FF4FF3">
        <w:rPr>
          <w:rFonts w:ascii="Verdana" w:hAnsi="Verdana"/>
          <w:sz w:val="18"/>
          <w:szCs w:val="18"/>
          <w:vertAlign w:val="superscript"/>
          <w:lang w:val="en-US"/>
        </w:rPr>
        <w:t>th</w:t>
      </w:r>
      <w:r w:rsidR="00994D2F" w:rsidRPr="00FF4FF3">
        <w:rPr>
          <w:rFonts w:ascii="Verdana" w:hAnsi="Verdana"/>
          <w:sz w:val="18"/>
          <w:szCs w:val="18"/>
          <w:lang w:val="en-US"/>
        </w:rPr>
        <w:t xml:space="preserve"> </w:t>
      </w:r>
      <w:r w:rsidRPr="00FF4FF3">
        <w:rPr>
          <w:rFonts w:ascii="Verdana" w:hAnsi="Verdana"/>
          <w:sz w:val="18"/>
          <w:szCs w:val="18"/>
          <w:lang w:val="en-US"/>
        </w:rPr>
        <w:t>Floor, The Forum, G-20, Block-9, Khayaban-e-Jami, Clifton, Karachi - 75600, Pakistan.</w:t>
      </w:r>
    </w:p>
    <w:p w14:paraId="2728C179" w14:textId="77777777" w:rsidR="00A7420C" w:rsidRPr="00FF4FF3" w:rsidRDefault="00A7420C" w:rsidP="00A7420C">
      <w:pPr>
        <w:pStyle w:val="PlainText"/>
        <w:adjustRightInd w:val="0"/>
        <w:jc w:val="both"/>
        <w:rPr>
          <w:rFonts w:ascii="Verdana" w:hAnsi="Verdana"/>
          <w:sz w:val="18"/>
          <w:szCs w:val="18"/>
          <w:lang w:val="en-US"/>
        </w:rPr>
      </w:pPr>
    </w:p>
    <w:p w14:paraId="61930AB5" w14:textId="77777777" w:rsidR="00A7420C" w:rsidRPr="00FF4FF3" w:rsidRDefault="00A7420C" w:rsidP="00A7420C">
      <w:pPr>
        <w:pStyle w:val="PlainText"/>
        <w:adjustRightInd w:val="0"/>
        <w:jc w:val="both"/>
        <w:rPr>
          <w:rFonts w:ascii="Verdana" w:hAnsi="Verdana"/>
          <w:sz w:val="18"/>
          <w:szCs w:val="18"/>
          <w:lang w:val="en-US"/>
        </w:rPr>
      </w:pPr>
      <w:r w:rsidRPr="00FF4FF3">
        <w:rPr>
          <w:rFonts w:ascii="Verdana" w:hAnsi="Verdana"/>
          <w:sz w:val="18"/>
          <w:szCs w:val="18"/>
          <w:lang w:val="en-US"/>
        </w:rPr>
        <w:t>and</w:t>
      </w:r>
    </w:p>
    <w:p w14:paraId="610EB418" w14:textId="77777777" w:rsidR="00A7420C" w:rsidRPr="00FF4FF3" w:rsidRDefault="00A7420C" w:rsidP="00A7420C">
      <w:pPr>
        <w:pStyle w:val="PlainText"/>
        <w:adjustRightInd w:val="0"/>
        <w:jc w:val="both"/>
        <w:rPr>
          <w:rFonts w:ascii="Verdana" w:hAnsi="Verdana" w:cs="Arial"/>
          <w:b/>
          <w:sz w:val="18"/>
          <w:szCs w:val="18"/>
          <w:lang w:val="en-US"/>
        </w:rPr>
      </w:pPr>
    </w:p>
    <w:p w14:paraId="0C1FDD9B" w14:textId="77777777" w:rsidR="00A7420C" w:rsidRPr="00FF4FF3" w:rsidRDefault="00A7420C" w:rsidP="00A7420C">
      <w:pPr>
        <w:pStyle w:val="PlainText"/>
        <w:adjustRightInd w:val="0"/>
        <w:jc w:val="both"/>
        <w:rPr>
          <w:rFonts w:ascii="Verdana" w:hAnsi="Verdana" w:cs="Arial"/>
          <w:b/>
          <w:sz w:val="18"/>
          <w:szCs w:val="18"/>
          <w:lang w:val="en-US"/>
        </w:rPr>
      </w:pPr>
      <w:r w:rsidRPr="00FF4FF3">
        <w:rPr>
          <w:rFonts w:ascii="Verdana" w:hAnsi="Verdana" w:cs="Arial"/>
          <w:b/>
          <w:sz w:val="18"/>
          <w:szCs w:val="18"/>
          <w:lang w:val="en-US"/>
        </w:rPr>
        <w:t>CONTRACTOR:</w:t>
      </w:r>
    </w:p>
    <w:p w14:paraId="3D853177" w14:textId="77777777" w:rsidR="00A7420C" w:rsidRPr="00FF4FF3" w:rsidRDefault="00A7420C" w:rsidP="00A7420C">
      <w:pPr>
        <w:pStyle w:val="PlainText"/>
        <w:adjustRightInd w:val="0"/>
        <w:jc w:val="both"/>
        <w:rPr>
          <w:rFonts w:ascii="Verdana" w:hAnsi="Verdana" w:cs="Arial"/>
          <w:sz w:val="18"/>
          <w:szCs w:val="18"/>
          <w:lang w:val="en-US"/>
        </w:rPr>
      </w:pPr>
      <w:r w:rsidRPr="00FF4FF3">
        <w:rPr>
          <w:rFonts w:ascii="Verdana" w:hAnsi="Verdana"/>
          <w:b/>
          <w:sz w:val="18"/>
          <w:szCs w:val="18"/>
          <w:lang w:val="en-US"/>
        </w:rPr>
        <w:t>Cyber Internet Services (Pvt.) Ltd.</w:t>
      </w:r>
      <w:r w:rsidRPr="00FF4FF3">
        <w:rPr>
          <w:rFonts w:ascii="Verdana" w:hAnsi="Verdana" w:cs="Arial"/>
          <w:sz w:val="18"/>
          <w:szCs w:val="18"/>
          <w:lang w:val="en-US"/>
        </w:rPr>
        <w:t>, a corporation existing under the laws of Pakistan and having its principal place of business at the following address:</w:t>
      </w:r>
    </w:p>
    <w:p w14:paraId="39C777E0" w14:textId="77777777" w:rsidR="00A7420C" w:rsidRPr="00FF4FF3" w:rsidRDefault="00A7420C" w:rsidP="00A7420C">
      <w:pPr>
        <w:pStyle w:val="PlainText"/>
        <w:adjustRightInd w:val="0"/>
        <w:jc w:val="both"/>
        <w:rPr>
          <w:rFonts w:ascii="Verdana" w:hAnsi="Verdana" w:cs="Arial"/>
          <w:sz w:val="18"/>
          <w:szCs w:val="18"/>
          <w:lang w:val="en-US"/>
        </w:rPr>
      </w:pPr>
    </w:p>
    <w:p w14:paraId="344E9774" w14:textId="77777777" w:rsidR="00A7420C" w:rsidRPr="00FF4FF3" w:rsidRDefault="00A7420C" w:rsidP="00A7420C">
      <w:pPr>
        <w:pStyle w:val="PlainText"/>
        <w:adjustRightInd w:val="0"/>
        <w:jc w:val="both"/>
        <w:rPr>
          <w:rFonts w:ascii="Verdana" w:hAnsi="Verdana" w:cs="Arial"/>
          <w:b/>
          <w:sz w:val="18"/>
          <w:szCs w:val="18"/>
          <w:lang w:val="en-US"/>
        </w:rPr>
      </w:pPr>
      <w:r w:rsidRPr="00FF4FF3">
        <w:rPr>
          <w:rFonts w:ascii="Verdana" w:hAnsi="Verdana" w:cs="Arial"/>
          <w:b/>
          <w:sz w:val="18"/>
          <w:szCs w:val="18"/>
          <w:lang w:val="en-US"/>
        </w:rPr>
        <w:t>Address:</w:t>
      </w:r>
    </w:p>
    <w:p w14:paraId="572CBABA" w14:textId="1A30A2C1" w:rsidR="00A7420C" w:rsidRPr="00FF4FF3" w:rsidRDefault="00A7420C" w:rsidP="00A7420C">
      <w:pPr>
        <w:pStyle w:val="PlainText"/>
        <w:adjustRightInd w:val="0"/>
        <w:jc w:val="both"/>
        <w:rPr>
          <w:rFonts w:ascii="Verdana" w:hAnsi="Verdana" w:cs="Arial"/>
          <w:sz w:val="18"/>
          <w:szCs w:val="18"/>
          <w:lang w:val="en-US"/>
        </w:rPr>
      </w:pPr>
      <w:r w:rsidRPr="00FF4FF3">
        <w:rPr>
          <w:rFonts w:ascii="Verdana" w:hAnsi="Verdana" w:cs="Arial"/>
          <w:sz w:val="18"/>
          <w:szCs w:val="18"/>
          <w:lang w:val="en-US"/>
        </w:rPr>
        <w:t>A</w:t>
      </w:r>
      <w:r w:rsidR="00994D2F" w:rsidRPr="00FF4FF3">
        <w:rPr>
          <w:rFonts w:ascii="Verdana" w:hAnsi="Verdana" w:cs="Arial"/>
          <w:sz w:val="18"/>
          <w:szCs w:val="18"/>
          <w:lang w:val="en-US"/>
        </w:rPr>
        <w:t>-</w:t>
      </w:r>
      <w:r w:rsidRPr="00FF4FF3">
        <w:rPr>
          <w:rFonts w:ascii="Verdana" w:hAnsi="Verdana" w:cs="Arial"/>
          <w:sz w:val="18"/>
          <w:szCs w:val="18"/>
          <w:lang w:val="en-US"/>
        </w:rPr>
        <w:t>904, 9</w:t>
      </w:r>
      <w:r w:rsidRPr="00FF4FF3">
        <w:rPr>
          <w:rFonts w:ascii="Verdana" w:hAnsi="Verdana" w:cs="Arial"/>
          <w:sz w:val="18"/>
          <w:szCs w:val="18"/>
          <w:vertAlign w:val="superscript"/>
          <w:lang w:val="en-US"/>
        </w:rPr>
        <w:t>th</w:t>
      </w:r>
      <w:r w:rsidRPr="00FF4FF3">
        <w:rPr>
          <w:rFonts w:ascii="Verdana" w:hAnsi="Verdana" w:cs="Arial"/>
          <w:sz w:val="18"/>
          <w:szCs w:val="18"/>
          <w:lang w:val="en-US"/>
        </w:rPr>
        <w:t xml:space="preserve"> Floor, Lakson Square Building No. 3,</w:t>
      </w:r>
      <w:r w:rsidR="00994D2F" w:rsidRPr="00FF4FF3">
        <w:rPr>
          <w:rFonts w:ascii="Verdana" w:hAnsi="Verdana" w:cs="Arial"/>
          <w:sz w:val="18"/>
          <w:szCs w:val="18"/>
          <w:lang w:val="en-US"/>
        </w:rPr>
        <w:t xml:space="preserve"> </w:t>
      </w:r>
      <w:r w:rsidRPr="00FF4FF3">
        <w:rPr>
          <w:rFonts w:ascii="Verdana" w:hAnsi="Verdana" w:cs="Arial"/>
          <w:sz w:val="18"/>
          <w:szCs w:val="18"/>
          <w:lang w:val="en-US"/>
        </w:rPr>
        <w:t>Sarwar Shaheed Road, Karachi</w:t>
      </w:r>
      <w:r w:rsidR="00994D2F" w:rsidRPr="00FF4FF3">
        <w:rPr>
          <w:rFonts w:ascii="Verdana" w:hAnsi="Verdana" w:cs="Arial"/>
          <w:sz w:val="18"/>
          <w:szCs w:val="18"/>
          <w:lang w:val="en-US"/>
        </w:rPr>
        <w:t>-</w:t>
      </w:r>
      <w:r w:rsidRPr="00FF4FF3">
        <w:rPr>
          <w:rFonts w:ascii="Verdana" w:hAnsi="Verdana" w:cs="Arial"/>
          <w:sz w:val="18"/>
          <w:szCs w:val="18"/>
          <w:lang w:val="en-US"/>
        </w:rPr>
        <w:t>74200, Pakistan.</w:t>
      </w:r>
    </w:p>
    <w:p w14:paraId="6A0466E8" w14:textId="77777777" w:rsidR="00A7420C" w:rsidRPr="00FF4FF3" w:rsidRDefault="00A7420C" w:rsidP="00A7420C">
      <w:pPr>
        <w:pStyle w:val="PlainText"/>
        <w:adjustRightInd w:val="0"/>
        <w:jc w:val="both"/>
        <w:rPr>
          <w:rFonts w:ascii="Verdana" w:hAnsi="Verdana" w:cs="Arial"/>
          <w:sz w:val="18"/>
          <w:szCs w:val="18"/>
          <w:lang w:val="en-US"/>
        </w:rPr>
      </w:pPr>
    </w:p>
    <w:p w14:paraId="70490FD7" w14:textId="418A8CD2" w:rsidR="00A7420C" w:rsidRPr="00FF4FF3" w:rsidRDefault="00A7420C" w:rsidP="00A7420C">
      <w:pPr>
        <w:pStyle w:val="PlainText"/>
        <w:adjustRightInd w:val="0"/>
        <w:spacing w:after="240"/>
        <w:jc w:val="both"/>
        <w:rPr>
          <w:rFonts w:ascii="Verdana" w:hAnsi="Verdana" w:cs="Arial"/>
          <w:sz w:val="18"/>
          <w:szCs w:val="18"/>
          <w:lang w:val="en-US"/>
        </w:rPr>
      </w:pPr>
      <w:r w:rsidRPr="00FF4FF3">
        <w:rPr>
          <w:rFonts w:ascii="Verdana" w:hAnsi="Verdana" w:cs="Arial"/>
          <w:sz w:val="18"/>
          <w:szCs w:val="18"/>
          <w:lang w:val="en-US"/>
        </w:rPr>
        <w:t>The CONTRACT constitutes the entire agreement between the PARTIES with respect to the subject matter hereof and shall supersede and cancel all prior agreements or understandings, whether oral or written.</w:t>
      </w:r>
    </w:p>
    <w:p w14:paraId="2B931C0F" w14:textId="02B7310A" w:rsidR="00B07DA9" w:rsidRPr="00FF4FF3" w:rsidRDefault="00B07DA9" w:rsidP="00E44D1B">
      <w:pPr>
        <w:pStyle w:val="Heading1"/>
        <w:keepLines/>
        <w:numPr>
          <w:ilvl w:val="0"/>
          <w:numId w:val="4"/>
        </w:numPr>
        <w:spacing w:before="0" w:after="0"/>
        <w:ind w:left="357" w:hanging="357"/>
        <w:jc w:val="both"/>
        <w:rPr>
          <w:rFonts w:ascii="Verdana" w:hAnsi="Verdana" w:cs="Arial"/>
          <w:sz w:val="18"/>
          <w:szCs w:val="18"/>
          <w:lang w:val="en-US"/>
        </w:rPr>
      </w:pPr>
      <w:bookmarkStart w:id="3" w:name="_Toc515539329"/>
      <w:bookmarkStart w:id="4" w:name="_Toc464293366"/>
      <w:bookmarkStart w:id="5" w:name="_Toc535223678"/>
      <w:bookmarkStart w:id="6" w:name="_Toc88140301"/>
      <w:r w:rsidRPr="00FF4FF3">
        <w:rPr>
          <w:rFonts w:ascii="Verdana" w:hAnsi="Verdana" w:cs="Arial"/>
          <w:sz w:val="18"/>
          <w:szCs w:val="18"/>
          <w:lang w:val="en-US"/>
        </w:rPr>
        <w:t>DEFINITIONS AND INTERPRETATION</w:t>
      </w:r>
      <w:bookmarkEnd w:id="0"/>
      <w:bookmarkEnd w:id="1"/>
      <w:bookmarkEnd w:id="3"/>
      <w:bookmarkEnd w:id="4"/>
      <w:bookmarkEnd w:id="5"/>
      <w:bookmarkEnd w:id="6"/>
    </w:p>
    <w:p w14:paraId="48E0FA57" w14:textId="77777777" w:rsidR="00AC3DD1" w:rsidRPr="00FF4FF3" w:rsidRDefault="00AC3DD1" w:rsidP="00AC3DD1">
      <w:pPr>
        <w:rPr>
          <w:rFonts w:ascii="Verdana" w:hAnsi="Verdana"/>
          <w:sz w:val="18"/>
          <w:szCs w:val="18"/>
          <w:lang w:val="en-US"/>
        </w:rPr>
      </w:pPr>
    </w:p>
    <w:p w14:paraId="45A82CB6" w14:textId="77777777" w:rsidR="00C35F5F" w:rsidRPr="00FF4FF3" w:rsidRDefault="00C35F5F" w:rsidP="00943E8D">
      <w:pPr>
        <w:pStyle w:val="BodyText"/>
        <w:ind w:firstLine="357"/>
        <w:jc w:val="both"/>
        <w:rPr>
          <w:rFonts w:ascii="Verdana" w:hAnsi="Verdana" w:cs="Arial"/>
          <w:sz w:val="18"/>
          <w:szCs w:val="18"/>
          <w:lang w:val="en-US" w:eastAsia="it-IT"/>
        </w:rPr>
      </w:pPr>
      <w:r w:rsidRPr="00FF4FF3">
        <w:rPr>
          <w:rFonts w:ascii="Verdana" w:hAnsi="Verdana" w:cs="Arial"/>
          <w:sz w:val="18"/>
          <w:szCs w:val="18"/>
          <w:lang w:val="en-US" w:eastAsia="it-IT"/>
        </w:rPr>
        <w:t>The following definitions when capitalized shall apply to this CONTRACT:</w:t>
      </w:r>
    </w:p>
    <w:p w14:paraId="5FC823F9" w14:textId="77777777" w:rsidR="00C35F5F" w:rsidRPr="00FF4FF3" w:rsidRDefault="00C35F5F" w:rsidP="00C35F5F">
      <w:pPr>
        <w:pStyle w:val="BodyText"/>
        <w:jc w:val="both"/>
        <w:rPr>
          <w:rFonts w:ascii="Verdana" w:hAnsi="Verdana" w:cs="Arial"/>
          <w:sz w:val="18"/>
          <w:szCs w:val="18"/>
          <w:lang w:val="en-US" w:eastAsia="it-IT"/>
        </w:rPr>
      </w:pPr>
    </w:p>
    <w:p w14:paraId="1C18E9D7" w14:textId="60F79300" w:rsidR="00B07DA9" w:rsidRPr="00FF4FF3" w:rsidRDefault="007D53DE" w:rsidP="00943E8D">
      <w:pPr>
        <w:pStyle w:val="CBHeading2"/>
        <w:keepNext w:val="0"/>
        <w:numPr>
          <w:ilvl w:val="0"/>
          <w:numId w:val="0"/>
        </w:numPr>
        <w:spacing w:before="0" w:after="240" w:line="240" w:lineRule="auto"/>
        <w:ind w:left="357"/>
        <w:rPr>
          <w:rFonts w:ascii="Verdana" w:hAnsi="Verdana" w:cs="Arial"/>
          <w:b w:val="0"/>
          <w:bCs/>
          <w:sz w:val="18"/>
          <w:szCs w:val="18"/>
          <w:lang w:val="en-US"/>
        </w:rPr>
      </w:pPr>
      <w:r w:rsidRPr="00FF4FF3">
        <w:rPr>
          <w:rFonts w:ascii="Verdana" w:hAnsi="Verdana" w:cs="Arial"/>
          <w:sz w:val="18"/>
          <w:szCs w:val="18"/>
          <w:lang w:val="en-US"/>
        </w:rPr>
        <w:t>“</w:t>
      </w:r>
      <w:r w:rsidR="00C35F5F" w:rsidRPr="00FF4FF3">
        <w:rPr>
          <w:rFonts w:ascii="Verdana" w:hAnsi="Verdana" w:cs="Arial"/>
          <w:sz w:val="18"/>
          <w:szCs w:val="18"/>
          <w:lang w:val="en-US"/>
        </w:rPr>
        <w:t>APPLICABLE LAW</w:t>
      </w:r>
      <w:r w:rsidRPr="00FF4FF3">
        <w:rPr>
          <w:rFonts w:ascii="Verdana" w:hAnsi="Verdana" w:cs="Arial"/>
          <w:sz w:val="18"/>
          <w:szCs w:val="18"/>
          <w:lang w:val="en-US"/>
        </w:rPr>
        <w:t>”</w:t>
      </w:r>
      <w:r w:rsidR="00C35F5F" w:rsidRPr="00FF4FF3">
        <w:rPr>
          <w:rFonts w:ascii="Verdana" w:hAnsi="Verdana" w:cs="Arial"/>
          <w:b w:val="0"/>
          <w:bCs/>
          <w:sz w:val="18"/>
          <w:szCs w:val="18"/>
          <w:lang w:val="en-US"/>
        </w:rPr>
        <w:t xml:space="preserve"> </w:t>
      </w:r>
      <w:r w:rsidR="006B4266" w:rsidRPr="00FF4FF3">
        <w:rPr>
          <w:rFonts w:ascii="Verdana" w:hAnsi="Verdana" w:cs="Arial"/>
          <w:b w:val="0"/>
          <w:bCs/>
          <w:sz w:val="18"/>
          <w:szCs w:val="18"/>
          <w:lang w:val="en-US"/>
        </w:rPr>
        <w:t>means any treaty, law, decree, order, regulation, decision or other document that has legal force according to the terms of any system of law, including, without limitation, local law, the laws of any other state or part thereof or international law, and which creates or purports to create any requirement or rule that may affect, restrict, prohibit or expressly allow the terms of this CONTRACT or any activity contemplated or carried out under this CONTRACT.</w:t>
      </w:r>
    </w:p>
    <w:p w14:paraId="02CFA38B" w14:textId="702210D1" w:rsidR="00B07DA9" w:rsidRPr="00FF4FF3" w:rsidRDefault="007D53DE" w:rsidP="00943E8D">
      <w:pPr>
        <w:ind w:firstLine="357"/>
        <w:rPr>
          <w:rFonts w:ascii="Verdana" w:hAnsi="Verdana"/>
          <w:b/>
          <w:bCs/>
          <w:iCs/>
          <w:snapToGrid w:val="0"/>
          <w:sz w:val="18"/>
          <w:szCs w:val="18"/>
          <w:lang w:val="en-US"/>
        </w:rPr>
      </w:pPr>
      <w:r w:rsidRPr="00FF4FF3">
        <w:rPr>
          <w:rFonts w:ascii="Verdana" w:hAnsi="Verdana"/>
          <w:b/>
          <w:sz w:val="18"/>
          <w:szCs w:val="18"/>
          <w:lang w:val="en-US"/>
        </w:rPr>
        <w:t>“</w:t>
      </w:r>
      <w:r w:rsidR="00B07DA9" w:rsidRPr="00FF4FF3">
        <w:rPr>
          <w:rFonts w:ascii="Verdana" w:hAnsi="Verdana"/>
          <w:b/>
          <w:snapToGrid w:val="0"/>
          <w:sz w:val="18"/>
          <w:szCs w:val="18"/>
          <w:lang w:val="en-US"/>
        </w:rPr>
        <w:t>COMPANY GROUP</w:t>
      </w:r>
      <w:r w:rsidRPr="00FF4FF3">
        <w:rPr>
          <w:rFonts w:ascii="Verdana" w:hAnsi="Verdana"/>
          <w:b/>
          <w:sz w:val="18"/>
          <w:szCs w:val="18"/>
          <w:lang w:val="en-US"/>
        </w:rPr>
        <w:t>”</w:t>
      </w:r>
      <w:r w:rsidR="00B07DA9" w:rsidRPr="00FF4FF3">
        <w:rPr>
          <w:rFonts w:ascii="Verdana" w:hAnsi="Verdana"/>
          <w:b/>
          <w:snapToGrid w:val="0"/>
          <w:sz w:val="18"/>
          <w:szCs w:val="18"/>
          <w:lang w:val="en-US"/>
        </w:rPr>
        <w:t xml:space="preserve"> means:</w:t>
      </w:r>
    </w:p>
    <w:p w14:paraId="72C1B514" w14:textId="77777777" w:rsidR="00B07DA9" w:rsidRPr="00FF4FF3" w:rsidRDefault="00B07DA9" w:rsidP="00E44D1B">
      <w:pPr>
        <w:numPr>
          <w:ilvl w:val="0"/>
          <w:numId w:val="1"/>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COMPANY and its affiliates</w:t>
      </w:r>
    </w:p>
    <w:p w14:paraId="0C4CB935" w14:textId="77777777" w:rsidR="00B07DA9" w:rsidRPr="00FF4FF3" w:rsidRDefault="00B07DA9" w:rsidP="00E44D1B">
      <w:pPr>
        <w:numPr>
          <w:ilvl w:val="0"/>
          <w:numId w:val="1"/>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any parties to a joint venture agreement under which COMPANY is entering the CONTRACT;</w:t>
      </w:r>
    </w:p>
    <w:p w14:paraId="7669D0E3" w14:textId="77777777" w:rsidR="00B07DA9" w:rsidRPr="00FF4FF3" w:rsidRDefault="00B07DA9" w:rsidP="00E44D1B">
      <w:pPr>
        <w:numPr>
          <w:ilvl w:val="0"/>
          <w:numId w:val="1"/>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COMPANY's contractors (other than CONTRACTOR) and their sub-contractors; and</w:t>
      </w:r>
    </w:p>
    <w:p w14:paraId="547F7BDD" w14:textId="77777777" w:rsidR="00B07DA9" w:rsidRPr="00FF4FF3" w:rsidRDefault="00B07DA9" w:rsidP="00E44D1B">
      <w:pPr>
        <w:numPr>
          <w:ilvl w:val="0"/>
          <w:numId w:val="1"/>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the directors, officers, employees, consultants, advisors and agents of any legal entity listed in this definition other than CONTRACTOR,</w:t>
      </w:r>
    </w:p>
    <w:p w14:paraId="39BFC09A" w14:textId="77777777" w:rsidR="00E62F6B" w:rsidRPr="00FF4FF3" w:rsidRDefault="00E62F6B" w:rsidP="00E62F6B">
      <w:pPr>
        <w:jc w:val="both"/>
        <w:rPr>
          <w:rFonts w:ascii="Verdana" w:hAnsi="Verdana" w:cs="Arial"/>
          <w:b/>
          <w:sz w:val="18"/>
          <w:szCs w:val="18"/>
          <w:lang w:val="en-US"/>
        </w:rPr>
      </w:pPr>
    </w:p>
    <w:p w14:paraId="0C4C9C54" w14:textId="2A9EEF16" w:rsidR="00E62F6B" w:rsidRPr="00FF4FF3" w:rsidRDefault="007D53DE" w:rsidP="00943E8D">
      <w:pPr>
        <w:ind w:left="567"/>
        <w:jc w:val="both"/>
        <w:rPr>
          <w:rFonts w:ascii="Verdana" w:hAnsi="Verdana" w:cs="Arial"/>
          <w:sz w:val="18"/>
          <w:szCs w:val="18"/>
          <w:lang w:val="en-US"/>
        </w:rPr>
      </w:pPr>
      <w:r w:rsidRPr="00FF4FF3">
        <w:rPr>
          <w:rFonts w:ascii="Verdana" w:hAnsi="Verdana" w:cs="Arial"/>
          <w:sz w:val="18"/>
          <w:szCs w:val="18"/>
          <w:lang w:val="en-US"/>
        </w:rPr>
        <w:t>“</w:t>
      </w:r>
      <w:r w:rsidR="00E62F6B" w:rsidRPr="00FF4FF3">
        <w:rPr>
          <w:rFonts w:ascii="Verdana" w:hAnsi="Verdana" w:cs="Arial"/>
          <w:b/>
          <w:sz w:val="18"/>
          <w:szCs w:val="18"/>
          <w:lang w:val="en-US"/>
        </w:rPr>
        <w:t>CONSEQUENTIAL LOSS</w:t>
      </w:r>
      <w:r w:rsidRPr="00FF4FF3">
        <w:rPr>
          <w:rFonts w:ascii="Verdana" w:hAnsi="Verdana" w:cs="Arial"/>
          <w:sz w:val="18"/>
          <w:szCs w:val="18"/>
          <w:lang w:val="en-US"/>
        </w:rPr>
        <w:t>”</w:t>
      </w:r>
      <w:r w:rsidR="00E62F6B" w:rsidRPr="00FF4FF3">
        <w:rPr>
          <w:rFonts w:ascii="Verdana" w:hAnsi="Verdana" w:cs="Arial"/>
          <w:sz w:val="18"/>
          <w:szCs w:val="18"/>
          <w:lang w:val="en-US"/>
        </w:rPr>
        <w:t xml:space="preserve"> means any indirect, special or consequential losses and/or loss of production, loss of profit or anticipated profit, loss of revenue or anticipated revenue, business interruption, loss of use of facilities, loss of contract or other business opportunity, arising from or related to the performance of the CONTRACT. </w:t>
      </w:r>
    </w:p>
    <w:p w14:paraId="721607D2" w14:textId="77777777" w:rsidR="00B97BC8" w:rsidRPr="00FF4FF3" w:rsidRDefault="00B97BC8" w:rsidP="00DB7EC0">
      <w:pPr>
        <w:rPr>
          <w:rFonts w:ascii="Verdana" w:hAnsi="Verdana" w:cs="Arial"/>
          <w:b/>
          <w:bCs/>
          <w:snapToGrid w:val="0"/>
          <w:sz w:val="18"/>
          <w:szCs w:val="18"/>
          <w:lang w:val="en-US"/>
        </w:rPr>
      </w:pPr>
    </w:p>
    <w:p w14:paraId="5237042A" w14:textId="6FA024C5" w:rsidR="00981A9A" w:rsidRPr="00FF4FF3" w:rsidRDefault="007D53DE" w:rsidP="00943E8D">
      <w:pPr>
        <w:ind w:firstLine="567"/>
        <w:rPr>
          <w:rFonts w:ascii="Verdana" w:hAnsi="Verdana" w:cs="Arial"/>
          <w:snapToGrid w:val="0"/>
          <w:sz w:val="18"/>
          <w:szCs w:val="18"/>
          <w:lang w:val="en-US"/>
        </w:rPr>
      </w:pPr>
      <w:r w:rsidRPr="00FF4FF3">
        <w:rPr>
          <w:rFonts w:ascii="Verdana" w:hAnsi="Verdana" w:cs="Arial"/>
          <w:sz w:val="18"/>
          <w:szCs w:val="18"/>
          <w:lang w:val="en-US"/>
        </w:rPr>
        <w:t>“</w:t>
      </w:r>
      <w:r w:rsidR="00981A9A" w:rsidRPr="00FF4FF3">
        <w:rPr>
          <w:rFonts w:ascii="Verdana" w:hAnsi="Verdana" w:cs="Arial"/>
          <w:b/>
          <w:bCs/>
          <w:snapToGrid w:val="0"/>
          <w:sz w:val="18"/>
          <w:szCs w:val="18"/>
          <w:lang w:val="en-US"/>
        </w:rPr>
        <w:t>CONTRACTOR GROUP</w:t>
      </w:r>
      <w:r w:rsidRPr="00FF4FF3">
        <w:rPr>
          <w:rFonts w:ascii="Verdana" w:hAnsi="Verdana" w:cs="Arial"/>
          <w:sz w:val="18"/>
          <w:szCs w:val="18"/>
          <w:lang w:val="en-US"/>
        </w:rPr>
        <w:t>”</w:t>
      </w:r>
      <w:r w:rsidR="00981A9A" w:rsidRPr="00FF4FF3">
        <w:rPr>
          <w:rFonts w:ascii="Verdana" w:hAnsi="Verdana" w:cs="Arial"/>
          <w:snapToGrid w:val="0"/>
          <w:sz w:val="18"/>
          <w:szCs w:val="18"/>
          <w:lang w:val="en-US"/>
        </w:rPr>
        <w:t xml:space="preserve"> means: </w:t>
      </w:r>
    </w:p>
    <w:p w14:paraId="23A7A949" w14:textId="77777777" w:rsidR="00981A9A" w:rsidRPr="00FF4FF3" w:rsidRDefault="00981A9A" w:rsidP="00E44D1B">
      <w:pPr>
        <w:numPr>
          <w:ilvl w:val="0"/>
          <w:numId w:val="7"/>
        </w:numPr>
        <w:tabs>
          <w:tab w:val="clear" w:pos="1440"/>
          <w:tab w:val="num" w:pos="851"/>
        </w:tabs>
        <w:ind w:hanging="873"/>
        <w:jc w:val="both"/>
        <w:rPr>
          <w:rFonts w:ascii="Verdana" w:hAnsi="Verdana" w:cs="Arial"/>
          <w:sz w:val="18"/>
          <w:szCs w:val="18"/>
          <w:lang w:val="en-US"/>
        </w:rPr>
      </w:pPr>
      <w:r w:rsidRPr="00FF4FF3">
        <w:rPr>
          <w:rFonts w:ascii="Verdana" w:hAnsi="Verdana" w:cs="Arial"/>
          <w:sz w:val="18"/>
          <w:szCs w:val="18"/>
          <w:lang w:val="en-US"/>
        </w:rPr>
        <w:t>CONTRACTOR and its affiliates;</w:t>
      </w:r>
    </w:p>
    <w:p w14:paraId="721609D1" w14:textId="48239F32" w:rsidR="00981A9A" w:rsidRPr="00FF4FF3" w:rsidRDefault="00981A9A" w:rsidP="00E44D1B">
      <w:pPr>
        <w:numPr>
          <w:ilvl w:val="0"/>
          <w:numId w:val="7"/>
        </w:numPr>
        <w:tabs>
          <w:tab w:val="clear" w:pos="1440"/>
          <w:tab w:val="left" w:pos="851"/>
        </w:tabs>
        <w:ind w:left="851" w:hanging="284"/>
        <w:jc w:val="both"/>
        <w:rPr>
          <w:rFonts w:ascii="Verdana" w:hAnsi="Verdana" w:cs="Arial"/>
          <w:sz w:val="18"/>
          <w:szCs w:val="18"/>
          <w:lang w:val="en-US"/>
        </w:rPr>
      </w:pPr>
      <w:r w:rsidRPr="00FF4FF3">
        <w:rPr>
          <w:rFonts w:ascii="Verdana" w:hAnsi="Verdana" w:cs="Arial"/>
          <w:sz w:val="18"/>
          <w:szCs w:val="18"/>
          <w:lang w:val="en-US"/>
        </w:rPr>
        <w:t xml:space="preserve">the participating companies in any joint venture with CONTRACTOR </w:t>
      </w:r>
      <w:r w:rsidR="00047ABE" w:rsidRPr="00FF4FF3">
        <w:rPr>
          <w:rFonts w:ascii="Verdana" w:hAnsi="Verdana" w:cs="Arial"/>
          <w:sz w:val="18"/>
          <w:szCs w:val="18"/>
          <w:lang w:val="en-US"/>
        </w:rPr>
        <w:t xml:space="preserve">providing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w:t>
      </w:r>
    </w:p>
    <w:p w14:paraId="52838EE3" w14:textId="77777777" w:rsidR="00981A9A" w:rsidRPr="00FF4FF3" w:rsidRDefault="00981A9A" w:rsidP="00E44D1B">
      <w:pPr>
        <w:numPr>
          <w:ilvl w:val="0"/>
          <w:numId w:val="7"/>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SUBCONTRACTORS; and</w:t>
      </w:r>
    </w:p>
    <w:p w14:paraId="4A19F2AE" w14:textId="7D543AE0" w:rsidR="00227A05" w:rsidRPr="00FF4FF3" w:rsidRDefault="00981A9A" w:rsidP="00910CC6">
      <w:pPr>
        <w:numPr>
          <w:ilvl w:val="0"/>
          <w:numId w:val="7"/>
        </w:numPr>
        <w:tabs>
          <w:tab w:val="clear" w:pos="1440"/>
          <w:tab w:val="num" w:pos="851"/>
        </w:tabs>
        <w:ind w:left="851" w:hanging="284"/>
        <w:jc w:val="both"/>
        <w:rPr>
          <w:rFonts w:ascii="Verdana" w:hAnsi="Verdana" w:cs="Arial"/>
          <w:sz w:val="18"/>
          <w:szCs w:val="18"/>
          <w:lang w:val="en-US"/>
        </w:rPr>
      </w:pPr>
      <w:r w:rsidRPr="00FF4FF3">
        <w:rPr>
          <w:rFonts w:ascii="Verdana" w:hAnsi="Verdana" w:cs="Arial"/>
          <w:sz w:val="18"/>
          <w:szCs w:val="18"/>
          <w:lang w:val="en-US"/>
        </w:rPr>
        <w:t>the directors, officers, employees, consultants, advisors and agents of any legal entity listed in this definition.</w:t>
      </w:r>
    </w:p>
    <w:p w14:paraId="2363AF58" w14:textId="77777777" w:rsidR="00994D2F" w:rsidRPr="00FF4FF3" w:rsidRDefault="00994D2F" w:rsidP="00994D2F">
      <w:pPr>
        <w:jc w:val="both"/>
        <w:rPr>
          <w:rFonts w:ascii="Verdana" w:hAnsi="Verdana" w:cs="Arial"/>
          <w:sz w:val="18"/>
          <w:szCs w:val="18"/>
          <w:lang w:val="en-US"/>
        </w:rPr>
      </w:pPr>
    </w:p>
    <w:p w14:paraId="7A1BD00D" w14:textId="77777777" w:rsidR="00FD7A72" w:rsidRPr="00FF4FF3" w:rsidRDefault="00A36362" w:rsidP="00943E8D">
      <w:pPr>
        <w:ind w:left="720"/>
        <w:rPr>
          <w:rFonts w:ascii="Verdana" w:hAnsi="Verdana" w:cs="Arial"/>
          <w:bCs/>
          <w:snapToGrid w:val="0"/>
          <w:sz w:val="18"/>
          <w:szCs w:val="18"/>
          <w:lang w:val="en-US"/>
        </w:rPr>
      </w:pPr>
      <w:r w:rsidRPr="00FF4FF3">
        <w:rPr>
          <w:rFonts w:ascii="Verdana" w:hAnsi="Verdana" w:cs="Arial"/>
          <w:sz w:val="18"/>
          <w:szCs w:val="18"/>
          <w:lang w:val="en-US"/>
        </w:rPr>
        <w:t>“</w:t>
      </w:r>
      <w:r w:rsidR="00227A05" w:rsidRPr="00FF4FF3">
        <w:rPr>
          <w:rFonts w:ascii="Verdana" w:hAnsi="Verdana" w:cs="Arial"/>
          <w:b/>
          <w:bCs/>
          <w:snapToGrid w:val="0"/>
          <w:sz w:val="18"/>
          <w:szCs w:val="18"/>
          <w:lang w:val="en-US"/>
        </w:rPr>
        <w:t>CONTRACT PRICE</w:t>
      </w:r>
      <w:r w:rsidRPr="00FF4FF3">
        <w:rPr>
          <w:rFonts w:ascii="Verdana" w:hAnsi="Verdana" w:cs="Arial"/>
          <w:sz w:val="18"/>
          <w:szCs w:val="18"/>
          <w:lang w:val="en-US"/>
        </w:rPr>
        <w:t>”</w:t>
      </w:r>
      <w:r w:rsidR="00227A05" w:rsidRPr="00FF4FF3">
        <w:rPr>
          <w:rFonts w:ascii="Verdana" w:hAnsi="Verdana" w:cs="Arial"/>
          <w:b/>
          <w:bCs/>
          <w:snapToGrid w:val="0"/>
          <w:sz w:val="18"/>
          <w:szCs w:val="18"/>
          <w:lang w:val="en-US"/>
        </w:rPr>
        <w:t xml:space="preserve"> </w:t>
      </w:r>
      <w:r w:rsidR="00227A05" w:rsidRPr="00FF4FF3">
        <w:rPr>
          <w:rFonts w:ascii="Verdana" w:hAnsi="Verdana" w:cs="Arial"/>
          <w:bCs/>
          <w:snapToGrid w:val="0"/>
          <w:sz w:val="18"/>
          <w:szCs w:val="18"/>
          <w:lang w:val="en-US"/>
        </w:rPr>
        <w:t xml:space="preserve">means the amounts of compensation to be paid by COMPANY for the performance of the </w:t>
      </w:r>
      <w:r w:rsidR="00B510F3" w:rsidRPr="00FF4FF3">
        <w:rPr>
          <w:rFonts w:ascii="Verdana" w:hAnsi="Verdana" w:cs="Arial"/>
          <w:bCs/>
          <w:snapToGrid w:val="0"/>
          <w:sz w:val="18"/>
          <w:szCs w:val="18"/>
          <w:lang w:val="en-US"/>
        </w:rPr>
        <w:t>SERVICE</w:t>
      </w:r>
      <w:r w:rsidR="00227A05" w:rsidRPr="00FF4FF3">
        <w:rPr>
          <w:rFonts w:ascii="Verdana" w:hAnsi="Verdana" w:cs="Arial"/>
          <w:bCs/>
          <w:snapToGrid w:val="0"/>
          <w:sz w:val="18"/>
          <w:szCs w:val="18"/>
          <w:lang w:val="en-US"/>
        </w:rPr>
        <w:t xml:space="preserve"> in accordance with the provisions of the CONTRACT.</w:t>
      </w:r>
    </w:p>
    <w:p w14:paraId="607FEAD4" w14:textId="4277699F" w:rsidR="00227A05" w:rsidRPr="00FF4FF3" w:rsidRDefault="00227A05" w:rsidP="00DB7EC0">
      <w:pPr>
        <w:rPr>
          <w:rFonts w:ascii="Verdana" w:hAnsi="Verdana" w:cs="Arial"/>
          <w:bCs/>
          <w:snapToGrid w:val="0"/>
          <w:sz w:val="18"/>
          <w:szCs w:val="18"/>
          <w:lang w:val="en-US"/>
        </w:rPr>
      </w:pPr>
      <w:r w:rsidRPr="00FF4FF3">
        <w:rPr>
          <w:rFonts w:ascii="Verdana" w:hAnsi="Verdana" w:cs="Arial"/>
          <w:bCs/>
          <w:snapToGrid w:val="0"/>
          <w:sz w:val="18"/>
          <w:szCs w:val="18"/>
          <w:lang w:val="en-US"/>
        </w:rPr>
        <w:t xml:space="preserve"> </w:t>
      </w:r>
    </w:p>
    <w:p w14:paraId="68493237" w14:textId="34CA7D68" w:rsidR="00B07DA9" w:rsidRPr="00FF4FF3" w:rsidRDefault="004066BC" w:rsidP="00943E8D">
      <w:pPr>
        <w:spacing w:after="240"/>
        <w:ind w:left="720"/>
        <w:jc w:val="both"/>
        <w:rPr>
          <w:rFonts w:ascii="Verdana" w:hAnsi="Verdana" w:cs="Arial"/>
          <w:bCs/>
          <w:sz w:val="18"/>
          <w:szCs w:val="18"/>
          <w:lang w:val="en-US"/>
        </w:rPr>
      </w:pPr>
      <w:r w:rsidRPr="00FF4FF3">
        <w:rPr>
          <w:rFonts w:ascii="Verdana" w:hAnsi="Verdana" w:cs="Arial"/>
          <w:b/>
          <w:bCs/>
          <w:sz w:val="18"/>
          <w:szCs w:val="18"/>
          <w:lang w:val="en-US"/>
        </w:rPr>
        <w:t>“</w:t>
      </w:r>
      <w:r w:rsidR="00B07DA9" w:rsidRPr="00FF4FF3">
        <w:rPr>
          <w:rFonts w:ascii="Verdana" w:hAnsi="Verdana" w:cs="Arial"/>
          <w:b/>
          <w:bCs/>
          <w:sz w:val="18"/>
          <w:szCs w:val="18"/>
          <w:lang w:val="en-US"/>
        </w:rPr>
        <w:t>FORCE MAJEURE</w:t>
      </w:r>
      <w:r w:rsidR="00823907" w:rsidRPr="00FF4FF3">
        <w:rPr>
          <w:rFonts w:ascii="Verdana" w:hAnsi="Verdana" w:cs="Arial"/>
          <w:sz w:val="18"/>
          <w:szCs w:val="18"/>
          <w:lang w:val="en-US"/>
        </w:rPr>
        <w:t>”</w:t>
      </w:r>
      <w:r w:rsidR="00C53908" w:rsidRPr="00FF4FF3">
        <w:rPr>
          <w:rFonts w:ascii="Verdana" w:hAnsi="Verdana" w:cs="Arial"/>
          <w:b/>
          <w:bCs/>
          <w:sz w:val="18"/>
          <w:szCs w:val="18"/>
          <w:lang w:val="en-US"/>
        </w:rPr>
        <w:t xml:space="preserve"> </w:t>
      </w:r>
      <w:r w:rsidR="00B07DA9" w:rsidRPr="00FF4FF3">
        <w:rPr>
          <w:rFonts w:ascii="Verdana" w:hAnsi="Verdana" w:cs="Arial"/>
          <w:b/>
          <w:bCs/>
          <w:sz w:val="18"/>
          <w:szCs w:val="18"/>
          <w:lang w:val="en-US"/>
        </w:rPr>
        <w:t xml:space="preserve"> </w:t>
      </w:r>
      <w:r w:rsidR="00B07DA9" w:rsidRPr="00FF4FF3">
        <w:rPr>
          <w:rFonts w:ascii="Verdana" w:hAnsi="Verdana" w:cs="Arial"/>
          <w:bCs/>
          <w:sz w:val="18"/>
          <w:szCs w:val="18"/>
          <w:lang w:val="en-US"/>
        </w:rPr>
        <w:t xml:space="preserve">means in respect of either PARTY, any event or occurrence whatsoever beyond the reasonable control of that PARTY, which delays, prevents or hinders that PARTY from performing any obligation imposed upon that PARTY under this CONTRACT, including inter alia, to the extent such event or occurrence shall delay, prevent or hinder such PARTY from performing such obligation, war (declared or undeclared), terrorist activities, acts of sabotage, blockade, fire, national strikes (excluding those limited to CONTRACTOR GROUP), riots, insurrections, civil commotions, quarantine restrictions, epidemics, earthquakes, </w:t>
      </w:r>
      <w:r w:rsidR="00994D2F" w:rsidRPr="00FF4FF3">
        <w:rPr>
          <w:rFonts w:ascii="Verdana" w:hAnsi="Verdana" w:cs="Arial"/>
          <w:bCs/>
          <w:sz w:val="18"/>
          <w:szCs w:val="18"/>
          <w:lang w:val="en-US"/>
        </w:rPr>
        <w:t>landslides</w:t>
      </w:r>
      <w:r w:rsidR="00B07DA9" w:rsidRPr="00FF4FF3">
        <w:rPr>
          <w:rFonts w:ascii="Verdana" w:hAnsi="Verdana" w:cs="Arial"/>
          <w:bCs/>
          <w:sz w:val="18"/>
          <w:szCs w:val="18"/>
          <w:lang w:val="en-US"/>
        </w:rPr>
        <w:t>, avalanches, floods, hurricanes, explosions and regulatory and administrative or similar actions or delays to take actions of any governmental authority</w:t>
      </w:r>
      <w:r w:rsidR="007D6E6B" w:rsidRPr="00FF4FF3">
        <w:rPr>
          <w:rFonts w:ascii="Verdana" w:hAnsi="Verdana" w:cs="Arial"/>
          <w:bCs/>
          <w:sz w:val="18"/>
          <w:szCs w:val="18"/>
          <w:lang w:val="en-US"/>
        </w:rPr>
        <w:t>.</w:t>
      </w:r>
      <w:r w:rsidR="00B07DA9" w:rsidRPr="00FF4FF3">
        <w:rPr>
          <w:rFonts w:ascii="Verdana" w:hAnsi="Verdana" w:cs="Arial"/>
          <w:bCs/>
          <w:sz w:val="18"/>
          <w:szCs w:val="18"/>
          <w:lang w:val="en-US"/>
        </w:rPr>
        <w:t xml:space="preserve"> </w:t>
      </w:r>
    </w:p>
    <w:p w14:paraId="5B184C62" w14:textId="32430717" w:rsidR="00B07DA9" w:rsidRPr="00FF4FF3" w:rsidRDefault="004066BC" w:rsidP="00943E8D">
      <w:pPr>
        <w:spacing w:after="240"/>
        <w:ind w:left="720"/>
        <w:jc w:val="both"/>
        <w:rPr>
          <w:rFonts w:ascii="Verdana" w:hAnsi="Verdana" w:cs="Arial"/>
          <w:sz w:val="18"/>
          <w:szCs w:val="18"/>
          <w:lang w:val="en-US"/>
        </w:rPr>
      </w:pPr>
      <w:r w:rsidRPr="00FF4FF3">
        <w:rPr>
          <w:rFonts w:ascii="Verdana" w:hAnsi="Verdana" w:cs="Arial"/>
          <w:b/>
          <w:bCs/>
          <w:sz w:val="18"/>
          <w:szCs w:val="18"/>
          <w:lang w:val="en-US"/>
        </w:rPr>
        <w:t>“</w:t>
      </w:r>
      <w:r w:rsidR="00C35F5F" w:rsidRPr="00FF4FF3">
        <w:rPr>
          <w:rFonts w:ascii="Verdana" w:hAnsi="Verdana" w:cs="Arial"/>
          <w:b/>
          <w:bCs/>
          <w:sz w:val="18"/>
          <w:szCs w:val="18"/>
          <w:lang w:val="en-US"/>
        </w:rPr>
        <w:t>GROSS NEGLIGENCE</w:t>
      </w:r>
      <w:r w:rsidR="00823907" w:rsidRPr="00FF4FF3">
        <w:rPr>
          <w:rFonts w:ascii="Verdana" w:hAnsi="Verdana" w:cs="Arial"/>
          <w:sz w:val="18"/>
          <w:szCs w:val="18"/>
          <w:lang w:val="en-US"/>
        </w:rPr>
        <w:t>”</w:t>
      </w:r>
      <w:r w:rsidR="00C35F5F" w:rsidRPr="00FF4FF3">
        <w:rPr>
          <w:rFonts w:ascii="Verdana" w:hAnsi="Verdana" w:cs="Arial"/>
          <w:sz w:val="18"/>
          <w:szCs w:val="18"/>
          <w:lang w:val="en-US"/>
        </w:rPr>
        <w:t xml:space="preserve"> </w:t>
      </w:r>
      <w:r w:rsidR="00B07DA9" w:rsidRPr="00FF4FF3">
        <w:rPr>
          <w:rFonts w:ascii="Verdana" w:hAnsi="Verdana" w:cs="Arial"/>
          <w:sz w:val="18"/>
          <w:szCs w:val="18"/>
          <w:lang w:val="en-US"/>
        </w:rPr>
        <w:t>means any act or failure to act (whether sole, joint or concurrent) by any person or entity which was in reckless disregard of or wanton indifference to, harmful, avoidable and reasonably foreseeable consequences.</w:t>
      </w:r>
    </w:p>
    <w:p w14:paraId="11D98ECE" w14:textId="05DA9A47" w:rsidR="000E1F0C" w:rsidRPr="00FF4FF3" w:rsidRDefault="00823907" w:rsidP="00943E8D">
      <w:pPr>
        <w:pStyle w:val="L1"/>
        <w:tabs>
          <w:tab w:val="left" w:pos="800"/>
        </w:tabs>
        <w:spacing w:after="240"/>
        <w:ind w:left="720" w:firstLine="0"/>
        <w:rPr>
          <w:rFonts w:ascii="Verdana" w:hAnsi="Verdana" w:cs="Arial"/>
          <w:b/>
          <w:bCs/>
          <w:sz w:val="18"/>
          <w:szCs w:val="18"/>
          <w:lang w:val="en-US"/>
        </w:rPr>
      </w:pPr>
      <w:r w:rsidRPr="00FF4FF3">
        <w:rPr>
          <w:rFonts w:ascii="Verdana" w:hAnsi="Verdana" w:cs="Arial"/>
          <w:sz w:val="18"/>
          <w:szCs w:val="18"/>
          <w:lang w:val="en-US"/>
        </w:rPr>
        <w:t>“</w:t>
      </w:r>
      <w:r w:rsidR="000E1F0C" w:rsidRPr="00FF4FF3">
        <w:rPr>
          <w:rFonts w:ascii="Verdana" w:hAnsi="Verdana" w:cs="Arial"/>
          <w:b/>
          <w:bCs/>
          <w:sz w:val="18"/>
          <w:szCs w:val="18"/>
          <w:lang w:val="en-US"/>
        </w:rPr>
        <w:t>INDEMNIFIED COSTS</w:t>
      </w:r>
      <w:r w:rsidRPr="00FF4FF3">
        <w:rPr>
          <w:rFonts w:ascii="Verdana" w:hAnsi="Verdana" w:cs="Arial"/>
          <w:sz w:val="18"/>
          <w:szCs w:val="18"/>
          <w:lang w:val="en-US"/>
        </w:rPr>
        <w:t>”</w:t>
      </w:r>
      <w:r w:rsidR="000E1F0C" w:rsidRPr="00FF4FF3">
        <w:rPr>
          <w:rFonts w:ascii="Verdana" w:hAnsi="Verdana" w:cs="Arial"/>
          <w:b/>
          <w:bCs/>
          <w:sz w:val="18"/>
          <w:szCs w:val="18"/>
          <w:lang w:val="en-US"/>
        </w:rPr>
        <w:t xml:space="preserve"> </w:t>
      </w:r>
      <w:r w:rsidR="000E1F0C" w:rsidRPr="00FF4FF3">
        <w:rPr>
          <w:rFonts w:ascii="Verdana" w:hAnsi="Verdana" w:cs="Arial"/>
          <w:bCs/>
          <w:sz w:val="18"/>
          <w:szCs w:val="18"/>
          <w:lang w:val="en-US"/>
        </w:rPr>
        <w:t>means any and all losses, damages, liabilities, claims, demands, actions, proceedings, payments, costs, expenses (including with no limitation legal costs, tribunal experts’ and investigative fees), fines, penalties and interest.</w:t>
      </w:r>
    </w:p>
    <w:p w14:paraId="4E3734BA" w14:textId="752CDEC7" w:rsidR="00B07DA9" w:rsidRPr="00FF4FF3" w:rsidRDefault="004A7F39" w:rsidP="00943E8D">
      <w:pPr>
        <w:pStyle w:val="BodyText"/>
        <w:suppressAutoHyphens/>
        <w:ind w:left="720"/>
        <w:rPr>
          <w:rFonts w:ascii="Verdana" w:hAnsi="Verdana" w:cs="Arial"/>
          <w:sz w:val="18"/>
          <w:szCs w:val="18"/>
          <w:lang w:val="en-US" w:eastAsia="it-IT"/>
        </w:rPr>
      </w:pPr>
      <w:r w:rsidRPr="00FF4FF3">
        <w:rPr>
          <w:rFonts w:ascii="Verdana" w:hAnsi="Verdana" w:cs="Arial"/>
          <w:b/>
          <w:bCs/>
          <w:sz w:val="18"/>
          <w:szCs w:val="18"/>
          <w:lang w:val="en-US" w:eastAsia="it-IT"/>
        </w:rPr>
        <w:t>“</w:t>
      </w:r>
      <w:r w:rsidR="00B07DA9" w:rsidRPr="00FF4FF3">
        <w:rPr>
          <w:rFonts w:ascii="Verdana" w:hAnsi="Verdana" w:cs="Arial"/>
          <w:b/>
          <w:bCs/>
          <w:sz w:val="18"/>
          <w:szCs w:val="18"/>
          <w:lang w:val="en-US" w:eastAsia="it-IT"/>
        </w:rPr>
        <w:t>PARTY</w:t>
      </w:r>
      <w:r w:rsidRPr="00FF4FF3">
        <w:rPr>
          <w:rFonts w:ascii="Verdana" w:hAnsi="Verdana" w:cs="Arial"/>
          <w:b/>
          <w:bCs/>
          <w:sz w:val="18"/>
          <w:szCs w:val="18"/>
          <w:lang w:val="en-US" w:eastAsia="it-IT"/>
        </w:rPr>
        <w:t>”</w:t>
      </w:r>
      <w:r w:rsidR="00B07DA9" w:rsidRPr="00FF4FF3">
        <w:rPr>
          <w:rFonts w:ascii="Verdana" w:hAnsi="Verdana" w:cs="Arial"/>
          <w:b/>
          <w:sz w:val="18"/>
          <w:szCs w:val="18"/>
          <w:lang w:val="en-US" w:eastAsia="it-IT"/>
        </w:rPr>
        <w:t xml:space="preserve"> </w:t>
      </w:r>
      <w:r w:rsidR="00B07DA9" w:rsidRPr="00FF4FF3">
        <w:rPr>
          <w:rFonts w:ascii="Verdana" w:hAnsi="Verdana" w:cs="Arial"/>
          <w:sz w:val="18"/>
          <w:szCs w:val="18"/>
          <w:lang w:val="en-US" w:eastAsia="it-IT"/>
        </w:rPr>
        <w:t>means either COMPANY or CONTRACTOR and the expression “PARTIES” shall be construed accordingly.</w:t>
      </w:r>
    </w:p>
    <w:p w14:paraId="36EE9757" w14:textId="77777777" w:rsidR="00E5624B" w:rsidRPr="00FF4FF3" w:rsidRDefault="00E5624B" w:rsidP="00B07DA9">
      <w:pPr>
        <w:pStyle w:val="BodyText"/>
        <w:tabs>
          <w:tab w:val="left" w:pos="3420"/>
        </w:tabs>
        <w:suppressAutoHyphens/>
        <w:rPr>
          <w:rFonts w:ascii="Verdana" w:hAnsi="Verdana" w:cs="Arial"/>
          <w:sz w:val="18"/>
          <w:szCs w:val="18"/>
          <w:lang w:val="en-US" w:eastAsia="it-IT"/>
        </w:rPr>
      </w:pPr>
    </w:p>
    <w:p w14:paraId="7A30C14A" w14:textId="0E07A9EA" w:rsidR="00201E69" w:rsidRPr="00FF4FF3" w:rsidRDefault="00A357CE" w:rsidP="00943E8D">
      <w:pPr>
        <w:pStyle w:val="BodyText"/>
        <w:suppressAutoHyphens/>
        <w:ind w:left="720"/>
        <w:rPr>
          <w:rFonts w:ascii="Verdana" w:hAnsi="Verdana" w:cs="Arial"/>
          <w:b/>
          <w:i/>
          <w:sz w:val="18"/>
          <w:szCs w:val="18"/>
          <w:lang w:val="en-US" w:eastAsia="it-IT"/>
        </w:rPr>
      </w:pPr>
      <w:r w:rsidRPr="00FF4FF3">
        <w:rPr>
          <w:rFonts w:ascii="Verdana" w:hAnsi="Verdana" w:cs="Arial"/>
          <w:sz w:val="18"/>
          <w:szCs w:val="18"/>
          <w:lang w:val="en-US"/>
        </w:rPr>
        <w:t>“</w:t>
      </w:r>
      <w:r w:rsidR="00B510F3" w:rsidRPr="00FF4FF3">
        <w:rPr>
          <w:rFonts w:ascii="Verdana" w:hAnsi="Verdana" w:cs="Arial"/>
          <w:b/>
          <w:sz w:val="18"/>
          <w:szCs w:val="18"/>
          <w:lang w:val="en-US" w:eastAsia="it-IT"/>
        </w:rPr>
        <w:t>SERVICE</w:t>
      </w:r>
      <w:r w:rsidR="00BB3466" w:rsidRPr="00FF4FF3">
        <w:rPr>
          <w:rFonts w:ascii="Verdana" w:hAnsi="Verdana" w:cs="Arial"/>
          <w:b/>
          <w:sz w:val="18"/>
          <w:szCs w:val="18"/>
          <w:lang w:val="en-US" w:eastAsia="it-IT"/>
        </w:rPr>
        <w:t>”</w:t>
      </w:r>
      <w:r w:rsidR="001D458E" w:rsidRPr="00FF4FF3">
        <w:rPr>
          <w:rFonts w:ascii="Verdana" w:hAnsi="Verdana" w:cs="Arial"/>
          <w:b/>
          <w:sz w:val="18"/>
          <w:szCs w:val="18"/>
          <w:lang w:val="en-US" w:eastAsia="it-IT"/>
        </w:rPr>
        <w:t xml:space="preserve"> </w:t>
      </w:r>
      <w:r w:rsidR="00201E69" w:rsidRPr="00FF4FF3">
        <w:rPr>
          <w:rFonts w:ascii="Verdana" w:hAnsi="Verdana" w:cs="Arial"/>
          <w:sz w:val="18"/>
          <w:szCs w:val="18"/>
          <w:lang w:val="en-US" w:eastAsia="it-IT"/>
        </w:rPr>
        <w:t xml:space="preserve">means </w:t>
      </w:r>
      <w:r w:rsidR="00C3458E" w:rsidRPr="00FF4FF3">
        <w:rPr>
          <w:rFonts w:ascii="Verdana" w:hAnsi="Verdana" w:cs="Arial"/>
          <w:sz w:val="18"/>
          <w:szCs w:val="18"/>
          <w:lang w:val="en-US" w:eastAsia="it-IT"/>
        </w:rPr>
        <w:t>works, services</w:t>
      </w:r>
      <w:r w:rsidR="008F708E" w:rsidRPr="00FF4FF3">
        <w:rPr>
          <w:rFonts w:ascii="Verdana" w:hAnsi="Verdana" w:cs="Arial"/>
          <w:sz w:val="18"/>
          <w:szCs w:val="18"/>
          <w:lang w:val="en-US" w:eastAsia="it-IT"/>
        </w:rPr>
        <w:t>, materials</w:t>
      </w:r>
      <w:r w:rsidR="00C3458E" w:rsidRPr="00FF4FF3">
        <w:rPr>
          <w:rFonts w:ascii="Verdana" w:hAnsi="Verdana" w:cs="Arial"/>
          <w:sz w:val="18"/>
          <w:szCs w:val="18"/>
          <w:lang w:val="en-US" w:eastAsia="it-IT"/>
        </w:rPr>
        <w:t xml:space="preserve"> and </w:t>
      </w:r>
      <w:r w:rsidR="00201E69" w:rsidRPr="00FF4FF3">
        <w:rPr>
          <w:rFonts w:ascii="Verdana" w:hAnsi="Verdana" w:cs="Arial"/>
          <w:sz w:val="18"/>
          <w:szCs w:val="18"/>
          <w:lang w:val="en-US" w:eastAsia="it-IT"/>
        </w:rPr>
        <w:t xml:space="preserve">all the activities to be provided by CONTRACTOR </w:t>
      </w:r>
      <w:r w:rsidR="00943E8D" w:rsidRPr="00FF4FF3">
        <w:rPr>
          <w:rFonts w:ascii="Verdana" w:hAnsi="Verdana" w:cs="Arial"/>
          <w:sz w:val="18"/>
          <w:szCs w:val="18"/>
          <w:lang w:val="en-US" w:eastAsia="it-IT"/>
        </w:rPr>
        <w:t xml:space="preserve">  </w:t>
      </w:r>
      <w:r w:rsidR="00201E69" w:rsidRPr="00FF4FF3">
        <w:rPr>
          <w:rFonts w:ascii="Verdana" w:hAnsi="Verdana" w:cs="Arial"/>
          <w:sz w:val="18"/>
          <w:szCs w:val="18"/>
          <w:lang w:val="en-US" w:eastAsia="it-IT"/>
        </w:rPr>
        <w:t>under the CONTRACT, as is more fully de</w:t>
      </w:r>
      <w:r w:rsidR="00201E69" w:rsidRPr="00FF4FF3">
        <w:rPr>
          <w:rFonts w:ascii="Verdana" w:hAnsi="Verdana" w:cs="Arial"/>
          <w:sz w:val="18"/>
          <w:szCs w:val="18"/>
          <w:lang w:val="en-US" w:eastAsia="it-IT"/>
        </w:rPr>
        <w:softHyphen/>
        <w:t>scribed therein.</w:t>
      </w:r>
    </w:p>
    <w:p w14:paraId="3B74282C" w14:textId="77777777" w:rsidR="00201E69" w:rsidRPr="00FF4FF3" w:rsidRDefault="00201E69" w:rsidP="00403422">
      <w:pPr>
        <w:pStyle w:val="PAR3"/>
        <w:ind w:left="0" w:firstLine="0"/>
        <w:rPr>
          <w:rFonts w:ascii="Verdana" w:hAnsi="Verdana" w:cs="Arial"/>
          <w:b/>
          <w:sz w:val="18"/>
          <w:szCs w:val="18"/>
          <w:lang w:val="en-US"/>
        </w:rPr>
      </w:pPr>
    </w:p>
    <w:p w14:paraId="7235F639" w14:textId="04734B13" w:rsidR="00671174" w:rsidRPr="00FF4FF3" w:rsidRDefault="00BB3466" w:rsidP="00943E8D">
      <w:pPr>
        <w:ind w:left="720"/>
        <w:rPr>
          <w:rFonts w:ascii="Verdana" w:hAnsi="Verdana" w:cs="Arial"/>
          <w:sz w:val="18"/>
          <w:szCs w:val="18"/>
          <w:lang w:val="en-US" w:eastAsia="it-IT"/>
        </w:rPr>
      </w:pPr>
      <w:r w:rsidRPr="00FF4FF3">
        <w:rPr>
          <w:rFonts w:ascii="Verdana" w:hAnsi="Verdana" w:cs="Arial"/>
          <w:b/>
          <w:sz w:val="18"/>
          <w:szCs w:val="18"/>
          <w:lang w:val="en-US"/>
        </w:rPr>
        <w:t>“</w:t>
      </w:r>
      <w:r w:rsidR="00403422" w:rsidRPr="00FF4FF3">
        <w:rPr>
          <w:rFonts w:ascii="Verdana" w:hAnsi="Verdana" w:cs="Arial"/>
          <w:b/>
          <w:sz w:val="18"/>
          <w:szCs w:val="18"/>
          <w:lang w:val="en-US"/>
        </w:rPr>
        <w:t>SUBCONTRACTOR</w:t>
      </w:r>
      <w:r w:rsidR="00A357CE" w:rsidRPr="00FF4FF3">
        <w:rPr>
          <w:rFonts w:ascii="Verdana" w:hAnsi="Verdana" w:cs="Arial"/>
          <w:sz w:val="18"/>
          <w:szCs w:val="18"/>
          <w:lang w:val="en-US"/>
        </w:rPr>
        <w:t>”</w:t>
      </w:r>
      <w:r w:rsidR="00403422" w:rsidRPr="00FF4FF3">
        <w:rPr>
          <w:rFonts w:ascii="Verdana" w:hAnsi="Verdana" w:cs="Arial"/>
          <w:sz w:val="18"/>
          <w:szCs w:val="18"/>
          <w:lang w:val="en-US"/>
        </w:rPr>
        <w:t xml:space="preserve"> </w:t>
      </w:r>
      <w:r w:rsidR="00671174" w:rsidRPr="00FF4FF3">
        <w:rPr>
          <w:rFonts w:ascii="Verdana" w:hAnsi="Verdana" w:cs="Arial"/>
          <w:sz w:val="18"/>
          <w:szCs w:val="18"/>
          <w:lang w:val="en-US" w:eastAsia="it-IT"/>
        </w:rPr>
        <w:t xml:space="preserve">means any person, including any vendor or supplier, with whom CONTRACTOR has entered into any contract to provide such part of the </w:t>
      </w:r>
      <w:r w:rsidR="00B510F3" w:rsidRPr="00FF4FF3">
        <w:rPr>
          <w:rFonts w:ascii="Verdana" w:hAnsi="Verdana" w:cs="Arial"/>
          <w:sz w:val="18"/>
          <w:szCs w:val="18"/>
          <w:lang w:val="en-US" w:eastAsia="it-IT"/>
        </w:rPr>
        <w:t>SERVICE</w:t>
      </w:r>
      <w:r w:rsidR="00671174" w:rsidRPr="00FF4FF3">
        <w:rPr>
          <w:rFonts w:ascii="Verdana" w:hAnsi="Verdana" w:cs="Arial"/>
          <w:sz w:val="18"/>
          <w:szCs w:val="18"/>
          <w:lang w:val="en-US" w:eastAsia="it-IT"/>
        </w:rPr>
        <w:t xml:space="preserve"> as detailed in the scope of work of the CONTRACT.</w:t>
      </w:r>
    </w:p>
    <w:p w14:paraId="1B33EB89" w14:textId="77777777" w:rsidR="00403422" w:rsidRPr="00FF4FF3" w:rsidRDefault="00403422" w:rsidP="00403422">
      <w:pPr>
        <w:pStyle w:val="PAR3"/>
        <w:ind w:left="0" w:firstLine="0"/>
        <w:rPr>
          <w:rFonts w:ascii="Verdana" w:hAnsi="Verdana" w:cs="Arial"/>
          <w:i/>
          <w:sz w:val="18"/>
          <w:szCs w:val="18"/>
          <w:lang w:val="en-US"/>
        </w:rPr>
      </w:pPr>
    </w:p>
    <w:p w14:paraId="31DF9FF1" w14:textId="7AA7BD7B" w:rsidR="00B07DA9" w:rsidRPr="00FF4FF3" w:rsidRDefault="00A357CE" w:rsidP="00943E8D">
      <w:pPr>
        <w:pStyle w:val="BodyText"/>
        <w:suppressAutoHyphens/>
        <w:ind w:left="720"/>
        <w:jc w:val="both"/>
        <w:rPr>
          <w:rFonts w:ascii="Verdana" w:hAnsi="Verdana" w:cs="Arial"/>
          <w:sz w:val="18"/>
          <w:szCs w:val="18"/>
          <w:lang w:val="en-US" w:eastAsia="it-IT"/>
        </w:rPr>
      </w:pPr>
      <w:r w:rsidRPr="00FF4FF3">
        <w:rPr>
          <w:rFonts w:ascii="Verdana" w:hAnsi="Verdana" w:cs="Arial"/>
          <w:sz w:val="18"/>
          <w:szCs w:val="18"/>
          <w:lang w:val="en-US"/>
        </w:rPr>
        <w:t>“</w:t>
      </w:r>
      <w:r w:rsidR="007154C2" w:rsidRPr="00FF4FF3">
        <w:rPr>
          <w:rFonts w:ascii="Verdana" w:hAnsi="Verdana" w:cs="Arial"/>
          <w:b/>
          <w:sz w:val="18"/>
          <w:szCs w:val="18"/>
          <w:lang w:val="en-US" w:eastAsia="it-IT"/>
        </w:rPr>
        <w:t>TAXES</w:t>
      </w:r>
      <w:r w:rsidRPr="00FF4FF3">
        <w:rPr>
          <w:rFonts w:ascii="Verdana" w:hAnsi="Verdana" w:cs="Arial"/>
          <w:sz w:val="18"/>
          <w:szCs w:val="18"/>
          <w:lang w:val="en-US"/>
        </w:rPr>
        <w:t>”</w:t>
      </w:r>
      <w:r w:rsidR="007154C2" w:rsidRPr="00FF4FF3">
        <w:rPr>
          <w:rFonts w:ascii="Verdana" w:hAnsi="Verdana" w:cs="Arial"/>
          <w:sz w:val="18"/>
          <w:szCs w:val="18"/>
          <w:lang w:val="en-US" w:eastAsia="it-IT"/>
        </w:rPr>
        <w:t xml:space="preserve"> </w:t>
      </w:r>
      <w:r w:rsidR="00B07DA9" w:rsidRPr="00FF4FF3">
        <w:rPr>
          <w:rFonts w:ascii="Verdana" w:hAnsi="Verdana" w:cs="Arial"/>
          <w:sz w:val="18"/>
          <w:szCs w:val="18"/>
          <w:lang w:val="en-US" w:eastAsia="it-IT"/>
        </w:rPr>
        <w:t xml:space="preserve">means any tax, national or local, levied or charged by any authority empowered to levy taxes, in relation to the performance of this CONTRACT including, but not limited to, profit tax, excess profit tax, withholding tax, income tax (whether in relation to physical or legal persons), value added tax, capital gains tax, any duty, including all customs duties and fees and all import and export taxes and duties, tariffs, transport tax, vehicle tax, sales tax or other ad valorem or consumption tax, stamp duty, equity or capital stock tax, foreign exchange tax, commission fee or duty, employee social security contributions or taxes, payroll and employment taxes, registration duties or taxes, environmental taxes or payments, any levy, fixed rental payment or any other rental or real estate tax including land lease payments, land tax and any land use compensation payment, impost, charge, fee or compulsory contribution, penalty, fine, or interest for late payment. </w:t>
      </w:r>
    </w:p>
    <w:p w14:paraId="6B07AABA" w14:textId="77777777" w:rsidR="007154C2" w:rsidRPr="00FF4FF3" w:rsidRDefault="007154C2" w:rsidP="00B07DA9">
      <w:pPr>
        <w:pStyle w:val="BodyText"/>
        <w:tabs>
          <w:tab w:val="left" w:pos="3420"/>
        </w:tabs>
        <w:suppressAutoHyphens/>
        <w:jc w:val="both"/>
        <w:rPr>
          <w:rFonts w:ascii="Verdana" w:hAnsi="Verdana" w:cs="Arial"/>
          <w:sz w:val="18"/>
          <w:szCs w:val="18"/>
          <w:lang w:val="en-US"/>
        </w:rPr>
      </w:pPr>
    </w:p>
    <w:p w14:paraId="202D9B08" w14:textId="04CD28DF" w:rsidR="00C35F5F" w:rsidRPr="00FF4FF3" w:rsidRDefault="00A357CE" w:rsidP="00943E8D">
      <w:pPr>
        <w:pStyle w:val="BodyText"/>
        <w:ind w:firstLine="720"/>
        <w:jc w:val="both"/>
        <w:rPr>
          <w:rFonts w:ascii="Verdana" w:hAnsi="Verdana" w:cs="Arial"/>
          <w:sz w:val="18"/>
          <w:szCs w:val="18"/>
          <w:lang w:val="en-US" w:eastAsia="it-IT"/>
        </w:rPr>
      </w:pPr>
      <w:r w:rsidRPr="00FF4FF3">
        <w:rPr>
          <w:rFonts w:ascii="Verdana" w:hAnsi="Verdana" w:cs="Arial"/>
          <w:sz w:val="18"/>
          <w:szCs w:val="18"/>
          <w:lang w:val="en-US"/>
        </w:rPr>
        <w:t>“</w:t>
      </w:r>
      <w:r w:rsidR="00C35F5F" w:rsidRPr="00FF4FF3">
        <w:rPr>
          <w:rFonts w:ascii="Verdana" w:hAnsi="Verdana" w:cs="Arial"/>
          <w:b/>
          <w:sz w:val="18"/>
          <w:szCs w:val="18"/>
          <w:lang w:val="en-US" w:eastAsia="it-IT"/>
        </w:rPr>
        <w:t>THIRD PARTIES</w:t>
      </w:r>
      <w:r w:rsidR="009E74BD" w:rsidRPr="00FF4FF3">
        <w:rPr>
          <w:rFonts w:ascii="Verdana" w:hAnsi="Verdana" w:cs="Arial"/>
          <w:sz w:val="18"/>
          <w:szCs w:val="18"/>
          <w:lang w:val="en-US"/>
        </w:rPr>
        <w:t>”</w:t>
      </w:r>
      <w:r w:rsidR="00C35F5F" w:rsidRPr="00FF4FF3">
        <w:rPr>
          <w:rFonts w:ascii="Verdana" w:hAnsi="Verdana" w:cs="Arial"/>
          <w:sz w:val="18"/>
          <w:szCs w:val="18"/>
          <w:lang w:val="en-US" w:eastAsia="it-IT"/>
        </w:rPr>
        <w:t xml:space="preserve"> means any person other than a member of </w:t>
      </w:r>
      <w:r w:rsidR="00B07DA9" w:rsidRPr="00FF4FF3">
        <w:rPr>
          <w:rFonts w:ascii="Verdana" w:hAnsi="Verdana" w:cs="Arial"/>
          <w:sz w:val="18"/>
          <w:szCs w:val="18"/>
          <w:lang w:val="en-US" w:eastAsia="it-IT"/>
        </w:rPr>
        <w:t>CONTRACTOR</w:t>
      </w:r>
      <w:r w:rsidR="00C35F5F" w:rsidRPr="00FF4FF3">
        <w:rPr>
          <w:rFonts w:ascii="Verdana" w:hAnsi="Verdana" w:cs="Arial"/>
          <w:sz w:val="18"/>
          <w:szCs w:val="18"/>
          <w:lang w:val="en-US" w:eastAsia="it-IT"/>
        </w:rPr>
        <w:t xml:space="preserve"> GROUP or COMPANY GROUP.</w:t>
      </w:r>
    </w:p>
    <w:p w14:paraId="10A14652" w14:textId="75FA7DF8" w:rsidR="00C35F5F" w:rsidRPr="00FF4FF3" w:rsidRDefault="00C35F5F" w:rsidP="00943E8D">
      <w:pPr>
        <w:pStyle w:val="BodyTextIndent"/>
        <w:tabs>
          <w:tab w:val="clear" w:pos="3119"/>
        </w:tabs>
        <w:spacing w:after="240"/>
        <w:ind w:left="720" w:firstLine="0"/>
        <w:jc w:val="both"/>
        <w:rPr>
          <w:rFonts w:ascii="Verdana" w:hAnsi="Verdana"/>
          <w:sz w:val="18"/>
          <w:szCs w:val="18"/>
        </w:rPr>
      </w:pPr>
      <w:r w:rsidRPr="00FF4FF3">
        <w:rPr>
          <w:rFonts w:ascii="Verdana" w:hAnsi="Verdana"/>
          <w:sz w:val="18"/>
          <w:szCs w:val="18"/>
        </w:rPr>
        <w:br/>
      </w:r>
      <w:r w:rsidR="00A357CE" w:rsidRPr="00FF4FF3">
        <w:rPr>
          <w:rFonts w:ascii="Verdana" w:hAnsi="Verdana"/>
          <w:sz w:val="18"/>
          <w:szCs w:val="18"/>
        </w:rPr>
        <w:t>“</w:t>
      </w:r>
      <w:r w:rsidR="00BB3A21" w:rsidRPr="00FF4FF3">
        <w:rPr>
          <w:rFonts w:ascii="Verdana" w:hAnsi="Verdana"/>
          <w:b/>
          <w:bCs/>
          <w:sz w:val="18"/>
          <w:szCs w:val="18"/>
        </w:rPr>
        <w:t>WILLFUL</w:t>
      </w:r>
      <w:r w:rsidRPr="00FF4FF3">
        <w:rPr>
          <w:rFonts w:ascii="Verdana" w:hAnsi="Verdana"/>
          <w:b/>
          <w:bCs/>
          <w:sz w:val="18"/>
          <w:szCs w:val="18"/>
        </w:rPr>
        <w:t xml:space="preserve"> MISCONDUCT</w:t>
      </w:r>
      <w:r w:rsidR="00A357CE" w:rsidRPr="00FF4FF3">
        <w:rPr>
          <w:rFonts w:ascii="Verdana" w:hAnsi="Verdana"/>
          <w:sz w:val="18"/>
          <w:szCs w:val="18"/>
        </w:rPr>
        <w:t>”</w:t>
      </w:r>
      <w:r w:rsidRPr="00FF4FF3">
        <w:rPr>
          <w:rFonts w:ascii="Verdana" w:hAnsi="Verdana"/>
          <w:b/>
          <w:bCs/>
          <w:sz w:val="18"/>
          <w:szCs w:val="18"/>
        </w:rPr>
        <w:t xml:space="preserve"> </w:t>
      </w:r>
      <w:r w:rsidR="00B07DA9" w:rsidRPr="00FF4FF3">
        <w:rPr>
          <w:rFonts w:ascii="Verdana" w:hAnsi="Verdana"/>
          <w:sz w:val="18"/>
          <w:szCs w:val="18"/>
        </w:rPr>
        <w:t xml:space="preserve">means any act or failure to act (whether sole, joint or concurrent) by any person or entity which was in </w:t>
      </w:r>
      <w:r w:rsidR="00BB3A21" w:rsidRPr="00FF4FF3">
        <w:rPr>
          <w:rFonts w:ascii="Verdana" w:hAnsi="Verdana"/>
          <w:sz w:val="18"/>
          <w:szCs w:val="18"/>
        </w:rPr>
        <w:t>willful</w:t>
      </w:r>
      <w:r w:rsidR="00B07DA9" w:rsidRPr="00FF4FF3">
        <w:rPr>
          <w:rFonts w:ascii="Verdana" w:hAnsi="Verdana"/>
          <w:sz w:val="18"/>
          <w:szCs w:val="18"/>
        </w:rPr>
        <w:t xml:space="preserve"> disregard for harmful, avoidable and reasonably foreseeable consequences.</w:t>
      </w:r>
    </w:p>
    <w:p w14:paraId="7C5053DB" w14:textId="77777777" w:rsidR="002C0E8B" w:rsidRPr="00FF4FF3" w:rsidRDefault="002C0E8B" w:rsidP="00943E8D">
      <w:pPr>
        <w:pStyle w:val="ListParagraph"/>
        <w:numPr>
          <w:ilvl w:val="1"/>
          <w:numId w:val="18"/>
        </w:numPr>
        <w:spacing w:before="240" w:after="120"/>
        <w:ind w:left="1530" w:hanging="810"/>
        <w:jc w:val="both"/>
        <w:rPr>
          <w:rFonts w:ascii="Verdana" w:hAnsi="Verdana" w:cs="Arial"/>
          <w:sz w:val="18"/>
          <w:szCs w:val="18"/>
          <w:lang w:val="en-US"/>
        </w:rPr>
      </w:pPr>
      <w:r w:rsidRPr="00FF4FF3">
        <w:rPr>
          <w:rFonts w:ascii="Verdana" w:hAnsi="Verdana" w:cs="Arial"/>
          <w:sz w:val="18"/>
          <w:szCs w:val="18"/>
          <w:lang w:val="en-US"/>
        </w:rPr>
        <w:t>Words importing the singular include the plural and vice versa where the context so requires.</w:t>
      </w:r>
    </w:p>
    <w:p w14:paraId="30ADF1CB" w14:textId="77777777" w:rsidR="002C0E8B" w:rsidRPr="00FF4FF3" w:rsidRDefault="002C0E8B" w:rsidP="00943E8D">
      <w:pPr>
        <w:pStyle w:val="ListParagraph"/>
        <w:numPr>
          <w:ilvl w:val="1"/>
          <w:numId w:val="18"/>
        </w:numPr>
        <w:spacing w:before="120" w:after="120"/>
        <w:ind w:left="1530" w:hanging="810"/>
        <w:jc w:val="both"/>
        <w:rPr>
          <w:rFonts w:ascii="Verdana" w:hAnsi="Verdana" w:cs="Arial"/>
          <w:sz w:val="18"/>
          <w:szCs w:val="18"/>
          <w:lang w:val="en-US"/>
        </w:rPr>
      </w:pPr>
      <w:r w:rsidRPr="00FF4FF3">
        <w:rPr>
          <w:rFonts w:ascii="Verdana" w:hAnsi="Verdana" w:cs="Arial"/>
          <w:sz w:val="18"/>
          <w:szCs w:val="18"/>
          <w:lang w:val="en-US"/>
        </w:rPr>
        <w:t>References to Articles and Appendices are references to Articles and Appendices in this contract.</w:t>
      </w:r>
    </w:p>
    <w:p w14:paraId="1C21CEB1" w14:textId="77777777" w:rsidR="002C0E8B" w:rsidRPr="00FF4FF3" w:rsidRDefault="002C0E8B" w:rsidP="00943E8D">
      <w:pPr>
        <w:pStyle w:val="ListParagraph"/>
        <w:numPr>
          <w:ilvl w:val="1"/>
          <w:numId w:val="18"/>
        </w:numPr>
        <w:spacing w:before="120" w:after="120"/>
        <w:ind w:left="1530" w:hanging="810"/>
        <w:jc w:val="both"/>
        <w:rPr>
          <w:rFonts w:ascii="Verdana" w:hAnsi="Verdana" w:cs="Arial"/>
          <w:sz w:val="18"/>
          <w:szCs w:val="18"/>
          <w:lang w:val="en-US"/>
        </w:rPr>
      </w:pPr>
      <w:r w:rsidRPr="00FF4FF3">
        <w:rPr>
          <w:rFonts w:ascii="Verdana" w:hAnsi="Verdana" w:cs="Arial"/>
          <w:sz w:val="18"/>
          <w:szCs w:val="18"/>
          <w:lang w:val="en-US"/>
        </w:rPr>
        <w:t>Unless specifically stated otherwise, all references to days shall mean calendar days.</w:t>
      </w:r>
    </w:p>
    <w:p w14:paraId="7284A744" w14:textId="7B6A2F26" w:rsidR="00DA6A24" w:rsidRPr="00FF4FF3" w:rsidRDefault="002C0E8B" w:rsidP="00943E8D">
      <w:pPr>
        <w:pStyle w:val="ListParagraph"/>
        <w:numPr>
          <w:ilvl w:val="1"/>
          <w:numId w:val="18"/>
        </w:numPr>
        <w:spacing w:before="120" w:after="120"/>
        <w:ind w:left="1530" w:hanging="810"/>
        <w:jc w:val="both"/>
        <w:rPr>
          <w:rFonts w:ascii="Verdana" w:hAnsi="Verdana" w:cs="Arial"/>
          <w:sz w:val="18"/>
          <w:szCs w:val="18"/>
          <w:lang w:val="en-US"/>
        </w:rPr>
      </w:pPr>
      <w:bookmarkStart w:id="7" w:name="_Ref252775863"/>
      <w:r w:rsidRPr="00FF4FF3">
        <w:rPr>
          <w:rFonts w:ascii="Verdana" w:hAnsi="Verdana" w:cs="Arial"/>
          <w:sz w:val="18"/>
          <w:szCs w:val="18"/>
          <w:lang w:val="en-US"/>
        </w:rPr>
        <w:t>For the purposes of this contract, the terms “</w:t>
      </w:r>
      <w:r w:rsidR="00346712" w:rsidRPr="00FF4FF3">
        <w:rPr>
          <w:rFonts w:ascii="Verdana" w:hAnsi="Verdana" w:cs="Arial"/>
          <w:sz w:val="18"/>
          <w:szCs w:val="18"/>
          <w:lang w:val="en-US"/>
        </w:rPr>
        <w:t>CONTRACT”</w:t>
      </w:r>
      <w:r w:rsidR="00DA53A3" w:rsidRPr="00FF4FF3">
        <w:rPr>
          <w:rFonts w:ascii="Verdana" w:hAnsi="Verdana" w:cs="Arial"/>
          <w:sz w:val="18"/>
          <w:szCs w:val="18"/>
          <w:lang w:val="en-US"/>
        </w:rPr>
        <w:t xml:space="preserve"> </w:t>
      </w:r>
      <w:r w:rsidRPr="00FF4FF3">
        <w:rPr>
          <w:rFonts w:ascii="Verdana" w:hAnsi="Verdana" w:cs="Arial"/>
          <w:sz w:val="18"/>
          <w:szCs w:val="18"/>
          <w:lang w:val="en-US"/>
        </w:rPr>
        <w:t>and “AGREEMENT” are synonyms</w:t>
      </w:r>
      <w:r w:rsidR="005D4C13" w:rsidRPr="00FF4FF3">
        <w:rPr>
          <w:rFonts w:ascii="Verdana" w:hAnsi="Verdana" w:cs="Arial"/>
          <w:sz w:val="18"/>
          <w:szCs w:val="18"/>
          <w:lang w:val="en-US"/>
        </w:rPr>
        <w:t>,</w:t>
      </w:r>
      <w:r w:rsidR="00346712" w:rsidRPr="00FF4FF3">
        <w:rPr>
          <w:rFonts w:ascii="Verdana" w:hAnsi="Verdana" w:cs="Arial"/>
          <w:sz w:val="18"/>
          <w:szCs w:val="18"/>
          <w:lang w:val="en-US"/>
        </w:rPr>
        <w:t xml:space="preserve"> the terms “SUPPLIER” and “CONTRACTOR”</w:t>
      </w:r>
      <w:r w:rsidR="00157B15" w:rsidRPr="00FF4FF3">
        <w:rPr>
          <w:rFonts w:ascii="Verdana" w:hAnsi="Verdana" w:cs="Arial"/>
          <w:sz w:val="18"/>
          <w:szCs w:val="18"/>
          <w:lang w:val="en-US"/>
        </w:rPr>
        <w:t xml:space="preserve"> are</w:t>
      </w:r>
      <w:r w:rsidR="00362B7A" w:rsidRPr="00FF4FF3">
        <w:rPr>
          <w:rFonts w:ascii="Verdana" w:hAnsi="Verdana" w:cs="Arial"/>
          <w:sz w:val="18"/>
          <w:szCs w:val="18"/>
          <w:lang w:val="en-US"/>
        </w:rPr>
        <w:t xml:space="preserve"> synonyms</w:t>
      </w:r>
      <w:r w:rsidR="00482C60" w:rsidRPr="00FF4FF3">
        <w:rPr>
          <w:rFonts w:ascii="Verdana" w:hAnsi="Verdana" w:cs="Arial"/>
          <w:sz w:val="18"/>
          <w:szCs w:val="18"/>
          <w:lang w:val="en-US"/>
        </w:rPr>
        <w:t>.</w:t>
      </w:r>
    </w:p>
    <w:p w14:paraId="339FB499" w14:textId="630C686B" w:rsidR="00943E8D" w:rsidRPr="00FF4FF3" w:rsidRDefault="00943E8D" w:rsidP="00943E8D">
      <w:pPr>
        <w:pStyle w:val="ListParagraph"/>
        <w:spacing w:before="120" w:after="120"/>
        <w:ind w:left="1530"/>
        <w:jc w:val="both"/>
        <w:rPr>
          <w:rFonts w:ascii="Verdana" w:hAnsi="Verdana" w:cs="Arial"/>
          <w:sz w:val="18"/>
          <w:szCs w:val="18"/>
          <w:lang w:val="en-US"/>
        </w:rPr>
      </w:pPr>
    </w:p>
    <w:p w14:paraId="6E0EC083" w14:textId="0D144955" w:rsidR="00943E8D" w:rsidRPr="00FF4FF3" w:rsidRDefault="00943E8D" w:rsidP="00943E8D">
      <w:pPr>
        <w:pStyle w:val="ListParagraph"/>
        <w:spacing w:before="120" w:after="120"/>
        <w:ind w:left="1530"/>
        <w:jc w:val="both"/>
        <w:rPr>
          <w:rFonts w:ascii="Verdana" w:hAnsi="Verdana" w:cs="Arial"/>
          <w:sz w:val="18"/>
          <w:szCs w:val="18"/>
          <w:lang w:val="en-US"/>
        </w:rPr>
      </w:pPr>
    </w:p>
    <w:p w14:paraId="5E4DECF6" w14:textId="1B58CA64" w:rsidR="00943E8D" w:rsidRPr="00FF4FF3" w:rsidRDefault="00943E8D" w:rsidP="00943E8D">
      <w:pPr>
        <w:pStyle w:val="ListParagraph"/>
        <w:spacing w:before="120" w:after="120"/>
        <w:ind w:left="1530"/>
        <w:jc w:val="both"/>
        <w:rPr>
          <w:rFonts w:ascii="Verdana" w:hAnsi="Verdana" w:cs="Arial"/>
          <w:sz w:val="18"/>
          <w:szCs w:val="18"/>
          <w:lang w:val="en-US"/>
        </w:rPr>
      </w:pPr>
    </w:p>
    <w:p w14:paraId="38592D4E" w14:textId="77777777" w:rsidR="00943E8D" w:rsidRPr="00FF4FF3" w:rsidRDefault="00943E8D" w:rsidP="00943E8D">
      <w:pPr>
        <w:pStyle w:val="ListParagraph"/>
        <w:spacing w:before="120" w:after="120"/>
        <w:ind w:left="1530"/>
        <w:jc w:val="both"/>
        <w:rPr>
          <w:rFonts w:ascii="Verdana" w:hAnsi="Verdana" w:cs="Arial"/>
          <w:sz w:val="18"/>
          <w:szCs w:val="18"/>
          <w:lang w:val="en-US"/>
        </w:rPr>
      </w:pPr>
    </w:p>
    <w:p w14:paraId="1613650C" w14:textId="73535237" w:rsidR="002A25F6" w:rsidRPr="00FF4FF3" w:rsidRDefault="002A25F6" w:rsidP="00E44D1B">
      <w:pPr>
        <w:pStyle w:val="Heading1"/>
        <w:keepLines/>
        <w:numPr>
          <w:ilvl w:val="0"/>
          <w:numId w:val="4"/>
        </w:numPr>
        <w:spacing w:before="0" w:after="0"/>
        <w:ind w:left="357" w:hanging="357"/>
        <w:jc w:val="both"/>
        <w:rPr>
          <w:rFonts w:ascii="Verdana" w:hAnsi="Verdana" w:cs="Arial"/>
          <w:sz w:val="18"/>
          <w:szCs w:val="18"/>
          <w:lang w:val="en-US"/>
        </w:rPr>
      </w:pPr>
      <w:bookmarkStart w:id="8" w:name="_Toc515539330"/>
      <w:bookmarkStart w:id="9" w:name="_Toc363720934"/>
      <w:bookmarkStart w:id="10" w:name="_Toc417462234"/>
      <w:bookmarkStart w:id="11" w:name="_Toc464293367"/>
      <w:bookmarkStart w:id="12" w:name="_Toc535223679"/>
      <w:bookmarkStart w:id="13" w:name="_Toc88140302"/>
      <w:r w:rsidRPr="00FF4FF3">
        <w:rPr>
          <w:rFonts w:ascii="Verdana" w:hAnsi="Verdana" w:cs="Arial"/>
          <w:sz w:val="18"/>
          <w:szCs w:val="18"/>
          <w:lang w:val="en-US"/>
        </w:rPr>
        <w:lastRenderedPageBreak/>
        <w:t>THE CONTRACT</w:t>
      </w:r>
      <w:bookmarkEnd w:id="8"/>
      <w:bookmarkEnd w:id="9"/>
      <w:bookmarkEnd w:id="10"/>
      <w:bookmarkEnd w:id="11"/>
      <w:bookmarkEnd w:id="12"/>
      <w:bookmarkEnd w:id="13"/>
    </w:p>
    <w:p w14:paraId="5E85F380" w14:textId="77777777" w:rsidR="00861107" w:rsidRPr="00FF4FF3" w:rsidRDefault="00861107" w:rsidP="00861107">
      <w:pPr>
        <w:rPr>
          <w:rFonts w:ascii="Verdana" w:hAnsi="Verdana"/>
          <w:sz w:val="18"/>
          <w:szCs w:val="18"/>
          <w:lang w:val="en-US"/>
        </w:rPr>
      </w:pPr>
    </w:p>
    <w:p w14:paraId="01184C1D" w14:textId="55B4487A" w:rsidR="002A25F6" w:rsidRPr="00FF4FF3" w:rsidRDefault="002A25F6" w:rsidP="0070585E">
      <w:pPr>
        <w:pStyle w:val="BodyTextIndent3"/>
        <w:ind w:left="357"/>
        <w:rPr>
          <w:rFonts w:ascii="Verdana" w:hAnsi="Verdana" w:cs="Arial"/>
          <w:sz w:val="18"/>
          <w:szCs w:val="18"/>
          <w:lang w:val="en-US"/>
        </w:rPr>
      </w:pPr>
      <w:r w:rsidRPr="00FF4FF3">
        <w:rPr>
          <w:rFonts w:ascii="Verdana" w:hAnsi="Verdana" w:cs="Arial"/>
          <w:sz w:val="18"/>
          <w:szCs w:val="18"/>
          <w:lang w:val="en-US"/>
        </w:rPr>
        <w:t xml:space="preserve">The following documents (herein together called the “CONTRACT”) constitute the entire agreement between the PARTIES with respect to the </w:t>
      </w:r>
      <w:r w:rsidR="00B510F3" w:rsidRPr="00FF4FF3">
        <w:rPr>
          <w:rFonts w:ascii="Verdana" w:hAnsi="Verdana" w:cs="Arial"/>
          <w:sz w:val="18"/>
          <w:szCs w:val="18"/>
          <w:lang w:val="en-US"/>
        </w:rPr>
        <w:t>SERVICE</w:t>
      </w:r>
      <w:r w:rsidRPr="00FF4FF3">
        <w:rPr>
          <w:rFonts w:ascii="Verdana" w:hAnsi="Verdana" w:cs="Arial"/>
          <w:i/>
          <w:sz w:val="18"/>
          <w:szCs w:val="18"/>
          <w:lang w:val="en-US"/>
        </w:rPr>
        <w:t xml:space="preserve"> </w:t>
      </w:r>
      <w:r w:rsidRPr="00FF4FF3">
        <w:rPr>
          <w:rFonts w:ascii="Verdana" w:hAnsi="Verdana" w:cs="Arial"/>
          <w:sz w:val="18"/>
          <w:szCs w:val="18"/>
          <w:lang w:val="en-US"/>
        </w:rPr>
        <w:t>and supersede all prior correspondence, negotiations, agreements or understandings, either written or oral, between the PARTIES:</w:t>
      </w:r>
    </w:p>
    <w:p w14:paraId="1C2CA458" w14:textId="113F80B0" w:rsidR="002A25F6" w:rsidRPr="00FF4FF3" w:rsidRDefault="008653DE" w:rsidP="00943E8D">
      <w:pPr>
        <w:numPr>
          <w:ilvl w:val="0"/>
          <w:numId w:val="36"/>
        </w:numPr>
        <w:tabs>
          <w:tab w:val="clear" w:pos="720"/>
        </w:tabs>
        <w:ind w:left="990" w:hanging="540"/>
        <w:rPr>
          <w:rFonts w:ascii="Verdana" w:hAnsi="Verdana" w:cs="Arial"/>
          <w:caps/>
          <w:sz w:val="18"/>
          <w:szCs w:val="18"/>
          <w:lang w:val="en-US"/>
        </w:rPr>
      </w:pPr>
      <w:r w:rsidRPr="00FF4FF3">
        <w:rPr>
          <w:rFonts w:ascii="Verdana" w:hAnsi="Verdana" w:cs="Arial"/>
          <w:sz w:val="18"/>
          <w:szCs w:val="18"/>
          <w:lang w:val="en-US"/>
        </w:rPr>
        <w:t xml:space="preserve">This </w:t>
      </w:r>
      <w:r w:rsidR="008D3E8D" w:rsidRPr="00FF4FF3">
        <w:rPr>
          <w:rFonts w:ascii="Verdana" w:hAnsi="Verdana" w:cs="Arial"/>
          <w:sz w:val="18"/>
          <w:szCs w:val="18"/>
          <w:lang w:val="en-US"/>
        </w:rPr>
        <w:t>Form of Agreement</w:t>
      </w:r>
    </w:p>
    <w:p w14:paraId="42807ABD" w14:textId="77777777" w:rsidR="00526A2D" w:rsidRPr="00FF4FF3" w:rsidRDefault="00526A2D"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Appendix “</w:t>
      </w:r>
      <w:r w:rsidR="00A357CE" w:rsidRPr="00FF4FF3">
        <w:rPr>
          <w:rFonts w:ascii="Verdana" w:hAnsi="Verdana" w:cs="Arial"/>
          <w:sz w:val="18"/>
          <w:szCs w:val="18"/>
          <w:lang w:val="en-US"/>
        </w:rPr>
        <w:t>A”</w:t>
      </w:r>
      <w:r w:rsidR="00A357CE" w:rsidRPr="00FF4FF3">
        <w:rPr>
          <w:rFonts w:ascii="Verdana" w:hAnsi="Verdana" w:cs="Arial"/>
          <w:sz w:val="18"/>
          <w:szCs w:val="18"/>
          <w:lang w:val="en-US"/>
        </w:rPr>
        <w:tab/>
        <w:t>- “</w:t>
      </w:r>
      <w:r w:rsidRPr="00FF4FF3">
        <w:rPr>
          <w:rFonts w:ascii="Verdana" w:hAnsi="Verdana" w:cs="Arial"/>
          <w:sz w:val="18"/>
          <w:szCs w:val="18"/>
          <w:lang w:val="en-US"/>
        </w:rPr>
        <w:t>Compensation</w:t>
      </w:r>
      <w:r w:rsidR="00A357CE" w:rsidRPr="00FF4FF3">
        <w:rPr>
          <w:rFonts w:ascii="Verdana" w:hAnsi="Verdana" w:cs="Arial"/>
          <w:sz w:val="18"/>
          <w:szCs w:val="18"/>
          <w:lang w:val="en-US"/>
        </w:rPr>
        <w:t xml:space="preserve"> and Method of Application”</w:t>
      </w:r>
    </w:p>
    <w:p w14:paraId="3AB17517" w14:textId="42BADF2B" w:rsidR="002A25F6" w:rsidRPr="00FF4FF3" w:rsidRDefault="00526A2D"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Appendix “</w:t>
      </w:r>
      <w:r w:rsidR="008F549E" w:rsidRPr="00FF4FF3">
        <w:rPr>
          <w:rFonts w:ascii="Verdana" w:hAnsi="Verdana" w:cs="Arial"/>
          <w:sz w:val="18"/>
          <w:szCs w:val="18"/>
          <w:lang w:val="en-US"/>
        </w:rPr>
        <w:t>D”</w:t>
      </w:r>
      <w:r w:rsidR="008F549E" w:rsidRPr="00FF4FF3">
        <w:rPr>
          <w:rFonts w:ascii="Verdana" w:hAnsi="Verdana" w:cs="Arial"/>
          <w:sz w:val="18"/>
          <w:szCs w:val="18"/>
          <w:lang w:val="en-US"/>
        </w:rPr>
        <w:tab/>
        <w:t>- “</w:t>
      </w:r>
      <w:r w:rsidR="002A25F6" w:rsidRPr="00FF4FF3">
        <w:rPr>
          <w:rFonts w:ascii="Verdana" w:hAnsi="Verdana" w:cs="Arial"/>
          <w:sz w:val="18"/>
          <w:szCs w:val="18"/>
          <w:lang w:val="en-US"/>
        </w:rPr>
        <w:t>Scope of Work</w:t>
      </w:r>
      <w:r w:rsidR="008F549E" w:rsidRPr="00FF4FF3">
        <w:rPr>
          <w:rFonts w:ascii="Verdana" w:hAnsi="Verdana" w:cs="Arial"/>
          <w:sz w:val="18"/>
          <w:szCs w:val="18"/>
          <w:lang w:val="en-US"/>
        </w:rPr>
        <w:t xml:space="preserve"> and </w:t>
      </w:r>
      <w:r w:rsidR="002A25F6" w:rsidRPr="00FF4FF3">
        <w:rPr>
          <w:rFonts w:ascii="Verdana" w:hAnsi="Verdana" w:cs="Arial"/>
          <w:sz w:val="18"/>
          <w:szCs w:val="18"/>
          <w:lang w:val="en-US"/>
        </w:rPr>
        <w:t>Technical Specification</w:t>
      </w:r>
      <w:r w:rsidR="008F549E" w:rsidRPr="00FF4FF3">
        <w:rPr>
          <w:rFonts w:ascii="Verdana" w:hAnsi="Verdana" w:cs="Arial"/>
          <w:sz w:val="18"/>
          <w:szCs w:val="18"/>
          <w:lang w:val="en-US"/>
        </w:rPr>
        <w:t>”</w:t>
      </w:r>
    </w:p>
    <w:p w14:paraId="161051FC" w14:textId="2527ADCE" w:rsidR="00874EF1" w:rsidRPr="00FF4FF3" w:rsidRDefault="00874EF1"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Appendix “E”</w:t>
      </w:r>
      <w:r w:rsidRPr="00FF4FF3">
        <w:rPr>
          <w:rFonts w:ascii="Verdana" w:hAnsi="Verdana" w:cs="Arial"/>
          <w:sz w:val="18"/>
          <w:szCs w:val="18"/>
          <w:lang w:val="en-US"/>
        </w:rPr>
        <w:tab/>
        <w:t>- “HSE Guidelines”</w:t>
      </w:r>
    </w:p>
    <w:p w14:paraId="7E4378CC" w14:textId="49819BEE" w:rsidR="00874EF1" w:rsidRPr="00FF4FF3" w:rsidRDefault="00874EF1"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Appendix “F”</w:t>
      </w:r>
      <w:r w:rsidRPr="00FF4FF3">
        <w:rPr>
          <w:rFonts w:ascii="Verdana" w:hAnsi="Verdana" w:cs="Arial"/>
          <w:sz w:val="18"/>
          <w:szCs w:val="18"/>
          <w:lang w:val="en-US"/>
        </w:rPr>
        <w:tab/>
      </w:r>
      <w:r w:rsidRPr="00FF4FF3">
        <w:rPr>
          <w:rFonts w:ascii="Verdana" w:hAnsi="Verdana" w:cs="Arial"/>
          <w:sz w:val="18"/>
          <w:szCs w:val="18"/>
          <w:lang w:val="en-US"/>
        </w:rPr>
        <w:tab/>
        <w:t>- “OHHMS Guidelines”</w:t>
      </w:r>
    </w:p>
    <w:p w14:paraId="0C47E463" w14:textId="5D0C7FD1" w:rsidR="00874EF1" w:rsidRPr="00FF4FF3" w:rsidRDefault="00874EF1"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Appendix “G”</w:t>
      </w:r>
      <w:r w:rsidRPr="00FF4FF3">
        <w:rPr>
          <w:rFonts w:ascii="Verdana" w:hAnsi="Verdana" w:cs="Arial"/>
          <w:sz w:val="18"/>
          <w:szCs w:val="18"/>
          <w:lang w:val="en-US"/>
        </w:rPr>
        <w:tab/>
        <w:t>- “Security Guidelines”</w:t>
      </w:r>
    </w:p>
    <w:p w14:paraId="151D1B5F" w14:textId="58F9B855" w:rsidR="00177AC3" w:rsidRPr="00FF4FF3" w:rsidRDefault="00177AC3"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eni Code of Ethics” - retrievable at the following websites: https://eprocurement.eni.it</w:t>
      </w:r>
    </w:p>
    <w:p w14:paraId="18AFC4AF" w14:textId="00FC7B0F" w:rsidR="00177AC3" w:rsidRPr="00FF4FF3" w:rsidRDefault="00177AC3"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“Model 231” - retrievable at the following websites: https://eprocurement.eni.it</w:t>
      </w:r>
    </w:p>
    <w:p w14:paraId="2A1937C1" w14:textId="199F76B9" w:rsidR="00177AC3" w:rsidRPr="00FF4FF3" w:rsidRDefault="00177AC3"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“MSG Anti-Corruption” - retrievable at the following websites: https://eprocurement.eni.it</w:t>
      </w:r>
    </w:p>
    <w:p w14:paraId="661BF3DE" w14:textId="36A9011E" w:rsidR="002A15EB" w:rsidRPr="00FF4FF3" w:rsidRDefault="00177AC3" w:rsidP="00943E8D">
      <w:pPr>
        <w:numPr>
          <w:ilvl w:val="0"/>
          <w:numId w:val="36"/>
        </w:numPr>
        <w:tabs>
          <w:tab w:val="clear" w:pos="720"/>
        </w:tabs>
        <w:ind w:left="990" w:hanging="540"/>
        <w:rPr>
          <w:rFonts w:ascii="Verdana" w:hAnsi="Verdana" w:cs="Arial"/>
          <w:sz w:val="18"/>
          <w:szCs w:val="18"/>
          <w:lang w:val="en-US"/>
        </w:rPr>
      </w:pPr>
      <w:r w:rsidRPr="00FF4FF3">
        <w:rPr>
          <w:rFonts w:ascii="Verdana" w:hAnsi="Verdana" w:cs="Arial"/>
          <w:sz w:val="18"/>
          <w:szCs w:val="18"/>
          <w:lang w:val="en-US"/>
        </w:rPr>
        <w:t xml:space="preserve">“eni Guidelines for the Protection and Promotion of Human Rights”- retrievable at the following websites: https://eprocurement.eni.it  </w:t>
      </w:r>
    </w:p>
    <w:p w14:paraId="7C94533D" w14:textId="77777777" w:rsidR="002A25F6" w:rsidRPr="00FF4FF3" w:rsidRDefault="002A25F6" w:rsidP="002A25F6">
      <w:pPr>
        <w:rPr>
          <w:rFonts w:ascii="Verdana" w:hAnsi="Verdana" w:cs="Arial"/>
          <w:sz w:val="18"/>
          <w:szCs w:val="18"/>
          <w:lang w:val="en-US"/>
        </w:rPr>
      </w:pPr>
    </w:p>
    <w:p w14:paraId="614A5361" w14:textId="77777777" w:rsidR="002A25F6" w:rsidRPr="00FF4FF3" w:rsidRDefault="002A25F6" w:rsidP="002A25F6">
      <w:pPr>
        <w:pStyle w:val="BodyTextIndent"/>
        <w:ind w:left="0" w:firstLine="0"/>
        <w:rPr>
          <w:rFonts w:ascii="Verdana" w:hAnsi="Verdana"/>
          <w:sz w:val="18"/>
          <w:szCs w:val="18"/>
        </w:rPr>
      </w:pPr>
      <w:r w:rsidRPr="00FF4FF3">
        <w:rPr>
          <w:rFonts w:ascii="Verdana" w:hAnsi="Verdana"/>
          <w:sz w:val="18"/>
          <w:szCs w:val="18"/>
        </w:rPr>
        <w:t xml:space="preserve">In the event of any conflict between the above documents, precedence shall be established in the order listed. </w:t>
      </w:r>
    </w:p>
    <w:p w14:paraId="35A463F0" w14:textId="5AE62BEE" w:rsidR="002A25F6" w:rsidRPr="00FF4FF3" w:rsidRDefault="002A25F6" w:rsidP="00910CC6">
      <w:pPr>
        <w:jc w:val="both"/>
        <w:rPr>
          <w:rFonts w:ascii="Verdana" w:hAnsi="Verdana" w:cs="Arial"/>
          <w:sz w:val="18"/>
          <w:szCs w:val="18"/>
          <w:lang w:val="en-US"/>
        </w:rPr>
      </w:pPr>
    </w:p>
    <w:p w14:paraId="7E9AB60A" w14:textId="2C2F1E76" w:rsidR="002A25F6" w:rsidRPr="00FF4FF3" w:rsidRDefault="002A25F6" w:rsidP="00E44D1B">
      <w:pPr>
        <w:pStyle w:val="Heading1"/>
        <w:keepLines/>
        <w:numPr>
          <w:ilvl w:val="0"/>
          <w:numId w:val="4"/>
        </w:numPr>
        <w:spacing w:before="0" w:after="0"/>
        <w:ind w:left="357" w:hanging="357"/>
        <w:jc w:val="both"/>
        <w:rPr>
          <w:rFonts w:ascii="Verdana" w:hAnsi="Verdana" w:cs="Arial"/>
          <w:sz w:val="18"/>
          <w:szCs w:val="18"/>
          <w:lang w:val="en-US"/>
        </w:rPr>
      </w:pPr>
      <w:bookmarkStart w:id="14" w:name="_Toc515539331"/>
      <w:bookmarkStart w:id="15" w:name="_Toc390499623"/>
      <w:bookmarkStart w:id="16" w:name="_Toc417462235"/>
      <w:bookmarkStart w:id="17" w:name="_Toc464293368"/>
      <w:bookmarkStart w:id="18" w:name="_Toc535223680"/>
      <w:bookmarkStart w:id="19" w:name="_Toc88140303"/>
      <w:r w:rsidRPr="00FF4FF3">
        <w:rPr>
          <w:rFonts w:ascii="Verdana" w:hAnsi="Verdana" w:cs="Arial"/>
          <w:sz w:val="18"/>
          <w:szCs w:val="18"/>
          <w:lang w:val="en-US"/>
        </w:rPr>
        <w:t>CONTRACT DURATION AND OPTIONS TO EXTEND</w:t>
      </w:r>
      <w:bookmarkEnd w:id="14"/>
      <w:bookmarkEnd w:id="15"/>
      <w:bookmarkEnd w:id="16"/>
      <w:bookmarkEnd w:id="17"/>
      <w:bookmarkEnd w:id="18"/>
      <w:bookmarkEnd w:id="19"/>
    </w:p>
    <w:p w14:paraId="26B06C3C" w14:textId="77777777" w:rsidR="008D3E8D" w:rsidRPr="00FF4FF3" w:rsidRDefault="008D3E8D" w:rsidP="008D3E8D">
      <w:pPr>
        <w:rPr>
          <w:rFonts w:ascii="Verdana" w:hAnsi="Verdana"/>
          <w:sz w:val="18"/>
          <w:szCs w:val="18"/>
          <w:lang w:val="en-US"/>
        </w:rPr>
      </w:pPr>
    </w:p>
    <w:p w14:paraId="31FC6184" w14:textId="1460AC2A" w:rsidR="00A7420C" w:rsidRPr="00FF4FF3" w:rsidRDefault="00A7420C" w:rsidP="00943E8D">
      <w:pPr>
        <w:numPr>
          <w:ilvl w:val="1"/>
          <w:numId w:val="4"/>
        </w:numPr>
        <w:tabs>
          <w:tab w:val="clear" w:pos="792"/>
        </w:tabs>
        <w:ind w:left="990" w:hanging="540"/>
        <w:jc w:val="both"/>
        <w:rPr>
          <w:rFonts w:ascii="Verdana" w:hAnsi="Verdana" w:cs="Arial"/>
          <w:sz w:val="18"/>
          <w:szCs w:val="18"/>
          <w:lang w:val="en-US"/>
        </w:rPr>
      </w:pPr>
      <w:r w:rsidRPr="00FF4FF3">
        <w:rPr>
          <w:rFonts w:ascii="Verdana" w:hAnsi="Verdana" w:cs="Arial"/>
          <w:sz w:val="18"/>
          <w:szCs w:val="18"/>
          <w:lang w:val="en-US"/>
        </w:rPr>
        <w:t xml:space="preserve">This CONTRACT shall become effective on </w:t>
      </w:r>
      <w:r w:rsidR="00874EF1" w:rsidRPr="00FF4FF3">
        <w:rPr>
          <w:rFonts w:ascii="Verdana" w:hAnsi="Verdana" w:cs="Arial"/>
          <w:sz w:val="18"/>
          <w:szCs w:val="18"/>
          <w:lang w:val="en-US"/>
        </w:rPr>
        <w:t>2</w:t>
      </w:r>
      <w:r w:rsidR="0000095F">
        <w:rPr>
          <w:rFonts w:ascii="Verdana" w:hAnsi="Verdana" w:cs="Arial"/>
          <w:sz w:val="18"/>
          <w:szCs w:val="18"/>
          <w:lang w:val="en-US"/>
        </w:rPr>
        <w:t>4</w:t>
      </w:r>
      <w:r w:rsidR="0000095F">
        <w:rPr>
          <w:rFonts w:ascii="Verdana" w:hAnsi="Verdana" w:cs="Arial"/>
          <w:sz w:val="18"/>
          <w:szCs w:val="18"/>
          <w:vertAlign w:val="superscript"/>
          <w:lang w:val="en-US"/>
        </w:rPr>
        <w:t>th</w:t>
      </w:r>
      <w:r w:rsidRPr="00FF4FF3">
        <w:rPr>
          <w:rFonts w:ascii="Verdana" w:hAnsi="Verdana" w:cs="Arial"/>
          <w:sz w:val="18"/>
          <w:szCs w:val="18"/>
          <w:lang w:val="en-US"/>
        </w:rPr>
        <w:t xml:space="preserve"> November 2021 (the “</w:t>
      </w:r>
      <w:r w:rsidRPr="00FF4FF3">
        <w:rPr>
          <w:rFonts w:ascii="Verdana" w:hAnsi="Verdana" w:cs="Arial"/>
          <w:b/>
          <w:sz w:val="18"/>
          <w:szCs w:val="18"/>
          <w:lang w:val="en-US"/>
        </w:rPr>
        <w:t>EFFECTIVE DATE</w:t>
      </w:r>
      <w:r w:rsidRPr="00FF4FF3">
        <w:rPr>
          <w:rFonts w:ascii="Verdana" w:hAnsi="Verdana" w:cs="Arial"/>
          <w:sz w:val="18"/>
          <w:szCs w:val="18"/>
          <w:lang w:val="en-US"/>
        </w:rPr>
        <w:t xml:space="preserve">”) and shall continue in full force and effect for a period of Thirty-Six </w:t>
      </w:r>
      <w:r w:rsidR="008D3E8D" w:rsidRPr="00FF4FF3">
        <w:rPr>
          <w:rFonts w:ascii="Verdana" w:hAnsi="Verdana" w:cs="Arial"/>
          <w:sz w:val="18"/>
          <w:szCs w:val="18"/>
          <w:lang w:val="en-US"/>
        </w:rPr>
        <w:t>(</w:t>
      </w:r>
      <w:r w:rsidRPr="00FF4FF3">
        <w:rPr>
          <w:rFonts w:ascii="Verdana" w:hAnsi="Verdana" w:cs="Arial"/>
          <w:sz w:val="18"/>
          <w:szCs w:val="18"/>
          <w:lang w:val="en-US"/>
        </w:rPr>
        <w:t>36</w:t>
      </w:r>
      <w:r w:rsidR="008D3E8D" w:rsidRPr="00FF4FF3">
        <w:rPr>
          <w:rFonts w:ascii="Verdana" w:hAnsi="Verdana" w:cs="Arial"/>
          <w:sz w:val="18"/>
          <w:szCs w:val="18"/>
          <w:lang w:val="en-US"/>
        </w:rPr>
        <w:t>)</w:t>
      </w:r>
      <w:r w:rsidRPr="00FF4FF3">
        <w:rPr>
          <w:rFonts w:ascii="Verdana" w:hAnsi="Verdana" w:cs="Arial"/>
          <w:sz w:val="18"/>
          <w:szCs w:val="18"/>
          <w:lang w:val="en-US"/>
        </w:rPr>
        <w:t xml:space="preserve"> months, subject to termination in accordance with the terms of the CONTRACT.</w:t>
      </w:r>
    </w:p>
    <w:p w14:paraId="40C7B6E0" w14:textId="3BF5B452" w:rsidR="00A7420C" w:rsidRPr="00FF4FF3" w:rsidRDefault="00A7420C" w:rsidP="00943E8D">
      <w:pPr>
        <w:numPr>
          <w:ilvl w:val="1"/>
          <w:numId w:val="4"/>
        </w:numPr>
        <w:shd w:val="clear" w:color="auto" w:fill="FFFFFF" w:themeFill="background1"/>
        <w:tabs>
          <w:tab w:val="clear" w:pos="792"/>
        </w:tabs>
        <w:spacing w:before="120"/>
        <w:ind w:left="990" w:hanging="540"/>
        <w:jc w:val="both"/>
        <w:rPr>
          <w:rFonts w:ascii="Verdana" w:hAnsi="Verdana" w:cs="Arial"/>
          <w:sz w:val="18"/>
          <w:szCs w:val="18"/>
          <w:lang w:val="en-US"/>
        </w:rPr>
      </w:pPr>
      <w:r w:rsidRPr="00FF4FF3">
        <w:rPr>
          <w:rFonts w:ascii="Verdana" w:hAnsi="Verdana" w:cs="Arial"/>
          <w:sz w:val="18"/>
          <w:szCs w:val="18"/>
          <w:lang w:val="en-US"/>
        </w:rPr>
        <w:t>CONTRACTOR shall commence the provision of the SERVICE in accordance with the CONTRACT, on the date(s) set out in the CALL-OFF ORDER(S) (the “</w:t>
      </w:r>
      <w:r w:rsidRPr="00FF4FF3">
        <w:rPr>
          <w:rFonts w:ascii="Verdana" w:hAnsi="Verdana" w:cs="Arial"/>
          <w:b/>
          <w:sz w:val="18"/>
          <w:szCs w:val="18"/>
          <w:lang w:val="en-US"/>
        </w:rPr>
        <w:t>COMMENCEMENT DATE</w:t>
      </w:r>
      <w:r w:rsidRPr="00FF4FF3">
        <w:rPr>
          <w:rFonts w:ascii="Verdana" w:hAnsi="Verdana" w:cs="Arial"/>
          <w:sz w:val="18"/>
          <w:szCs w:val="18"/>
          <w:lang w:val="en-US"/>
        </w:rPr>
        <w:t xml:space="preserve">”) and shall thereafter proceed with the SERVICE with due expedition and without delay, for the duration of this CONTRACT and in accordance with the provisions this CONTRACT. </w:t>
      </w:r>
    </w:p>
    <w:p w14:paraId="7484913B" w14:textId="18A4C744" w:rsidR="00A7420C" w:rsidRPr="00FF4FF3" w:rsidRDefault="00A7420C" w:rsidP="00943E8D">
      <w:pPr>
        <w:numPr>
          <w:ilvl w:val="1"/>
          <w:numId w:val="4"/>
        </w:numPr>
        <w:shd w:val="clear" w:color="auto" w:fill="FFFFFF" w:themeFill="background1"/>
        <w:tabs>
          <w:tab w:val="clear" w:pos="792"/>
        </w:tabs>
        <w:spacing w:before="120"/>
        <w:ind w:left="990" w:hanging="540"/>
        <w:jc w:val="both"/>
        <w:rPr>
          <w:rFonts w:ascii="Verdana" w:hAnsi="Verdana" w:cs="Arial"/>
          <w:sz w:val="18"/>
          <w:szCs w:val="18"/>
          <w:lang w:val="en-US"/>
        </w:rPr>
      </w:pPr>
      <w:r w:rsidRPr="00FF4FF3">
        <w:rPr>
          <w:rFonts w:ascii="Verdana" w:hAnsi="Verdana" w:cs="Arial"/>
          <w:sz w:val="18"/>
          <w:szCs w:val="18"/>
          <w:lang w:val="en-US"/>
        </w:rPr>
        <w:t xml:space="preserve">This CONTRACT shall become effective on the EFFECTIVE DATE of the CONTRACT, and shall remain in full force and effect until the CONTRACTOR has fulfilled all its obligations under the CONTRACT. </w:t>
      </w:r>
    </w:p>
    <w:p w14:paraId="3891A4DD" w14:textId="411C3A89" w:rsidR="00A7420C" w:rsidRPr="00FF4FF3" w:rsidRDefault="00A7420C" w:rsidP="00943E8D">
      <w:pPr>
        <w:numPr>
          <w:ilvl w:val="1"/>
          <w:numId w:val="4"/>
        </w:numPr>
        <w:tabs>
          <w:tab w:val="clear" w:pos="792"/>
        </w:tabs>
        <w:spacing w:before="120"/>
        <w:ind w:left="990" w:hanging="540"/>
        <w:jc w:val="both"/>
        <w:rPr>
          <w:rFonts w:ascii="Verdana" w:hAnsi="Verdana" w:cs="Arial"/>
          <w:sz w:val="18"/>
          <w:szCs w:val="18"/>
          <w:lang w:val="en-US"/>
        </w:rPr>
      </w:pPr>
      <w:r w:rsidRPr="00FF4FF3">
        <w:rPr>
          <w:rFonts w:ascii="Verdana" w:hAnsi="Verdana" w:cs="Arial"/>
          <w:sz w:val="18"/>
          <w:szCs w:val="18"/>
          <w:lang w:val="en-US"/>
        </w:rPr>
        <w:t>CONTRACTOR acknowledges that the performance of the SERVICE is time critical and shall not assign to other works a priority which affects or interferes with the start, finish or timely performance of each part of the SERVICE in accordance with this CONTRACT.</w:t>
      </w:r>
    </w:p>
    <w:p w14:paraId="466E890D" w14:textId="13D00217" w:rsidR="00A7420C" w:rsidRPr="00FF4FF3" w:rsidRDefault="00A7420C" w:rsidP="00943E8D">
      <w:pPr>
        <w:numPr>
          <w:ilvl w:val="1"/>
          <w:numId w:val="4"/>
        </w:numPr>
        <w:tabs>
          <w:tab w:val="clear" w:pos="792"/>
        </w:tabs>
        <w:spacing w:before="120"/>
        <w:ind w:left="990" w:hanging="540"/>
        <w:jc w:val="both"/>
        <w:rPr>
          <w:rFonts w:ascii="Verdana" w:hAnsi="Verdana" w:cs="Arial"/>
          <w:sz w:val="18"/>
          <w:szCs w:val="18"/>
          <w:lang w:val="en-US"/>
        </w:rPr>
      </w:pPr>
      <w:r w:rsidRPr="00FF4FF3">
        <w:rPr>
          <w:rFonts w:ascii="Verdana" w:hAnsi="Verdana" w:cs="Arial"/>
          <w:sz w:val="18"/>
          <w:szCs w:val="18"/>
          <w:lang w:val="en-US"/>
        </w:rPr>
        <w:t xml:space="preserve">COMPANY may extend the CONTRACT for </w:t>
      </w:r>
      <w:r w:rsidR="00343635" w:rsidRPr="00FF4FF3">
        <w:rPr>
          <w:rFonts w:ascii="Verdana" w:hAnsi="Verdana" w:cs="Arial"/>
          <w:sz w:val="18"/>
          <w:szCs w:val="18"/>
          <w:lang w:val="en-US"/>
        </w:rPr>
        <w:t xml:space="preserve">twelve </w:t>
      </w:r>
      <w:r w:rsidR="00F411AE" w:rsidRPr="00FF4FF3">
        <w:rPr>
          <w:rFonts w:ascii="Verdana" w:hAnsi="Verdana" w:cs="Arial"/>
          <w:sz w:val="18"/>
          <w:szCs w:val="18"/>
          <w:lang w:val="en-US"/>
        </w:rPr>
        <w:t>(</w:t>
      </w:r>
      <w:r w:rsidRPr="00FF4FF3">
        <w:rPr>
          <w:rFonts w:ascii="Verdana" w:hAnsi="Verdana" w:cs="Arial"/>
          <w:sz w:val="18"/>
          <w:szCs w:val="18"/>
          <w:lang w:val="en-US"/>
        </w:rPr>
        <w:t>12</w:t>
      </w:r>
      <w:r w:rsidR="00F411AE" w:rsidRPr="00FF4FF3">
        <w:rPr>
          <w:rFonts w:ascii="Verdana" w:hAnsi="Verdana" w:cs="Arial"/>
          <w:sz w:val="18"/>
          <w:szCs w:val="18"/>
          <w:lang w:val="en-US"/>
        </w:rPr>
        <w:t>)</w:t>
      </w:r>
      <w:r w:rsidRPr="00FF4FF3">
        <w:rPr>
          <w:rFonts w:ascii="Verdana" w:hAnsi="Verdana" w:cs="Arial"/>
          <w:sz w:val="18"/>
          <w:szCs w:val="18"/>
          <w:lang w:val="en-US"/>
        </w:rPr>
        <w:t xml:space="preserve"> additional months, under the same terms and conditions as set forth in the CONTRACT, by giving written notice to CONTRACTOR at least </w:t>
      </w:r>
      <w:r w:rsidR="00343635" w:rsidRPr="00FF4FF3">
        <w:rPr>
          <w:rFonts w:ascii="Verdana" w:hAnsi="Verdana" w:cs="Arial"/>
          <w:sz w:val="18"/>
          <w:szCs w:val="18"/>
          <w:lang w:val="en-US"/>
        </w:rPr>
        <w:t xml:space="preserve">(thirty) 30 days </w:t>
      </w:r>
      <w:r w:rsidRPr="00FF4FF3">
        <w:rPr>
          <w:rFonts w:ascii="Verdana" w:hAnsi="Verdana" w:cs="Arial"/>
          <w:sz w:val="18"/>
          <w:szCs w:val="18"/>
          <w:lang w:val="en-US"/>
        </w:rPr>
        <w:t>before the expiration of the CONTRACT.</w:t>
      </w:r>
    </w:p>
    <w:p w14:paraId="0136672C" w14:textId="35E2D71D" w:rsidR="001164FC" w:rsidRPr="00FF4FF3" w:rsidRDefault="001164FC" w:rsidP="004A560A">
      <w:pPr>
        <w:jc w:val="both"/>
        <w:rPr>
          <w:rFonts w:ascii="Verdana" w:hAnsi="Verdana" w:cs="Arial"/>
          <w:sz w:val="18"/>
          <w:szCs w:val="18"/>
          <w:lang w:val="en-US"/>
        </w:rPr>
      </w:pPr>
    </w:p>
    <w:p w14:paraId="1F20BB68" w14:textId="03B99665" w:rsidR="00406AD4" w:rsidRPr="00FF4FF3" w:rsidRDefault="00406AD4" w:rsidP="000F3470">
      <w:pPr>
        <w:pStyle w:val="Heading1"/>
        <w:keepLines/>
        <w:numPr>
          <w:ilvl w:val="0"/>
          <w:numId w:val="4"/>
        </w:numPr>
        <w:spacing w:before="0" w:after="120"/>
        <w:ind w:left="357" w:hanging="357"/>
        <w:jc w:val="both"/>
        <w:rPr>
          <w:rFonts w:ascii="Verdana" w:hAnsi="Verdana" w:cs="Arial"/>
          <w:sz w:val="18"/>
          <w:szCs w:val="18"/>
          <w:lang w:val="en-US"/>
        </w:rPr>
      </w:pPr>
      <w:bookmarkStart w:id="20" w:name="_Toc515539333"/>
      <w:bookmarkStart w:id="21" w:name="_Toc445369024"/>
      <w:bookmarkStart w:id="22" w:name="_Toc464293370"/>
      <w:bookmarkStart w:id="23" w:name="_Toc535223682"/>
      <w:bookmarkStart w:id="24" w:name="_Toc88140304"/>
      <w:r w:rsidRPr="00FF4FF3">
        <w:rPr>
          <w:rFonts w:ascii="Verdana" w:hAnsi="Verdana" w:cs="Arial"/>
          <w:sz w:val="18"/>
          <w:szCs w:val="18"/>
          <w:lang w:val="en-US"/>
        </w:rPr>
        <w:t>SCOPE OF WORK</w:t>
      </w:r>
      <w:bookmarkEnd w:id="20"/>
      <w:bookmarkEnd w:id="21"/>
      <w:bookmarkEnd w:id="22"/>
      <w:bookmarkEnd w:id="23"/>
      <w:bookmarkEnd w:id="24"/>
    </w:p>
    <w:p w14:paraId="262F5111" w14:textId="01BB9F19" w:rsidR="00A7420C" w:rsidRPr="00B86E11" w:rsidRDefault="00A7420C" w:rsidP="00B86E11">
      <w:pPr>
        <w:numPr>
          <w:ilvl w:val="1"/>
          <w:numId w:val="4"/>
        </w:numPr>
        <w:tabs>
          <w:tab w:val="clear" w:pos="792"/>
        </w:tabs>
        <w:spacing w:before="120"/>
        <w:ind w:left="990" w:hanging="540"/>
        <w:jc w:val="both"/>
        <w:rPr>
          <w:rFonts w:ascii="Verdana" w:hAnsi="Verdana" w:cs="Arial"/>
          <w:sz w:val="18"/>
          <w:szCs w:val="18"/>
          <w:lang w:val="en-US"/>
        </w:rPr>
      </w:pPr>
      <w:r w:rsidRPr="00FF4FF3">
        <w:rPr>
          <w:rFonts w:ascii="Verdana" w:hAnsi="Verdana" w:cs="Arial"/>
          <w:sz w:val="18"/>
          <w:szCs w:val="18"/>
          <w:lang w:val="en-US"/>
        </w:rPr>
        <w:t xml:space="preserve">The PARTIES agree that in consideration for the payments to be made by the COMPANY under the CONTRACT, CONTRACTOR hereby covenants to execute diligently and complete provision of </w:t>
      </w:r>
      <w:r w:rsidR="00874EF1" w:rsidRPr="00B86E11">
        <w:rPr>
          <w:rFonts w:ascii="Verdana" w:hAnsi="Verdana" w:cs="Arial"/>
          <w:b/>
          <w:sz w:val="18"/>
          <w:szCs w:val="18"/>
          <w:lang w:val="en-US"/>
        </w:rPr>
        <w:t>Alternate ERT &amp; DR Site Dark Fiber Rental Charges</w:t>
      </w:r>
      <w:r w:rsidR="00874EF1" w:rsidRPr="00FF4FF3">
        <w:rPr>
          <w:rFonts w:ascii="Verdana" w:hAnsi="Verdana" w:cs="Arial"/>
          <w:sz w:val="18"/>
          <w:szCs w:val="18"/>
          <w:lang w:val="en-US"/>
        </w:rPr>
        <w:t xml:space="preserve"> </w:t>
      </w:r>
      <w:r w:rsidRPr="00FF4FF3">
        <w:rPr>
          <w:rFonts w:ascii="Verdana" w:hAnsi="Verdana" w:cs="Arial"/>
          <w:sz w:val="18"/>
          <w:szCs w:val="18"/>
          <w:lang w:val="en-US"/>
        </w:rPr>
        <w:t xml:space="preserve">as is more fully described in the </w:t>
      </w:r>
      <w:r w:rsidRPr="00B86E11">
        <w:rPr>
          <w:rFonts w:ascii="Verdana" w:hAnsi="Verdana" w:cs="Arial"/>
          <w:b/>
          <w:sz w:val="18"/>
          <w:szCs w:val="18"/>
          <w:lang w:val="en-US"/>
        </w:rPr>
        <w:t>Appendix “D”</w:t>
      </w:r>
      <w:r w:rsidRPr="00FF4FF3">
        <w:rPr>
          <w:rFonts w:ascii="Verdana" w:hAnsi="Verdana" w:cs="Arial"/>
          <w:sz w:val="18"/>
          <w:szCs w:val="18"/>
          <w:lang w:val="en-US"/>
        </w:rPr>
        <w:t xml:space="preserve"> of the Services CONTRACT (the “</w:t>
      </w:r>
      <w:r w:rsidRPr="00B86E11">
        <w:rPr>
          <w:rFonts w:ascii="Verdana" w:hAnsi="Verdana" w:cs="Arial"/>
          <w:b/>
          <w:sz w:val="18"/>
          <w:szCs w:val="18"/>
          <w:lang w:val="en-US"/>
        </w:rPr>
        <w:t>Scope of Work and Technical Specifications</w:t>
      </w:r>
      <w:r w:rsidRPr="00FF4FF3">
        <w:rPr>
          <w:rFonts w:ascii="Verdana" w:hAnsi="Verdana" w:cs="Arial"/>
          <w:sz w:val="18"/>
          <w:szCs w:val="18"/>
          <w:lang w:val="en-US"/>
        </w:rPr>
        <w:t xml:space="preserve"> in accordance with the provisions of the CONTRACT.</w:t>
      </w:r>
    </w:p>
    <w:p w14:paraId="4A9A1424" w14:textId="52721353" w:rsidR="008653DE" w:rsidRPr="00FF4FF3" w:rsidRDefault="00A7420C" w:rsidP="00943E8D">
      <w:pPr>
        <w:pStyle w:val="CBHeading1"/>
        <w:numPr>
          <w:ilvl w:val="1"/>
          <w:numId w:val="32"/>
        </w:numPr>
        <w:tabs>
          <w:tab w:val="clear" w:pos="792"/>
        </w:tabs>
        <w:spacing w:before="0"/>
        <w:ind w:left="990" w:hanging="540"/>
        <w:rPr>
          <w:rFonts w:ascii="Verdana" w:hAnsi="Verdana" w:cs="Arial"/>
          <w:sz w:val="18"/>
          <w:szCs w:val="18"/>
          <w:lang w:val="en-US"/>
        </w:rPr>
      </w:pPr>
      <w:r w:rsidRPr="00FF4FF3">
        <w:rPr>
          <w:rFonts w:ascii="Verdana" w:hAnsi="Verdana" w:cs="Arial"/>
          <w:b w:val="0"/>
          <w:sz w:val="18"/>
          <w:szCs w:val="18"/>
          <w:lang w:val="en-US"/>
        </w:rPr>
        <w:t xml:space="preserve">On the basis that no minimum work commitment is guaranteed herein under, the SERVICES to be performed shall be requested from time to time by COMPANY’s REPRESENTATIVE with a </w:t>
      </w:r>
      <w:r w:rsidRPr="00FF4FF3">
        <w:rPr>
          <w:rFonts w:ascii="Verdana" w:hAnsi="Verdana" w:cs="Arial"/>
          <w:sz w:val="18"/>
          <w:szCs w:val="18"/>
          <w:lang w:val="en-US"/>
        </w:rPr>
        <w:t>CALL-OFF</w:t>
      </w:r>
      <w:r w:rsidRPr="00FF4FF3">
        <w:rPr>
          <w:rFonts w:ascii="Verdana" w:hAnsi="Verdana" w:cs="Arial"/>
          <w:b w:val="0"/>
          <w:sz w:val="18"/>
          <w:szCs w:val="18"/>
          <w:lang w:val="en-US"/>
        </w:rPr>
        <w:t xml:space="preserve"> </w:t>
      </w:r>
      <w:r w:rsidRPr="00FF4FF3">
        <w:rPr>
          <w:rFonts w:ascii="Verdana" w:hAnsi="Verdana" w:cs="Arial"/>
          <w:sz w:val="18"/>
          <w:szCs w:val="18"/>
          <w:lang w:val="en-US"/>
        </w:rPr>
        <w:t>ORDER</w:t>
      </w:r>
      <w:r w:rsidRPr="00FF4FF3">
        <w:rPr>
          <w:rFonts w:ascii="Verdana" w:hAnsi="Verdana" w:cs="Arial"/>
          <w:b w:val="0"/>
          <w:sz w:val="18"/>
          <w:szCs w:val="18"/>
          <w:lang w:val="en-US"/>
        </w:rPr>
        <w:t xml:space="preserve"> issued by COMPANY in accordance with the Article “</w:t>
      </w:r>
      <w:r w:rsidRPr="00FF4FF3">
        <w:rPr>
          <w:rFonts w:ascii="Verdana" w:hAnsi="Verdana" w:cs="Arial"/>
          <w:sz w:val="18"/>
          <w:szCs w:val="18"/>
          <w:lang w:val="en-US"/>
        </w:rPr>
        <w:t>CALL-OFF</w:t>
      </w:r>
      <w:r w:rsidRPr="00FF4FF3">
        <w:rPr>
          <w:rFonts w:ascii="Verdana" w:hAnsi="Verdana" w:cs="Arial"/>
          <w:b w:val="0"/>
          <w:sz w:val="18"/>
          <w:szCs w:val="18"/>
          <w:lang w:val="en-US"/>
        </w:rPr>
        <w:t xml:space="preserve"> </w:t>
      </w:r>
      <w:r w:rsidRPr="00FF4FF3">
        <w:rPr>
          <w:rFonts w:ascii="Verdana" w:hAnsi="Verdana" w:cs="Arial"/>
          <w:sz w:val="18"/>
          <w:szCs w:val="18"/>
          <w:lang w:val="en-US"/>
        </w:rPr>
        <w:t>ORDER</w:t>
      </w:r>
      <w:r w:rsidRPr="00FF4FF3">
        <w:rPr>
          <w:rFonts w:ascii="Verdana" w:hAnsi="Verdana" w:cs="Arial"/>
          <w:b w:val="0"/>
          <w:sz w:val="18"/>
          <w:szCs w:val="18"/>
          <w:lang w:val="en-US"/>
        </w:rPr>
        <w:t>” of the General Conditions.</w:t>
      </w:r>
      <w:r w:rsidR="00262036" w:rsidRPr="00FF4FF3">
        <w:rPr>
          <w:rFonts w:ascii="Verdana" w:hAnsi="Verdana" w:cs="Arial"/>
          <w:b w:val="0"/>
          <w:sz w:val="18"/>
          <w:szCs w:val="18"/>
          <w:lang w:val="en-US"/>
        </w:rPr>
        <w:t xml:space="preserve"> </w:t>
      </w:r>
    </w:p>
    <w:p w14:paraId="14038F35" w14:textId="77777777" w:rsidR="008653DE" w:rsidRPr="00FF4FF3" w:rsidRDefault="008653DE" w:rsidP="00E44D1B">
      <w:pPr>
        <w:pStyle w:val="Heading1"/>
        <w:keepLines/>
        <w:numPr>
          <w:ilvl w:val="0"/>
          <w:numId w:val="4"/>
        </w:numPr>
        <w:spacing w:before="0" w:after="0"/>
        <w:ind w:left="357" w:hanging="357"/>
        <w:jc w:val="both"/>
        <w:rPr>
          <w:rFonts w:ascii="Verdana" w:hAnsi="Verdana" w:cs="Arial"/>
          <w:sz w:val="18"/>
          <w:szCs w:val="18"/>
          <w:lang w:val="en-US"/>
        </w:rPr>
      </w:pPr>
      <w:bookmarkStart w:id="25" w:name="_Toc412016281"/>
      <w:bookmarkStart w:id="26" w:name="_Toc445200623"/>
      <w:bookmarkStart w:id="27" w:name="_Toc515539338"/>
      <w:bookmarkStart w:id="28" w:name="_Toc445369029"/>
      <w:bookmarkStart w:id="29" w:name="_Toc464293376"/>
      <w:bookmarkStart w:id="30" w:name="_Toc535223688"/>
      <w:bookmarkStart w:id="31" w:name="_Toc88140305"/>
      <w:r w:rsidRPr="00FF4FF3">
        <w:rPr>
          <w:rFonts w:ascii="Verdana" w:hAnsi="Verdana" w:cs="Arial"/>
          <w:sz w:val="18"/>
          <w:szCs w:val="18"/>
          <w:lang w:val="en-US"/>
        </w:rPr>
        <w:t>COMPLIANCE WITH LAW, PERMITS AND AUTHORIZATIONS</w:t>
      </w:r>
      <w:bookmarkEnd w:id="25"/>
      <w:bookmarkEnd w:id="26"/>
      <w:bookmarkEnd w:id="27"/>
      <w:bookmarkEnd w:id="28"/>
      <w:bookmarkEnd w:id="29"/>
      <w:bookmarkEnd w:id="30"/>
      <w:bookmarkEnd w:id="31"/>
    </w:p>
    <w:p w14:paraId="6799ADD5" w14:textId="77777777" w:rsidR="008653DE" w:rsidRPr="00FF4FF3" w:rsidRDefault="008653DE" w:rsidP="008653DE">
      <w:pPr>
        <w:tabs>
          <w:tab w:val="left" w:pos="567"/>
        </w:tabs>
        <w:ind w:left="567" w:hanging="567"/>
        <w:jc w:val="both"/>
        <w:rPr>
          <w:rFonts w:ascii="Verdana" w:hAnsi="Verdana" w:cs="Arial"/>
          <w:sz w:val="18"/>
          <w:szCs w:val="18"/>
          <w:lang w:val="en-US" w:eastAsia="it-IT"/>
        </w:rPr>
      </w:pPr>
    </w:p>
    <w:p w14:paraId="0DAEAC75" w14:textId="0CB2D4F2" w:rsidR="008653DE" w:rsidRPr="00FF4FF3" w:rsidRDefault="008653DE" w:rsidP="0070585E">
      <w:pPr>
        <w:numPr>
          <w:ilvl w:val="1"/>
          <w:numId w:val="4"/>
        </w:numPr>
        <w:tabs>
          <w:tab w:val="clear" w:pos="792"/>
        </w:tabs>
        <w:ind w:left="990" w:hanging="540"/>
        <w:jc w:val="both"/>
        <w:rPr>
          <w:rFonts w:ascii="Verdana" w:hAnsi="Verdana" w:cs="Arial"/>
          <w:sz w:val="18"/>
          <w:szCs w:val="18"/>
          <w:lang w:val="en-US" w:eastAsia="it-IT"/>
        </w:rPr>
      </w:pPr>
      <w:r w:rsidRPr="00FF4FF3">
        <w:rPr>
          <w:rFonts w:ascii="Verdana" w:hAnsi="Verdana" w:cs="Arial"/>
          <w:sz w:val="18"/>
          <w:szCs w:val="18"/>
          <w:lang w:val="en-US" w:eastAsia="it-IT"/>
        </w:rPr>
        <w:t xml:space="preserve">CONTRACTOR shall comply with, and shall ensure that CONTRACTOR GROUP shall comply with, all APPLICABLE LAW and CONTRACTOR shall be liable for and shall defend, indemnify and hold harmless COMPANY GROUP from and against any and all INDEMNIFIED COSTS arising out of or in connection with any breach by CONTRACTOR GROUP of APPLICABLE LAW.  </w:t>
      </w:r>
    </w:p>
    <w:p w14:paraId="43A0092D" w14:textId="77777777" w:rsidR="00AC3DD1" w:rsidRPr="00FF4FF3" w:rsidRDefault="00AC3DD1" w:rsidP="0070585E">
      <w:pPr>
        <w:ind w:left="990" w:hanging="540"/>
        <w:jc w:val="both"/>
        <w:rPr>
          <w:rFonts w:ascii="Verdana" w:hAnsi="Verdana" w:cs="Arial"/>
          <w:sz w:val="18"/>
          <w:szCs w:val="18"/>
          <w:lang w:val="en-US" w:eastAsia="it-IT"/>
        </w:rPr>
      </w:pPr>
    </w:p>
    <w:p w14:paraId="083604BC" w14:textId="683A90F2" w:rsidR="00943E8D" w:rsidRPr="00FF4FF3" w:rsidRDefault="008653DE" w:rsidP="0070585E">
      <w:pPr>
        <w:numPr>
          <w:ilvl w:val="1"/>
          <w:numId w:val="4"/>
        </w:numPr>
        <w:tabs>
          <w:tab w:val="clear" w:pos="792"/>
        </w:tabs>
        <w:ind w:left="990" w:hanging="540"/>
        <w:jc w:val="both"/>
        <w:rPr>
          <w:rFonts w:ascii="Verdana" w:hAnsi="Verdana" w:cs="Arial"/>
          <w:sz w:val="18"/>
          <w:szCs w:val="18"/>
          <w:lang w:val="en-US" w:eastAsia="it-IT"/>
        </w:rPr>
      </w:pPr>
      <w:r w:rsidRPr="00FF4FF3">
        <w:rPr>
          <w:rFonts w:ascii="Verdana" w:hAnsi="Verdana" w:cs="Arial"/>
          <w:sz w:val="18"/>
          <w:szCs w:val="18"/>
          <w:lang w:val="en-US" w:eastAsia="it-IT"/>
        </w:rPr>
        <w:t xml:space="preserve">CONTRACTOR shall, at its own cost, obtain in due time and maintain throughout the duration of this CONTRACT, all approvals, permits, authorizations, licenses and clearances required for the provision of the SERVICES and which </w:t>
      </w:r>
      <w:r w:rsidR="00D56CA3" w:rsidRPr="00FF4FF3">
        <w:rPr>
          <w:rFonts w:ascii="Verdana" w:hAnsi="Verdana" w:cs="Arial"/>
          <w:sz w:val="18"/>
          <w:szCs w:val="18"/>
          <w:lang w:val="en-US" w:eastAsia="it-IT"/>
        </w:rPr>
        <w:t xml:space="preserve">are required by APPLICABLE LAW </w:t>
      </w:r>
      <w:r w:rsidRPr="00FF4FF3">
        <w:rPr>
          <w:rFonts w:ascii="Verdana" w:hAnsi="Verdana" w:cs="Arial"/>
          <w:sz w:val="18"/>
          <w:szCs w:val="18"/>
          <w:lang w:val="en-US" w:eastAsia="it-IT"/>
        </w:rPr>
        <w:t>to be obtained by CONTRACTOR.</w:t>
      </w:r>
    </w:p>
    <w:p w14:paraId="2850ECED" w14:textId="77777777" w:rsidR="00943E8D" w:rsidRPr="00FF4FF3" w:rsidRDefault="00943E8D" w:rsidP="0070585E">
      <w:pPr>
        <w:jc w:val="both"/>
        <w:rPr>
          <w:rFonts w:ascii="Verdana" w:hAnsi="Verdana" w:cs="Arial"/>
          <w:sz w:val="18"/>
          <w:szCs w:val="18"/>
          <w:lang w:val="en-US" w:eastAsia="it-IT"/>
        </w:rPr>
      </w:pPr>
    </w:p>
    <w:p w14:paraId="00FD993A" w14:textId="16164B32" w:rsidR="00E4155F" w:rsidRPr="00FF4FF3" w:rsidRDefault="00E4155F" w:rsidP="00E44D1B">
      <w:pPr>
        <w:pStyle w:val="Heading1"/>
        <w:keepLines/>
        <w:numPr>
          <w:ilvl w:val="0"/>
          <w:numId w:val="4"/>
        </w:numPr>
        <w:spacing w:before="0" w:after="0"/>
        <w:ind w:left="357" w:hanging="357"/>
        <w:jc w:val="both"/>
        <w:rPr>
          <w:rFonts w:ascii="Verdana" w:hAnsi="Verdana" w:cs="Arial"/>
          <w:sz w:val="18"/>
          <w:szCs w:val="18"/>
          <w:lang w:val="en-US"/>
        </w:rPr>
      </w:pPr>
      <w:bookmarkStart w:id="32" w:name="_Toc515539339"/>
      <w:bookmarkStart w:id="33" w:name="_Toc445369030"/>
      <w:bookmarkStart w:id="34" w:name="_Toc464293377"/>
      <w:bookmarkStart w:id="35" w:name="_Toc535223689"/>
      <w:bookmarkStart w:id="36" w:name="_Toc88140306"/>
      <w:r w:rsidRPr="00FF4FF3">
        <w:rPr>
          <w:rFonts w:ascii="Verdana" w:hAnsi="Verdana" w:cs="Arial"/>
          <w:sz w:val="18"/>
          <w:szCs w:val="18"/>
          <w:lang w:val="en-US"/>
        </w:rPr>
        <w:lastRenderedPageBreak/>
        <w:t>PERFORMANCE</w:t>
      </w:r>
      <w:bookmarkEnd w:id="32"/>
      <w:bookmarkEnd w:id="33"/>
      <w:bookmarkEnd w:id="34"/>
      <w:bookmarkEnd w:id="35"/>
      <w:bookmarkEnd w:id="36"/>
    </w:p>
    <w:p w14:paraId="704F80D2" w14:textId="77777777" w:rsidR="00AC3DD1" w:rsidRPr="00FF4FF3" w:rsidRDefault="00AC3DD1" w:rsidP="00AC3DD1">
      <w:pPr>
        <w:rPr>
          <w:rFonts w:ascii="Verdana" w:hAnsi="Verdana"/>
          <w:sz w:val="18"/>
          <w:szCs w:val="18"/>
          <w:lang w:val="en-US"/>
        </w:rPr>
      </w:pPr>
    </w:p>
    <w:p w14:paraId="1BEBE611" w14:textId="77777777" w:rsidR="00E4155F" w:rsidRPr="00FF4FF3" w:rsidRDefault="00805C68" w:rsidP="007A3F1B">
      <w:pPr>
        <w:numPr>
          <w:ilvl w:val="1"/>
          <w:numId w:val="4"/>
        </w:numPr>
        <w:tabs>
          <w:tab w:val="clear" w:pos="792"/>
          <w:tab w:val="num" w:pos="993"/>
        </w:tabs>
        <w:spacing w:after="120"/>
        <w:ind w:left="993" w:hanging="567"/>
        <w:jc w:val="both"/>
        <w:rPr>
          <w:rFonts w:ascii="Verdana" w:hAnsi="Verdana" w:cs="Arial"/>
          <w:sz w:val="18"/>
          <w:szCs w:val="18"/>
          <w:lang w:val="en-US"/>
        </w:rPr>
      </w:pPr>
      <w:r w:rsidRPr="00FF4FF3">
        <w:rPr>
          <w:rFonts w:ascii="Verdana" w:hAnsi="Verdana" w:cs="Arial"/>
          <w:sz w:val="18"/>
          <w:szCs w:val="18"/>
          <w:lang w:val="en-US"/>
        </w:rPr>
        <w:t>CONTRACTOR</w:t>
      </w:r>
      <w:r w:rsidR="00E4155F" w:rsidRPr="00FF4FF3">
        <w:rPr>
          <w:rFonts w:ascii="Verdana" w:hAnsi="Verdana" w:cs="Arial"/>
          <w:sz w:val="18"/>
          <w:szCs w:val="18"/>
          <w:lang w:val="en-US"/>
        </w:rPr>
        <w:t xml:space="preserve"> </w:t>
      </w:r>
      <w:r w:rsidR="00646A34" w:rsidRPr="00FF4FF3">
        <w:rPr>
          <w:rFonts w:ascii="Verdana" w:hAnsi="Verdana" w:cs="Arial"/>
          <w:sz w:val="18"/>
          <w:szCs w:val="18"/>
          <w:lang w:val="en-US"/>
        </w:rPr>
        <w:t xml:space="preserve">represents and </w:t>
      </w:r>
      <w:r w:rsidR="00E4155F" w:rsidRPr="00FF4FF3">
        <w:rPr>
          <w:rFonts w:ascii="Verdana" w:hAnsi="Verdana" w:cs="Arial"/>
          <w:sz w:val="18"/>
          <w:szCs w:val="18"/>
          <w:lang w:val="en-US"/>
        </w:rPr>
        <w:t>warrants that:</w:t>
      </w:r>
    </w:p>
    <w:p w14:paraId="43E5E328" w14:textId="2E0BCE6F" w:rsidR="00E4155F" w:rsidRPr="00FF4FF3" w:rsidRDefault="00374EAF" w:rsidP="0070585E">
      <w:pPr>
        <w:pStyle w:val="List"/>
        <w:numPr>
          <w:ilvl w:val="2"/>
          <w:numId w:val="3"/>
        </w:numPr>
        <w:tabs>
          <w:tab w:val="clear" w:pos="2340"/>
        </w:tabs>
        <w:ind w:left="1350" w:hanging="540"/>
        <w:jc w:val="both"/>
        <w:rPr>
          <w:rFonts w:ascii="Verdana" w:hAnsi="Verdana" w:cs="Arial"/>
          <w:sz w:val="18"/>
          <w:szCs w:val="18"/>
          <w:lang w:val="en-US"/>
        </w:rPr>
      </w:pPr>
      <w:r w:rsidRPr="00FF4FF3">
        <w:rPr>
          <w:rFonts w:ascii="Verdana" w:hAnsi="Verdana" w:cs="Arial"/>
          <w:sz w:val="18"/>
          <w:szCs w:val="18"/>
          <w:lang w:val="en-US"/>
        </w:rPr>
        <w:t xml:space="preserve">CONTRACTOR shall perform the </w:t>
      </w:r>
      <w:r w:rsidR="00B510F3" w:rsidRPr="00FF4FF3">
        <w:rPr>
          <w:rFonts w:ascii="Verdana" w:hAnsi="Verdana" w:cs="Arial"/>
          <w:sz w:val="18"/>
          <w:szCs w:val="18"/>
          <w:lang w:val="en-US"/>
        </w:rPr>
        <w:t>SERVICE</w:t>
      </w:r>
      <w:r w:rsidR="00D86101" w:rsidRPr="00FF4FF3">
        <w:rPr>
          <w:rFonts w:ascii="Verdana" w:hAnsi="Verdana" w:cs="Arial"/>
          <w:sz w:val="18"/>
          <w:szCs w:val="18"/>
          <w:lang w:val="en-US"/>
        </w:rPr>
        <w:t xml:space="preserve"> in full compliance with the CONTRACT, any APPLICABLE LAW and all relevant, current accepted international standards, in </w:t>
      </w:r>
      <w:r w:rsidRPr="00FF4FF3">
        <w:rPr>
          <w:rFonts w:ascii="Verdana" w:hAnsi="Verdana" w:cs="Arial"/>
          <w:sz w:val="18"/>
          <w:szCs w:val="18"/>
          <w:lang w:val="en-US"/>
        </w:rPr>
        <w:t xml:space="preserve">accordance with agreed </w:t>
      </w:r>
      <w:r w:rsidR="00D86101" w:rsidRPr="00FF4FF3">
        <w:rPr>
          <w:rFonts w:ascii="Verdana" w:hAnsi="Verdana" w:cs="Arial"/>
          <w:sz w:val="18"/>
          <w:szCs w:val="18"/>
          <w:lang w:val="en-US"/>
        </w:rPr>
        <w:t>methods</w:t>
      </w:r>
      <w:r w:rsidRPr="00FF4FF3">
        <w:rPr>
          <w:rFonts w:ascii="Verdana" w:hAnsi="Verdana" w:cs="Arial"/>
          <w:sz w:val="18"/>
          <w:szCs w:val="18"/>
          <w:lang w:val="en-US"/>
        </w:rPr>
        <w:t xml:space="preserve"> and time schedule in a diligent, good and workmanlike manner without interruption to completion;</w:t>
      </w:r>
    </w:p>
    <w:p w14:paraId="654857B9" w14:textId="77777777" w:rsidR="00E4155F" w:rsidRPr="00FF4FF3" w:rsidRDefault="00A377B7" w:rsidP="0070585E">
      <w:pPr>
        <w:pStyle w:val="List"/>
        <w:numPr>
          <w:ilvl w:val="2"/>
          <w:numId w:val="3"/>
        </w:numPr>
        <w:tabs>
          <w:tab w:val="clear" w:pos="2340"/>
        </w:tabs>
        <w:ind w:left="1350" w:hanging="540"/>
        <w:jc w:val="both"/>
        <w:rPr>
          <w:rFonts w:ascii="Verdana" w:hAnsi="Verdana" w:cs="Arial"/>
          <w:sz w:val="18"/>
          <w:szCs w:val="18"/>
          <w:lang w:val="en-US"/>
        </w:rPr>
      </w:pPr>
      <w:r w:rsidRPr="00FF4FF3">
        <w:rPr>
          <w:rFonts w:ascii="Verdana" w:hAnsi="Verdana" w:cs="Arial"/>
          <w:sz w:val="18"/>
          <w:szCs w:val="18"/>
          <w:lang w:val="en-US"/>
        </w:rPr>
        <w:t>CONTRACTOR</w:t>
      </w:r>
      <w:r w:rsidR="00387723" w:rsidRPr="00FF4FF3">
        <w:rPr>
          <w:rFonts w:ascii="Verdana" w:hAnsi="Verdana" w:cs="Arial"/>
          <w:sz w:val="18"/>
          <w:szCs w:val="18"/>
          <w:lang w:val="en-US"/>
        </w:rPr>
        <w:t xml:space="preserve"> has the necessary corporate power and authority to enter into this CONTRACT and has received all necessary approvals to do so</w:t>
      </w:r>
      <w:r w:rsidR="00E4155F" w:rsidRPr="00FF4FF3">
        <w:rPr>
          <w:rFonts w:ascii="Verdana" w:hAnsi="Verdana" w:cs="Arial"/>
          <w:sz w:val="18"/>
          <w:szCs w:val="18"/>
          <w:lang w:val="en-US"/>
        </w:rPr>
        <w:t>;</w:t>
      </w:r>
    </w:p>
    <w:p w14:paraId="235A42CE" w14:textId="77777777" w:rsidR="00E4155F" w:rsidRPr="00FF4FF3" w:rsidRDefault="00A377B7" w:rsidP="0070585E">
      <w:pPr>
        <w:pStyle w:val="List"/>
        <w:numPr>
          <w:ilvl w:val="2"/>
          <w:numId w:val="3"/>
        </w:numPr>
        <w:tabs>
          <w:tab w:val="clear" w:pos="2340"/>
        </w:tabs>
        <w:ind w:left="1350" w:hanging="540"/>
        <w:jc w:val="both"/>
        <w:rPr>
          <w:rFonts w:ascii="Verdana" w:hAnsi="Verdana" w:cs="Arial"/>
          <w:sz w:val="18"/>
          <w:szCs w:val="18"/>
          <w:lang w:val="en-US"/>
        </w:rPr>
      </w:pPr>
      <w:r w:rsidRPr="00FF4FF3">
        <w:rPr>
          <w:rFonts w:ascii="Verdana" w:hAnsi="Verdana" w:cs="Arial"/>
          <w:sz w:val="18"/>
          <w:szCs w:val="18"/>
          <w:lang w:val="en-US"/>
        </w:rPr>
        <w:t>CONTRACTOR</w:t>
      </w:r>
      <w:r w:rsidR="00387723" w:rsidRPr="00FF4FF3">
        <w:rPr>
          <w:rFonts w:ascii="Verdana" w:hAnsi="Verdana" w:cs="Arial"/>
          <w:sz w:val="18"/>
          <w:szCs w:val="18"/>
          <w:lang w:val="en-US"/>
        </w:rPr>
        <w:t xml:space="preserve"> </w:t>
      </w:r>
      <w:r w:rsidR="00E4155F" w:rsidRPr="00FF4FF3">
        <w:rPr>
          <w:rFonts w:ascii="Verdana" w:hAnsi="Verdana" w:cs="Arial"/>
          <w:sz w:val="18"/>
          <w:szCs w:val="18"/>
          <w:lang w:val="en-US"/>
        </w:rPr>
        <w:t>is solvent and no bankruptcy, insolvency or receivership proceedings have been commenced against it and it is aware of no basis upon which a reasonable person would expect there to be any likelihood of such proceedings commencing;</w:t>
      </w:r>
    </w:p>
    <w:p w14:paraId="58C19035" w14:textId="3899C7AD" w:rsidR="00220C2D" w:rsidRPr="00FF4FF3" w:rsidRDefault="00220C2D" w:rsidP="0070585E">
      <w:pPr>
        <w:pStyle w:val="List"/>
        <w:numPr>
          <w:ilvl w:val="2"/>
          <w:numId w:val="3"/>
        </w:numPr>
        <w:tabs>
          <w:tab w:val="clear" w:pos="2340"/>
        </w:tabs>
        <w:ind w:left="1350" w:hanging="540"/>
        <w:jc w:val="both"/>
        <w:rPr>
          <w:rFonts w:ascii="Verdana" w:hAnsi="Verdana" w:cs="Arial"/>
          <w:sz w:val="18"/>
          <w:szCs w:val="18"/>
          <w:lang w:val="en-US"/>
        </w:rPr>
      </w:pPr>
      <w:r w:rsidRPr="00FF4FF3">
        <w:rPr>
          <w:rFonts w:ascii="Verdana" w:hAnsi="Verdana" w:cs="Arial"/>
          <w:sz w:val="18"/>
          <w:szCs w:val="18"/>
          <w:lang w:val="en-US"/>
        </w:rPr>
        <w:t xml:space="preserve">CONTRACTOR shall maintain in safe custody records made in accordance with APPLICABLE LAW of all transactions connected with the CONTRACT for a sixty (60)-month after the final payment made by COMPANY, which such records shall be available for audit by COMPANY or its </w:t>
      </w:r>
      <w:r w:rsidR="005723EE" w:rsidRPr="00FF4FF3">
        <w:rPr>
          <w:rFonts w:ascii="Verdana" w:hAnsi="Verdana" w:cs="Arial"/>
          <w:sz w:val="18"/>
          <w:szCs w:val="18"/>
          <w:lang w:val="en-US"/>
        </w:rPr>
        <w:t>authorized</w:t>
      </w:r>
      <w:r w:rsidRPr="00FF4FF3">
        <w:rPr>
          <w:rFonts w:ascii="Verdana" w:hAnsi="Verdana" w:cs="Arial"/>
          <w:sz w:val="18"/>
          <w:szCs w:val="18"/>
          <w:lang w:val="en-US"/>
        </w:rPr>
        <w:t xml:space="preserve"> representatives during such period.</w:t>
      </w:r>
    </w:p>
    <w:p w14:paraId="4462B713" w14:textId="77777777" w:rsidR="00AC3DD1" w:rsidRPr="00FF4FF3" w:rsidRDefault="00AC3DD1" w:rsidP="00AC3DD1">
      <w:pPr>
        <w:pStyle w:val="List"/>
        <w:tabs>
          <w:tab w:val="left" w:pos="567"/>
        </w:tabs>
        <w:ind w:left="567" w:firstLine="0"/>
        <w:jc w:val="both"/>
        <w:rPr>
          <w:rFonts w:ascii="Verdana" w:hAnsi="Verdana" w:cs="Arial"/>
          <w:sz w:val="18"/>
          <w:szCs w:val="18"/>
          <w:lang w:val="en-US"/>
        </w:rPr>
      </w:pPr>
    </w:p>
    <w:p w14:paraId="11F0C4A9" w14:textId="351E6EC6" w:rsidR="00AC3DD1" w:rsidRPr="007A3F1B" w:rsidRDefault="00E203BF" w:rsidP="007A3F1B">
      <w:pPr>
        <w:numPr>
          <w:ilvl w:val="1"/>
          <w:numId w:val="4"/>
        </w:numPr>
        <w:tabs>
          <w:tab w:val="clear" w:pos="792"/>
          <w:tab w:val="num" w:pos="993"/>
        </w:tabs>
        <w:spacing w:after="120"/>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shall notify COMPANY immediately it becomes aware of any delay, impending or actual stoppages of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and shall provide, in an expeditious manner, details of how it shall overcome the delay. </w:t>
      </w:r>
      <w:r w:rsidR="00AA3531" w:rsidRPr="00FF4FF3">
        <w:rPr>
          <w:rFonts w:ascii="Verdana" w:hAnsi="Verdana" w:cs="Arial"/>
          <w:sz w:val="18"/>
          <w:szCs w:val="18"/>
          <w:lang w:val="en-US"/>
        </w:rPr>
        <w:t xml:space="preserve">In such circumstance </w:t>
      </w:r>
      <w:r w:rsidRPr="00FF4FF3">
        <w:rPr>
          <w:rFonts w:ascii="Verdana" w:hAnsi="Verdana" w:cs="Arial"/>
          <w:sz w:val="18"/>
          <w:szCs w:val="18"/>
          <w:lang w:val="en-US"/>
        </w:rPr>
        <w:t xml:space="preserve">COMPANY </w:t>
      </w:r>
      <w:r w:rsidR="008653DE" w:rsidRPr="00FF4FF3">
        <w:rPr>
          <w:rFonts w:ascii="Verdana" w:hAnsi="Verdana" w:cs="Arial"/>
          <w:sz w:val="18"/>
          <w:szCs w:val="18"/>
          <w:lang w:val="en-US"/>
        </w:rPr>
        <w:t xml:space="preserve">in addition to the remedies provided by the CONTRACT shall have the right to </w:t>
      </w:r>
      <w:r w:rsidRPr="00FF4FF3">
        <w:rPr>
          <w:rFonts w:ascii="Verdana" w:hAnsi="Verdana" w:cs="Arial"/>
          <w:sz w:val="18"/>
          <w:szCs w:val="18"/>
          <w:lang w:val="en-US"/>
        </w:rPr>
        <w:t xml:space="preserve">terminate the CONTRACT </w:t>
      </w:r>
      <w:r w:rsidR="008653DE" w:rsidRPr="00FF4FF3">
        <w:rPr>
          <w:rFonts w:ascii="Verdana" w:hAnsi="Verdana" w:cs="Arial"/>
          <w:sz w:val="18"/>
          <w:szCs w:val="18"/>
          <w:lang w:val="en-US"/>
        </w:rPr>
        <w:t>for material breach in accordance with article “Termination”</w:t>
      </w:r>
      <w:r w:rsidRPr="00FF4FF3">
        <w:rPr>
          <w:rFonts w:ascii="Verdana" w:hAnsi="Verdana" w:cs="Arial"/>
          <w:sz w:val="18"/>
          <w:szCs w:val="18"/>
          <w:lang w:val="en-US"/>
        </w:rPr>
        <w:t>.</w:t>
      </w:r>
    </w:p>
    <w:p w14:paraId="10604A01" w14:textId="52A68D13" w:rsidR="00AA3531" w:rsidRPr="00FF4FF3" w:rsidRDefault="00AA3531" w:rsidP="007A3F1B">
      <w:pPr>
        <w:numPr>
          <w:ilvl w:val="1"/>
          <w:numId w:val="4"/>
        </w:numPr>
        <w:tabs>
          <w:tab w:val="clear" w:pos="792"/>
          <w:tab w:val="num" w:pos="993"/>
        </w:tabs>
        <w:spacing w:after="120"/>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shall not modify or alter any part of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without prior COMPANY</w:t>
      </w:r>
      <w:r w:rsidR="00792B18" w:rsidRPr="00FF4FF3">
        <w:rPr>
          <w:rFonts w:ascii="Verdana" w:hAnsi="Verdana" w:cs="Arial"/>
          <w:sz w:val="18"/>
          <w:szCs w:val="18"/>
          <w:lang w:val="en-US"/>
        </w:rPr>
        <w:t>’s</w:t>
      </w:r>
      <w:r w:rsidRPr="00FF4FF3">
        <w:rPr>
          <w:rFonts w:ascii="Verdana" w:hAnsi="Verdana" w:cs="Arial"/>
          <w:sz w:val="18"/>
          <w:szCs w:val="18"/>
          <w:lang w:val="en-US"/>
        </w:rPr>
        <w:t xml:space="preserve"> written approval and COMPANY shall not be liable or responsible for any </w:t>
      </w:r>
      <w:r w:rsidR="005723EE" w:rsidRPr="00FF4FF3">
        <w:rPr>
          <w:rFonts w:ascii="Verdana" w:hAnsi="Verdana" w:cs="Arial"/>
          <w:sz w:val="18"/>
          <w:szCs w:val="18"/>
          <w:lang w:val="en-US"/>
        </w:rPr>
        <w:t>unauthorized</w:t>
      </w:r>
      <w:r w:rsidRPr="00FF4FF3">
        <w:rPr>
          <w:rFonts w:ascii="Verdana" w:hAnsi="Verdana" w:cs="Arial"/>
          <w:sz w:val="18"/>
          <w:szCs w:val="18"/>
          <w:lang w:val="en-US"/>
        </w:rPr>
        <w:t xml:space="preserve"> modification or for any cost or payment thereof. COMPANY may, at its option, require that CONTRACTOR, at CONTRACTOR’s sole expense, withdraw, undo or remove any </w:t>
      </w:r>
      <w:r w:rsidR="005723EE" w:rsidRPr="00FF4FF3">
        <w:rPr>
          <w:rFonts w:ascii="Verdana" w:hAnsi="Verdana" w:cs="Arial"/>
          <w:sz w:val="18"/>
          <w:szCs w:val="18"/>
          <w:lang w:val="en-US"/>
        </w:rPr>
        <w:t>unauthorized</w:t>
      </w:r>
      <w:r w:rsidRPr="00FF4FF3">
        <w:rPr>
          <w:rFonts w:ascii="Verdana" w:hAnsi="Verdana" w:cs="Arial"/>
          <w:sz w:val="18"/>
          <w:szCs w:val="18"/>
          <w:lang w:val="en-US"/>
        </w:rPr>
        <w:t xml:space="preserve"> modification.</w:t>
      </w:r>
    </w:p>
    <w:p w14:paraId="5903C3B5" w14:textId="1EF77AE4" w:rsidR="00E203BF" w:rsidRPr="00FF4FF3" w:rsidRDefault="00E203BF" w:rsidP="00910CC6">
      <w:pPr>
        <w:jc w:val="both"/>
        <w:rPr>
          <w:rFonts w:ascii="Verdana" w:hAnsi="Verdana" w:cs="Arial"/>
          <w:sz w:val="18"/>
          <w:szCs w:val="18"/>
          <w:u w:val="single"/>
          <w:lang w:val="en-US" w:eastAsia="it-IT"/>
        </w:rPr>
      </w:pPr>
    </w:p>
    <w:p w14:paraId="0077CB34" w14:textId="131984AA" w:rsidR="00833B5D" w:rsidRPr="00FF4FF3" w:rsidRDefault="00833B5D" w:rsidP="00943E8D">
      <w:pPr>
        <w:pStyle w:val="Heading1"/>
        <w:keepLines/>
        <w:numPr>
          <w:ilvl w:val="0"/>
          <w:numId w:val="4"/>
        </w:numPr>
        <w:spacing w:before="0" w:after="120"/>
        <w:ind w:left="357" w:hanging="357"/>
        <w:jc w:val="both"/>
        <w:rPr>
          <w:rFonts w:ascii="Verdana" w:hAnsi="Verdana" w:cs="Arial"/>
          <w:sz w:val="18"/>
          <w:szCs w:val="18"/>
          <w:lang w:val="en-US"/>
        </w:rPr>
      </w:pPr>
      <w:bookmarkStart w:id="37" w:name="_Toc88140307"/>
      <w:r w:rsidRPr="00FF4FF3">
        <w:rPr>
          <w:rFonts w:ascii="Verdana" w:hAnsi="Verdana" w:cs="Arial"/>
          <w:sz w:val="18"/>
          <w:szCs w:val="18"/>
          <w:lang w:val="en-US"/>
        </w:rPr>
        <w:t>CONTRACTOR PERSONNEL</w:t>
      </w:r>
      <w:bookmarkEnd w:id="37"/>
      <w:r w:rsidR="00A7420C" w:rsidRPr="00FF4FF3">
        <w:rPr>
          <w:rFonts w:ascii="Verdana" w:hAnsi="Verdana" w:cs="Arial"/>
          <w:sz w:val="18"/>
          <w:szCs w:val="18"/>
          <w:lang w:val="en-US"/>
        </w:rPr>
        <w:t xml:space="preserve"> </w:t>
      </w:r>
    </w:p>
    <w:p w14:paraId="1A7CC791" w14:textId="6A5A076D" w:rsidR="00DA6A24" w:rsidRPr="00FF4FF3" w:rsidRDefault="00B739B1" w:rsidP="0070585E">
      <w:pPr>
        <w:spacing w:after="120"/>
        <w:ind w:left="360" w:right="-1"/>
        <w:jc w:val="both"/>
        <w:rPr>
          <w:rFonts w:ascii="Verdana" w:hAnsi="Verdana" w:cs="Arial"/>
          <w:sz w:val="18"/>
          <w:szCs w:val="18"/>
          <w:lang w:val="en-US"/>
        </w:rPr>
      </w:pPr>
      <w:r w:rsidRPr="00FF4FF3">
        <w:rPr>
          <w:rFonts w:ascii="Verdana" w:hAnsi="Verdana" w:cs="Arial"/>
          <w:sz w:val="18"/>
          <w:szCs w:val="18"/>
          <w:lang w:val="en-US"/>
        </w:rPr>
        <w:t xml:space="preserve">CONTRACTOR shall employ for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only such personnel as are properly trained, qualified, suitably skilled and experienced to properly perform the tasks assigned to them in a timely and efficient manner and shall bear all cost and </w:t>
      </w:r>
      <w:r w:rsidR="00600994" w:rsidRPr="00FF4FF3">
        <w:rPr>
          <w:rFonts w:ascii="Verdana" w:hAnsi="Verdana" w:cs="Arial"/>
          <w:sz w:val="18"/>
          <w:szCs w:val="18"/>
          <w:lang w:val="en-US"/>
        </w:rPr>
        <w:t>expenses</w:t>
      </w:r>
      <w:r w:rsidRPr="00FF4FF3">
        <w:rPr>
          <w:rFonts w:ascii="Verdana" w:hAnsi="Verdana" w:cs="Arial"/>
          <w:sz w:val="18"/>
          <w:szCs w:val="18"/>
          <w:lang w:val="en-US"/>
        </w:rPr>
        <w:t xml:space="preserve"> whatsoever associated with the employment or contracting of such personnel. </w:t>
      </w:r>
      <w:r w:rsidR="003C1E83" w:rsidRPr="00FF4FF3">
        <w:rPr>
          <w:rFonts w:ascii="Verdana" w:hAnsi="Verdana" w:cs="Arial"/>
          <w:sz w:val="18"/>
          <w:szCs w:val="18"/>
          <w:lang w:val="en-US"/>
        </w:rPr>
        <w:t xml:space="preserve">CONTRACTOR </w:t>
      </w:r>
      <w:r w:rsidR="00F00FC6" w:rsidRPr="00FF4FF3">
        <w:rPr>
          <w:rFonts w:ascii="Verdana" w:hAnsi="Verdana" w:cs="Arial"/>
          <w:sz w:val="18"/>
          <w:szCs w:val="18"/>
          <w:lang w:val="en-US"/>
        </w:rPr>
        <w:t xml:space="preserve">shall at all times be responsible for the actions or failures to act of such CONTRACTOR personnel. </w:t>
      </w:r>
      <w:r w:rsidR="00D975D3" w:rsidRPr="00FF4FF3">
        <w:rPr>
          <w:rFonts w:ascii="Verdana" w:hAnsi="Verdana" w:cs="Arial"/>
          <w:sz w:val="18"/>
          <w:szCs w:val="18"/>
          <w:lang w:val="en-US"/>
        </w:rPr>
        <w:t xml:space="preserve">Where COMPANY concludes that any CONTRACTOR personnel does not possess the technical knowledge or skills necessary for the efficient provision of the </w:t>
      </w:r>
      <w:r w:rsidR="00B510F3" w:rsidRPr="00FF4FF3">
        <w:rPr>
          <w:rFonts w:ascii="Verdana" w:hAnsi="Verdana" w:cs="Arial"/>
          <w:sz w:val="18"/>
          <w:szCs w:val="18"/>
          <w:lang w:val="en-US"/>
        </w:rPr>
        <w:t>SERVICE</w:t>
      </w:r>
      <w:r w:rsidR="00D975D3" w:rsidRPr="00FF4FF3">
        <w:rPr>
          <w:rFonts w:ascii="Verdana" w:hAnsi="Verdana" w:cs="Arial"/>
          <w:sz w:val="18"/>
          <w:szCs w:val="18"/>
          <w:lang w:val="en-US"/>
        </w:rPr>
        <w:t xml:space="preserve"> or that the </w:t>
      </w:r>
      <w:r w:rsidR="00BB3A21" w:rsidRPr="00FF4FF3">
        <w:rPr>
          <w:rFonts w:ascii="Verdana" w:hAnsi="Verdana" w:cs="Arial"/>
          <w:sz w:val="18"/>
          <w:szCs w:val="18"/>
          <w:lang w:val="en-US"/>
        </w:rPr>
        <w:t>behavior</w:t>
      </w:r>
      <w:r w:rsidR="00D975D3" w:rsidRPr="00FF4FF3">
        <w:rPr>
          <w:rFonts w:ascii="Verdana" w:hAnsi="Verdana" w:cs="Arial"/>
          <w:sz w:val="18"/>
          <w:szCs w:val="18"/>
          <w:lang w:val="en-US"/>
        </w:rPr>
        <w:t xml:space="preserve"> of any CONTRACTOR personnel is disruptive or </w:t>
      </w:r>
      <w:r w:rsidR="005723EE" w:rsidRPr="00FF4FF3">
        <w:rPr>
          <w:rFonts w:ascii="Verdana" w:hAnsi="Verdana" w:cs="Arial"/>
          <w:sz w:val="18"/>
          <w:szCs w:val="18"/>
          <w:lang w:val="en-US"/>
        </w:rPr>
        <w:t>undesirable</w:t>
      </w:r>
      <w:r w:rsidR="00D975D3" w:rsidRPr="00FF4FF3">
        <w:rPr>
          <w:rFonts w:ascii="Verdana" w:hAnsi="Verdana" w:cs="Arial"/>
          <w:sz w:val="18"/>
          <w:szCs w:val="18"/>
          <w:lang w:val="en-US"/>
        </w:rPr>
        <w:t xml:space="preserve"> in any manner, COMPANY may so notify CONTRACTOR in writing and CONTRACTOR shall take any corrective measures required by COMPANY including the removal and replacement of such CONTRACTOR </w:t>
      </w:r>
      <w:r w:rsidR="00A377B7" w:rsidRPr="00FF4FF3">
        <w:rPr>
          <w:rFonts w:ascii="Verdana" w:hAnsi="Verdana" w:cs="Arial"/>
          <w:sz w:val="18"/>
          <w:szCs w:val="18"/>
          <w:lang w:val="en-US"/>
        </w:rPr>
        <w:t>personnel at no cost to COMPANY</w:t>
      </w:r>
    </w:p>
    <w:p w14:paraId="134C8B79" w14:textId="4E1221D3" w:rsidR="00DD0033" w:rsidRPr="00FF4FF3" w:rsidRDefault="00DD0033" w:rsidP="00943E8D">
      <w:pPr>
        <w:pStyle w:val="Heading1"/>
        <w:keepLines/>
        <w:numPr>
          <w:ilvl w:val="0"/>
          <w:numId w:val="4"/>
        </w:numPr>
        <w:spacing w:before="0" w:after="120"/>
        <w:ind w:left="357" w:hanging="357"/>
        <w:jc w:val="both"/>
        <w:rPr>
          <w:rFonts w:ascii="Verdana" w:hAnsi="Verdana" w:cs="Arial"/>
          <w:sz w:val="18"/>
          <w:szCs w:val="18"/>
          <w:lang w:val="en-US"/>
        </w:rPr>
      </w:pPr>
      <w:bookmarkStart w:id="38" w:name="_Toc515539340"/>
      <w:bookmarkStart w:id="39" w:name="_Toc445369031"/>
      <w:bookmarkStart w:id="40" w:name="_Toc464293378"/>
      <w:bookmarkStart w:id="41" w:name="_Toc535223690"/>
      <w:bookmarkStart w:id="42" w:name="_Toc88140308"/>
      <w:bookmarkEnd w:id="7"/>
      <w:r w:rsidRPr="00FF4FF3">
        <w:rPr>
          <w:rFonts w:ascii="Verdana" w:hAnsi="Verdana" w:cs="Arial"/>
          <w:sz w:val="18"/>
          <w:szCs w:val="18"/>
          <w:lang w:val="en-US"/>
        </w:rPr>
        <w:t>ASSIGNMENT AND SUBCONTRACTING</w:t>
      </w:r>
      <w:bookmarkEnd w:id="38"/>
      <w:bookmarkEnd w:id="39"/>
      <w:bookmarkEnd w:id="40"/>
      <w:bookmarkEnd w:id="41"/>
      <w:bookmarkEnd w:id="42"/>
    </w:p>
    <w:p w14:paraId="7A8F6C55" w14:textId="4D64AE58" w:rsidR="00DD0033" w:rsidRPr="00FF4FF3" w:rsidRDefault="00DD0033" w:rsidP="0070585E">
      <w:pPr>
        <w:numPr>
          <w:ilvl w:val="1"/>
          <w:numId w:val="4"/>
        </w:numPr>
        <w:tabs>
          <w:tab w:val="clear" w:pos="792"/>
        </w:tabs>
        <w:ind w:left="1080" w:hanging="630"/>
        <w:jc w:val="both"/>
        <w:rPr>
          <w:rFonts w:ascii="Verdana" w:hAnsi="Verdana" w:cs="Arial"/>
          <w:sz w:val="18"/>
          <w:szCs w:val="18"/>
          <w:lang w:val="en-US"/>
        </w:rPr>
      </w:pPr>
      <w:r w:rsidRPr="00FF4FF3">
        <w:rPr>
          <w:rFonts w:ascii="Verdana" w:hAnsi="Verdana" w:cs="Arial"/>
          <w:sz w:val="18"/>
          <w:szCs w:val="18"/>
          <w:lang w:val="en-US"/>
        </w:rPr>
        <w:t>COMPANY may freely assign this CONTRACT (or any interest, right or obligation therein, including the assignment of credit) to any person. CONTRACTOR may not assign this CONTRACT (or any interest, right or obligation therein, including the assignment of credit) without COMPANY’s prior written consent.</w:t>
      </w:r>
    </w:p>
    <w:p w14:paraId="2A815264" w14:textId="77777777" w:rsidR="000F652B" w:rsidRPr="00FF4FF3" w:rsidRDefault="000F652B" w:rsidP="0070585E">
      <w:pPr>
        <w:ind w:left="1080" w:hanging="630"/>
        <w:jc w:val="both"/>
        <w:rPr>
          <w:rFonts w:ascii="Verdana" w:hAnsi="Verdana" w:cs="Arial"/>
          <w:sz w:val="18"/>
          <w:szCs w:val="18"/>
          <w:lang w:val="en-US"/>
        </w:rPr>
      </w:pPr>
    </w:p>
    <w:p w14:paraId="6B3BEEBD" w14:textId="48570648" w:rsidR="00F276EE" w:rsidRPr="00FF4FF3" w:rsidRDefault="00DD0033" w:rsidP="0070585E">
      <w:pPr>
        <w:numPr>
          <w:ilvl w:val="1"/>
          <w:numId w:val="4"/>
        </w:numPr>
        <w:tabs>
          <w:tab w:val="clear" w:pos="792"/>
        </w:tabs>
        <w:ind w:left="1080" w:hanging="630"/>
        <w:jc w:val="both"/>
        <w:rPr>
          <w:rFonts w:ascii="Verdana" w:hAnsi="Verdana" w:cs="Arial"/>
          <w:sz w:val="18"/>
          <w:szCs w:val="18"/>
          <w:lang w:val="en-US"/>
        </w:rPr>
      </w:pPr>
      <w:r w:rsidRPr="00FF4FF3">
        <w:rPr>
          <w:rFonts w:ascii="Verdana" w:hAnsi="Verdana" w:cs="Arial"/>
          <w:sz w:val="18"/>
          <w:szCs w:val="18"/>
          <w:lang w:val="en-US"/>
        </w:rPr>
        <w:t xml:space="preserve">CONTRACTOR shall not subcontract the whole of </w:t>
      </w:r>
      <w:r w:rsidR="00141403" w:rsidRPr="00FF4FF3">
        <w:rPr>
          <w:rFonts w:ascii="Verdana" w:hAnsi="Verdana" w:cs="Arial"/>
          <w:sz w:val="18"/>
          <w:szCs w:val="18"/>
          <w:lang w:val="en-US"/>
        </w:rPr>
        <w:t xml:space="preserve">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w:t>
      </w:r>
    </w:p>
    <w:p w14:paraId="45304CAF" w14:textId="77777777" w:rsidR="002834DB" w:rsidRPr="00FF4FF3" w:rsidRDefault="002834DB" w:rsidP="0005459F">
      <w:pPr>
        <w:pStyle w:val="NormalWeb"/>
        <w:spacing w:after="0" w:line="240" w:lineRule="auto"/>
        <w:ind w:left="567"/>
        <w:rPr>
          <w:rFonts w:ascii="Verdana" w:hAnsi="Verdana" w:cs="Arial"/>
          <w:b/>
          <w:sz w:val="18"/>
          <w:szCs w:val="18"/>
          <w:lang w:val="en-US"/>
        </w:rPr>
      </w:pPr>
    </w:p>
    <w:p w14:paraId="68FAA0CD" w14:textId="1D465AA2" w:rsidR="00C35F5F" w:rsidRPr="00FF4FF3" w:rsidRDefault="00C35F5F" w:rsidP="00E44D1B">
      <w:pPr>
        <w:pStyle w:val="Heading1"/>
        <w:keepLines/>
        <w:numPr>
          <w:ilvl w:val="0"/>
          <w:numId w:val="4"/>
        </w:numPr>
        <w:spacing w:before="0" w:after="0"/>
        <w:ind w:left="357" w:hanging="357"/>
        <w:jc w:val="both"/>
        <w:rPr>
          <w:rFonts w:ascii="Verdana" w:hAnsi="Verdana" w:cs="Arial"/>
          <w:sz w:val="18"/>
          <w:szCs w:val="18"/>
          <w:lang w:val="en-US"/>
        </w:rPr>
      </w:pPr>
      <w:bookmarkStart w:id="43" w:name="_Toc270679716"/>
      <w:bookmarkStart w:id="44" w:name="_Toc515539341"/>
      <w:bookmarkStart w:id="45" w:name="_Toc445369032"/>
      <w:bookmarkStart w:id="46" w:name="_Toc464293379"/>
      <w:bookmarkStart w:id="47" w:name="_Toc535223691"/>
      <w:bookmarkStart w:id="48" w:name="_Toc88140309"/>
      <w:r w:rsidRPr="00FF4FF3">
        <w:rPr>
          <w:rFonts w:ascii="Verdana" w:hAnsi="Verdana" w:cs="Arial"/>
          <w:sz w:val="18"/>
          <w:szCs w:val="18"/>
          <w:lang w:val="en-US"/>
        </w:rPr>
        <w:t>HEALTH, SAFETY AND ENVIRONMENT</w:t>
      </w:r>
      <w:bookmarkEnd w:id="43"/>
      <w:bookmarkEnd w:id="44"/>
      <w:bookmarkEnd w:id="45"/>
      <w:bookmarkEnd w:id="46"/>
      <w:bookmarkEnd w:id="47"/>
      <w:bookmarkEnd w:id="48"/>
    </w:p>
    <w:p w14:paraId="2F0FB4B8" w14:textId="77777777" w:rsidR="000F652B" w:rsidRPr="00FF4FF3" w:rsidRDefault="000F652B" w:rsidP="000F652B">
      <w:pPr>
        <w:rPr>
          <w:rFonts w:ascii="Verdana" w:hAnsi="Verdana"/>
          <w:sz w:val="18"/>
          <w:szCs w:val="18"/>
          <w:lang w:val="en-US"/>
        </w:rPr>
      </w:pPr>
    </w:p>
    <w:p w14:paraId="71F7C065" w14:textId="56DEFC6A" w:rsidR="00B424B6" w:rsidRPr="00FF4FF3" w:rsidRDefault="00B424B6" w:rsidP="0070585E">
      <w:pPr>
        <w:numPr>
          <w:ilvl w:val="1"/>
          <w:numId w:val="4"/>
        </w:numPr>
        <w:tabs>
          <w:tab w:val="clear" w:pos="792"/>
        </w:tabs>
        <w:ind w:left="1080" w:hanging="630"/>
        <w:jc w:val="both"/>
        <w:rPr>
          <w:rFonts w:ascii="Verdana" w:hAnsi="Verdana" w:cs="Arial"/>
          <w:sz w:val="18"/>
          <w:szCs w:val="18"/>
          <w:lang w:val="en-US"/>
        </w:rPr>
      </w:pPr>
      <w:bookmarkStart w:id="49" w:name="_Ref449176117"/>
      <w:r w:rsidRPr="00FF4FF3">
        <w:rPr>
          <w:rFonts w:ascii="Verdana" w:hAnsi="Verdana" w:cs="Arial"/>
          <w:sz w:val="18"/>
          <w:szCs w:val="18"/>
          <w:lang w:val="en-US"/>
        </w:rPr>
        <w:t xml:space="preserve">CONTRACTOR shall perform and shall ensure that any member of CONTRACTOR GROUP providing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shall perform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in full compliance with </w:t>
      </w:r>
      <w:r w:rsidR="00D56CA3" w:rsidRPr="00FF4FF3">
        <w:rPr>
          <w:rFonts w:ascii="Verdana" w:hAnsi="Verdana" w:cs="Arial"/>
          <w:sz w:val="18"/>
          <w:szCs w:val="18"/>
          <w:lang w:val="en-US"/>
        </w:rPr>
        <w:t>all Health, Safety and </w:t>
      </w:r>
      <w:r w:rsidRPr="00FF4FF3">
        <w:rPr>
          <w:rFonts w:ascii="Verdana" w:hAnsi="Verdana" w:cs="Arial"/>
          <w:sz w:val="18"/>
          <w:szCs w:val="18"/>
          <w:lang w:val="en-US"/>
        </w:rPr>
        <w:t xml:space="preserve">Environment protection standards and regulations as required by APPLICABLE LAW and any HSE procedures in force at the Work Place. For the purpose of this Article, “Work Place” shall mean the place of performance of the </w:t>
      </w:r>
      <w:r w:rsidR="00B510F3" w:rsidRPr="00FF4FF3">
        <w:rPr>
          <w:rFonts w:ascii="Verdana" w:hAnsi="Verdana" w:cs="Arial"/>
          <w:sz w:val="18"/>
          <w:szCs w:val="18"/>
          <w:lang w:val="en-US"/>
        </w:rPr>
        <w:t>SERVICE</w:t>
      </w:r>
      <w:r w:rsidRPr="00FF4FF3">
        <w:rPr>
          <w:rFonts w:ascii="Verdana" w:hAnsi="Verdana" w:cs="Arial"/>
          <w:sz w:val="18"/>
          <w:szCs w:val="18"/>
          <w:lang w:val="en-US"/>
        </w:rPr>
        <w:t>, which shall include COMPANY owned or operated premises, CONTRACTOR’s premises and/or any other premises where the activities under the CONTRACT is to be performed for COMPANY.</w:t>
      </w:r>
      <w:bookmarkEnd w:id="49"/>
    </w:p>
    <w:p w14:paraId="4386639F" w14:textId="77777777" w:rsidR="005723EE" w:rsidRPr="00FF4FF3" w:rsidRDefault="005723EE" w:rsidP="0070585E">
      <w:pPr>
        <w:ind w:left="1080" w:hanging="630"/>
        <w:jc w:val="both"/>
        <w:rPr>
          <w:rFonts w:ascii="Verdana" w:hAnsi="Verdana" w:cs="Arial"/>
          <w:sz w:val="18"/>
          <w:szCs w:val="18"/>
          <w:lang w:val="en-US"/>
        </w:rPr>
      </w:pPr>
    </w:p>
    <w:p w14:paraId="489CE06C" w14:textId="0A2BBA62" w:rsidR="00B424B6" w:rsidRPr="00FF4FF3" w:rsidRDefault="00B424B6" w:rsidP="0070585E">
      <w:pPr>
        <w:numPr>
          <w:ilvl w:val="1"/>
          <w:numId w:val="4"/>
        </w:numPr>
        <w:tabs>
          <w:tab w:val="clear" w:pos="792"/>
        </w:tabs>
        <w:ind w:left="1080" w:hanging="630"/>
        <w:jc w:val="both"/>
        <w:rPr>
          <w:rFonts w:ascii="Verdana" w:hAnsi="Verdana" w:cs="Arial"/>
          <w:sz w:val="18"/>
          <w:szCs w:val="18"/>
          <w:lang w:val="en-US"/>
        </w:rPr>
      </w:pPr>
      <w:r w:rsidRPr="00FF4FF3">
        <w:rPr>
          <w:rFonts w:ascii="Verdana" w:hAnsi="Verdana" w:cs="Arial"/>
          <w:sz w:val="18"/>
          <w:szCs w:val="18"/>
          <w:lang w:val="en-US"/>
        </w:rPr>
        <w:t xml:space="preserve">If such standards, regulations and procedures as per </w:t>
      </w:r>
      <w:r w:rsidR="002834DB" w:rsidRPr="00FF4FF3">
        <w:rPr>
          <w:rFonts w:ascii="Verdana" w:hAnsi="Verdana" w:cs="Arial"/>
          <w:sz w:val="18"/>
          <w:szCs w:val="18"/>
          <w:lang w:val="en-US"/>
        </w:rPr>
        <w:t>par.</w:t>
      </w:r>
      <w:r w:rsidRPr="00FF4FF3">
        <w:rPr>
          <w:rFonts w:ascii="Verdana" w:hAnsi="Verdana" w:cs="Arial"/>
          <w:sz w:val="18"/>
          <w:szCs w:val="18"/>
          <w:lang w:val="en-US"/>
        </w:rPr>
        <w:t xml:space="preserve">1. </w:t>
      </w:r>
      <w:r w:rsidR="002834DB" w:rsidRPr="00FF4FF3">
        <w:rPr>
          <w:rFonts w:ascii="Verdana" w:hAnsi="Verdana" w:cs="Arial"/>
          <w:sz w:val="18"/>
          <w:szCs w:val="18"/>
          <w:lang w:val="en-US"/>
        </w:rPr>
        <w:t xml:space="preserve">of this Article </w:t>
      </w:r>
      <w:r w:rsidRPr="00FF4FF3">
        <w:rPr>
          <w:rFonts w:ascii="Verdana" w:hAnsi="Verdana" w:cs="Arial"/>
          <w:sz w:val="18"/>
          <w:szCs w:val="18"/>
          <w:lang w:val="en-US"/>
        </w:rPr>
        <w:t xml:space="preserve">do not adequately protect against hazard arising from the </w:t>
      </w:r>
      <w:r w:rsidR="00B510F3" w:rsidRPr="00FF4FF3">
        <w:rPr>
          <w:rFonts w:ascii="Verdana" w:hAnsi="Verdana" w:cs="Arial"/>
          <w:sz w:val="18"/>
          <w:szCs w:val="18"/>
          <w:lang w:val="en-US"/>
        </w:rPr>
        <w:t>SERVICE</w:t>
      </w:r>
      <w:r w:rsidRPr="00FF4FF3">
        <w:rPr>
          <w:rFonts w:ascii="Verdana" w:hAnsi="Verdana" w:cs="Arial"/>
          <w:sz w:val="18"/>
          <w:szCs w:val="18"/>
          <w:lang w:val="en-US"/>
        </w:rPr>
        <w:t>, CONTRACTOR shall adopt appropriate measures to protect people and properties against such hazard.</w:t>
      </w:r>
    </w:p>
    <w:p w14:paraId="455A6148" w14:textId="4B6909D8" w:rsidR="00B424B6" w:rsidRPr="00FF4FF3" w:rsidRDefault="00B424B6" w:rsidP="0070585E">
      <w:pPr>
        <w:numPr>
          <w:ilvl w:val="1"/>
          <w:numId w:val="4"/>
        </w:numPr>
        <w:tabs>
          <w:tab w:val="clear" w:pos="792"/>
        </w:tabs>
        <w:ind w:left="1080" w:hanging="630"/>
        <w:jc w:val="both"/>
        <w:rPr>
          <w:rFonts w:ascii="Verdana" w:hAnsi="Verdana" w:cs="Arial"/>
          <w:sz w:val="18"/>
          <w:szCs w:val="18"/>
          <w:lang w:val="en-US"/>
        </w:rPr>
      </w:pPr>
      <w:r w:rsidRPr="00FF4FF3">
        <w:rPr>
          <w:rFonts w:ascii="Verdana" w:hAnsi="Verdana" w:cs="Arial"/>
          <w:sz w:val="18"/>
          <w:szCs w:val="18"/>
          <w:lang w:val="en-US"/>
        </w:rPr>
        <w:t xml:space="preserve">CONTRACTOR shall inform COMPANY forthwith of any injury to, or accident involving, CONTRACTOR GROUP personnel or property connected with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and the causes, reasons and circumstances of each occurred injury or accident and </w:t>
      </w:r>
      <w:r w:rsidR="00BB3A21" w:rsidRPr="00FF4FF3">
        <w:rPr>
          <w:rFonts w:ascii="Verdana" w:hAnsi="Verdana" w:cs="Arial"/>
          <w:sz w:val="18"/>
          <w:szCs w:val="18"/>
          <w:lang w:val="en-US"/>
        </w:rPr>
        <w:t>CONTRACTOR’s</w:t>
      </w:r>
      <w:r w:rsidRPr="00FF4FF3">
        <w:rPr>
          <w:rFonts w:ascii="Verdana" w:hAnsi="Verdana" w:cs="Arial"/>
          <w:sz w:val="18"/>
          <w:szCs w:val="18"/>
          <w:lang w:val="en-US"/>
        </w:rPr>
        <w:t xml:space="preserve"> remedial measures in respect thereof.</w:t>
      </w:r>
    </w:p>
    <w:p w14:paraId="033D3473" w14:textId="77777777" w:rsidR="005723EE" w:rsidRPr="00FF4FF3" w:rsidRDefault="005723EE" w:rsidP="0070585E">
      <w:pPr>
        <w:ind w:left="1080" w:hanging="630"/>
        <w:jc w:val="both"/>
        <w:rPr>
          <w:rFonts w:ascii="Verdana" w:hAnsi="Verdana" w:cs="Arial"/>
          <w:sz w:val="18"/>
          <w:szCs w:val="18"/>
          <w:lang w:val="en-US"/>
        </w:rPr>
      </w:pPr>
    </w:p>
    <w:p w14:paraId="3752DD06" w14:textId="77777777" w:rsidR="00B424B6" w:rsidRPr="00FF4FF3" w:rsidRDefault="00B424B6" w:rsidP="0070585E">
      <w:pPr>
        <w:numPr>
          <w:ilvl w:val="1"/>
          <w:numId w:val="4"/>
        </w:numPr>
        <w:tabs>
          <w:tab w:val="clear" w:pos="792"/>
        </w:tabs>
        <w:ind w:left="1080" w:hanging="630"/>
        <w:jc w:val="both"/>
        <w:rPr>
          <w:rFonts w:ascii="Verdana" w:hAnsi="Verdana" w:cs="Arial"/>
          <w:sz w:val="18"/>
          <w:szCs w:val="18"/>
          <w:lang w:val="en-US"/>
        </w:rPr>
      </w:pPr>
      <w:r w:rsidRPr="00FF4FF3">
        <w:rPr>
          <w:rFonts w:ascii="Verdana" w:hAnsi="Verdana" w:cs="Arial"/>
          <w:sz w:val="18"/>
          <w:szCs w:val="18"/>
          <w:lang w:val="en-US"/>
        </w:rPr>
        <w:t xml:space="preserve">Failure by CONTRACTOR to comply with the requirements of this Article shall entitle COMPANY to: </w:t>
      </w:r>
    </w:p>
    <w:p w14:paraId="00F60F2B" w14:textId="40FE9670" w:rsidR="00B424B6" w:rsidRPr="00FF4FF3" w:rsidRDefault="00B424B6" w:rsidP="0070585E">
      <w:pPr>
        <w:pStyle w:val="BodyText"/>
        <w:spacing w:before="120"/>
        <w:ind w:left="1260" w:hanging="180"/>
        <w:jc w:val="both"/>
        <w:rPr>
          <w:rFonts w:ascii="Verdana" w:hAnsi="Verdana" w:cs="Arial"/>
          <w:sz w:val="18"/>
          <w:szCs w:val="18"/>
          <w:lang w:val="en-US" w:eastAsia="it-IT"/>
        </w:rPr>
      </w:pPr>
      <w:r w:rsidRPr="00FF4FF3">
        <w:rPr>
          <w:rFonts w:ascii="Verdana" w:hAnsi="Verdana" w:cs="Arial"/>
          <w:sz w:val="18"/>
          <w:szCs w:val="18"/>
          <w:lang w:val="en-US" w:eastAsia="it-IT"/>
        </w:rPr>
        <w:lastRenderedPageBreak/>
        <w:t xml:space="preserve">a)   terminate the CONTRACT for material breach; </w:t>
      </w:r>
    </w:p>
    <w:p w14:paraId="61F33DD5" w14:textId="2EBD6BF2" w:rsidR="0052559C" w:rsidRPr="00FF4FF3" w:rsidRDefault="00B424B6" w:rsidP="0070585E">
      <w:pPr>
        <w:pStyle w:val="BodyText"/>
        <w:spacing w:before="120"/>
        <w:ind w:left="1440" w:hanging="360"/>
        <w:jc w:val="both"/>
        <w:rPr>
          <w:rFonts w:ascii="Verdana" w:hAnsi="Verdana" w:cs="Arial"/>
          <w:sz w:val="18"/>
          <w:szCs w:val="18"/>
          <w:lang w:val="en-US" w:eastAsia="it-IT"/>
        </w:rPr>
      </w:pPr>
      <w:r w:rsidRPr="00FF4FF3">
        <w:rPr>
          <w:rFonts w:ascii="Verdana" w:hAnsi="Verdana" w:cs="Arial"/>
          <w:sz w:val="18"/>
          <w:szCs w:val="18"/>
          <w:lang w:val="en-US" w:eastAsia="it-IT"/>
        </w:rPr>
        <w:t>b) </w:t>
      </w:r>
      <w:r w:rsidR="0070585E" w:rsidRPr="00FF4FF3">
        <w:rPr>
          <w:rFonts w:ascii="Verdana" w:hAnsi="Verdana" w:cs="Arial"/>
          <w:sz w:val="18"/>
          <w:szCs w:val="18"/>
          <w:lang w:val="en-US" w:eastAsia="it-IT"/>
        </w:rPr>
        <w:tab/>
      </w:r>
      <w:r w:rsidRPr="00FF4FF3">
        <w:rPr>
          <w:rFonts w:ascii="Verdana" w:hAnsi="Verdana" w:cs="Arial"/>
          <w:sz w:val="18"/>
          <w:szCs w:val="18"/>
          <w:lang w:val="en-US" w:eastAsia="it-IT"/>
        </w:rPr>
        <w:t xml:space="preserve">discontinue, in whole or in part, the </w:t>
      </w:r>
      <w:r w:rsidR="00B510F3" w:rsidRPr="00FF4FF3">
        <w:rPr>
          <w:rFonts w:ascii="Verdana" w:hAnsi="Verdana" w:cs="Arial"/>
          <w:sz w:val="18"/>
          <w:szCs w:val="18"/>
          <w:lang w:val="en-US" w:eastAsia="it-IT"/>
        </w:rPr>
        <w:t>SERVICE</w:t>
      </w:r>
      <w:r w:rsidRPr="00FF4FF3">
        <w:rPr>
          <w:rFonts w:ascii="Verdana" w:hAnsi="Verdana" w:cs="Arial"/>
          <w:sz w:val="18"/>
          <w:szCs w:val="18"/>
          <w:lang w:val="en-US" w:eastAsia="it-IT"/>
        </w:rPr>
        <w:t xml:space="preserve"> charging CONTRACTOR with any extra costs to COMPANY resulting therefrom.</w:t>
      </w:r>
    </w:p>
    <w:p w14:paraId="0D0A170A" w14:textId="77777777" w:rsidR="0070585E" w:rsidRPr="00FF4FF3" w:rsidRDefault="0070585E" w:rsidP="0070585E">
      <w:pPr>
        <w:rPr>
          <w:lang w:val="en-US"/>
        </w:rPr>
      </w:pPr>
      <w:bookmarkStart w:id="50" w:name="_Toc515539343"/>
      <w:bookmarkStart w:id="51" w:name="_Toc445369034"/>
      <w:bookmarkStart w:id="52" w:name="_Toc464293381"/>
      <w:bookmarkStart w:id="53" w:name="_Toc535223693"/>
    </w:p>
    <w:p w14:paraId="1C9E9FC4" w14:textId="00CE4FAD" w:rsidR="00814957" w:rsidRPr="00FF4FF3" w:rsidRDefault="00814957" w:rsidP="00943E8D">
      <w:pPr>
        <w:pStyle w:val="Heading1"/>
        <w:keepLines/>
        <w:numPr>
          <w:ilvl w:val="0"/>
          <w:numId w:val="4"/>
        </w:numPr>
        <w:spacing w:before="0" w:after="120"/>
        <w:ind w:left="357" w:hanging="357"/>
        <w:jc w:val="both"/>
        <w:rPr>
          <w:rFonts w:ascii="Verdana" w:hAnsi="Verdana" w:cs="Arial"/>
          <w:sz w:val="18"/>
          <w:szCs w:val="18"/>
          <w:lang w:val="en-US"/>
        </w:rPr>
      </w:pPr>
      <w:bookmarkStart w:id="54" w:name="_Toc88140310"/>
      <w:r w:rsidRPr="00FF4FF3">
        <w:rPr>
          <w:rFonts w:ascii="Verdana" w:hAnsi="Verdana" w:cs="Arial"/>
          <w:sz w:val="18"/>
          <w:szCs w:val="18"/>
          <w:lang w:val="en-US"/>
        </w:rPr>
        <w:t>TERMINATION</w:t>
      </w:r>
      <w:bookmarkEnd w:id="50"/>
      <w:bookmarkEnd w:id="51"/>
      <w:bookmarkEnd w:id="52"/>
      <w:bookmarkEnd w:id="53"/>
      <w:bookmarkEnd w:id="54"/>
    </w:p>
    <w:p w14:paraId="3C4F6172" w14:textId="3072EF6F" w:rsidR="0040626B" w:rsidRPr="00FF4FF3" w:rsidRDefault="00814957" w:rsidP="0070585E">
      <w:pPr>
        <w:numPr>
          <w:ilvl w:val="1"/>
          <w:numId w:val="4"/>
        </w:numPr>
        <w:tabs>
          <w:tab w:val="clear" w:pos="792"/>
        </w:tabs>
        <w:ind w:left="990" w:hanging="571"/>
        <w:jc w:val="both"/>
        <w:rPr>
          <w:rFonts w:ascii="Verdana" w:hAnsi="Verdana" w:cs="Arial"/>
          <w:sz w:val="18"/>
          <w:szCs w:val="18"/>
          <w:lang w:val="en-US"/>
        </w:rPr>
      </w:pPr>
      <w:r w:rsidRPr="00FF4FF3">
        <w:rPr>
          <w:rFonts w:ascii="Verdana" w:hAnsi="Verdana" w:cs="Arial"/>
          <w:sz w:val="18"/>
          <w:szCs w:val="18"/>
          <w:lang w:val="en-US"/>
        </w:rPr>
        <w:t>COMPANY may terminate the CONTRACT in writing with immediate effect in the event that CONTRACTOR is in breach of the CONTRACT</w:t>
      </w:r>
      <w:r w:rsidR="00A377B7" w:rsidRPr="00FF4FF3">
        <w:rPr>
          <w:rFonts w:ascii="Verdana" w:hAnsi="Verdana" w:cs="Arial"/>
          <w:sz w:val="18"/>
          <w:szCs w:val="18"/>
          <w:lang w:val="en-US"/>
        </w:rPr>
        <w:t>,</w:t>
      </w:r>
      <w:r w:rsidRPr="00FF4FF3">
        <w:rPr>
          <w:rFonts w:ascii="Verdana" w:hAnsi="Verdana" w:cs="Arial"/>
          <w:sz w:val="18"/>
          <w:szCs w:val="18"/>
          <w:lang w:val="en-US"/>
        </w:rPr>
        <w:t xml:space="preserve"> </w:t>
      </w:r>
      <w:r w:rsidR="0040626B" w:rsidRPr="00FF4FF3">
        <w:rPr>
          <w:rFonts w:ascii="Verdana" w:hAnsi="Verdana" w:cs="Arial"/>
          <w:sz w:val="18"/>
          <w:szCs w:val="18"/>
          <w:lang w:val="en-US"/>
        </w:rPr>
        <w:t>However, COMPANY shall inform the CONTRACTOR on the nature of the breach and provide a fifteen (15) days’ notice to rectify the same; failure of which the COMPANY has the right to ruminate the contract.</w:t>
      </w:r>
    </w:p>
    <w:p w14:paraId="35774223" w14:textId="77777777" w:rsidR="005723EE" w:rsidRPr="00FF4FF3" w:rsidRDefault="005723EE" w:rsidP="0070585E">
      <w:pPr>
        <w:ind w:left="990"/>
        <w:jc w:val="both"/>
        <w:rPr>
          <w:rFonts w:ascii="Verdana" w:hAnsi="Verdana" w:cs="Arial"/>
          <w:sz w:val="18"/>
          <w:szCs w:val="18"/>
          <w:lang w:val="en-US"/>
        </w:rPr>
      </w:pPr>
    </w:p>
    <w:p w14:paraId="719291A2" w14:textId="494C7565" w:rsidR="00814957" w:rsidRPr="00FF4FF3" w:rsidRDefault="00814957" w:rsidP="0070585E">
      <w:pPr>
        <w:numPr>
          <w:ilvl w:val="1"/>
          <w:numId w:val="4"/>
        </w:numPr>
        <w:tabs>
          <w:tab w:val="clear" w:pos="792"/>
        </w:tabs>
        <w:ind w:left="990" w:hanging="571"/>
        <w:jc w:val="both"/>
        <w:rPr>
          <w:rFonts w:ascii="Verdana" w:hAnsi="Verdana" w:cs="Arial"/>
          <w:sz w:val="18"/>
          <w:szCs w:val="18"/>
          <w:lang w:val="en-US"/>
        </w:rPr>
      </w:pPr>
      <w:bookmarkStart w:id="55" w:name="_Ref449176346"/>
      <w:r w:rsidRPr="00FF4FF3">
        <w:rPr>
          <w:rFonts w:ascii="Verdana" w:hAnsi="Verdana" w:cs="Arial"/>
          <w:sz w:val="18"/>
          <w:szCs w:val="18"/>
          <w:lang w:val="en-US"/>
        </w:rPr>
        <w:t xml:space="preserve">COMPANY may at its convenience terminate the CONTRACT, or any part thereof, at any time by giving </w:t>
      </w:r>
      <w:r w:rsidR="0040626B" w:rsidRPr="00FF4FF3">
        <w:rPr>
          <w:rFonts w:ascii="Verdana" w:hAnsi="Verdana" w:cs="Arial"/>
          <w:sz w:val="18"/>
          <w:szCs w:val="18"/>
          <w:lang w:val="en-US"/>
        </w:rPr>
        <w:t xml:space="preserve">thirty (30) </w:t>
      </w:r>
      <w:r w:rsidRPr="00FF4FF3">
        <w:rPr>
          <w:rFonts w:ascii="Verdana" w:hAnsi="Verdana" w:cs="Arial"/>
          <w:sz w:val="18"/>
          <w:szCs w:val="18"/>
          <w:lang w:val="en-US"/>
        </w:rPr>
        <w:t xml:space="preserve">calendar day’s written notice to CONTRACTOR. In the event of termination under this </w:t>
      </w:r>
      <w:r w:rsidR="002834DB" w:rsidRPr="00FF4FF3">
        <w:rPr>
          <w:rFonts w:ascii="Verdana" w:hAnsi="Verdana" w:cs="Arial"/>
          <w:sz w:val="18"/>
          <w:szCs w:val="18"/>
          <w:lang w:val="en-US"/>
        </w:rPr>
        <w:t>par.</w:t>
      </w:r>
      <w:r w:rsidR="00BB3A21" w:rsidRPr="00FF4FF3">
        <w:rPr>
          <w:rFonts w:ascii="Verdana" w:hAnsi="Verdana" w:cs="Arial"/>
          <w:sz w:val="18"/>
          <w:szCs w:val="18"/>
          <w:lang w:val="en-US"/>
        </w:rPr>
        <w:t xml:space="preserve"> </w:t>
      </w:r>
      <w:r w:rsidR="0066258A" w:rsidRPr="00FF4FF3">
        <w:rPr>
          <w:rFonts w:ascii="Verdana" w:hAnsi="Verdana" w:cs="Arial"/>
          <w:sz w:val="18"/>
          <w:szCs w:val="18"/>
          <w:lang w:val="en-US"/>
        </w:rPr>
        <w:t>1</w:t>
      </w:r>
      <w:r w:rsidR="0040626B" w:rsidRPr="00FF4FF3">
        <w:rPr>
          <w:rFonts w:ascii="Verdana" w:hAnsi="Verdana" w:cs="Arial"/>
          <w:sz w:val="18"/>
          <w:szCs w:val="18"/>
          <w:lang w:val="en-US"/>
        </w:rPr>
        <w:t>0</w:t>
      </w:r>
      <w:r w:rsidR="0066258A" w:rsidRPr="00FF4FF3">
        <w:rPr>
          <w:rFonts w:ascii="Verdana" w:hAnsi="Verdana" w:cs="Arial"/>
          <w:sz w:val="18"/>
          <w:szCs w:val="18"/>
          <w:lang w:val="en-US"/>
        </w:rPr>
        <w:t>.</w:t>
      </w:r>
      <w:r w:rsidR="00084B49" w:rsidRPr="00FF4FF3">
        <w:rPr>
          <w:rFonts w:ascii="Verdana" w:hAnsi="Verdana" w:cs="Arial"/>
          <w:sz w:val="18"/>
          <w:szCs w:val="18"/>
          <w:lang w:val="en-US"/>
        </w:rPr>
        <w:t>2.</w:t>
      </w:r>
      <w:r w:rsidRPr="00FF4FF3">
        <w:rPr>
          <w:rFonts w:ascii="Verdana" w:hAnsi="Verdana" w:cs="Arial"/>
          <w:sz w:val="18"/>
          <w:szCs w:val="18"/>
          <w:lang w:val="en-US"/>
        </w:rPr>
        <w:t xml:space="preserve"> COMPANY shall, subject to any other provisions of the CONTRACT, pay CONTRACTOR for all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w:t>
      </w:r>
      <w:r w:rsidR="00A377B7" w:rsidRPr="00FF4FF3">
        <w:rPr>
          <w:rFonts w:ascii="Verdana" w:hAnsi="Verdana" w:cs="Arial"/>
          <w:sz w:val="18"/>
          <w:szCs w:val="18"/>
          <w:lang w:val="en-US"/>
        </w:rPr>
        <w:t>performed</w:t>
      </w:r>
      <w:r w:rsidRPr="00FF4FF3">
        <w:rPr>
          <w:rFonts w:ascii="Verdana" w:hAnsi="Verdana" w:cs="Arial"/>
          <w:sz w:val="18"/>
          <w:szCs w:val="18"/>
          <w:lang w:val="en-US"/>
        </w:rPr>
        <w:t xml:space="preserve"> in accordance with the CONTRACT up to the time of termination.</w:t>
      </w:r>
      <w:bookmarkEnd w:id="55"/>
      <w:r w:rsidRPr="00FF4FF3">
        <w:rPr>
          <w:rFonts w:ascii="Verdana" w:hAnsi="Verdana" w:cs="Arial"/>
          <w:sz w:val="18"/>
          <w:szCs w:val="18"/>
          <w:lang w:val="en-US"/>
        </w:rPr>
        <w:t xml:space="preserve"> </w:t>
      </w:r>
    </w:p>
    <w:p w14:paraId="3A6E2BBD" w14:textId="77777777" w:rsidR="005723EE" w:rsidRPr="00FF4FF3" w:rsidRDefault="005723EE" w:rsidP="0070585E">
      <w:pPr>
        <w:pStyle w:val="ListParagraph"/>
        <w:ind w:left="990"/>
        <w:rPr>
          <w:rFonts w:ascii="Verdana" w:hAnsi="Verdana" w:cs="Arial"/>
          <w:sz w:val="18"/>
          <w:szCs w:val="18"/>
          <w:lang w:val="en-US"/>
        </w:rPr>
      </w:pPr>
    </w:p>
    <w:p w14:paraId="1EE9E452" w14:textId="7BA34793" w:rsidR="00814957" w:rsidRPr="00FF4FF3" w:rsidRDefault="00814957" w:rsidP="0070585E">
      <w:pPr>
        <w:numPr>
          <w:ilvl w:val="1"/>
          <w:numId w:val="4"/>
        </w:numPr>
        <w:tabs>
          <w:tab w:val="clear" w:pos="792"/>
        </w:tabs>
        <w:ind w:left="990" w:hanging="571"/>
        <w:jc w:val="both"/>
        <w:rPr>
          <w:rFonts w:ascii="Verdana" w:hAnsi="Verdana" w:cs="Arial"/>
          <w:sz w:val="18"/>
          <w:szCs w:val="18"/>
          <w:lang w:val="en-US"/>
        </w:rPr>
      </w:pPr>
      <w:bookmarkStart w:id="56" w:name="_Ref449176416"/>
      <w:r w:rsidRPr="00FF4FF3">
        <w:rPr>
          <w:rFonts w:ascii="Verdana" w:hAnsi="Verdana" w:cs="Arial"/>
          <w:sz w:val="18"/>
          <w:szCs w:val="18"/>
          <w:lang w:val="en-US"/>
        </w:rPr>
        <w:t xml:space="preserve">COMPANY in its sole discretion may suspend the performance of the CONTRACT for any reason and at any time by giving written </w:t>
      </w:r>
      <w:r w:rsidR="0040626B" w:rsidRPr="00FF4FF3">
        <w:rPr>
          <w:rFonts w:ascii="Verdana" w:hAnsi="Verdana" w:cs="Arial"/>
          <w:sz w:val="18"/>
          <w:szCs w:val="18"/>
          <w:lang w:val="en-US"/>
        </w:rPr>
        <w:t xml:space="preserve">notice of fifteen (15) days </w:t>
      </w:r>
      <w:r w:rsidRPr="00FF4FF3">
        <w:rPr>
          <w:rFonts w:ascii="Verdana" w:hAnsi="Verdana" w:cs="Arial"/>
          <w:sz w:val="18"/>
          <w:szCs w:val="18"/>
          <w:lang w:val="en-US"/>
        </w:rPr>
        <w:t xml:space="preserve">thereof to CONTRACTOR. Where COMPANY suspends performance under this </w:t>
      </w:r>
      <w:r w:rsidR="002834DB" w:rsidRPr="00FF4FF3">
        <w:rPr>
          <w:rFonts w:ascii="Verdana" w:hAnsi="Verdana" w:cs="Arial"/>
          <w:sz w:val="18"/>
          <w:szCs w:val="18"/>
          <w:lang w:val="en-US"/>
        </w:rPr>
        <w:t>par</w:t>
      </w:r>
      <w:r w:rsidR="00773AF0" w:rsidRPr="00FF4FF3">
        <w:rPr>
          <w:rFonts w:ascii="Verdana" w:hAnsi="Verdana" w:cs="Arial"/>
          <w:sz w:val="18"/>
          <w:szCs w:val="18"/>
          <w:lang w:val="en-US"/>
        </w:rPr>
        <w:t>.</w:t>
      </w:r>
      <w:r w:rsidR="00BB3A21" w:rsidRPr="00FF4FF3">
        <w:rPr>
          <w:rFonts w:ascii="Verdana" w:hAnsi="Verdana" w:cs="Arial"/>
          <w:sz w:val="18"/>
          <w:szCs w:val="18"/>
          <w:lang w:val="en-US"/>
        </w:rPr>
        <w:t xml:space="preserve"> </w:t>
      </w:r>
      <w:r w:rsidR="0066258A" w:rsidRPr="00FF4FF3">
        <w:rPr>
          <w:rFonts w:ascii="Verdana" w:hAnsi="Verdana" w:cs="Arial"/>
          <w:sz w:val="18"/>
          <w:szCs w:val="18"/>
          <w:lang w:val="en-US"/>
        </w:rPr>
        <w:t>1</w:t>
      </w:r>
      <w:r w:rsidR="0040626B" w:rsidRPr="00FF4FF3">
        <w:rPr>
          <w:rFonts w:ascii="Verdana" w:hAnsi="Verdana" w:cs="Arial"/>
          <w:sz w:val="18"/>
          <w:szCs w:val="18"/>
          <w:lang w:val="en-US"/>
        </w:rPr>
        <w:t>0</w:t>
      </w:r>
      <w:r w:rsidR="0066258A" w:rsidRPr="00FF4FF3">
        <w:rPr>
          <w:rFonts w:ascii="Verdana" w:hAnsi="Verdana" w:cs="Arial"/>
          <w:sz w:val="18"/>
          <w:szCs w:val="18"/>
          <w:lang w:val="en-US"/>
        </w:rPr>
        <w:t>.</w:t>
      </w:r>
      <w:r w:rsidRPr="00FF4FF3">
        <w:rPr>
          <w:rFonts w:ascii="Verdana" w:hAnsi="Verdana" w:cs="Arial"/>
          <w:sz w:val="18"/>
          <w:szCs w:val="18"/>
          <w:lang w:val="en-US"/>
        </w:rPr>
        <w:t>3, CONTRACTOR shall be entitled to compensation for any reasonable, documented costs incurred directly as a result of the suspension.</w:t>
      </w:r>
      <w:bookmarkEnd w:id="56"/>
    </w:p>
    <w:p w14:paraId="0DE8E9FF" w14:textId="77777777" w:rsidR="0082439B" w:rsidRPr="00FF4FF3" w:rsidRDefault="0082439B" w:rsidP="00C35F5F">
      <w:pPr>
        <w:pStyle w:val="BodyText"/>
        <w:jc w:val="both"/>
        <w:rPr>
          <w:rFonts w:ascii="Verdana" w:hAnsi="Verdana" w:cs="Arial"/>
          <w:sz w:val="18"/>
          <w:szCs w:val="18"/>
          <w:lang w:val="en-US" w:eastAsia="it-IT"/>
        </w:rPr>
      </w:pPr>
    </w:p>
    <w:p w14:paraId="3B6584B3" w14:textId="6CC1562F" w:rsidR="00C35F5F" w:rsidRPr="00FF4FF3" w:rsidRDefault="00C35F5F" w:rsidP="00E44D1B">
      <w:pPr>
        <w:pStyle w:val="Heading1"/>
        <w:keepLines/>
        <w:numPr>
          <w:ilvl w:val="0"/>
          <w:numId w:val="4"/>
        </w:numPr>
        <w:spacing w:before="0" w:after="0"/>
        <w:ind w:left="357" w:hanging="357"/>
        <w:jc w:val="both"/>
        <w:rPr>
          <w:rFonts w:ascii="Verdana" w:hAnsi="Verdana" w:cs="Arial"/>
          <w:sz w:val="18"/>
          <w:szCs w:val="18"/>
          <w:lang w:val="en-US"/>
        </w:rPr>
      </w:pPr>
      <w:bookmarkStart w:id="57" w:name="_Toc515539344"/>
      <w:bookmarkStart w:id="58" w:name="_Ref384634804"/>
      <w:bookmarkStart w:id="59" w:name="_Ref384634806"/>
      <w:bookmarkStart w:id="60" w:name="_Toc464293382"/>
      <w:bookmarkStart w:id="61" w:name="_Toc535223694"/>
      <w:bookmarkStart w:id="62" w:name="_Toc88140311"/>
      <w:r w:rsidRPr="00FF4FF3">
        <w:rPr>
          <w:rFonts w:ascii="Verdana" w:hAnsi="Verdana" w:cs="Arial"/>
          <w:sz w:val="18"/>
          <w:szCs w:val="18"/>
          <w:lang w:val="en-US"/>
        </w:rPr>
        <w:t>LIABILITIES</w:t>
      </w:r>
      <w:bookmarkEnd w:id="57"/>
      <w:bookmarkEnd w:id="58"/>
      <w:bookmarkEnd w:id="59"/>
      <w:bookmarkEnd w:id="60"/>
      <w:bookmarkEnd w:id="61"/>
      <w:bookmarkEnd w:id="62"/>
    </w:p>
    <w:p w14:paraId="501449CD" w14:textId="77777777" w:rsidR="000F652B" w:rsidRPr="00FF4FF3" w:rsidRDefault="000F652B" w:rsidP="000F652B">
      <w:pPr>
        <w:rPr>
          <w:rFonts w:ascii="Verdana" w:hAnsi="Verdana"/>
          <w:sz w:val="18"/>
          <w:szCs w:val="18"/>
          <w:lang w:val="en-US"/>
        </w:rPr>
      </w:pPr>
    </w:p>
    <w:p w14:paraId="40A08F2F" w14:textId="6C2C96DA" w:rsidR="00C33AB8" w:rsidRPr="00FF4FF3" w:rsidRDefault="00C33AB8" w:rsidP="0070585E">
      <w:pPr>
        <w:numPr>
          <w:ilvl w:val="1"/>
          <w:numId w:val="4"/>
        </w:numPr>
        <w:tabs>
          <w:tab w:val="clear" w:pos="792"/>
        </w:tabs>
        <w:ind w:left="990" w:hanging="630"/>
        <w:jc w:val="both"/>
        <w:rPr>
          <w:rFonts w:ascii="Verdana" w:hAnsi="Verdana" w:cs="Arial"/>
          <w:sz w:val="18"/>
          <w:szCs w:val="18"/>
          <w:lang w:val="en-US"/>
        </w:rPr>
      </w:pPr>
      <w:r w:rsidRPr="00FF4FF3">
        <w:rPr>
          <w:rFonts w:ascii="Verdana" w:hAnsi="Verdana" w:cs="Arial"/>
          <w:sz w:val="18"/>
          <w:szCs w:val="18"/>
          <w:lang w:val="en-US"/>
        </w:rPr>
        <w:t xml:space="preserve">All exclusions and indemnities given under this Article </w:t>
      </w:r>
      <w:r w:rsidR="002834DB" w:rsidRPr="00FF4FF3">
        <w:rPr>
          <w:rFonts w:ascii="Verdana" w:hAnsi="Verdana" w:cs="Arial"/>
          <w:sz w:val="18"/>
          <w:szCs w:val="18"/>
          <w:lang w:val="en-US"/>
        </w:rPr>
        <w:t>“Liabilities”</w:t>
      </w:r>
      <w:r w:rsidRPr="00FF4FF3">
        <w:rPr>
          <w:rFonts w:ascii="Verdana" w:hAnsi="Verdana" w:cs="Arial"/>
          <w:sz w:val="18"/>
          <w:szCs w:val="18"/>
          <w:lang w:val="en-US"/>
        </w:rPr>
        <w:t xml:space="preserve"> shall apply irrespective of cause and notwithstanding negligence or breach of duty (whether statutory or otherwise) and shall apply irrespective of any claims in tort, under this CONTRACT or APPLICABLE LAW. However, the exclusion of liability and indemnities shall not apply and may not be relied on (i) by COMPANY GROUP to the extent that any claim or liability was caused by its GROSS NEGLIGENCE</w:t>
      </w:r>
      <w:r w:rsidR="0071702F" w:rsidRPr="00FF4FF3">
        <w:rPr>
          <w:rFonts w:ascii="Verdana" w:hAnsi="Verdana" w:cs="Arial"/>
          <w:sz w:val="18"/>
          <w:szCs w:val="18"/>
          <w:lang w:val="en-US"/>
        </w:rPr>
        <w:t>,</w:t>
      </w:r>
      <w:r w:rsidRPr="00FF4FF3">
        <w:rPr>
          <w:rFonts w:ascii="Verdana" w:hAnsi="Verdana" w:cs="Arial"/>
          <w:sz w:val="18"/>
          <w:szCs w:val="18"/>
          <w:lang w:val="en-US"/>
        </w:rPr>
        <w:t xml:space="preserve"> </w:t>
      </w:r>
      <w:r w:rsidR="00BB3A21" w:rsidRPr="00FF4FF3">
        <w:rPr>
          <w:rFonts w:ascii="Verdana" w:hAnsi="Verdana" w:cs="Arial"/>
          <w:sz w:val="18"/>
          <w:szCs w:val="18"/>
          <w:lang w:val="en-US"/>
        </w:rPr>
        <w:t>WILLFUL</w:t>
      </w:r>
      <w:r w:rsidRPr="00FF4FF3">
        <w:rPr>
          <w:rFonts w:ascii="Verdana" w:hAnsi="Verdana" w:cs="Arial"/>
          <w:sz w:val="18"/>
          <w:szCs w:val="18"/>
          <w:lang w:val="en-US"/>
        </w:rPr>
        <w:t xml:space="preserve"> MISCONDUCT or fraud or (ii) by CONTRACTOR GROUP to the extent that any claim or liability was caused by its GROSS NEGLIGENCE, </w:t>
      </w:r>
      <w:r w:rsidR="00BB3A21" w:rsidRPr="00FF4FF3">
        <w:rPr>
          <w:rFonts w:ascii="Verdana" w:hAnsi="Verdana" w:cs="Arial"/>
          <w:sz w:val="18"/>
          <w:szCs w:val="18"/>
          <w:lang w:val="en-US"/>
        </w:rPr>
        <w:t>WILLFUL</w:t>
      </w:r>
      <w:r w:rsidRPr="00FF4FF3">
        <w:rPr>
          <w:rFonts w:ascii="Verdana" w:hAnsi="Verdana" w:cs="Arial"/>
          <w:sz w:val="18"/>
          <w:szCs w:val="18"/>
          <w:lang w:val="en-US"/>
        </w:rPr>
        <w:t xml:space="preserve"> MISCONDUCT or fraud.</w:t>
      </w:r>
    </w:p>
    <w:p w14:paraId="42B28248" w14:textId="77777777" w:rsidR="000F652B" w:rsidRPr="00FF4FF3" w:rsidRDefault="000F652B" w:rsidP="0070585E">
      <w:pPr>
        <w:ind w:left="990" w:hanging="630"/>
        <w:jc w:val="both"/>
        <w:rPr>
          <w:rFonts w:ascii="Verdana" w:hAnsi="Verdana" w:cs="Arial"/>
          <w:sz w:val="18"/>
          <w:szCs w:val="18"/>
          <w:lang w:val="en-US"/>
        </w:rPr>
      </w:pPr>
    </w:p>
    <w:p w14:paraId="6AA1D4D7" w14:textId="77777777" w:rsidR="00C33AB8" w:rsidRPr="00FF4FF3" w:rsidRDefault="00C33AB8" w:rsidP="0070585E">
      <w:pPr>
        <w:numPr>
          <w:ilvl w:val="1"/>
          <w:numId w:val="4"/>
        </w:numPr>
        <w:tabs>
          <w:tab w:val="clear" w:pos="792"/>
        </w:tabs>
        <w:spacing w:after="120"/>
        <w:ind w:left="990" w:hanging="630"/>
        <w:jc w:val="both"/>
        <w:rPr>
          <w:rFonts w:ascii="Verdana" w:hAnsi="Verdana" w:cs="Arial"/>
          <w:sz w:val="18"/>
          <w:szCs w:val="18"/>
          <w:lang w:val="en-US"/>
        </w:rPr>
      </w:pPr>
      <w:bookmarkStart w:id="63" w:name="_Ref390531250"/>
      <w:r w:rsidRPr="00FF4FF3">
        <w:rPr>
          <w:rFonts w:ascii="Verdana" w:hAnsi="Verdana" w:cs="Arial"/>
          <w:sz w:val="18"/>
          <w:szCs w:val="18"/>
          <w:lang w:val="en-US"/>
        </w:rPr>
        <w:t>CONTRACTOR shall be liable for and shall defend, indemnify and hold harmless COMPANY GROUP from and against any and all INDEMNIFIED COSTS of whatever nature and howsoever caused, in respect of or arising out of:</w:t>
      </w:r>
      <w:bookmarkEnd w:id="63"/>
    </w:p>
    <w:p w14:paraId="5D6F22FB" w14:textId="5AE4C8E7" w:rsidR="00C33AB8" w:rsidRPr="00FF4FF3" w:rsidRDefault="0070585E" w:rsidP="0070585E">
      <w:pPr>
        <w:tabs>
          <w:tab w:val="num" w:pos="1440"/>
        </w:tabs>
        <w:ind w:left="990" w:hanging="63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00C33AB8" w:rsidRPr="00FF4FF3">
        <w:rPr>
          <w:rFonts w:ascii="Verdana" w:hAnsi="Verdana" w:cs="Arial"/>
          <w:sz w:val="18"/>
          <w:szCs w:val="18"/>
          <w:lang w:val="en-US"/>
        </w:rPr>
        <w:t>a) injury, illness or death of any member of CONTRACTOR GROUP;</w:t>
      </w:r>
    </w:p>
    <w:p w14:paraId="21C30ED4" w14:textId="77777777" w:rsidR="0070585E" w:rsidRPr="00FF4FF3" w:rsidRDefault="0070585E" w:rsidP="0070585E">
      <w:pPr>
        <w:tabs>
          <w:tab w:val="num" w:pos="1440"/>
        </w:tabs>
        <w:ind w:left="990" w:hanging="63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00C33AB8" w:rsidRPr="00FF4FF3">
        <w:rPr>
          <w:rFonts w:ascii="Verdana" w:hAnsi="Verdana" w:cs="Arial"/>
          <w:sz w:val="18"/>
          <w:szCs w:val="18"/>
          <w:lang w:val="en-US"/>
        </w:rPr>
        <w:t>b) loss of, or damage to the property, owned, hired or leased, of any member of CONTRACTOR</w:t>
      </w:r>
    </w:p>
    <w:p w14:paraId="0B9DE016" w14:textId="61E500E4" w:rsidR="00C33AB8" w:rsidRPr="00FF4FF3" w:rsidRDefault="0070585E" w:rsidP="0070585E">
      <w:pPr>
        <w:ind w:left="990" w:hanging="63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00C33AB8" w:rsidRPr="00FF4FF3">
        <w:rPr>
          <w:rFonts w:ascii="Verdana" w:hAnsi="Verdana" w:cs="Arial"/>
          <w:sz w:val="18"/>
          <w:szCs w:val="18"/>
          <w:lang w:val="en-US"/>
        </w:rPr>
        <w:t>GROUP.</w:t>
      </w:r>
    </w:p>
    <w:p w14:paraId="11A21B0F" w14:textId="77777777" w:rsidR="000F652B" w:rsidRPr="00FF4FF3" w:rsidRDefault="000F652B" w:rsidP="0070585E">
      <w:pPr>
        <w:tabs>
          <w:tab w:val="num" w:pos="1440"/>
        </w:tabs>
        <w:ind w:left="990" w:hanging="630"/>
        <w:jc w:val="both"/>
        <w:rPr>
          <w:rFonts w:ascii="Verdana" w:hAnsi="Verdana" w:cs="Arial"/>
          <w:sz w:val="18"/>
          <w:szCs w:val="18"/>
          <w:lang w:val="en-US"/>
        </w:rPr>
      </w:pPr>
    </w:p>
    <w:p w14:paraId="42AA6ADB" w14:textId="77777777" w:rsidR="00C33AB8" w:rsidRPr="00FF4FF3" w:rsidRDefault="00C33AB8" w:rsidP="0070585E">
      <w:pPr>
        <w:numPr>
          <w:ilvl w:val="1"/>
          <w:numId w:val="4"/>
        </w:numPr>
        <w:tabs>
          <w:tab w:val="clear" w:pos="792"/>
        </w:tabs>
        <w:spacing w:after="120"/>
        <w:ind w:left="990" w:hanging="630"/>
        <w:jc w:val="both"/>
        <w:rPr>
          <w:rFonts w:ascii="Verdana" w:hAnsi="Verdana" w:cs="Arial"/>
          <w:sz w:val="18"/>
          <w:szCs w:val="18"/>
          <w:lang w:val="en-US"/>
        </w:rPr>
      </w:pPr>
      <w:r w:rsidRPr="00FF4FF3">
        <w:rPr>
          <w:rFonts w:ascii="Verdana" w:hAnsi="Verdana" w:cs="Arial"/>
          <w:sz w:val="18"/>
          <w:szCs w:val="18"/>
          <w:lang w:val="en-US"/>
        </w:rPr>
        <w:t>COMPANY shall be liable for and shall defend, indemnify and hold harmless CONTRACTOR GROUP from and against any and all INDEMNIFIED COSTS of whatever nature and howsoever caused, in respect of, or arising out of:</w:t>
      </w:r>
    </w:p>
    <w:p w14:paraId="1ED23C9C" w14:textId="77777777" w:rsidR="00C33AB8" w:rsidRPr="00FF4FF3" w:rsidRDefault="00C33AB8" w:rsidP="0070585E">
      <w:pPr>
        <w:pStyle w:val="BTI1"/>
        <w:spacing w:before="0" w:after="0" w:line="240" w:lineRule="auto"/>
        <w:ind w:left="1710" w:hanging="180"/>
        <w:rPr>
          <w:rFonts w:ascii="Verdana" w:hAnsi="Verdana" w:cs="Arial"/>
          <w:sz w:val="18"/>
          <w:szCs w:val="18"/>
          <w:lang w:val="en-US"/>
        </w:rPr>
      </w:pPr>
      <w:r w:rsidRPr="00FF4FF3">
        <w:rPr>
          <w:rFonts w:ascii="Verdana" w:hAnsi="Verdana" w:cs="Arial"/>
          <w:sz w:val="18"/>
          <w:szCs w:val="18"/>
          <w:lang w:val="en-US"/>
        </w:rPr>
        <w:t xml:space="preserve">a) injury, illness or death of any member of COMPANY GROUP; </w:t>
      </w:r>
    </w:p>
    <w:p w14:paraId="7A068489" w14:textId="77777777" w:rsidR="0070585E" w:rsidRPr="00FF4FF3" w:rsidRDefault="00C33AB8" w:rsidP="0070585E">
      <w:pPr>
        <w:pStyle w:val="BTI1"/>
        <w:spacing w:before="0" w:after="0" w:line="240" w:lineRule="auto"/>
        <w:ind w:left="1710" w:hanging="180"/>
        <w:rPr>
          <w:rFonts w:ascii="Verdana" w:hAnsi="Verdana" w:cs="Arial"/>
          <w:sz w:val="18"/>
          <w:szCs w:val="18"/>
          <w:lang w:val="en-US"/>
        </w:rPr>
      </w:pPr>
      <w:r w:rsidRPr="00FF4FF3">
        <w:rPr>
          <w:rFonts w:ascii="Verdana" w:hAnsi="Verdana" w:cs="Arial"/>
          <w:sz w:val="18"/>
          <w:szCs w:val="18"/>
          <w:lang w:val="en-US"/>
        </w:rPr>
        <w:t>b) loss of, or damage to the property, owned, hired or leased, of any member of COMPANY</w:t>
      </w:r>
    </w:p>
    <w:p w14:paraId="026BF97A" w14:textId="7692D51C" w:rsidR="00C33AB8" w:rsidRPr="00FF4FF3" w:rsidRDefault="00C33AB8" w:rsidP="0070585E">
      <w:pPr>
        <w:pStyle w:val="BTI1"/>
        <w:spacing w:before="0" w:after="0" w:line="240" w:lineRule="auto"/>
        <w:ind w:left="1710"/>
        <w:rPr>
          <w:rFonts w:ascii="Verdana" w:hAnsi="Verdana" w:cs="Arial"/>
          <w:sz w:val="18"/>
          <w:szCs w:val="18"/>
          <w:lang w:val="en-US"/>
        </w:rPr>
      </w:pPr>
      <w:r w:rsidRPr="00FF4FF3">
        <w:rPr>
          <w:rFonts w:ascii="Verdana" w:hAnsi="Verdana" w:cs="Arial"/>
          <w:sz w:val="18"/>
          <w:szCs w:val="18"/>
          <w:lang w:val="en-US"/>
        </w:rPr>
        <w:t xml:space="preserve"> GROUP.</w:t>
      </w:r>
    </w:p>
    <w:p w14:paraId="7CA1C776" w14:textId="77777777" w:rsidR="002725C3" w:rsidRPr="00FF4FF3" w:rsidRDefault="002725C3" w:rsidP="0070585E">
      <w:pPr>
        <w:pStyle w:val="BTI1"/>
        <w:tabs>
          <w:tab w:val="num" w:pos="1440"/>
        </w:tabs>
        <w:spacing w:before="0" w:after="0" w:line="240" w:lineRule="auto"/>
        <w:ind w:left="990" w:hanging="630"/>
        <w:rPr>
          <w:rFonts w:ascii="Verdana" w:hAnsi="Verdana" w:cs="Arial"/>
          <w:sz w:val="18"/>
          <w:szCs w:val="18"/>
          <w:lang w:val="en-US"/>
        </w:rPr>
      </w:pPr>
    </w:p>
    <w:p w14:paraId="034E77C5" w14:textId="09B26864" w:rsidR="00C33AB8" w:rsidRPr="00FF4FF3" w:rsidRDefault="00C33AB8" w:rsidP="0070585E">
      <w:pPr>
        <w:numPr>
          <w:ilvl w:val="1"/>
          <w:numId w:val="4"/>
        </w:numPr>
        <w:tabs>
          <w:tab w:val="clear" w:pos="792"/>
        </w:tabs>
        <w:ind w:left="990" w:hanging="630"/>
        <w:jc w:val="both"/>
        <w:rPr>
          <w:rFonts w:ascii="Verdana" w:hAnsi="Verdana" w:cs="Arial"/>
          <w:sz w:val="18"/>
          <w:szCs w:val="18"/>
          <w:lang w:val="en-US"/>
        </w:rPr>
      </w:pPr>
      <w:bookmarkStart w:id="64" w:name="_Ref390531432"/>
      <w:r w:rsidRPr="00FF4FF3">
        <w:rPr>
          <w:rFonts w:ascii="Verdana" w:hAnsi="Verdana" w:cs="Arial"/>
          <w:sz w:val="18"/>
          <w:szCs w:val="18"/>
          <w:lang w:val="en-US"/>
        </w:rPr>
        <w:t xml:space="preserve">CONTRACTOR shall be liable for and shall defend, indemnify and hold harmless COMPANY GROUP from and against any and all INDEMNIFIED COSTS in respect of or arising out of injury, illness or death to a THIRD PARTY and/or loss or damage to the property, owned, hired or leased of a THIRD PARTY </w:t>
      </w:r>
      <w:r w:rsidR="00AF1A89" w:rsidRPr="00FF4FF3">
        <w:rPr>
          <w:rFonts w:ascii="Verdana" w:hAnsi="Verdana" w:cs="Arial"/>
          <w:sz w:val="18"/>
          <w:szCs w:val="18"/>
          <w:lang w:val="en-US"/>
        </w:rPr>
        <w:t xml:space="preserve">(i) </w:t>
      </w:r>
      <w:r w:rsidRPr="00FF4FF3">
        <w:rPr>
          <w:rFonts w:ascii="Verdana" w:hAnsi="Verdana" w:cs="Arial"/>
          <w:sz w:val="18"/>
          <w:szCs w:val="18"/>
          <w:lang w:val="en-US"/>
        </w:rPr>
        <w:t>caused by any member of CONTRACTOR GROUP</w:t>
      </w:r>
      <w:r w:rsidR="00AF1A89" w:rsidRPr="00FF4FF3">
        <w:rPr>
          <w:rFonts w:ascii="Verdana" w:hAnsi="Verdana" w:cs="Arial"/>
          <w:sz w:val="18"/>
          <w:szCs w:val="18"/>
          <w:lang w:val="en-US"/>
        </w:rPr>
        <w:t xml:space="preserve"> or (ii) arising </w:t>
      </w:r>
      <w:bookmarkEnd w:id="64"/>
      <w:r w:rsidR="00AF1A89" w:rsidRPr="00FF4FF3">
        <w:rPr>
          <w:rFonts w:ascii="Verdana" w:hAnsi="Verdana" w:cs="Arial"/>
          <w:sz w:val="18"/>
          <w:szCs w:val="18"/>
          <w:lang w:val="en-US"/>
        </w:rPr>
        <w:t xml:space="preserve">from the defects in </w:t>
      </w:r>
      <w:r w:rsidR="00B510F3" w:rsidRPr="00FF4FF3">
        <w:rPr>
          <w:rFonts w:ascii="Verdana" w:hAnsi="Verdana" w:cs="Arial"/>
          <w:sz w:val="18"/>
          <w:szCs w:val="18"/>
          <w:lang w:val="en-US"/>
        </w:rPr>
        <w:t>SERVICE</w:t>
      </w:r>
      <w:r w:rsidR="00AF1A89" w:rsidRPr="00FF4FF3">
        <w:rPr>
          <w:rFonts w:ascii="Verdana" w:hAnsi="Verdana" w:cs="Arial"/>
          <w:sz w:val="18"/>
          <w:szCs w:val="18"/>
          <w:lang w:val="en-US"/>
        </w:rPr>
        <w:t xml:space="preserve">. </w:t>
      </w:r>
    </w:p>
    <w:p w14:paraId="1C5B8C1D" w14:textId="77777777" w:rsidR="000F652B" w:rsidRPr="00FF4FF3" w:rsidRDefault="000F652B" w:rsidP="0070585E">
      <w:pPr>
        <w:ind w:left="990" w:hanging="630"/>
        <w:jc w:val="both"/>
        <w:rPr>
          <w:rFonts w:ascii="Verdana" w:hAnsi="Verdana" w:cs="Arial"/>
          <w:sz w:val="18"/>
          <w:szCs w:val="18"/>
          <w:lang w:val="en-US"/>
        </w:rPr>
      </w:pPr>
    </w:p>
    <w:p w14:paraId="745567C1" w14:textId="65948282" w:rsidR="00C33AB8" w:rsidRPr="00FF4FF3" w:rsidRDefault="002725C3" w:rsidP="0070585E">
      <w:pPr>
        <w:numPr>
          <w:ilvl w:val="1"/>
          <w:numId w:val="4"/>
        </w:numPr>
        <w:tabs>
          <w:tab w:val="clear" w:pos="792"/>
        </w:tabs>
        <w:ind w:left="990" w:hanging="630"/>
        <w:jc w:val="both"/>
        <w:rPr>
          <w:rFonts w:ascii="Verdana" w:hAnsi="Verdana" w:cs="Arial"/>
          <w:sz w:val="18"/>
          <w:szCs w:val="18"/>
          <w:lang w:val="en-US"/>
        </w:rPr>
      </w:pPr>
      <w:r w:rsidRPr="00FF4FF3">
        <w:rPr>
          <w:rFonts w:ascii="Verdana" w:hAnsi="Verdana" w:cs="Arial"/>
          <w:sz w:val="18"/>
          <w:szCs w:val="18"/>
          <w:lang w:val="en-US"/>
        </w:rPr>
        <w:t xml:space="preserve">Subject </w:t>
      </w:r>
      <w:r w:rsidR="00406699" w:rsidRPr="00FF4FF3">
        <w:rPr>
          <w:rFonts w:ascii="Verdana" w:hAnsi="Verdana" w:cs="Arial"/>
          <w:sz w:val="18"/>
          <w:szCs w:val="18"/>
          <w:lang w:val="en-US"/>
        </w:rPr>
        <w:t xml:space="preserve">to </w:t>
      </w:r>
      <w:r w:rsidRPr="00FF4FF3">
        <w:rPr>
          <w:rFonts w:ascii="Verdana" w:hAnsi="Verdana" w:cs="Arial"/>
          <w:sz w:val="18"/>
          <w:szCs w:val="18"/>
          <w:lang w:val="en-US"/>
        </w:rPr>
        <w:t>article 11.4</w:t>
      </w:r>
      <w:r w:rsidR="00D5629B" w:rsidRPr="00FF4FF3">
        <w:rPr>
          <w:rFonts w:ascii="Verdana" w:hAnsi="Verdana" w:cs="Arial"/>
          <w:sz w:val="18"/>
          <w:szCs w:val="18"/>
          <w:lang w:val="en-US"/>
        </w:rPr>
        <w:t xml:space="preserve"> (ii)</w:t>
      </w:r>
      <w:r w:rsidR="00406699" w:rsidRPr="00FF4FF3">
        <w:rPr>
          <w:rFonts w:ascii="Verdana" w:hAnsi="Verdana" w:cs="Arial"/>
          <w:sz w:val="18"/>
          <w:szCs w:val="18"/>
          <w:lang w:val="en-US"/>
        </w:rPr>
        <w:t>,</w:t>
      </w:r>
      <w:r w:rsidRPr="00FF4FF3">
        <w:rPr>
          <w:rFonts w:ascii="Verdana" w:hAnsi="Verdana" w:cs="Arial"/>
          <w:sz w:val="18"/>
          <w:szCs w:val="18"/>
          <w:lang w:val="en-US"/>
        </w:rPr>
        <w:t xml:space="preserve"> </w:t>
      </w:r>
      <w:r w:rsidR="00C33AB8" w:rsidRPr="00FF4FF3">
        <w:rPr>
          <w:rFonts w:ascii="Verdana" w:hAnsi="Verdana" w:cs="Arial"/>
          <w:sz w:val="18"/>
          <w:szCs w:val="18"/>
          <w:lang w:val="en-US"/>
        </w:rPr>
        <w:t>COMPANY shall be liable for and shall defend, indemnify and hold harmless CONTRACTOR GROUP from and against any and all INDEMNIFIED COSTS in respect of or arising out of injury, illness or death to a THIRD PARTY and/or loss or damage to the property, owned, hired or leased of a THIRD PARTY caused by any member of COMPANY GROUP.</w:t>
      </w:r>
    </w:p>
    <w:p w14:paraId="248DD21D" w14:textId="08F4BE43" w:rsidR="000F652B" w:rsidRPr="00FF4FF3" w:rsidRDefault="000F652B" w:rsidP="0070585E">
      <w:pPr>
        <w:ind w:left="990" w:hanging="630"/>
        <w:jc w:val="both"/>
        <w:rPr>
          <w:rFonts w:ascii="Verdana" w:hAnsi="Verdana" w:cs="Arial"/>
          <w:sz w:val="18"/>
          <w:szCs w:val="18"/>
          <w:lang w:val="en-US"/>
        </w:rPr>
      </w:pPr>
    </w:p>
    <w:p w14:paraId="0B7A47E1" w14:textId="25554068" w:rsidR="00C33AB8" w:rsidRPr="00FF4FF3" w:rsidRDefault="00C33AB8" w:rsidP="0070585E">
      <w:pPr>
        <w:numPr>
          <w:ilvl w:val="1"/>
          <w:numId w:val="4"/>
        </w:numPr>
        <w:tabs>
          <w:tab w:val="clear" w:pos="792"/>
        </w:tabs>
        <w:ind w:left="990" w:hanging="630"/>
        <w:jc w:val="both"/>
        <w:rPr>
          <w:rFonts w:ascii="Verdana" w:hAnsi="Verdana" w:cs="Arial"/>
          <w:sz w:val="18"/>
          <w:szCs w:val="18"/>
          <w:lang w:val="en-US"/>
        </w:rPr>
      </w:pPr>
      <w:bookmarkStart w:id="65" w:name="_Ref384634846"/>
      <w:r w:rsidRPr="00FF4FF3">
        <w:rPr>
          <w:rFonts w:ascii="Verdana" w:hAnsi="Verdana" w:cs="Arial"/>
          <w:sz w:val="18"/>
          <w:szCs w:val="18"/>
          <w:lang w:val="en-US"/>
        </w:rPr>
        <w:t>Notwithstanding any provision to the contrary elsewhere in the CONTRACT, and except to the extent of any agreed liquidated damages (including without limitation any predetermined termination fees) provided for in the CONTRACT, (i) neither COMPANY nor COMPANY GROUP, shall under any circumstances, be liable to CONTRACTOR or CONTRACTOR GROUP for CONSEQUENTIAL LOSS, and CONTRACTOR hereby waives any claim it may at any time have against COMPANY GROUP in respect of any such damages, and (ii) neither CONTRACTOR nor CONTRACTOR GROUP</w:t>
      </w:r>
      <w:r w:rsidR="002834DB" w:rsidRPr="00FF4FF3">
        <w:rPr>
          <w:rFonts w:ascii="Verdana" w:hAnsi="Verdana" w:cs="Arial"/>
          <w:sz w:val="18"/>
          <w:szCs w:val="18"/>
          <w:lang w:val="en-US"/>
        </w:rPr>
        <w:t>,</w:t>
      </w:r>
      <w:r w:rsidRPr="00FF4FF3">
        <w:rPr>
          <w:rFonts w:ascii="Verdana" w:hAnsi="Verdana" w:cs="Arial"/>
          <w:sz w:val="18"/>
          <w:szCs w:val="18"/>
          <w:lang w:val="en-US"/>
        </w:rPr>
        <w:t xml:space="preserve"> shall under any circumstances, be liable to COMPANY or COMPANY GROUP for CONSEQUENTIAL LOSS and COMPANY </w:t>
      </w:r>
      <w:r w:rsidRPr="00FF4FF3">
        <w:rPr>
          <w:rFonts w:ascii="Verdana" w:hAnsi="Verdana" w:cs="Arial"/>
          <w:sz w:val="18"/>
          <w:szCs w:val="18"/>
          <w:lang w:val="en-US"/>
        </w:rPr>
        <w:lastRenderedPageBreak/>
        <w:t>hereby waives any claim it may at any time have against CONTRACTOR GROUP in respect of any such damages, provided however, that such waivers shall not extend to any claim in respect of any fees, charges or other amounts due under this CONTRACT.</w:t>
      </w:r>
      <w:bookmarkEnd w:id="65"/>
    </w:p>
    <w:p w14:paraId="5294AB93" w14:textId="77777777" w:rsidR="000F652B" w:rsidRPr="00FF4FF3" w:rsidRDefault="000F652B" w:rsidP="0070585E">
      <w:pPr>
        <w:ind w:left="990" w:hanging="630"/>
        <w:jc w:val="both"/>
        <w:rPr>
          <w:rFonts w:ascii="Verdana" w:hAnsi="Verdana" w:cs="Arial"/>
          <w:sz w:val="18"/>
          <w:szCs w:val="18"/>
          <w:lang w:val="en-US"/>
        </w:rPr>
      </w:pPr>
    </w:p>
    <w:p w14:paraId="6D243CCE" w14:textId="00B957DF" w:rsidR="00C33AB8" w:rsidRPr="00FF4FF3" w:rsidRDefault="00C33AB8" w:rsidP="0070585E">
      <w:pPr>
        <w:numPr>
          <w:ilvl w:val="1"/>
          <w:numId w:val="4"/>
        </w:numPr>
        <w:tabs>
          <w:tab w:val="clear" w:pos="792"/>
        </w:tabs>
        <w:ind w:left="990" w:hanging="630"/>
        <w:jc w:val="both"/>
        <w:rPr>
          <w:rFonts w:ascii="Verdana" w:hAnsi="Verdana" w:cs="Arial"/>
          <w:sz w:val="18"/>
          <w:szCs w:val="18"/>
          <w:lang w:val="en-US"/>
        </w:rPr>
      </w:pPr>
      <w:r w:rsidRPr="00FF4FF3">
        <w:rPr>
          <w:rFonts w:ascii="Verdana" w:hAnsi="Verdana" w:cs="Arial"/>
          <w:sz w:val="18"/>
          <w:szCs w:val="18"/>
          <w:lang w:val="en-US"/>
        </w:rPr>
        <w:t xml:space="preserve">The indemnified </w:t>
      </w:r>
      <w:r w:rsidR="00562629" w:rsidRPr="00FF4FF3">
        <w:rPr>
          <w:rFonts w:ascii="Verdana" w:hAnsi="Verdana" w:cs="Arial"/>
          <w:sz w:val="18"/>
          <w:szCs w:val="18"/>
          <w:lang w:val="en-US"/>
        </w:rPr>
        <w:t>PARTY</w:t>
      </w:r>
      <w:r w:rsidRPr="00FF4FF3">
        <w:rPr>
          <w:rFonts w:ascii="Verdana" w:hAnsi="Verdana" w:cs="Arial"/>
          <w:sz w:val="18"/>
          <w:szCs w:val="18"/>
          <w:lang w:val="en-US"/>
        </w:rPr>
        <w:t xml:space="preserve"> in this CONTRACT shall, at all times, have the right to be represented by its own counsel at its own cost and expense and to participate in the </w:t>
      </w:r>
      <w:r w:rsidR="00BB3A21" w:rsidRPr="00FF4FF3">
        <w:rPr>
          <w:rFonts w:ascii="Verdana" w:hAnsi="Verdana" w:cs="Arial"/>
          <w:sz w:val="18"/>
          <w:szCs w:val="18"/>
          <w:lang w:val="en-US"/>
        </w:rPr>
        <w:t>defense</w:t>
      </w:r>
      <w:r w:rsidRPr="00FF4FF3">
        <w:rPr>
          <w:rFonts w:ascii="Verdana" w:hAnsi="Verdana" w:cs="Arial"/>
          <w:sz w:val="18"/>
          <w:szCs w:val="18"/>
          <w:lang w:val="en-US"/>
        </w:rPr>
        <w:t xml:space="preserve"> of any action relating to such matter in which it may be named as a defendant.</w:t>
      </w:r>
    </w:p>
    <w:p w14:paraId="69642DF9" w14:textId="77777777" w:rsidR="00A7420C" w:rsidRPr="00FF4FF3" w:rsidRDefault="00A7420C" w:rsidP="00A7420C">
      <w:pPr>
        <w:pStyle w:val="ListParagraph"/>
        <w:rPr>
          <w:rFonts w:ascii="Verdana" w:hAnsi="Verdana" w:cs="Arial"/>
          <w:sz w:val="18"/>
          <w:szCs w:val="18"/>
          <w:lang w:val="en-US"/>
        </w:rPr>
      </w:pPr>
    </w:p>
    <w:p w14:paraId="27D39443" w14:textId="45A92C63" w:rsidR="00C35F5F" w:rsidRPr="00FF4FF3" w:rsidRDefault="00C35F5F" w:rsidP="00943E8D">
      <w:pPr>
        <w:pStyle w:val="Heading1"/>
        <w:keepLines/>
        <w:numPr>
          <w:ilvl w:val="0"/>
          <w:numId w:val="4"/>
        </w:numPr>
        <w:spacing w:before="0" w:after="120"/>
        <w:ind w:left="357" w:hanging="357"/>
        <w:jc w:val="both"/>
        <w:rPr>
          <w:rFonts w:ascii="Verdana" w:hAnsi="Verdana" w:cs="Arial"/>
          <w:sz w:val="18"/>
          <w:szCs w:val="18"/>
          <w:lang w:val="en-US"/>
        </w:rPr>
      </w:pPr>
      <w:bookmarkStart w:id="66" w:name="_Toc515539345"/>
      <w:bookmarkStart w:id="67" w:name="_Toc445369036"/>
      <w:bookmarkStart w:id="68" w:name="_Toc464293383"/>
      <w:bookmarkStart w:id="69" w:name="_Toc535223695"/>
      <w:bookmarkStart w:id="70" w:name="_Toc88140312"/>
      <w:r w:rsidRPr="00FF4FF3">
        <w:rPr>
          <w:rFonts w:ascii="Verdana" w:hAnsi="Verdana" w:cs="Arial"/>
          <w:sz w:val="18"/>
          <w:szCs w:val="18"/>
          <w:lang w:val="en-US"/>
        </w:rPr>
        <w:t>INSURANCE</w:t>
      </w:r>
      <w:bookmarkEnd w:id="66"/>
      <w:bookmarkEnd w:id="67"/>
      <w:bookmarkEnd w:id="68"/>
      <w:bookmarkEnd w:id="69"/>
      <w:bookmarkEnd w:id="70"/>
    </w:p>
    <w:p w14:paraId="4EEFFB42" w14:textId="3C347E48" w:rsidR="009F57B6" w:rsidRPr="00FF4FF3" w:rsidRDefault="005723EE" w:rsidP="007A3F1B">
      <w:pPr>
        <w:pStyle w:val="BodyText"/>
        <w:ind w:left="426"/>
        <w:jc w:val="both"/>
        <w:rPr>
          <w:rFonts w:ascii="Verdana" w:hAnsi="Verdana" w:cs="Arial"/>
          <w:sz w:val="18"/>
          <w:szCs w:val="18"/>
          <w:lang w:val="en-US" w:eastAsia="it-IT"/>
        </w:rPr>
      </w:pPr>
      <w:r w:rsidRPr="00FF4FF3">
        <w:rPr>
          <w:rFonts w:ascii="Verdana" w:hAnsi="Verdana" w:cs="Arial"/>
          <w:sz w:val="18"/>
          <w:szCs w:val="18"/>
          <w:lang w:val="en-US" w:eastAsia="it-IT"/>
        </w:rPr>
        <w:t xml:space="preserve">CONTRACTOR shall maintain all relevant insurances as per </w:t>
      </w:r>
      <w:r w:rsidR="00A7420C" w:rsidRPr="00FF4FF3">
        <w:rPr>
          <w:rFonts w:ascii="Verdana" w:hAnsi="Verdana" w:cs="Arial"/>
          <w:sz w:val="18"/>
          <w:szCs w:val="18"/>
          <w:lang w:val="en-US" w:eastAsia="it-IT"/>
        </w:rPr>
        <w:t>APPLICABLE LAW</w:t>
      </w:r>
      <w:r w:rsidRPr="00FF4FF3">
        <w:rPr>
          <w:rFonts w:ascii="Verdana" w:hAnsi="Verdana" w:cs="Arial"/>
          <w:sz w:val="18"/>
          <w:szCs w:val="18"/>
          <w:lang w:val="en-US" w:eastAsia="it-IT"/>
        </w:rPr>
        <w:t xml:space="preserve">. </w:t>
      </w:r>
    </w:p>
    <w:p w14:paraId="1362418C" w14:textId="709CE092" w:rsidR="00874EF1" w:rsidRPr="00FF4FF3" w:rsidRDefault="00874EF1" w:rsidP="009A6688">
      <w:pPr>
        <w:pStyle w:val="BodyText"/>
        <w:jc w:val="both"/>
        <w:rPr>
          <w:rFonts w:ascii="Verdana" w:hAnsi="Verdana" w:cs="Arial"/>
          <w:sz w:val="18"/>
          <w:szCs w:val="18"/>
          <w:lang w:val="en-US" w:eastAsia="it-IT"/>
        </w:rPr>
      </w:pPr>
    </w:p>
    <w:p w14:paraId="6B851E6F" w14:textId="6568BA38" w:rsidR="009A6688" w:rsidRPr="00FF4FF3" w:rsidRDefault="009A6688" w:rsidP="009A6688">
      <w:pPr>
        <w:pStyle w:val="Heading1"/>
        <w:keepLines/>
        <w:numPr>
          <w:ilvl w:val="0"/>
          <w:numId w:val="4"/>
        </w:numPr>
        <w:spacing w:before="0" w:after="120"/>
        <w:ind w:left="357" w:hanging="357"/>
        <w:jc w:val="both"/>
        <w:rPr>
          <w:rFonts w:ascii="Verdana" w:hAnsi="Verdana" w:cs="Arial"/>
          <w:sz w:val="18"/>
          <w:szCs w:val="18"/>
          <w:lang w:val="en-US"/>
        </w:rPr>
      </w:pPr>
      <w:bookmarkStart w:id="71" w:name="_Toc88140313"/>
      <w:r w:rsidRPr="00FF4FF3">
        <w:rPr>
          <w:rFonts w:ascii="Verdana" w:hAnsi="Verdana" w:cs="Arial"/>
          <w:sz w:val="18"/>
          <w:szCs w:val="18"/>
          <w:lang w:val="en-US"/>
        </w:rPr>
        <w:t>LIQUIDATED DAMAGES</w:t>
      </w:r>
      <w:bookmarkEnd w:id="71"/>
    </w:p>
    <w:p w14:paraId="51292C8B" w14:textId="184D50DA" w:rsidR="009A6688" w:rsidRPr="00FF4FF3" w:rsidRDefault="009A6688" w:rsidP="009A6688">
      <w:pPr>
        <w:pStyle w:val="BodyText"/>
        <w:ind w:left="426"/>
        <w:jc w:val="both"/>
        <w:rPr>
          <w:rFonts w:ascii="Verdana" w:hAnsi="Verdana" w:cs="Arial"/>
          <w:sz w:val="18"/>
          <w:szCs w:val="18"/>
          <w:lang w:val="en-US" w:eastAsia="it-IT"/>
        </w:rPr>
      </w:pPr>
      <w:r w:rsidRPr="00FF4FF3">
        <w:rPr>
          <w:rFonts w:ascii="Verdana" w:hAnsi="Verdana" w:cs="Arial"/>
          <w:sz w:val="18"/>
          <w:szCs w:val="18"/>
          <w:lang w:val="en-US" w:eastAsia="it-IT"/>
        </w:rPr>
        <w:t>If CONTRACTOR fails to comply with the levels of link availability in respect of the SERVICE or any extension thereof in line with the Scope of Work, CONTRACTOR shall pay to COMPANY as liquidated damages and not as a penalty for such failure to make link available the amount as per the following schedule:</w:t>
      </w:r>
    </w:p>
    <w:p w14:paraId="692370C4" w14:textId="77777777" w:rsidR="009A6688" w:rsidRPr="00FF4FF3" w:rsidRDefault="009A6688" w:rsidP="009A6688">
      <w:pPr>
        <w:pStyle w:val="BodyText"/>
        <w:ind w:firstLine="357"/>
        <w:jc w:val="both"/>
        <w:rPr>
          <w:rFonts w:ascii="Verdana" w:hAnsi="Verdana" w:cs="Arial"/>
          <w:sz w:val="18"/>
          <w:szCs w:val="18"/>
          <w:lang w:val="en-US" w:eastAsia="it-IT"/>
        </w:rPr>
      </w:pPr>
    </w:p>
    <w:p w14:paraId="36F60756" w14:textId="033932D1" w:rsidR="009A6688" w:rsidRPr="00FF4FF3" w:rsidRDefault="009A6688" w:rsidP="009A6688">
      <w:pPr>
        <w:ind w:right="3233" w:firstLine="709"/>
        <w:rPr>
          <w:rFonts w:ascii="Verdana" w:eastAsia="Arial" w:hAnsi="Verdana" w:cs="Arial"/>
          <w:sz w:val="18"/>
          <w:szCs w:val="18"/>
          <w:lang w:val="en-US"/>
        </w:rPr>
      </w:pPr>
      <w:r w:rsidRPr="00FF4FF3">
        <w:rPr>
          <w:rFonts w:ascii="Verdana" w:eastAsia="Arial" w:hAnsi="Verdana" w:cs="Arial"/>
          <w:sz w:val="18"/>
          <w:szCs w:val="18"/>
          <w:lang w:val="en-US"/>
        </w:rPr>
        <w:t>100.00 - 99.99</w:t>
      </w:r>
      <w:r w:rsidR="00FF4FF3" w:rsidRPr="00FF4FF3">
        <w:rPr>
          <w:rFonts w:ascii="Verdana" w:eastAsia="Arial" w:hAnsi="Verdana" w:cs="Arial"/>
          <w:sz w:val="18"/>
          <w:szCs w:val="18"/>
          <w:lang w:val="en-US"/>
        </w:rPr>
        <w:t>% link</w:t>
      </w:r>
      <w:r w:rsidRPr="00FF4FF3">
        <w:rPr>
          <w:rFonts w:ascii="Verdana" w:eastAsia="Arial" w:hAnsi="Verdana" w:cs="Arial"/>
          <w:spacing w:val="9"/>
          <w:sz w:val="18"/>
          <w:szCs w:val="18"/>
          <w:lang w:val="en-US"/>
        </w:rPr>
        <w:t xml:space="preserve"> </w:t>
      </w:r>
      <w:r w:rsidRPr="00FF4FF3">
        <w:rPr>
          <w:rFonts w:ascii="Verdana" w:eastAsia="Arial" w:hAnsi="Verdana" w:cs="Arial"/>
          <w:sz w:val="18"/>
          <w:szCs w:val="18"/>
          <w:lang w:val="en-US"/>
        </w:rPr>
        <w:t>availability 0%</w:t>
      </w:r>
      <w:r w:rsidRPr="00FF4FF3">
        <w:rPr>
          <w:rFonts w:ascii="Verdana" w:eastAsia="Arial" w:hAnsi="Verdana" w:cs="Arial"/>
          <w:spacing w:val="20"/>
          <w:sz w:val="18"/>
          <w:szCs w:val="18"/>
          <w:lang w:val="en-US"/>
        </w:rPr>
        <w:t xml:space="preserve"> </w:t>
      </w:r>
      <w:r w:rsidRPr="00FF4FF3">
        <w:rPr>
          <w:rFonts w:ascii="Verdana" w:eastAsia="Arial" w:hAnsi="Verdana" w:cs="Arial"/>
          <w:sz w:val="18"/>
          <w:szCs w:val="18"/>
          <w:lang w:val="en-US"/>
        </w:rPr>
        <w:t>deduction</w:t>
      </w:r>
    </w:p>
    <w:p w14:paraId="16228758" w14:textId="77777777" w:rsidR="009A6688" w:rsidRPr="00FF4FF3" w:rsidRDefault="009A6688" w:rsidP="009A6688">
      <w:pPr>
        <w:ind w:right="3233" w:firstLine="709"/>
        <w:rPr>
          <w:rFonts w:ascii="Verdana" w:eastAsia="Arial" w:hAnsi="Verdana" w:cs="Arial"/>
          <w:sz w:val="18"/>
          <w:szCs w:val="18"/>
          <w:lang w:val="en-US"/>
        </w:rPr>
      </w:pPr>
      <w:r w:rsidRPr="00FF4FF3">
        <w:rPr>
          <w:rFonts w:ascii="Verdana" w:eastAsia="Arial" w:hAnsi="Verdana" w:cs="Arial"/>
          <w:sz w:val="18"/>
          <w:szCs w:val="18"/>
          <w:lang w:val="en-US"/>
        </w:rPr>
        <w:t>99.97</w:t>
      </w:r>
      <w:r w:rsidRPr="00FF4FF3">
        <w:rPr>
          <w:rFonts w:ascii="Verdana" w:eastAsia="Arial" w:hAnsi="Verdana" w:cs="Arial"/>
          <w:spacing w:val="6"/>
          <w:sz w:val="18"/>
          <w:szCs w:val="18"/>
          <w:lang w:val="en-US"/>
        </w:rPr>
        <w:t xml:space="preserve"> </w:t>
      </w:r>
      <w:r w:rsidRPr="00FF4FF3">
        <w:rPr>
          <w:rFonts w:ascii="Verdana" w:eastAsia="Arial" w:hAnsi="Verdana" w:cs="Arial"/>
          <w:sz w:val="18"/>
          <w:szCs w:val="18"/>
          <w:lang w:val="en-US"/>
        </w:rPr>
        <w:t xml:space="preserve">- </w:t>
      </w:r>
      <w:r w:rsidRPr="00FF4FF3">
        <w:rPr>
          <w:rFonts w:ascii="Verdana" w:eastAsia="Arial" w:hAnsi="Verdana" w:cs="Arial"/>
          <w:spacing w:val="5"/>
          <w:sz w:val="18"/>
          <w:szCs w:val="18"/>
          <w:lang w:val="en-US"/>
        </w:rPr>
        <w:t xml:space="preserve"> </w:t>
      </w:r>
      <w:r w:rsidRPr="00FF4FF3">
        <w:rPr>
          <w:rFonts w:ascii="Verdana" w:eastAsia="Arial" w:hAnsi="Verdana" w:cs="Arial"/>
          <w:sz w:val="18"/>
          <w:szCs w:val="18"/>
          <w:lang w:val="en-US"/>
        </w:rPr>
        <w:t>99.98%</w:t>
      </w:r>
      <w:r w:rsidRPr="00FF4FF3">
        <w:rPr>
          <w:rFonts w:ascii="Verdana" w:eastAsia="Arial" w:hAnsi="Verdana" w:cs="Arial"/>
          <w:spacing w:val="53"/>
          <w:sz w:val="18"/>
          <w:szCs w:val="18"/>
          <w:lang w:val="en-US"/>
        </w:rPr>
        <w:t xml:space="preserve"> </w:t>
      </w:r>
      <w:r w:rsidRPr="00FF4FF3">
        <w:rPr>
          <w:rFonts w:ascii="Verdana" w:eastAsia="Arial" w:hAnsi="Verdana" w:cs="Arial"/>
          <w:sz w:val="18"/>
          <w:szCs w:val="18"/>
          <w:lang w:val="en-US"/>
        </w:rPr>
        <w:t>link</w:t>
      </w:r>
      <w:r w:rsidRPr="00FF4FF3">
        <w:rPr>
          <w:rFonts w:ascii="Verdana" w:eastAsia="Arial" w:hAnsi="Verdana" w:cs="Arial"/>
          <w:spacing w:val="9"/>
          <w:sz w:val="18"/>
          <w:szCs w:val="18"/>
          <w:lang w:val="en-US"/>
        </w:rPr>
        <w:t xml:space="preserve"> </w:t>
      </w:r>
      <w:r w:rsidRPr="00FF4FF3">
        <w:rPr>
          <w:rFonts w:ascii="Verdana" w:eastAsia="Arial" w:hAnsi="Verdana" w:cs="Arial"/>
          <w:sz w:val="18"/>
          <w:szCs w:val="18"/>
          <w:lang w:val="en-US"/>
        </w:rPr>
        <w:t>availability</w:t>
      </w:r>
      <w:r w:rsidRPr="00FF4FF3">
        <w:rPr>
          <w:rFonts w:ascii="Verdana" w:eastAsia="Arial" w:hAnsi="Verdana" w:cs="Arial"/>
          <w:spacing w:val="39"/>
          <w:sz w:val="18"/>
          <w:szCs w:val="18"/>
          <w:lang w:val="en-US"/>
        </w:rPr>
        <w:t xml:space="preserve"> </w:t>
      </w:r>
      <w:r w:rsidRPr="00FF4FF3">
        <w:rPr>
          <w:rFonts w:ascii="Verdana" w:eastAsia="Arial" w:hAnsi="Verdana" w:cs="Arial"/>
          <w:sz w:val="18"/>
          <w:szCs w:val="18"/>
          <w:lang w:val="en-US"/>
        </w:rPr>
        <w:t>05%</w:t>
      </w:r>
      <w:r w:rsidRPr="00FF4FF3">
        <w:rPr>
          <w:rFonts w:ascii="Verdana" w:eastAsia="Arial" w:hAnsi="Verdana" w:cs="Arial"/>
          <w:spacing w:val="20"/>
          <w:sz w:val="18"/>
          <w:szCs w:val="18"/>
          <w:lang w:val="en-US"/>
        </w:rPr>
        <w:t xml:space="preserve"> </w:t>
      </w:r>
      <w:r w:rsidRPr="00FF4FF3">
        <w:rPr>
          <w:rFonts w:ascii="Verdana" w:eastAsia="Arial" w:hAnsi="Verdana" w:cs="Arial"/>
          <w:sz w:val="18"/>
          <w:szCs w:val="18"/>
          <w:lang w:val="en-US"/>
        </w:rPr>
        <w:t>deduction</w:t>
      </w:r>
    </w:p>
    <w:p w14:paraId="0450394F" w14:textId="77777777" w:rsidR="009A6688" w:rsidRPr="00FF4FF3" w:rsidRDefault="009A6688" w:rsidP="009A6688">
      <w:pPr>
        <w:ind w:right="3233" w:firstLine="709"/>
        <w:rPr>
          <w:rFonts w:ascii="Verdana" w:eastAsia="Arial" w:hAnsi="Verdana" w:cs="Arial"/>
          <w:sz w:val="18"/>
          <w:szCs w:val="18"/>
          <w:lang w:val="en-US"/>
        </w:rPr>
      </w:pPr>
      <w:r w:rsidRPr="00FF4FF3">
        <w:rPr>
          <w:rFonts w:ascii="Verdana" w:eastAsia="Arial" w:hAnsi="Verdana" w:cs="Arial"/>
          <w:sz w:val="18"/>
          <w:szCs w:val="18"/>
          <w:lang w:val="en-US"/>
        </w:rPr>
        <w:t>99.95</w:t>
      </w:r>
      <w:r w:rsidRPr="00FF4FF3">
        <w:rPr>
          <w:rFonts w:ascii="Verdana" w:eastAsia="Arial" w:hAnsi="Verdana" w:cs="Arial"/>
          <w:spacing w:val="6"/>
          <w:sz w:val="18"/>
          <w:szCs w:val="18"/>
          <w:lang w:val="en-US"/>
        </w:rPr>
        <w:t xml:space="preserve"> </w:t>
      </w:r>
      <w:r w:rsidRPr="00FF4FF3">
        <w:rPr>
          <w:rFonts w:ascii="Verdana" w:eastAsia="Arial" w:hAnsi="Verdana" w:cs="Arial"/>
          <w:sz w:val="18"/>
          <w:szCs w:val="18"/>
          <w:lang w:val="en-US"/>
        </w:rPr>
        <w:t xml:space="preserve">- </w:t>
      </w:r>
      <w:r w:rsidRPr="00FF4FF3">
        <w:rPr>
          <w:rFonts w:ascii="Verdana" w:eastAsia="Arial" w:hAnsi="Verdana" w:cs="Arial"/>
          <w:spacing w:val="5"/>
          <w:sz w:val="18"/>
          <w:szCs w:val="18"/>
          <w:lang w:val="en-US"/>
        </w:rPr>
        <w:t xml:space="preserve"> </w:t>
      </w:r>
      <w:r w:rsidRPr="00FF4FF3">
        <w:rPr>
          <w:rFonts w:ascii="Verdana" w:eastAsia="Arial" w:hAnsi="Verdana" w:cs="Arial"/>
          <w:sz w:val="18"/>
          <w:szCs w:val="18"/>
          <w:lang w:val="en-US"/>
        </w:rPr>
        <w:t>99.96%</w:t>
      </w:r>
      <w:r w:rsidRPr="00FF4FF3">
        <w:rPr>
          <w:rFonts w:ascii="Verdana" w:eastAsia="Arial" w:hAnsi="Verdana" w:cs="Arial"/>
          <w:spacing w:val="53"/>
          <w:sz w:val="18"/>
          <w:szCs w:val="18"/>
          <w:lang w:val="en-US"/>
        </w:rPr>
        <w:t xml:space="preserve"> </w:t>
      </w:r>
      <w:r w:rsidRPr="00FF4FF3">
        <w:rPr>
          <w:rFonts w:ascii="Verdana" w:eastAsia="Arial" w:hAnsi="Verdana" w:cs="Arial"/>
          <w:sz w:val="18"/>
          <w:szCs w:val="18"/>
          <w:lang w:val="en-US"/>
        </w:rPr>
        <w:t>link</w:t>
      </w:r>
      <w:r w:rsidRPr="00FF4FF3">
        <w:rPr>
          <w:rFonts w:ascii="Verdana" w:eastAsia="Arial" w:hAnsi="Verdana" w:cs="Arial"/>
          <w:spacing w:val="9"/>
          <w:sz w:val="18"/>
          <w:szCs w:val="18"/>
          <w:lang w:val="en-US"/>
        </w:rPr>
        <w:t xml:space="preserve"> </w:t>
      </w:r>
      <w:r w:rsidRPr="00FF4FF3">
        <w:rPr>
          <w:rFonts w:ascii="Verdana" w:eastAsia="Arial" w:hAnsi="Verdana" w:cs="Arial"/>
          <w:sz w:val="18"/>
          <w:szCs w:val="18"/>
          <w:lang w:val="en-US"/>
        </w:rPr>
        <w:t>availability</w:t>
      </w:r>
      <w:r w:rsidRPr="00FF4FF3">
        <w:rPr>
          <w:rFonts w:ascii="Verdana" w:eastAsia="Arial" w:hAnsi="Verdana" w:cs="Arial"/>
          <w:spacing w:val="30"/>
          <w:sz w:val="18"/>
          <w:szCs w:val="18"/>
          <w:lang w:val="en-US"/>
        </w:rPr>
        <w:t xml:space="preserve"> </w:t>
      </w:r>
      <w:r w:rsidRPr="00FF4FF3">
        <w:rPr>
          <w:rFonts w:ascii="Verdana" w:eastAsia="Arial" w:hAnsi="Verdana" w:cs="Arial"/>
          <w:sz w:val="18"/>
          <w:szCs w:val="18"/>
          <w:lang w:val="en-US"/>
        </w:rPr>
        <w:t>10%</w:t>
      </w:r>
      <w:r w:rsidRPr="00FF4FF3">
        <w:rPr>
          <w:rFonts w:ascii="Verdana" w:eastAsia="Arial" w:hAnsi="Verdana" w:cs="Arial"/>
          <w:spacing w:val="5"/>
          <w:sz w:val="18"/>
          <w:szCs w:val="18"/>
          <w:lang w:val="en-US"/>
        </w:rPr>
        <w:t xml:space="preserve"> </w:t>
      </w:r>
      <w:r w:rsidRPr="00FF4FF3">
        <w:rPr>
          <w:rFonts w:ascii="Verdana" w:eastAsia="Arial" w:hAnsi="Verdana" w:cs="Arial"/>
          <w:sz w:val="18"/>
          <w:szCs w:val="18"/>
          <w:lang w:val="en-US"/>
        </w:rPr>
        <w:t>deduction</w:t>
      </w:r>
    </w:p>
    <w:p w14:paraId="465F925C" w14:textId="4FDC971B" w:rsidR="009A6688" w:rsidRPr="00FF4FF3" w:rsidRDefault="009A6688" w:rsidP="009A6688">
      <w:pPr>
        <w:ind w:right="3233" w:firstLine="709"/>
        <w:rPr>
          <w:rFonts w:ascii="Verdana" w:eastAsia="Arial" w:hAnsi="Verdana" w:cs="Arial"/>
          <w:sz w:val="18"/>
          <w:szCs w:val="18"/>
          <w:lang w:val="en-US"/>
        </w:rPr>
      </w:pPr>
      <w:r w:rsidRPr="00FF4FF3">
        <w:rPr>
          <w:rFonts w:ascii="Verdana" w:eastAsia="Arial" w:hAnsi="Verdana" w:cs="Arial"/>
          <w:sz w:val="18"/>
          <w:szCs w:val="18"/>
          <w:lang w:val="en-US"/>
        </w:rPr>
        <w:t>99.93 -  99.04</w:t>
      </w:r>
      <w:r w:rsidR="00FF4FF3" w:rsidRPr="00FF4FF3">
        <w:rPr>
          <w:rFonts w:ascii="Verdana" w:eastAsia="Arial" w:hAnsi="Verdana" w:cs="Arial"/>
          <w:sz w:val="18"/>
          <w:szCs w:val="18"/>
          <w:lang w:val="en-US"/>
        </w:rPr>
        <w:t>% link</w:t>
      </w:r>
      <w:r w:rsidRPr="00FF4FF3">
        <w:rPr>
          <w:rFonts w:ascii="Verdana" w:eastAsia="Arial" w:hAnsi="Verdana" w:cs="Arial"/>
          <w:sz w:val="18"/>
          <w:szCs w:val="18"/>
          <w:lang w:val="en-US"/>
        </w:rPr>
        <w:t xml:space="preserve"> availability 13% deduction</w:t>
      </w:r>
    </w:p>
    <w:p w14:paraId="5CBFFAF2" w14:textId="638E0496" w:rsidR="009A6688" w:rsidRPr="00FF4FF3" w:rsidRDefault="009A6688" w:rsidP="009A6688">
      <w:pPr>
        <w:ind w:right="3233" w:firstLine="709"/>
        <w:rPr>
          <w:rFonts w:ascii="Verdana" w:eastAsia="Arial" w:hAnsi="Verdana" w:cs="Arial"/>
          <w:sz w:val="18"/>
          <w:szCs w:val="18"/>
          <w:lang w:val="en-US"/>
        </w:rPr>
      </w:pPr>
      <w:r w:rsidRPr="00FF4FF3">
        <w:rPr>
          <w:rFonts w:ascii="Verdana" w:eastAsia="Arial" w:hAnsi="Verdana" w:cs="Arial"/>
          <w:sz w:val="18"/>
          <w:szCs w:val="18"/>
          <w:lang w:val="en-US"/>
        </w:rPr>
        <w:t>99.00 -  99.02</w:t>
      </w:r>
      <w:r w:rsidR="00FF4FF3" w:rsidRPr="00FF4FF3">
        <w:rPr>
          <w:rFonts w:ascii="Verdana" w:eastAsia="Arial" w:hAnsi="Verdana" w:cs="Arial"/>
          <w:sz w:val="18"/>
          <w:szCs w:val="18"/>
          <w:lang w:val="en-US"/>
        </w:rPr>
        <w:t>% link</w:t>
      </w:r>
      <w:r w:rsidRPr="00FF4FF3">
        <w:rPr>
          <w:rFonts w:ascii="Verdana" w:eastAsia="Arial" w:hAnsi="Verdana" w:cs="Arial"/>
          <w:sz w:val="18"/>
          <w:szCs w:val="18"/>
          <w:lang w:val="en-US"/>
        </w:rPr>
        <w:t xml:space="preserve"> availability 15% deduction</w:t>
      </w:r>
    </w:p>
    <w:p w14:paraId="1C01AB2C" w14:textId="77777777" w:rsidR="009A6688" w:rsidRPr="00FF4FF3" w:rsidRDefault="009A6688" w:rsidP="009A6688">
      <w:pPr>
        <w:ind w:left="798" w:right="3233"/>
        <w:rPr>
          <w:rFonts w:ascii="Verdana" w:eastAsia="Arial" w:hAnsi="Verdana" w:cs="Arial"/>
          <w:sz w:val="18"/>
          <w:szCs w:val="18"/>
          <w:lang w:val="en-US"/>
        </w:rPr>
      </w:pPr>
    </w:p>
    <w:p w14:paraId="324BE44A" w14:textId="0B582330" w:rsidR="00874EF1" w:rsidRPr="00FF4FF3" w:rsidRDefault="009A6688" w:rsidP="009A6688">
      <w:pPr>
        <w:pStyle w:val="BodyText"/>
        <w:ind w:left="426"/>
        <w:jc w:val="both"/>
        <w:rPr>
          <w:rFonts w:ascii="Verdana" w:hAnsi="Verdana" w:cs="Arial"/>
          <w:sz w:val="18"/>
          <w:szCs w:val="18"/>
          <w:lang w:val="en-US" w:eastAsia="it-IT"/>
        </w:rPr>
      </w:pPr>
      <w:r w:rsidRPr="00FF4FF3">
        <w:rPr>
          <w:rFonts w:ascii="Verdana" w:hAnsi="Verdana" w:cs="Arial"/>
          <w:sz w:val="18"/>
          <w:szCs w:val="18"/>
          <w:lang w:val="en-US" w:eastAsia="it-IT"/>
        </w:rPr>
        <w:t>The PARTIES agree that this amount represents a genuine pre-estimate of COMPANY's loss per week in the event of such delay.</w:t>
      </w:r>
    </w:p>
    <w:p w14:paraId="0A4D489A" w14:textId="0F7AE067" w:rsidR="00814957" w:rsidRPr="00FF4FF3" w:rsidRDefault="00814957" w:rsidP="00943E8D">
      <w:pPr>
        <w:pStyle w:val="Heading1"/>
        <w:keepLines/>
        <w:numPr>
          <w:ilvl w:val="0"/>
          <w:numId w:val="4"/>
        </w:numPr>
        <w:spacing w:before="120" w:after="120"/>
        <w:ind w:left="357" w:hanging="357"/>
        <w:jc w:val="both"/>
        <w:rPr>
          <w:rFonts w:ascii="Verdana" w:hAnsi="Verdana" w:cs="Arial"/>
          <w:sz w:val="18"/>
          <w:szCs w:val="18"/>
          <w:lang w:val="en-US"/>
        </w:rPr>
      </w:pPr>
      <w:bookmarkStart w:id="72" w:name="_Toc515539347"/>
      <w:bookmarkStart w:id="73" w:name="_Toc395783603"/>
      <w:bookmarkStart w:id="74" w:name="_Ref404430417"/>
      <w:bookmarkStart w:id="75" w:name="_Toc464293385"/>
      <w:bookmarkStart w:id="76" w:name="_Toc535223697"/>
      <w:bookmarkStart w:id="77" w:name="_Toc88140314"/>
      <w:r w:rsidRPr="00FF4FF3">
        <w:rPr>
          <w:rFonts w:ascii="Verdana" w:hAnsi="Verdana" w:cs="Arial"/>
          <w:sz w:val="18"/>
          <w:szCs w:val="18"/>
          <w:lang w:val="en-US"/>
        </w:rPr>
        <w:t>TAXES</w:t>
      </w:r>
      <w:bookmarkEnd w:id="72"/>
      <w:bookmarkEnd w:id="73"/>
      <w:bookmarkEnd w:id="74"/>
      <w:bookmarkEnd w:id="75"/>
      <w:bookmarkEnd w:id="76"/>
      <w:bookmarkEnd w:id="77"/>
    </w:p>
    <w:p w14:paraId="51E6FDE2" w14:textId="17948845" w:rsidR="00814957" w:rsidRPr="00FF4FF3" w:rsidRDefault="000E0BFE" w:rsidP="0070585E">
      <w:pPr>
        <w:pStyle w:val="NormalWeb"/>
        <w:spacing w:after="0" w:line="240" w:lineRule="auto"/>
        <w:ind w:left="357"/>
        <w:rPr>
          <w:rFonts w:ascii="Verdana" w:hAnsi="Verdana" w:cs="Arial"/>
          <w:sz w:val="18"/>
          <w:szCs w:val="18"/>
          <w:lang w:val="en-US"/>
        </w:rPr>
      </w:pPr>
      <w:r w:rsidRPr="00FF4FF3">
        <w:rPr>
          <w:rFonts w:ascii="Verdana" w:hAnsi="Verdana" w:cs="Arial"/>
          <w:sz w:val="18"/>
          <w:szCs w:val="18"/>
          <w:lang w:val="en-US"/>
        </w:rPr>
        <w:t xml:space="preserve">Except as otherwise stated in this Article, </w:t>
      </w:r>
      <w:r w:rsidR="006E6C45" w:rsidRPr="00FF4FF3">
        <w:rPr>
          <w:rFonts w:ascii="Verdana" w:hAnsi="Verdana" w:cs="Arial"/>
          <w:sz w:val="18"/>
          <w:szCs w:val="18"/>
          <w:lang w:val="en-US"/>
        </w:rPr>
        <w:t>CONTRACTOR</w:t>
      </w:r>
      <w:r w:rsidR="00814957" w:rsidRPr="00FF4FF3">
        <w:rPr>
          <w:rFonts w:ascii="Verdana" w:hAnsi="Verdana" w:cs="Arial"/>
          <w:sz w:val="18"/>
          <w:szCs w:val="18"/>
          <w:lang w:val="en-US"/>
        </w:rPr>
        <w:t xml:space="preserve"> shall bear and be liable for all TAXES</w:t>
      </w:r>
      <w:r w:rsidRPr="00FF4FF3">
        <w:rPr>
          <w:rFonts w:ascii="Verdana" w:hAnsi="Verdana" w:cs="Arial"/>
          <w:sz w:val="18"/>
          <w:szCs w:val="18"/>
          <w:lang w:val="en-US"/>
        </w:rPr>
        <w:t>, existing at the time of the CONTRACT award or during the term of the CONTRACT, that are assessed or levied on CONTRACTOR arising from or consequent to the CONTRACT and/or its performance by CONTRACTOR</w:t>
      </w:r>
      <w:r w:rsidR="00814957" w:rsidRPr="00FF4FF3">
        <w:rPr>
          <w:rFonts w:ascii="Verdana" w:hAnsi="Verdana" w:cs="Arial"/>
          <w:sz w:val="18"/>
          <w:szCs w:val="18"/>
          <w:lang w:val="en-US"/>
        </w:rPr>
        <w:t xml:space="preserve"> and shall, at its own expense, pay all </w:t>
      </w:r>
      <w:r w:rsidRPr="00FF4FF3">
        <w:rPr>
          <w:rFonts w:ascii="Verdana" w:hAnsi="Verdana" w:cs="Arial"/>
          <w:sz w:val="18"/>
          <w:szCs w:val="18"/>
          <w:lang w:val="en-US"/>
        </w:rPr>
        <w:t xml:space="preserve">such </w:t>
      </w:r>
      <w:r w:rsidR="00814957" w:rsidRPr="00FF4FF3">
        <w:rPr>
          <w:rFonts w:ascii="Verdana" w:hAnsi="Verdana" w:cs="Arial"/>
          <w:sz w:val="18"/>
          <w:szCs w:val="18"/>
          <w:lang w:val="en-US"/>
        </w:rPr>
        <w:t xml:space="preserve">TAXES in accordance with APPLICABLE LAW and </w:t>
      </w:r>
      <w:r w:rsidR="00222FE1" w:rsidRPr="00FF4FF3">
        <w:rPr>
          <w:rFonts w:ascii="Verdana" w:hAnsi="Verdana" w:cs="Arial"/>
          <w:sz w:val="18"/>
          <w:szCs w:val="18"/>
          <w:lang w:val="en-US"/>
        </w:rPr>
        <w:t>CONTRACTOR</w:t>
      </w:r>
      <w:r w:rsidR="00814957" w:rsidRPr="00FF4FF3">
        <w:rPr>
          <w:rFonts w:ascii="Verdana" w:hAnsi="Verdana" w:cs="Arial"/>
          <w:sz w:val="18"/>
          <w:szCs w:val="18"/>
          <w:lang w:val="en-US"/>
        </w:rPr>
        <w:t xml:space="preserve"> hereby agrees to be liable for and shall defend, indemnify and hold harmless COMPANY from and against any and all INDEMNIFIED COSTS arising out of or in connection with any assessment or levy made in respect of any of the aforesaid TAXES.</w:t>
      </w:r>
      <w:r w:rsidRPr="00FF4FF3">
        <w:rPr>
          <w:rFonts w:ascii="Verdana" w:hAnsi="Verdana" w:cs="Arial"/>
          <w:sz w:val="18"/>
          <w:szCs w:val="18"/>
          <w:lang w:val="en-US"/>
        </w:rPr>
        <w:t xml:space="preserve"> CONTRACTOR agrees to require the same agreements from any of its SUBCONTRACTOR and to be liable for, and indemnify COMPANY from, any breach of such agreements by such SUBCONTRACTOR.</w:t>
      </w:r>
    </w:p>
    <w:p w14:paraId="06A38E53" w14:textId="77777777" w:rsidR="00814957" w:rsidRPr="00FF4FF3" w:rsidRDefault="00814957" w:rsidP="00814957">
      <w:pPr>
        <w:pStyle w:val="ListParagraph"/>
        <w:rPr>
          <w:rFonts w:ascii="Verdana" w:hAnsi="Verdana" w:cs="Arial"/>
          <w:sz w:val="18"/>
          <w:szCs w:val="18"/>
          <w:lang w:val="en-US"/>
        </w:rPr>
      </w:pPr>
    </w:p>
    <w:p w14:paraId="4B97B2E2" w14:textId="0B6CD8F6" w:rsidR="000E0BFE"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also agrees to comply with all applicable federal and provincial fiscal requirements under the Pakistan jurisdiction, including but not limited to filing of requisite monthly and annual fiscal tax returns wherever applicable, payment of all taxes and the making available to the fiscal authorities of all information and documentation called for thereby from time to time. If applicable pursuant to APPLICABLE LAW, CONTRACTOR agrees to register with all requisite governmental authorities and fiscal authorities prior to conducting the SERVICE hereunder.  </w:t>
      </w:r>
    </w:p>
    <w:p w14:paraId="69CC180D" w14:textId="77777777" w:rsidR="00AC3DD1" w:rsidRPr="00FF4FF3" w:rsidRDefault="00AC3DD1" w:rsidP="00AC3DD1">
      <w:pPr>
        <w:tabs>
          <w:tab w:val="num" w:pos="792"/>
        </w:tabs>
        <w:ind w:left="567"/>
        <w:jc w:val="both"/>
        <w:rPr>
          <w:rFonts w:ascii="Verdana" w:hAnsi="Verdana" w:cs="Arial"/>
          <w:sz w:val="18"/>
          <w:szCs w:val="18"/>
          <w:lang w:val="en-US"/>
        </w:rPr>
      </w:pPr>
    </w:p>
    <w:p w14:paraId="15B672CD" w14:textId="77777777" w:rsidR="000E0BFE"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COMPANY shall deduct Withholding Tax, on all amounts payable under the CONTRACT wherever required by the fiscal laws and/or Bilateral Treaties and on the request of the CONTRACTOR, it shall forward the relevant withholding or deducting certificate or certificates as soon as reasonably practicable in respect of such tax withheld or deducted so that the CONTRACTOR or its Affiliate is then able to seek to obtain credit against tax liabilities of the CONTRACTOR or its Affiliate from any relevant taxing authority or government authority the amount so withheld or deducted in accordance with the APPLICABLE LAW. In respect of the above, the following provisions shall also apply:</w:t>
      </w:r>
    </w:p>
    <w:p w14:paraId="135EEF21" w14:textId="238A9936" w:rsidR="000E0BFE" w:rsidRPr="00FF4FF3" w:rsidRDefault="000E0BFE" w:rsidP="00925BF3">
      <w:pPr>
        <w:pStyle w:val="ListParagraph"/>
        <w:numPr>
          <w:ilvl w:val="0"/>
          <w:numId w:val="21"/>
        </w:numPr>
        <w:spacing w:before="120" w:after="120"/>
        <w:ind w:left="1260" w:hanging="540"/>
        <w:jc w:val="both"/>
        <w:rPr>
          <w:rFonts w:ascii="Verdana" w:hAnsi="Verdana" w:cs="Arial"/>
          <w:sz w:val="18"/>
          <w:szCs w:val="18"/>
          <w:lang w:val="en-US"/>
        </w:rPr>
      </w:pPr>
      <w:r w:rsidRPr="00FF4FF3">
        <w:rPr>
          <w:rFonts w:ascii="Verdana" w:hAnsi="Verdana" w:cs="Arial"/>
          <w:sz w:val="18"/>
          <w:szCs w:val="18"/>
          <w:lang w:val="en-US"/>
        </w:rPr>
        <w:t xml:space="preserve">COMPANY shall use all reasonable </w:t>
      </w:r>
      <w:r w:rsidR="00BB3A21" w:rsidRPr="00FF4FF3">
        <w:rPr>
          <w:rFonts w:ascii="Verdana" w:hAnsi="Verdana" w:cs="Arial"/>
          <w:sz w:val="18"/>
          <w:szCs w:val="18"/>
          <w:lang w:val="en-US"/>
        </w:rPr>
        <w:t>endeavors</w:t>
      </w:r>
      <w:r w:rsidRPr="00FF4FF3">
        <w:rPr>
          <w:rFonts w:ascii="Verdana" w:hAnsi="Verdana" w:cs="Arial"/>
          <w:sz w:val="18"/>
          <w:szCs w:val="18"/>
          <w:lang w:val="en-US"/>
        </w:rPr>
        <w:t xml:space="preserve"> to obtain the relevant withholding or deducting certificate or certificates in a form which the CONTRACTOR can utilize in order to enable it to recover or obtain credit from the relevant taxing authority or other government authority the amount so withheld or deducted.</w:t>
      </w:r>
    </w:p>
    <w:p w14:paraId="3C08717F" w14:textId="200DD650" w:rsidR="000E0BFE" w:rsidRPr="00FF4FF3" w:rsidRDefault="000E0BFE" w:rsidP="00954CC1">
      <w:pPr>
        <w:pStyle w:val="ListParagraph"/>
        <w:spacing w:before="120" w:after="120"/>
        <w:ind w:left="1260"/>
        <w:jc w:val="both"/>
        <w:rPr>
          <w:rFonts w:ascii="Verdana" w:hAnsi="Verdana" w:cs="Arial"/>
          <w:sz w:val="18"/>
          <w:szCs w:val="18"/>
          <w:lang w:val="en-US"/>
        </w:rPr>
      </w:pPr>
      <w:r w:rsidRPr="00FF4FF3">
        <w:rPr>
          <w:rFonts w:ascii="Verdana" w:hAnsi="Verdana" w:cs="Arial"/>
          <w:sz w:val="18"/>
          <w:szCs w:val="18"/>
          <w:lang w:val="en-US"/>
        </w:rPr>
        <w:t xml:space="preserve">In the event that CONTRACTOR is eligible for any exemption due to application of Bilateral Income Tax Treaties and application of fiscal laws, then, in that case, the CONTRACTOR will be responsible to inform the COMPANY (in writing) at the time of award of CONTRACT, shall submit valid exemption certificate from relevant taxing authority at the time of submission of its invoices to the COMPANY and shall clearly mention on its invoices the reason for </w:t>
      </w:r>
      <w:r w:rsidR="005723EE" w:rsidRPr="00FF4FF3">
        <w:rPr>
          <w:rFonts w:ascii="Verdana" w:hAnsi="Verdana" w:cs="Arial"/>
          <w:sz w:val="18"/>
          <w:szCs w:val="18"/>
          <w:lang w:val="en-US"/>
        </w:rPr>
        <w:t>non-deduction</w:t>
      </w:r>
      <w:r w:rsidRPr="00FF4FF3">
        <w:rPr>
          <w:rFonts w:ascii="Verdana" w:hAnsi="Verdana" w:cs="Arial"/>
          <w:sz w:val="18"/>
          <w:szCs w:val="18"/>
          <w:lang w:val="en-US"/>
        </w:rPr>
        <w:t xml:space="preserve"> of tax. </w:t>
      </w:r>
      <w:r w:rsidR="00BB3A21" w:rsidRPr="00FF4FF3">
        <w:rPr>
          <w:rFonts w:ascii="Verdana" w:hAnsi="Verdana" w:cs="Arial"/>
          <w:sz w:val="18"/>
          <w:szCs w:val="18"/>
          <w:lang w:val="en-US"/>
        </w:rPr>
        <w:t>If,</w:t>
      </w:r>
      <w:r w:rsidRPr="00FF4FF3">
        <w:rPr>
          <w:rFonts w:ascii="Verdana" w:hAnsi="Verdana" w:cs="Arial"/>
          <w:sz w:val="18"/>
          <w:szCs w:val="18"/>
          <w:lang w:val="en-US"/>
        </w:rPr>
        <w:t xml:space="preserve"> however, the CONTRACTOR is unable to obtain the exemption certificate, then, on the request and cost of the CONTRACTOR, the COMPANY shall use all reasonable </w:t>
      </w:r>
      <w:r w:rsidR="00BB3A21" w:rsidRPr="00FF4FF3">
        <w:rPr>
          <w:rFonts w:ascii="Verdana" w:hAnsi="Verdana" w:cs="Arial"/>
          <w:sz w:val="18"/>
          <w:szCs w:val="18"/>
          <w:lang w:val="en-US"/>
        </w:rPr>
        <w:t>endeavor</w:t>
      </w:r>
      <w:r w:rsidRPr="00FF4FF3">
        <w:rPr>
          <w:rFonts w:ascii="Verdana" w:hAnsi="Verdana" w:cs="Arial"/>
          <w:sz w:val="18"/>
          <w:szCs w:val="18"/>
          <w:lang w:val="en-US"/>
        </w:rPr>
        <w:t xml:space="preserve"> to obtain the relevant exemption certificate from the relevant taxing authority as permissible under APPLICABLE LAW. In case, the </w:t>
      </w:r>
      <w:r w:rsidRPr="00FF4FF3">
        <w:rPr>
          <w:rFonts w:ascii="Verdana" w:hAnsi="Verdana" w:cs="Arial"/>
          <w:sz w:val="18"/>
          <w:szCs w:val="18"/>
          <w:lang w:val="en-US"/>
        </w:rPr>
        <w:lastRenderedPageBreak/>
        <w:t xml:space="preserve">exemption certificate is not granted or refused by the relevant taxing authority due to any reason, then, in such case the COMPANY shall withhold tax as per the APPLICABLE LAW. If CONTRACTOR has failed to properly fulfil its obligations to justify such exemption and COMPANY is subsequently </w:t>
      </w:r>
      <w:r w:rsidR="005723EE" w:rsidRPr="00FF4FF3">
        <w:rPr>
          <w:rFonts w:ascii="Verdana" w:hAnsi="Verdana" w:cs="Arial"/>
          <w:sz w:val="18"/>
          <w:szCs w:val="18"/>
          <w:lang w:val="en-US"/>
        </w:rPr>
        <w:t>penalized</w:t>
      </w:r>
      <w:r w:rsidRPr="00FF4FF3">
        <w:rPr>
          <w:rFonts w:ascii="Verdana" w:hAnsi="Verdana" w:cs="Arial"/>
          <w:sz w:val="18"/>
          <w:szCs w:val="18"/>
          <w:lang w:val="en-US"/>
        </w:rPr>
        <w:t xml:space="preserve"> by any tax authority, CONTRACTOR shall be liable for and shall indemnify against all INDEMNIFIED COSTS of whatever nature and howsoever caused arising therefrom or consequent thereto.</w:t>
      </w:r>
    </w:p>
    <w:p w14:paraId="2AF6EAEE" w14:textId="207A7623" w:rsidR="000E0BFE" w:rsidRPr="00FF4FF3" w:rsidRDefault="000E0BFE" w:rsidP="00925BF3">
      <w:pPr>
        <w:pStyle w:val="ListParagraph"/>
        <w:numPr>
          <w:ilvl w:val="0"/>
          <w:numId w:val="21"/>
        </w:numPr>
        <w:spacing w:before="120" w:after="120"/>
        <w:ind w:left="1260" w:hanging="540"/>
        <w:jc w:val="both"/>
        <w:rPr>
          <w:rFonts w:ascii="Verdana" w:hAnsi="Verdana" w:cs="Arial"/>
          <w:sz w:val="18"/>
          <w:szCs w:val="18"/>
          <w:lang w:val="en-US"/>
        </w:rPr>
      </w:pPr>
      <w:r w:rsidRPr="00FF4FF3">
        <w:rPr>
          <w:rFonts w:ascii="Verdana" w:hAnsi="Verdana" w:cs="Arial"/>
          <w:sz w:val="18"/>
          <w:szCs w:val="18"/>
          <w:lang w:val="en-US"/>
        </w:rPr>
        <w:t xml:space="preserve">In the event that CONTRACTOR is eligible for any reduced rate due to application of Bilateral Income Tax Treaties and application of fiscal laws, then, in that case, the CONTRACTOR will be responsible to inform the COMPANY (in writing) at the time of award of CONTRACT, shall submit relevant clause of the Treaty, SRO at the time of submission of its invoices to the COMPANY and shall clearly mention on its invoices the reason for deduction of tax at reduced rates. If CONTRACTOR has failed to properly fulfil its obligations to justify such reduced rate and COMPANY is subsequently </w:t>
      </w:r>
      <w:r w:rsidR="005723EE" w:rsidRPr="00FF4FF3">
        <w:rPr>
          <w:rFonts w:ascii="Verdana" w:hAnsi="Verdana" w:cs="Arial"/>
          <w:sz w:val="18"/>
          <w:szCs w:val="18"/>
          <w:lang w:val="en-US"/>
        </w:rPr>
        <w:t>penalized</w:t>
      </w:r>
      <w:r w:rsidRPr="00FF4FF3">
        <w:rPr>
          <w:rFonts w:ascii="Verdana" w:hAnsi="Verdana" w:cs="Arial"/>
          <w:sz w:val="18"/>
          <w:szCs w:val="18"/>
          <w:lang w:val="en-US"/>
        </w:rPr>
        <w:t xml:space="preserve"> by any tax authority, CONTRACTOR shall be liable for and shall indemnify against all INDEMNIFIED COSTS of whatever nature and howsoever caused arising therefrom or consequent thereto.</w:t>
      </w:r>
    </w:p>
    <w:p w14:paraId="10586DCB" w14:textId="0128814A" w:rsidR="00AC3DD1" w:rsidRPr="00FF4FF3" w:rsidRDefault="000E0BFE" w:rsidP="00925BF3">
      <w:pPr>
        <w:pStyle w:val="ListParagraph"/>
        <w:numPr>
          <w:ilvl w:val="0"/>
          <w:numId w:val="21"/>
        </w:numPr>
        <w:spacing w:before="120" w:after="120"/>
        <w:ind w:left="1260" w:hanging="540"/>
        <w:jc w:val="both"/>
        <w:rPr>
          <w:rFonts w:ascii="Verdana" w:hAnsi="Verdana" w:cs="Arial"/>
          <w:sz w:val="18"/>
          <w:szCs w:val="18"/>
          <w:lang w:val="en-US"/>
        </w:rPr>
      </w:pPr>
      <w:r w:rsidRPr="00FF4FF3">
        <w:rPr>
          <w:rFonts w:ascii="Verdana" w:hAnsi="Verdana" w:cs="Arial"/>
          <w:sz w:val="18"/>
          <w:szCs w:val="18"/>
          <w:lang w:val="en-US"/>
        </w:rPr>
        <w:t>No gross-up of the CONTRACT prices or of the invoices will be allowed to cater for Withholding Taxes. The CONTRACTOR will also be solely responsible for its ability or inability to recover tax credit from the fiscal authorities of the relevant country.</w:t>
      </w:r>
    </w:p>
    <w:p w14:paraId="4BD06B11" w14:textId="2D5F491D" w:rsidR="000E0BFE"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“Withholding Tax” for the purposes of this </w:t>
      </w:r>
      <w:r w:rsidR="005723EE" w:rsidRPr="00FF4FF3">
        <w:rPr>
          <w:rFonts w:ascii="Verdana" w:hAnsi="Verdana" w:cs="Arial"/>
          <w:sz w:val="18"/>
          <w:szCs w:val="18"/>
          <w:lang w:val="en-US"/>
        </w:rPr>
        <w:t>Article means</w:t>
      </w:r>
      <w:r w:rsidRPr="00FF4FF3">
        <w:rPr>
          <w:rFonts w:ascii="Verdana" w:hAnsi="Verdana" w:cs="Arial"/>
          <w:sz w:val="18"/>
          <w:szCs w:val="18"/>
          <w:lang w:val="en-US"/>
        </w:rPr>
        <w:t xml:space="preserve"> any fee, tax, charge or deduction imposed by the fiscal authorities in the country of tax residence of COMPANY on any sum payable by COMPANY to the CONTRACTOR, as the case may be, for the fees payable under this Article.</w:t>
      </w:r>
    </w:p>
    <w:p w14:paraId="3C7C35E2" w14:textId="77777777" w:rsidR="00AC3DD1" w:rsidRPr="00FF4FF3" w:rsidRDefault="00AC3DD1" w:rsidP="007A3F1B">
      <w:pPr>
        <w:ind w:left="993"/>
        <w:jc w:val="both"/>
        <w:rPr>
          <w:rFonts w:ascii="Verdana" w:hAnsi="Verdana" w:cs="Arial"/>
          <w:sz w:val="18"/>
          <w:szCs w:val="18"/>
          <w:lang w:val="en-US"/>
        </w:rPr>
      </w:pPr>
    </w:p>
    <w:p w14:paraId="65289C6C" w14:textId="75A05FD8" w:rsidR="00AC3DD1"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All charges provided under this CONTRACT are exclusive of VAT and, to the extent that VAT is chargeable, then COMPANY shall, against delivery of a valid VAT invoice together with supporting breakdown of services provided and expenses incurred, in addition to any amounts due to the CONTRACTOR under this CONTRACT, pay to the CONTRACTOR such VAT.</w:t>
      </w:r>
    </w:p>
    <w:p w14:paraId="485D04D1" w14:textId="77777777" w:rsidR="00AC3DD1" w:rsidRPr="00FF4FF3" w:rsidRDefault="00AC3DD1" w:rsidP="007A3F1B">
      <w:pPr>
        <w:ind w:left="993"/>
        <w:jc w:val="both"/>
        <w:rPr>
          <w:rFonts w:ascii="Verdana" w:hAnsi="Verdana" w:cs="Arial"/>
          <w:sz w:val="18"/>
          <w:szCs w:val="18"/>
          <w:lang w:val="en-US"/>
        </w:rPr>
      </w:pPr>
    </w:p>
    <w:p w14:paraId="746690DF" w14:textId="77777777" w:rsidR="000E0BFE"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Registration with Sindh Revenue Board (SRB)</w:t>
      </w:r>
    </w:p>
    <w:p w14:paraId="0A294DF2" w14:textId="67ED3D38" w:rsidR="009A6688" w:rsidRPr="00FF4FF3" w:rsidRDefault="000E0BFE" w:rsidP="007A3F1B">
      <w:pPr>
        <w:ind w:left="993"/>
        <w:jc w:val="both"/>
        <w:rPr>
          <w:rFonts w:ascii="Verdana" w:hAnsi="Verdana" w:cs="Arial"/>
          <w:sz w:val="18"/>
          <w:szCs w:val="18"/>
          <w:lang w:val="en-US"/>
        </w:rPr>
      </w:pPr>
      <w:r w:rsidRPr="00FF4FF3">
        <w:rPr>
          <w:rFonts w:ascii="Verdana" w:hAnsi="Verdana" w:cs="Arial"/>
          <w:sz w:val="18"/>
          <w:szCs w:val="18"/>
          <w:lang w:val="en-US"/>
        </w:rPr>
        <w:t>With effect from 01 July 2011, the “Sindh Sales Tax on Services Act 2011” has been made applicable to the services provided by the contractors in the province of Sindh. In this respect, the COMPANY will require a Certificate of Registration of the CONTRACTOR in respect of its registration with Sindh Revenue Board (SRB). In case, the CONTRACTOR is not liable to be registered with SRB, then the CONTRACTOR would be required to demonstrate to the COMPANY the relevant clause in “Sindh Sales Tax on Services Act, 2011” under which it is</w:t>
      </w:r>
      <w:r w:rsidR="009830C5" w:rsidRPr="00FF4FF3">
        <w:rPr>
          <w:rFonts w:ascii="Verdana" w:hAnsi="Verdana" w:cs="Arial"/>
          <w:sz w:val="18"/>
          <w:szCs w:val="18"/>
          <w:lang w:val="en-US"/>
        </w:rPr>
        <w:t xml:space="preserve"> not liable to be registered.</w:t>
      </w:r>
    </w:p>
    <w:p w14:paraId="45A27411" w14:textId="5B684454" w:rsidR="0016135A" w:rsidRPr="00FF4FF3" w:rsidRDefault="0016135A" w:rsidP="00925BF3">
      <w:pPr>
        <w:pStyle w:val="Heading1"/>
        <w:keepLines/>
        <w:numPr>
          <w:ilvl w:val="0"/>
          <w:numId w:val="20"/>
        </w:numPr>
        <w:spacing w:before="0" w:after="0"/>
        <w:ind w:left="357" w:hanging="357"/>
        <w:jc w:val="both"/>
        <w:rPr>
          <w:rFonts w:ascii="Verdana" w:hAnsi="Verdana" w:cs="Arial"/>
          <w:sz w:val="18"/>
          <w:szCs w:val="18"/>
          <w:lang w:val="en-US"/>
        </w:rPr>
      </w:pPr>
      <w:bookmarkStart w:id="78" w:name="_Toc243988051"/>
      <w:bookmarkStart w:id="79" w:name="_Toc309405394"/>
      <w:bookmarkStart w:id="80" w:name="_Toc479664489"/>
      <w:bookmarkStart w:id="81" w:name="_Toc529269456"/>
      <w:bookmarkStart w:id="82" w:name="_Toc535223698"/>
      <w:bookmarkStart w:id="83" w:name="_Toc88140315"/>
      <w:bookmarkStart w:id="84" w:name="_DV_C59"/>
      <w:r w:rsidRPr="00FF4FF3">
        <w:rPr>
          <w:rFonts w:ascii="Verdana" w:hAnsi="Verdana" w:cs="Arial"/>
          <w:sz w:val="18"/>
          <w:szCs w:val="18"/>
          <w:lang w:val="en-US"/>
        </w:rPr>
        <w:t>CALL-OFF ORDER PROCEDURE</w:t>
      </w:r>
      <w:bookmarkEnd w:id="78"/>
      <w:bookmarkEnd w:id="79"/>
      <w:bookmarkEnd w:id="80"/>
      <w:bookmarkEnd w:id="81"/>
      <w:bookmarkEnd w:id="82"/>
      <w:bookmarkEnd w:id="83"/>
    </w:p>
    <w:p w14:paraId="4A1232F7" w14:textId="77777777" w:rsidR="00AC3DD1" w:rsidRPr="00FF4FF3" w:rsidRDefault="00AC3DD1" w:rsidP="00AC3DD1">
      <w:pPr>
        <w:rPr>
          <w:rFonts w:ascii="Verdana" w:hAnsi="Verdana"/>
          <w:sz w:val="18"/>
          <w:szCs w:val="18"/>
          <w:lang w:val="en-US"/>
        </w:rPr>
      </w:pPr>
    </w:p>
    <w:p w14:paraId="044B8692" w14:textId="749ECB7E" w:rsidR="0016135A" w:rsidRPr="007A3F1B" w:rsidRDefault="0016135A"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On the basis that no minimum work commitment is guaranteed herein, the SERVICES to be performed shall be requested from time to time by COMPANY with a CALL-OFF ORDER signed by the authorized attorneys of both PARTIES.</w:t>
      </w:r>
    </w:p>
    <w:p w14:paraId="0AF1840F" w14:textId="77777777" w:rsidR="00AC3DD1" w:rsidRPr="007A3F1B" w:rsidRDefault="00AC3DD1" w:rsidP="007A3F1B">
      <w:pPr>
        <w:ind w:left="993"/>
        <w:jc w:val="both"/>
        <w:rPr>
          <w:rFonts w:ascii="Verdana" w:hAnsi="Verdana" w:cs="Arial"/>
          <w:sz w:val="18"/>
          <w:szCs w:val="18"/>
          <w:lang w:val="en-US"/>
        </w:rPr>
      </w:pPr>
    </w:p>
    <w:p w14:paraId="60765313" w14:textId="77777777" w:rsidR="0016135A" w:rsidRPr="00FF4FF3" w:rsidRDefault="0016135A"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COMPANY shall send to CONTRACTOR two originals of the CALL-OFF ORDER. As a minimum, and unless otherwise agreed between the PARTIES, the following information shall be provided in each CALL-OFF ORDER:</w:t>
      </w:r>
    </w:p>
    <w:p w14:paraId="365DD70B"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CONTRACT number;</w:t>
      </w:r>
    </w:p>
    <w:p w14:paraId="490FA45A"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CALL-OFF ORDER number;</w:t>
      </w:r>
    </w:p>
    <w:p w14:paraId="7820E4FD"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Description of the SERVICES required;</w:t>
      </w:r>
    </w:p>
    <w:p w14:paraId="20FDA504"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Work/Service or Delivery location;</w:t>
      </w:r>
    </w:p>
    <w:p w14:paraId="3DB03B88"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Commencement date;</w:t>
      </w:r>
    </w:p>
    <w:p w14:paraId="2CE8A946"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Date of Completion;</w:t>
      </w:r>
    </w:p>
    <w:p w14:paraId="74B2A63D"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Name of the COMPANY’s representative to whom the CONTRACTOR shall report as described herein.</w:t>
      </w:r>
    </w:p>
    <w:p w14:paraId="04A05AC4" w14:textId="77777777"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CALL-OFF ORDER amount</w:t>
      </w:r>
    </w:p>
    <w:p w14:paraId="16C6B433" w14:textId="28A53705" w:rsidR="0016135A" w:rsidRPr="00FF4FF3" w:rsidRDefault="0016135A" w:rsidP="00943E8D">
      <w:pPr>
        <w:numPr>
          <w:ilvl w:val="0"/>
          <w:numId w:val="37"/>
        </w:numPr>
        <w:ind w:left="1530"/>
        <w:rPr>
          <w:rFonts w:ascii="Verdana" w:hAnsi="Verdana"/>
          <w:sz w:val="18"/>
          <w:szCs w:val="18"/>
          <w:lang w:val="en-US"/>
        </w:rPr>
      </w:pPr>
      <w:r w:rsidRPr="00FF4FF3">
        <w:rPr>
          <w:rFonts w:ascii="Verdana" w:hAnsi="Verdana"/>
          <w:sz w:val="18"/>
          <w:szCs w:val="18"/>
          <w:lang w:val="en-US"/>
        </w:rPr>
        <w:t>Programs(s), time schedule(s) as well as any necessary instructions and directions in connection with the SERVICES.</w:t>
      </w:r>
    </w:p>
    <w:p w14:paraId="653C872B" w14:textId="438731D0" w:rsidR="00AC3DD1" w:rsidRPr="00FF4FF3" w:rsidRDefault="00AC3DD1" w:rsidP="00943E8D">
      <w:pPr>
        <w:ind w:left="1530" w:hanging="360"/>
        <w:rPr>
          <w:rFonts w:ascii="Verdana" w:hAnsi="Verdana"/>
          <w:sz w:val="18"/>
          <w:szCs w:val="18"/>
          <w:lang w:val="en-US"/>
        </w:rPr>
      </w:pPr>
    </w:p>
    <w:p w14:paraId="15ED387F" w14:textId="0740D575" w:rsidR="00AC3DD1" w:rsidRPr="00FF4FF3" w:rsidRDefault="0016135A"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CONTRACTOR shall sign the two (2) originals of the CALL-OFF ORDER and return both to COMPANY for countersignature. COMPANY shall sign and return one original to CONTRACTOR, retaining the other original for its records.</w:t>
      </w:r>
    </w:p>
    <w:p w14:paraId="5D4990B1" w14:textId="77777777" w:rsidR="00943E8D" w:rsidRPr="00FF4FF3" w:rsidRDefault="00943E8D" w:rsidP="007A3F1B">
      <w:pPr>
        <w:ind w:left="993"/>
        <w:jc w:val="both"/>
        <w:rPr>
          <w:rFonts w:ascii="Verdana" w:hAnsi="Verdana" w:cs="Arial"/>
          <w:sz w:val="18"/>
          <w:szCs w:val="18"/>
          <w:lang w:val="en-US"/>
        </w:rPr>
      </w:pPr>
    </w:p>
    <w:p w14:paraId="19D3A775" w14:textId="3699D85B" w:rsidR="00943E8D" w:rsidRPr="007A3F1B" w:rsidRDefault="0016135A"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In the event that any of the information in a CALL-OFF ORDER requires to be changed for any reason, then either a CALL-OFF ORDER amendment or a new CALL-OFF ORDER shall be raised by COMPANY and issued to CONTRACTOR for signature process as described above.</w:t>
      </w:r>
    </w:p>
    <w:p w14:paraId="491EB39E" w14:textId="77777777" w:rsidR="00943E8D" w:rsidRPr="00FF4FF3" w:rsidRDefault="00943E8D" w:rsidP="007A3F1B">
      <w:pPr>
        <w:ind w:left="993"/>
        <w:jc w:val="both"/>
        <w:rPr>
          <w:rFonts w:ascii="Verdana" w:hAnsi="Verdana" w:cs="Arial"/>
          <w:sz w:val="18"/>
          <w:szCs w:val="18"/>
          <w:lang w:val="en-US"/>
        </w:rPr>
      </w:pPr>
    </w:p>
    <w:p w14:paraId="2BD25F9F" w14:textId="77777777" w:rsidR="00DA6A24" w:rsidRPr="00FF4FF3" w:rsidRDefault="0016135A"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Unless otherwise agreed between the PARTIES, in the event that CONTRACTOR provides SERVICES without the authority of a CALL-OFF ORDER as described above, then COMPANY reserves the right to refuse acceptance of those SERVICES by COMPANY, and COMPANY shall not be responsible for any costs arising from such a refusal.</w:t>
      </w:r>
      <w:r w:rsidR="009830C5" w:rsidRPr="00FF4FF3">
        <w:rPr>
          <w:rFonts w:ascii="Verdana" w:hAnsi="Verdana" w:cs="Arial"/>
          <w:sz w:val="18"/>
          <w:szCs w:val="18"/>
          <w:lang w:val="en-US"/>
        </w:rPr>
        <w:t xml:space="preserve"> </w:t>
      </w:r>
      <w:bookmarkEnd w:id="84"/>
      <w:r w:rsidR="009830C5" w:rsidRPr="00FF4FF3">
        <w:rPr>
          <w:rFonts w:ascii="Verdana" w:hAnsi="Verdana" w:cs="Arial"/>
          <w:sz w:val="18"/>
          <w:szCs w:val="18"/>
          <w:lang w:val="en-US"/>
        </w:rPr>
        <w:t xml:space="preserve"> </w:t>
      </w:r>
    </w:p>
    <w:p w14:paraId="1EF8692F" w14:textId="4F034647" w:rsidR="00A7420C" w:rsidRPr="00FF4FF3" w:rsidRDefault="00A7420C" w:rsidP="009A6688">
      <w:pPr>
        <w:tabs>
          <w:tab w:val="num" w:pos="792"/>
        </w:tabs>
        <w:jc w:val="both"/>
        <w:rPr>
          <w:rFonts w:ascii="Verdana" w:hAnsi="Verdana" w:cs="Arial"/>
          <w:sz w:val="18"/>
          <w:szCs w:val="18"/>
          <w:lang w:val="en-US"/>
        </w:rPr>
      </w:pPr>
    </w:p>
    <w:p w14:paraId="03931993" w14:textId="0FEAC742" w:rsidR="00814957" w:rsidRPr="00FF4FF3" w:rsidRDefault="00814957" w:rsidP="00E44D1B">
      <w:pPr>
        <w:pStyle w:val="Heading1"/>
        <w:keepLines/>
        <w:numPr>
          <w:ilvl w:val="0"/>
          <w:numId w:val="4"/>
        </w:numPr>
        <w:spacing w:before="0" w:after="0"/>
        <w:ind w:left="357" w:hanging="357"/>
        <w:jc w:val="both"/>
        <w:rPr>
          <w:rFonts w:ascii="Verdana" w:hAnsi="Verdana" w:cs="Arial"/>
          <w:sz w:val="18"/>
          <w:szCs w:val="18"/>
          <w:lang w:val="en-US"/>
        </w:rPr>
      </w:pPr>
      <w:bookmarkStart w:id="85" w:name="_Toc360609795"/>
      <w:bookmarkStart w:id="86" w:name="_Toc515539348"/>
      <w:bookmarkStart w:id="87" w:name="_Toc464293387"/>
      <w:bookmarkStart w:id="88" w:name="_Toc535223699"/>
      <w:bookmarkStart w:id="89" w:name="_Toc88140316"/>
      <w:r w:rsidRPr="00FF4FF3">
        <w:rPr>
          <w:rFonts w:ascii="Verdana" w:hAnsi="Verdana" w:cs="Arial"/>
          <w:sz w:val="18"/>
          <w:szCs w:val="18"/>
          <w:lang w:val="en-US"/>
        </w:rPr>
        <w:t>CONTRACT PRICE</w:t>
      </w:r>
      <w:bookmarkEnd w:id="85"/>
      <w:bookmarkEnd w:id="86"/>
      <w:bookmarkEnd w:id="87"/>
      <w:bookmarkEnd w:id="88"/>
      <w:bookmarkEnd w:id="89"/>
    </w:p>
    <w:p w14:paraId="3CEAE8AC" w14:textId="77777777" w:rsidR="00AC3DD1" w:rsidRPr="00FF4FF3" w:rsidRDefault="00AC3DD1" w:rsidP="00AC3DD1">
      <w:pPr>
        <w:rPr>
          <w:rFonts w:ascii="Verdana" w:hAnsi="Verdana"/>
          <w:sz w:val="18"/>
          <w:szCs w:val="18"/>
          <w:lang w:val="en-US"/>
        </w:rPr>
      </w:pPr>
    </w:p>
    <w:p w14:paraId="3D48BFD8" w14:textId="2EB1594D" w:rsidR="00814957" w:rsidRPr="00FF4FF3" w:rsidRDefault="0081495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In consideration for the satisfactory performance of this CONTRACT in accordance with its terms, COMPANY shall pay CONTRACTOR the amounts set out in, and in the manner stipulated in the CONTRACT. The CONTRACT PRICE shall remain fixed and not be subject to any adjustment or escalation during the term of this CONTRACT.</w:t>
      </w:r>
    </w:p>
    <w:p w14:paraId="62FAB338" w14:textId="53570F88" w:rsidR="009A6688" w:rsidRPr="00FF4FF3" w:rsidRDefault="0081495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has properly evaluated all costs and contingencies necessary for the completion of the performance of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in accordance with its terms and CONTRACTOR undertakes to make no claims whatsoever or requests for variations, for price adjustments and/or time extensions based on its failure sufficiently to evaluate such costs and contingencies or for its reliance on COMPANY supplied information and data and CONTRACTOR hereby waives any right to demand any such additional compensation howsoever arising.</w:t>
      </w:r>
    </w:p>
    <w:p w14:paraId="6E95836C" w14:textId="02BE11A9" w:rsidR="008C5007" w:rsidRPr="00FF4FF3" w:rsidRDefault="00C35F5F" w:rsidP="00943E8D">
      <w:pPr>
        <w:pStyle w:val="Heading1"/>
        <w:keepLines/>
        <w:numPr>
          <w:ilvl w:val="0"/>
          <w:numId w:val="4"/>
        </w:numPr>
        <w:spacing w:before="120" w:after="120"/>
        <w:ind w:left="357" w:hanging="357"/>
        <w:jc w:val="both"/>
        <w:rPr>
          <w:rFonts w:ascii="Verdana" w:hAnsi="Verdana" w:cs="Arial"/>
          <w:sz w:val="18"/>
          <w:szCs w:val="18"/>
          <w:lang w:val="en-US"/>
        </w:rPr>
      </w:pPr>
      <w:bookmarkStart w:id="90" w:name="_Toc515539349"/>
      <w:bookmarkStart w:id="91" w:name="_Toc464293388"/>
      <w:bookmarkStart w:id="92" w:name="_Toc535223700"/>
      <w:bookmarkStart w:id="93" w:name="_Toc88140317"/>
      <w:r w:rsidRPr="00FF4FF3">
        <w:rPr>
          <w:rFonts w:ascii="Verdana" w:hAnsi="Verdana" w:cs="Arial"/>
          <w:sz w:val="18"/>
          <w:szCs w:val="18"/>
          <w:lang w:val="en-US"/>
        </w:rPr>
        <w:t>INVOICING</w:t>
      </w:r>
      <w:bookmarkEnd w:id="90"/>
      <w:bookmarkEnd w:id="91"/>
      <w:bookmarkEnd w:id="92"/>
      <w:bookmarkEnd w:id="93"/>
    </w:p>
    <w:p w14:paraId="78DFB653" w14:textId="166ACAB3" w:rsidR="00EA0878" w:rsidRPr="007A3F1B" w:rsidRDefault="0045584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After the completion of each milestone or month as the case may be, CONTRACTOR may submit invoices to COMPANY in the form and number requested by COMPANY.</w:t>
      </w:r>
      <w:r w:rsidR="00E273D7" w:rsidRPr="00FF4FF3">
        <w:rPr>
          <w:rFonts w:ascii="Verdana" w:hAnsi="Verdana" w:cs="Arial"/>
          <w:sz w:val="18"/>
          <w:szCs w:val="18"/>
          <w:lang w:val="en-US"/>
        </w:rPr>
        <w:t xml:space="preserve"> </w:t>
      </w:r>
      <w:r w:rsidRPr="007A3F1B">
        <w:rPr>
          <w:rFonts w:ascii="Verdana" w:hAnsi="Verdana" w:cs="Arial"/>
          <w:sz w:val="18"/>
          <w:szCs w:val="18"/>
          <w:lang w:val="en-US"/>
        </w:rPr>
        <w:t>All invoices submitted by CONTRACTOR to COMPANY shall be accompanied by such documents</w:t>
      </w:r>
      <w:r w:rsidR="002F41AF" w:rsidRPr="007A3F1B">
        <w:rPr>
          <w:rFonts w:ascii="Verdana" w:hAnsi="Verdana" w:cs="Arial"/>
          <w:sz w:val="18"/>
          <w:szCs w:val="18"/>
          <w:lang w:val="en-US"/>
        </w:rPr>
        <w:t xml:space="preserve"> and</w:t>
      </w:r>
      <w:r w:rsidRPr="007A3F1B">
        <w:rPr>
          <w:rFonts w:ascii="Verdana" w:hAnsi="Verdana" w:cs="Arial"/>
          <w:sz w:val="18"/>
          <w:szCs w:val="18"/>
          <w:lang w:val="en-US"/>
        </w:rPr>
        <w:t xml:space="preserve"> records or other evidence as COMPANY may request to support charges contained therein</w:t>
      </w:r>
      <w:r w:rsidR="002F41AF" w:rsidRPr="007A3F1B">
        <w:rPr>
          <w:rFonts w:ascii="Verdana" w:hAnsi="Verdana" w:cs="Arial"/>
          <w:sz w:val="18"/>
          <w:szCs w:val="18"/>
          <w:lang w:val="en-US"/>
        </w:rPr>
        <w:t>.</w:t>
      </w:r>
      <w:r w:rsidRPr="007A3F1B">
        <w:rPr>
          <w:rFonts w:ascii="Verdana" w:hAnsi="Verdana" w:cs="Arial"/>
          <w:sz w:val="18"/>
          <w:szCs w:val="18"/>
          <w:lang w:val="en-US"/>
        </w:rPr>
        <w:t xml:space="preserve"> </w:t>
      </w:r>
      <w:r w:rsidR="001C72F3" w:rsidRPr="007A3F1B">
        <w:rPr>
          <w:rFonts w:ascii="Verdana" w:hAnsi="Verdana" w:cs="Arial"/>
          <w:sz w:val="18"/>
          <w:szCs w:val="18"/>
          <w:lang w:val="en-US"/>
        </w:rPr>
        <w:t xml:space="preserve">Any </w:t>
      </w:r>
      <w:r w:rsidR="002F41AF" w:rsidRPr="007A3F1B">
        <w:rPr>
          <w:rFonts w:ascii="Verdana" w:hAnsi="Verdana" w:cs="Arial"/>
          <w:sz w:val="18"/>
          <w:szCs w:val="18"/>
          <w:lang w:val="en-US"/>
        </w:rPr>
        <w:t>VAT</w:t>
      </w:r>
      <w:r w:rsidR="001C72F3" w:rsidRPr="007A3F1B">
        <w:rPr>
          <w:rFonts w:ascii="Verdana" w:hAnsi="Verdana" w:cs="Arial"/>
          <w:sz w:val="18"/>
          <w:szCs w:val="18"/>
          <w:lang w:val="en-US"/>
        </w:rPr>
        <w:t xml:space="preserve"> (Value Added Tax), </w:t>
      </w:r>
      <w:r w:rsidR="002F41AF" w:rsidRPr="007A3F1B">
        <w:rPr>
          <w:rFonts w:ascii="Verdana" w:hAnsi="Verdana" w:cs="Arial"/>
          <w:sz w:val="18"/>
          <w:szCs w:val="18"/>
          <w:lang w:val="en-US"/>
        </w:rPr>
        <w:t>if applicable shall be clearly shown as a separate item.</w:t>
      </w:r>
    </w:p>
    <w:p w14:paraId="19EEFC49" w14:textId="77777777" w:rsidR="00AC3DD1" w:rsidRPr="00FF4FF3" w:rsidRDefault="00AC3DD1" w:rsidP="00AC3DD1">
      <w:pPr>
        <w:tabs>
          <w:tab w:val="num" w:pos="792"/>
        </w:tabs>
        <w:ind w:left="567"/>
        <w:jc w:val="both"/>
        <w:rPr>
          <w:rFonts w:ascii="Verdana" w:hAnsi="Verdana" w:cs="Arial"/>
          <w:snapToGrid w:val="0"/>
          <w:sz w:val="18"/>
          <w:szCs w:val="18"/>
          <w:lang w:val="en-US"/>
        </w:rPr>
      </w:pPr>
    </w:p>
    <w:p w14:paraId="3F84548A" w14:textId="77777777" w:rsidR="000E0BFE" w:rsidRPr="00FF4FF3" w:rsidRDefault="002A25F6"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The invoice</w:t>
      </w:r>
      <w:r w:rsidR="000E0BFE" w:rsidRPr="00FF4FF3">
        <w:rPr>
          <w:rFonts w:ascii="Verdana" w:hAnsi="Verdana" w:cs="Arial"/>
          <w:sz w:val="18"/>
          <w:szCs w:val="18"/>
          <w:lang w:val="en-US"/>
        </w:rPr>
        <w:t xml:space="preserve"> shall include the following information:</w:t>
      </w:r>
    </w:p>
    <w:p w14:paraId="52AC1590"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reference number and date of issue of this CONTRACT;</w:t>
      </w:r>
    </w:p>
    <w:p w14:paraId="2EC41094"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name, address and Federal/Provincial Sales Registration Number (if applicable) and National Tax Number of the CONTRACTOR;</w:t>
      </w:r>
    </w:p>
    <w:p w14:paraId="32BCBA62"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the code number allocated to CONTRACTOR as shown on this CONTRACT;</w:t>
      </w:r>
    </w:p>
    <w:p w14:paraId="0D47196C"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serial number and date of issue of the invoice;</w:t>
      </w:r>
    </w:p>
    <w:p w14:paraId="7BA6F336"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items billable as listed, numbered and described in the applicable Appendix, including tariff heading and other details of the service;</w:t>
      </w:r>
    </w:p>
    <w:p w14:paraId="4ECD5A8C"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the VAT rate and amount including equivalent amount in Pakistani Rupee (PKR) (where applicable) and/or Federal/Provincial Sales Tax Number (“STRN”) (where applicable);</w:t>
      </w:r>
    </w:p>
    <w:p w14:paraId="3717977C"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amount excluding and including VAT mentioning equivalent amounts in PKR;</w:t>
      </w:r>
    </w:p>
    <w:p w14:paraId="1F1B35BC"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a copy of the relevant APPROVED acceptance/milestone payment certificate;</w:t>
      </w:r>
    </w:p>
    <w:p w14:paraId="71E91DEC"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method of transport used;</w:t>
      </w:r>
    </w:p>
    <w:p w14:paraId="172DE285"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8"/>
          <w:szCs w:val="18"/>
          <w:lang w:val="en-US"/>
        </w:rPr>
      </w:pPr>
      <w:r w:rsidRPr="00FF4FF3">
        <w:rPr>
          <w:rFonts w:ascii="Verdana" w:hAnsi="Verdana" w:cs="Arial"/>
          <w:sz w:val="18"/>
          <w:szCs w:val="18"/>
          <w:lang w:val="en-US"/>
        </w:rPr>
        <w:t>Bank details of the CONTRACTOR;</w:t>
      </w:r>
    </w:p>
    <w:p w14:paraId="5657BE7D" w14:textId="77777777" w:rsidR="000E0BFE" w:rsidRPr="00FF4FF3" w:rsidRDefault="000E0BFE" w:rsidP="00943E8D">
      <w:pPr>
        <w:pStyle w:val="ListParagraph"/>
        <w:numPr>
          <w:ilvl w:val="1"/>
          <w:numId w:val="19"/>
        </w:numPr>
        <w:spacing w:before="60" w:after="60"/>
        <w:ind w:left="1710" w:hanging="630"/>
        <w:jc w:val="both"/>
        <w:rPr>
          <w:rFonts w:ascii="Verdana" w:hAnsi="Verdana" w:cs="Arial"/>
          <w:sz w:val="17"/>
          <w:szCs w:val="17"/>
          <w:lang w:val="en-US"/>
        </w:rPr>
      </w:pPr>
      <w:r w:rsidRPr="00FF4FF3">
        <w:rPr>
          <w:rFonts w:ascii="Verdana" w:hAnsi="Verdana" w:cs="Arial"/>
          <w:sz w:val="17"/>
          <w:szCs w:val="17"/>
          <w:lang w:val="en-US"/>
        </w:rPr>
        <w:t>COMPANY’s National Tax Number (NTN) and General Sales Tax Number (GST) which are as follows:</w:t>
      </w:r>
    </w:p>
    <w:p w14:paraId="7F33A7C2" w14:textId="77777777" w:rsidR="000E0BFE" w:rsidRPr="00FF4FF3" w:rsidRDefault="000E0BFE" w:rsidP="0070585E">
      <w:pPr>
        <w:pStyle w:val="ListParagraph"/>
        <w:numPr>
          <w:ilvl w:val="0"/>
          <w:numId w:val="23"/>
        </w:numPr>
        <w:ind w:left="1710" w:hanging="630"/>
        <w:jc w:val="both"/>
        <w:rPr>
          <w:rFonts w:ascii="Verdana" w:hAnsi="Verdana" w:cs="Arial"/>
          <w:sz w:val="17"/>
          <w:szCs w:val="17"/>
          <w:lang w:val="en-US"/>
        </w:rPr>
      </w:pPr>
      <w:r w:rsidRPr="00FF4FF3">
        <w:rPr>
          <w:rFonts w:ascii="Verdana" w:hAnsi="Verdana" w:cs="Arial"/>
          <w:sz w:val="17"/>
          <w:szCs w:val="17"/>
          <w:lang w:val="en-US"/>
        </w:rPr>
        <w:t>National Tax Number (NTN): 0823414-7</w:t>
      </w:r>
    </w:p>
    <w:p w14:paraId="7BB7C252" w14:textId="1233F9C5" w:rsidR="000E0BFE" w:rsidRPr="00FF4FF3" w:rsidRDefault="000E0BFE" w:rsidP="0070585E">
      <w:pPr>
        <w:pStyle w:val="ListParagraph"/>
        <w:numPr>
          <w:ilvl w:val="0"/>
          <w:numId w:val="23"/>
        </w:numPr>
        <w:ind w:left="1710" w:hanging="630"/>
        <w:jc w:val="both"/>
        <w:rPr>
          <w:rFonts w:ascii="Verdana" w:hAnsi="Verdana" w:cs="Arial"/>
          <w:sz w:val="17"/>
          <w:szCs w:val="17"/>
          <w:lang w:val="en-US"/>
        </w:rPr>
      </w:pPr>
      <w:r w:rsidRPr="00FF4FF3">
        <w:rPr>
          <w:rFonts w:ascii="Verdana" w:hAnsi="Verdana" w:cs="Arial"/>
          <w:sz w:val="17"/>
          <w:szCs w:val="17"/>
          <w:lang w:val="en-US"/>
        </w:rPr>
        <w:t>General Sales Tax Number (GST): 12-00-2711-011-91</w:t>
      </w:r>
    </w:p>
    <w:p w14:paraId="6F01C3C5" w14:textId="77777777" w:rsidR="00AC3DD1" w:rsidRPr="00FF4FF3" w:rsidRDefault="00AC3DD1" w:rsidP="0070585E">
      <w:pPr>
        <w:pStyle w:val="ListParagraph"/>
        <w:ind w:left="990" w:hanging="630"/>
        <w:jc w:val="both"/>
        <w:rPr>
          <w:rFonts w:ascii="Verdana" w:hAnsi="Verdana" w:cs="Arial"/>
          <w:sz w:val="18"/>
          <w:szCs w:val="18"/>
          <w:lang w:val="en-US"/>
        </w:rPr>
      </w:pPr>
    </w:p>
    <w:p w14:paraId="61A03671" w14:textId="7077A3E4" w:rsidR="00BC594C"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The COMPANY may require a separate sales tax invoice from the CONTRACTOR exclusively in PKR containing all the particulars as prescribed under the APPLICABLE LAW.</w:t>
      </w:r>
    </w:p>
    <w:p w14:paraId="400475A8" w14:textId="12CE6607" w:rsidR="000E0BFE" w:rsidRPr="00FF4FF3" w:rsidRDefault="000E0BFE"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All invoices submitted by CONTRACTOR to COMPANY shall be accompanied by such documents, records, lien waivers, receipts, APPROVED time sheets or other evidence as COMPANY may request to support charges contained therein and CONTRACTOR shall ensure that all such documents, records, lien waivers, receipts, APPROVED time sheets or other evidence shall truly reflect the facts about the activities, milestones and transactions to which they pertain and that COMPANY may rely upon these as being complete and accurate.</w:t>
      </w:r>
      <w:r w:rsidR="00580775" w:rsidRPr="00FF4FF3">
        <w:rPr>
          <w:rFonts w:ascii="Verdana" w:hAnsi="Verdana" w:cs="Arial"/>
          <w:sz w:val="18"/>
          <w:szCs w:val="18"/>
          <w:lang w:val="en-US"/>
        </w:rPr>
        <w:t xml:space="preserve"> In case of discrepancy is found later, amounts will be adjusted accordingly by means of credit note.</w:t>
      </w:r>
    </w:p>
    <w:p w14:paraId="02B7B2DE" w14:textId="734B4C02" w:rsidR="00BE6A73" w:rsidRPr="007A3F1B" w:rsidRDefault="00BE6A73" w:rsidP="007A3F1B">
      <w:pPr>
        <w:jc w:val="both"/>
        <w:rPr>
          <w:rFonts w:ascii="Verdana" w:hAnsi="Verdana" w:cs="Arial"/>
          <w:sz w:val="18"/>
          <w:szCs w:val="18"/>
          <w:lang w:val="en-US"/>
        </w:rPr>
      </w:pPr>
    </w:p>
    <w:p w14:paraId="3962842A" w14:textId="070676B7" w:rsidR="002A25F6" w:rsidRPr="00FF4FF3" w:rsidRDefault="00BE6A73"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The PARTIES agree that Invoices shall not cover more than one CONTRACT and</w:t>
      </w:r>
      <w:r w:rsidR="002A25F6" w:rsidRPr="00FF4FF3">
        <w:rPr>
          <w:rFonts w:ascii="Verdana" w:hAnsi="Verdana" w:cs="Arial"/>
          <w:sz w:val="18"/>
          <w:szCs w:val="18"/>
          <w:lang w:val="en-US"/>
        </w:rPr>
        <w:t xml:space="preserve"> shall be sent to the following address:</w:t>
      </w:r>
    </w:p>
    <w:p w14:paraId="59D812B7" w14:textId="7D21FF42" w:rsidR="00BE6A73" w:rsidRPr="00FF4FF3" w:rsidRDefault="00BE6A73" w:rsidP="009D4988">
      <w:pPr>
        <w:pStyle w:val="ListParagraph"/>
        <w:numPr>
          <w:ilvl w:val="0"/>
          <w:numId w:val="25"/>
        </w:numPr>
        <w:tabs>
          <w:tab w:val="left" w:pos="2520"/>
        </w:tabs>
        <w:ind w:left="1890" w:hanging="540"/>
        <w:jc w:val="both"/>
        <w:rPr>
          <w:rFonts w:ascii="Verdana" w:hAnsi="Verdana" w:cs="Arial"/>
          <w:sz w:val="18"/>
          <w:szCs w:val="18"/>
          <w:lang w:val="en-US"/>
        </w:rPr>
      </w:pPr>
      <w:r w:rsidRPr="00FF4FF3">
        <w:rPr>
          <w:rFonts w:ascii="Verdana" w:hAnsi="Verdana" w:cs="Arial"/>
          <w:sz w:val="18"/>
          <w:szCs w:val="18"/>
          <w:lang w:val="en-US"/>
        </w:rPr>
        <w:t>Attention:</w:t>
      </w:r>
      <w:r w:rsidRPr="00FF4FF3">
        <w:rPr>
          <w:rFonts w:ascii="Verdana" w:hAnsi="Verdana" w:cs="Arial"/>
          <w:sz w:val="18"/>
          <w:szCs w:val="18"/>
          <w:lang w:val="en-US"/>
        </w:rPr>
        <w:tab/>
        <w:t>Accounts Payable (</w:t>
      </w:r>
      <w:hyperlink r:id="rId9" w:history="1">
        <w:r w:rsidR="005723EE" w:rsidRPr="00FF4FF3">
          <w:rPr>
            <w:rStyle w:val="Hyperlink"/>
            <w:rFonts w:ascii="Verdana" w:hAnsi="Verdana" w:cs="Arial"/>
            <w:color w:val="auto"/>
            <w:sz w:val="18"/>
            <w:szCs w:val="18"/>
            <w:lang w:val="en-US"/>
          </w:rPr>
          <w:t>accounts.payable@eni.com</w:t>
        </w:r>
      </w:hyperlink>
      <w:r w:rsidRPr="00FF4FF3">
        <w:rPr>
          <w:rFonts w:ascii="Verdana" w:hAnsi="Verdana" w:cs="Arial"/>
          <w:sz w:val="18"/>
          <w:szCs w:val="18"/>
          <w:lang w:val="en-US"/>
        </w:rPr>
        <w:t>)</w:t>
      </w:r>
    </w:p>
    <w:p w14:paraId="5152DE2E" w14:textId="77777777" w:rsidR="00BE6A73" w:rsidRPr="00FF4FF3" w:rsidRDefault="00BE6A73" w:rsidP="009D4988">
      <w:pPr>
        <w:pStyle w:val="ListParagraph"/>
        <w:numPr>
          <w:ilvl w:val="0"/>
          <w:numId w:val="25"/>
        </w:numPr>
        <w:tabs>
          <w:tab w:val="left" w:pos="2520"/>
        </w:tabs>
        <w:ind w:left="1890" w:hanging="540"/>
        <w:jc w:val="both"/>
        <w:rPr>
          <w:rFonts w:ascii="Verdana" w:hAnsi="Verdana" w:cs="Arial"/>
          <w:sz w:val="18"/>
          <w:szCs w:val="18"/>
          <w:lang w:val="en-US"/>
        </w:rPr>
      </w:pPr>
      <w:r w:rsidRPr="00FF4FF3">
        <w:rPr>
          <w:rFonts w:ascii="Verdana" w:hAnsi="Verdana" w:cs="Arial"/>
          <w:sz w:val="18"/>
          <w:szCs w:val="18"/>
          <w:lang w:val="en-US"/>
        </w:rPr>
        <w:t>Address:</w:t>
      </w:r>
      <w:r w:rsidRPr="00FF4FF3">
        <w:rPr>
          <w:rFonts w:ascii="Verdana" w:hAnsi="Verdana" w:cs="Arial"/>
          <w:sz w:val="18"/>
          <w:szCs w:val="18"/>
          <w:lang w:val="en-US"/>
        </w:rPr>
        <w:tab/>
        <w:t>Eni Pakistan Limited</w:t>
      </w:r>
    </w:p>
    <w:p w14:paraId="0D4752DE" w14:textId="77BA5597" w:rsidR="00BE6A73" w:rsidRPr="00FF4FF3" w:rsidRDefault="00BE6A73" w:rsidP="009D4988">
      <w:pPr>
        <w:tabs>
          <w:tab w:val="left" w:pos="2520"/>
        </w:tabs>
        <w:ind w:left="1890" w:hanging="540"/>
        <w:jc w:val="both"/>
        <w:rPr>
          <w:rFonts w:ascii="Verdana" w:hAnsi="Verdana" w:cs="Arial"/>
          <w:sz w:val="18"/>
          <w:szCs w:val="18"/>
          <w:lang w:val="en-US"/>
        </w:rPr>
      </w:pPr>
      <w:r w:rsidRPr="00FF4FF3">
        <w:rPr>
          <w:rFonts w:ascii="Verdana" w:hAnsi="Verdana" w:cs="Arial"/>
          <w:sz w:val="18"/>
          <w:szCs w:val="18"/>
          <w:lang w:val="en-US"/>
        </w:rPr>
        <w:tab/>
        <w:t>5</w:t>
      </w:r>
      <w:r w:rsidRPr="00FF4FF3">
        <w:rPr>
          <w:rFonts w:ascii="Verdana" w:hAnsi="Verdana" w:cs="Arial"/>
          <w:sz w:val="18"/>
          <w:szCs w:val="18"/>
          <w:vertAlign w:val="superscript"/>
          <w:lang w:val="en-US"/>
        </w:rPr>
        <w:t>th</w:t>
      </w:r>
      <w:r w:rsidR="005723EE" w:rsidRPr="00FF4FF3">
        <w:rPr>
          <w:rFonts w:ascii="Verdana" w:hAnsi="Verdana" w:cs="Arial"/>
          <w:sz w:val="18"/>
          <w:szCs w:val="18"/>
          <w:lang w:val="en-US"/>
        </w:rPr>
        <w:t xml:space="preserve"> Floor, The Forum, G-20, Block-</w:t>
      </w:r>
      <w:r w:rsidRPr="00FF4FF3">
        <w:rPr>
          <w:rFonts w:ascii="Verdana" w:hAnsi="Verdana" w:cs="Arial"/>
          <w:sz w:val="18"/>
          <w:szCs w:val="18"/>
          <w:lang w:val="en-US"/>
        </w:rPr>
        <w:t>9</w:t>
      </w:r>
      <w:r w:rsidR="005723EE" w:rsidRPr="00FF4FF3">
        <w:rPr>
          <w:rFonts w:ascii="Verdana" w:hAnsi="Verdana" w:cs="Arial"/>
          <w:sz w:val="18"/>
          <w:szCs w:val="18"/>
          <w:lang w:val="en-US"/>
        </w:rPr>
        <w:t>, Khayaban-e-Jami, Clifton, Karachi-75600.</w:t>
      </w:r>
    </w:p>
    <w:p w14:paraId="0442C2A7" w14:textId="77777777" w:rsidR="00BE6A73" w:rsidRPr="00FF4FF3" w:rsidRDefault="00BE6A73" w:rsidP="009D4988">
      <w:pPr>
        <w:ind w:left="1890"/>
        <w:jc w:val="both"/>
        <w:rPr>
          <w:rFonts w:ascii="Verdana" w:hAnsi="Verdana" w:cs="Arial"/>
          <w:sz w:val="18"/>
          <w:szCs w:val="18"/>
          <w:lang w:val="en-US"/>
        </w:rPr>
      </w:pPr>
      <w:r w:rsidRPr="00FF4FF3">
        <w:rPr>
          <w:rFonts w:ascii="Verdana" w:hAnsi="Verdana" w:cs="Arial"/>
          <w:sz w:val="18"/>
          <w:szCs w:val="18"/>
          <w:lang w:val="en-US"/>
        </w:rPr>
        <w:t>Queries on status of invoice may be sent to:</w:t>
      </w:r>
    </w:p>
    <w:p w14:paraId="10323665" w14:textId="77777777" w:rsidR="00BE6A73" w:rsidRPr="00FF4FF3" w:rsidRDefault="00BE6A73" w:rsidP="009D4988">
      <w:pPr>
        <w:pStyle w:val="ListParagraph"/>
        <w:numPr>
          <w:ilvl w:val="0"/>
          <w:numId w:val="25"/>
        </w:numPr>
        <w:tabs>
          <w:tab w:val="left" w:pos="2520"/>
        </w:tabs>
        <w:ind w:left="1890" w:hanging="540"/>
        <w:jc w:val="both"/>
        <w:rPr>
          <w:rFonts w:ascii="Verdana" w:hAnsi="Verdana" w:cs="Arial"/>
          <w:sz w:val="18"/>
          <w:szCs w:val="18"/>
          <w:lang w:val="en-US"/>
        </w:rPr>
      </w:pPr>
      <w:r w:rsidRPr="00FF4FF3">
        <w:rPr>
          <w:rFonts w:ascii="Verdana" w:hAnsi="Verdana" w:cs="Arial"/>
          <w:sz w:val="18"/>
          <w:szCs w:val="18"/>
          <w:lang w:val="en-US"/>
        </w:rPr>
        <w:lastRenderedPageBreak/>
        <w:t>Attention:</w:t>
      </w:r>
      <w:r w:rsidRPr="00FF4FF3">
        <w:rPr>
          <w:rFonts w:ascii="Verdana" w:hAnsi="Verdana" w:cs="Arial"/>
          <w:sz w:val="18"/>
          <w:szCs w:val="18"/>
          <w:lang w:val="en-US"/>
        </w:rPr>
        <w:tab/>
        <w:t>The Accounting Manager</w:t>
      </w:r>
    </w:p>
    <w:p w14:paraId="0649A6AA" w14:textId="59BCDBEF" w:rsidR="009A6688" w:rsidRPr="00FF4FF3" w:rsidRDefault="00BE6A73" w:rsidP="009A6688">
      <w:pPr>
        <w:pStyle w:val="ListParagraph"/>
        <w:numPr>
          <w:ilvl w:val="0"/>
          <w:numId w:val="25"/>
        </w:numPr>
        <w:tabs>
          <w:tab w:val="left" w:pos="2430"/>
        </w:tabs>
        <w:spacing w:line="480" w:lineRule="auto"/>
        <w:ind w:left="1890" w:hanging="540"/>
        <w:jc w:val="both"/>
        <w:rPr>
          <w:rFonts w:ascii="Verdana" w:hAnsi="Verdana" w:cs="Arial"/>
          <w:sz w:val="18"/>
          <w:szCs w:val="18"/>
          <w:lang w:val="en-US"/>
        </w:rPr>
      </w:pPr>
      <w:r w:rsidRPr="00FF4FF3">
        <w:rPr>
          <w:rFonts w:ascii="Verdana" w:hAnsi="Verdana" w:cs="Arial"/>
          <w:sz w:val="18"/>
          <w:szCs w:val="18"/>
          <w:lang w:val="en-US"/>
        </w:rPr>
        <w:t>Fax No.:</w:t>
      </w:r>
      <w:r w:rsidRPr="00FF4FF3">
        <w:rPr>
          <w:rFonts w:ascii="Verdana" w:hAnsi="Verdana" w:cs="Arial"/>
          <w:sz w:val="18"/>
          <w:szCs w:val="18"/>
          <w:lang w:val="en-US"/>
        </w:rPr>
        <w:tab/>
        <w:t>+92</w:t>
      </w:r>
      <w:r w:rsidR="005723EE" w:rsidRPr="00FF4FF3">
        <w:rPr>
          <w:rFonts w:ascii="Verdana" w:hAnsi="Verdana" w:cs="Arial"/>
          <w:sz w:val="18"/>
          <w:szCs w:val="18"/>
          <w:lang w:val="en-US"/>
        </w:rPr>
        <w:t>-</w:t>
      </w:r>
      <w:r w:rsidRPr="00FF4FF3">
        <w:rPr>
          <w:rFonts w:ascii="Verdana" w:hAnsi="Verdana" w:cs="Arial"/>
          <w:sz w:val="18"/>
          <w:szCs w:val="18"/>
          <w:lang w:val="en-US"/>
        </w:rPr>
        <w:t>21</w:t>
      </w:r>
      <w:r w:rsidR="005723EE" w:rsidRPr="00FF4FF3">
        <w:rPr>
          <w:rFonts w:ascii="Verdana" w:hAnsi="Verdana" w:cs="Arial"/>
          <w:sz w:val="18"/>
          <w:szCs w:val="18"/>
          <w:lang w:val="en-US"/>
        </w:rPr>
        <w:t>-</w:t>
      </w:r>
      <w:r w:rsidRPr="00FF4FF3">
        <w:rPr>
          <w:rFonts w:ascii="Verdana" w:hAnsi="Verdana" w:cs="Arial"/>
          <w:sz w:val="18"/>
          <w:szCs w:val="18"/>
          <w:lang w:val="en-US"/>
        </w:rPr>
        <w:t>5838493</w:t>
      </w:r>
    </w:p>
    <w:p w14:paraId="38C40D09" w14:textId="07AF5720" w:rsidR="00C35F5F" w:rsidRPr="00FF4FF3" w:rsidRDefault="00C35F5F" w:rsidP="00E44D1B">
      <w:pPr>
        <w:pStyle w:val="Heading1"/>
        <w:keepLines/>
        <w:numPr>
          <w:ilvl w:val="0"/>
          <w:numId w:val="4"/>
        </w:numPr>
        <w:spacing w:before="0" w:after="0"/>
        <w:ind w:left="357" w:hanging="357"/>
        <w:jc w:val="both"/>
        <w:rPr>
          <w:rFonts w:ascii="Verdana" w:hAnsi="Verdana" w:cs="Arial"/>
          <w:snapToGrid w:val="0"/>
          <w:sz w:val="18"/>
          <w:szCs w:val="18"/>
          <w:lang w:val="en-US"/>
        </w:rPr>
      </w:pPr>
      <w:bookmarkStart w:id="94" w:name="_Toc515539350"/>
      <w:bookmarkStart w:id="95" w:name="_Toc464293389"/>
      <w:bookmarkStart w:id="96" w:name="_Toc535223701"/>
      <w:bookmarkStart w:id="97" w:name="_Toc88140318"/>
      <w:r w:rsidRPr="00FF4FF3">
        <w:rPr>
          <w:rFonts w:ascii="Verdana" w:hAnsi="Verdana" w:cs="Arial"/>
          <w:snapToGrid w:val="0"/>
          <w:sz w:val="18"/>
          <w:szCs w:val="18"/>
          <w:lang w:val="en-US"/>
        </w:rPr>
        <w:t>PAYMENT</w:t>
      </w:r>
      <w:bookmarkEnd w:id="94"/>
      <w:bookmarkEnd w:id="95"/>
      <w:bookmarkEnd w:id="96"/>
      <w:bookmarkEnd w:id="97"/>
    </w:p>
    <w:p w14:paraId="6CAE17B3" w14:textId="77777777" w:rsidR="00AC3DD1" w:rsidRPr="00FF4FF3" w:rsidRDefault="00AC3DD1" w:rsidP="00AC3DD1">
      <w:pPr>
        <w:rPr>
          <w:rFonts w:ascii="Verdana" w:hAnsi="Verdana"/>
          <w:sz w:val="18"/>
          <w:szCs w:val="18"/>
          <w:lang w:val="en-US"/>
        </w:rPr>
      </w:pPr>
    </w:p>
    <w:p w14:paraId="5434D27B" w14:textId="68401860" w:rsidR="00E51C35" w:rsidRPr="00FF4FF3" w:rsidRDefault="00406AD4" w:rsidP="007A3F1B">
      <w:pPr>
        <w:numPr>
          <w:ilvl w:val="1"/>
          <w:numId w:val="20"/>
        </w:numPr>
        <w:tabs>
          <w:tab w:val="clear" w:pos="792"/>
          <w:tab w:val="num" w:pos="993"/>
        </w:tabs>
        <w:ind w:left="993" w:hanging="567"/>
        <w:jc w:val="both"/>
        <w:rPr>
          <w:rFonts w:ascii="Verdana" w:hAnsi="Verdana" w:cs="Arial"/>
          <w:sz w:val="18"/>
          <w:szCs w:val="18"/>
          <w:lang w:val="en-US"/>
        </w:rPr>
      </w:pPr>
      <w:r w:rsidRPr="007A3F1B">
        <w:rPr>
          <w:rFonts w:ascii="Verdana" w:hAnsi="Verdana" w:cs="Arial"/>
          <w:sz w:val="18"/>
          <w:szCs w:val="18"/>
          <w:lang w:val="en-US"/>
        </w:rPr>
        <w:t xml:space="preserve">Subject to the written approval by COMPANY of CONTRACTOR’s invoice, the invoice shall be paid within </w:t>
      </w:r>
      <w:r w:rsidR="00BC594C" w:rsidRPr="007A3F1B">
        <w:rPr>
          <w:rFonts w:ascii="Verdana" w:hAnsi="Verdana" w:cs="Arial"/>
          <w:sz w:val="18"/>
          <w:szCs w:val="18"/>
          <w:lang w:val="en-US"/>
        </w:rPr>
        <w:t xml:space="preserve">60 </w:t>
      </w:r>
      <w:r w:rsidRPr="007A3F1B">
        <w:rPr>
          <w:rFonts w:ascii="Verdana" w:hAnsi="Verdana" w:cs="Arial"/>
          <w:sz w:val="18"/>
          <w:szCs w:val="18"/>
          <w:lang w:val="en-US"/>
        </w:rPr>
        <w:t xml:space="preserve">days of receipt, in the </w:t>
      </w:r>
      <w:r w:rsidR="005723EE" w:rsidRPr="007A3F1B">
        <w:rPr>
          <w:rFonts w:ascii="Verdana" w:hAnsi="Verdana" w:cs="Arial"/>
          <w:sz w:val="18"/>
          <w:szCs w:val="18"/>
          <w:lang w:val="en-US"/>
        </w:rPr>
        <w:t>PKR) to</w:t>
      </w:r>
      <w:r w:rsidRPr="007A3F1B">
        <w:rPr>
          <w:rFonts w:ascii="Verdana" w:hAnsi="Verdana" w:cs="Arial"/>
          <w:sz w:val="18"/>
          <w:szCs w:val="18"/>
          <w:lang w:val="en-US"/>
        </w:rPr>
        <w:t xml:space="preserve"> the </w:t>
      </w:r>
      <w:r w:rsidR="0045584E" w:rsidRPr="007A3F1B">
        <w:rPr>
          <w:rFonts w:ascii="Verdana" w:hAnsi="Verdana" w:cs="Arial"/>
          <w:sz w:val="18"/>
          <w:szCs w:val="18"/>
          <w:lang w:val="en-US"/>
        </w:rPr>
        <w:t xml:space="preserve">CONTRACTOR’s designated bank account, </w:t>
      </w:r>
      <w:r w:rsidRPr="007A3F1B">
        <w:rPr>
          <w:rFonts w:ascii="Verdana" w:hAnsi="Verdana" w:cs="Arial"/>
          <w:sz w:val="18"/>
          <w:szCs w:val="18"/>
          <w:lang w:val="en-US"/>
        </w:rPr>
        <w:t>specified below</w:t>
      </w:r>
      <w:r w:rsidR="0045584E" w:rsidRPr="007A3F1B">
        <w:rPr>
          <w:rFonts w:ascii="Verdana" w:hAnsi="Verdana" w:cs="Arial"/>
          <w:sz w:val="18"/>
          <w:szCs w:val="18"/>
          <w:lang w:val="en-US"/>
        </w:rPr>
        <w:t>, which bank account shall be opened, maintained and</w:t>
      </w:r>
      <w:r w:rsidR="0045584E" w:rsidRPr="00FF4FF3">
        <w:rPr>
          <w:rFonts w:ascii="Verdana" w:hAnsi="Verdana" w:cs="Arial"/>
          <w:sz w:val="18"/>
          <w:szCs w:val="18"/>
          <w:lang w:val="en-US"/>
        </w:rPr>
        <w:t xml:space="preserve"> operated by CONTRACTOR either in the country </w:t>
      </w:r>
      <w:r w:rsidR="00141403" w:rsidRPr="00FF4FF3">
        <w:rPr>
          <w:rFonts w:ascii="Verdana" w:hAnsi="Verdana" w:cs="Arial"/>
          <w:sz w:val="18"/>
          <w:szCs w:val="18"/>
          <w:lang w:val="en-US"/>
        </w:rPr>
        <w:t xml:space="preserve">of the </w:t>
      </w:r>
      <w:r w:rsidR="00B510F3" w:rsidRPr="00FF4FF3">
        <w:rPr>
          <w:rFonts w:ascii="Verdana" w:hAnsi="Verdana" w:cs="Arial"/>
          <w:sz w:val="18"/>
          <w:szCs w:val="18"/>
          <w:lang w:val="en-US"/>
        </w:rPr>
        <w:t>SERVICE</w:t>
      </w:r>
      <w:r w:rsidR="00141403" w:rsidRPr="00FF4FF3">
        <w:rPr>
          <w:rFonts w:ascii="Verdana" w:hAnsi="Verdana" w:cs="Arial"/>
          <w:sz w:val="18"/>
          <w:szCs w:val="18"/>
          <w:lang w:val="en-US"/>
        </w:rPr>
        <w:t xml:space="preserve"> performance</w:t>
      </w:r>
      <w:r w:rsidR="00E51C35" w:rsidRPr="00FF4FF3">
        <w:rPr>
          <w:rFonts w:ascii="Verdana" w:hAnsi="Verdana" w:cs="Arial"/>
          <w:sz w:val="18"/>
          <w:szCs w:val="18"/>
          <w:lang w:val="en-US"/>
        </w:rPr>
        <w:t xml:space="preserve"> </w:t>
      </w:r>
      <w:r w:rsidR="0045584E" w:rsidRPr="00FF4FF3">
        <w:rPr>
          <w:rFonts w:ascii="Verdana" w:hAnsi="Verdana" w:cs="Arial"/>
          <w:sz w:val="18"/>
          <w:szCs w:val="18"/>
          <w:lang w:val="en-US"/>
        </w:rPr>
        <w:t>or the country of incorporation or foreign branch registration. Payment under this CONTRACT shall be made only to this account opened in the name of CONTRACTOR</w:t>
      </w:r>
      <w:r w:rsidR="00E51C35" w:rsidRPr="00FF4FF3">
        <w:rPr>
          <w:rFonts w:ascii="Verdana" w:hAnsi="Verdana" w:cs="Arial"/>
          <w:sz w:val="18"/>
          <w:szCs w:val="18"/>
          <w:lang w:val="en-US"/>
        </w:rPr>
        <w:t>.</w:t>
      </w:r>
    </w:p>
    <w:p w14:paraId="5FDB3AEB" w14:textId="77777777" w:rsidR="00BC594C" w:rsidRPr="00FF4FF3" w:rsidRDefault="00BC594C" w:rsidP="005666EF">
      <w:pPr>
        <w:ind w:left="1080" w:hanging="720"/>
        <w:jc w:val="both"/>
        <w:rPr>
          <w:rFonts w:ascii="Verdana" w:hAnsi="Verdana" w:cs="Arial"/>
          <w:sz w:val="18"/>
          <w:szCs w:val="18"/>
          <w:lang w:val="en-US" w:eastAsia="it-IT"/>
        </w:rPr>
      </w:pPr>
    </w:p>
    <w:p w14:paraId="61913E97" w14:textId="30EEAE22" w:rsidR="00BC594C" w:rsidRPr="00FF4FF3" w:rsidRDefault="00406AD4" w:rsidP="005666EF">
      <w:pPr>
        <w:pStyle w:val="ListParagraph"/>
        <w:ind w:left="1080" w:firstLine="900"/>
        <w:rPr>
          <w:rFonts w:ascii="Verdana" w:hAnsi="Verdana" w:cs="Arial"/>
          <w:snapToGrid w:val="0"/>
          <w:sz w:val="18"/>
          <w:szCs w:val="18"/>
          <w:lang w:val="en-US"/>
        </w:rPr>
      </w:pPr>
      <w:r w:rsidRPr="00FF4FF3">
        <w:rPr>
          <w:rFonts w:ascii="Verdana" w:hAnsi="Verdana" w:cs="Arial"/>
          <w:snapToGrid w:val="0"/>
          <w:sz w:val="18"/>
          <w:szCs w:val="18"/>
          <w:lang w:val="en-US"/>
        </w:rPr>
        <w:t>Account Name</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Pr="00FF4FF3">
        <w:rPr>
          <w:rFonts w:ascii="Verdana" w:hAnsi="Verdana" w:cs="Arial"/>
          <w:snapToGrid w:val="0"/>
          <w:sz w:val="18"/>
          <w:szCs w:val="18"/>
          <w:lang w:val="en-US"/>
        </w:rPr>
        <w:t>:</w:t>
      </w:r>
      <w:r w:rsidR="00BC594C" w:rsidRPr="00FF4FF3">
        <w:rPr>
          <w:rFonts w:ascii="Verdana" w:hAnsi="Verdana"/>
          <w:sz w:val="18"/>
          <w:szCs w:val="18"/>
          <w:lang w:val="en-US"/>
        </w:rPr>
        <w:t xml:space="preserve"> </w:t>
      </w:r>
      <w:r w:rsidR="0081702A" w:rsidRPr="00FF4FF3">
        <w:rPr>
          <w:rFonts w:ascii="Verdana" w:hAnsi="Verdana"/>
          <w:sz w:val="18"/>
          <w:szCs w:val="18"/>
          <w:lang w:val="en-US"/>
        </w:rPr>
        <w:tab/>
      </w:r>
      <w:r w:rsidR="00AB551F" w:rsidRPr="00FF4FF3">
        <w:rPr>
          <w:rFonts w:ascii="Verdana" w:hAnsi="Verdana"/>
          <w:sz w:val="18"/>
          <w:szCs w:val="18"/>
          <w:lang w:val="en-US"/>
        </w:rPr>
        <w:t>Cyber Internet Services (Pvt.) Ltd</w:t>
      </w:r>
    </w:p>
    <w:p w14:paraId="72344168" w14:textId="7E0BA2BE" w:rsidR="00BC594C" w:rsidRPr="00FF4FF3" w:rsidRDefault="00406AD4" w:rsidP="005666EF">
      <w:pPr>
        <w:pStyle w:val="ListParagraph"/>
        <w:ind w:left="1080" w:firstLine="900"/>
        <w:rPr>
          <w:rFonts w:ascii="Verdana" w:hAnsi="Verdana" w:cs="Arial"/>
          <w:snapToGrid w:val="0"/>
          <w:sz w:val="18"/>
          <w:szCs w:val="18"/>
          <w:lang w:val="en-US"/>
        </w:rPr>
      </w:pPr>
      <w:r w:rsidRPr="00FF4FF3">
        <w:rPr>
          <w:rFonts w:ascii="Verdana" w:hAnsi="Verdana" w:cs="Arial"/>
          <w:snapToGrid w:val="0"/>
          <w:sz w:val="18"/>
          <w:szCs w:val="18"/>
          <w:lang w:val="en-US"/>
        </w:rPr>
        <w:t>Bank</w:t>
      </w:r>
      <w:r w:rsidR="00BC594C" w:rsidRPr="00FF4FF3">
        <w:rPr>
          <w:rFonts w:ascii="Verdana" w:hAnsi="Verdana" w:cs="Arial"/>
          <w:snapToGrid w:val="0"/>
          <w:sz w:val="18"/>
          <w:szCs w:val="18"/>
          <w:lang w:val="en-US"/>
        </w:rPr>
        <w:t xml:space="preserve"> Name</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Pr="00FF4FF3">
        <w:rPr>
          <w:rFonts w:ascii="Verdana" w:hAnsi="Verdana" w:cs="Arial"/>
          <w:snapToGrid w:val="0"/>
          <w:sz w:val="18"/>
          <w:szCs w:val="18"/>
          <w:lang w:val="en-US"/>
        </w:rPr>
        <w:t>:</w:t>
      </w:r>
      <w:r w:rsidR="00BC594C" w:rsidRPr="00FF4FF3">
        <w:rPr>
          <w:rFonts w:ascii="Verdana" w:hAnsi="Verdana"/>
          <w:sz w:val="18"/>
          <w:szCs w:val="18"/>
          <w:lang w:val="en-US"/>
        </w:rPr>
        <w:t xml:space="preserve"> </w:t>
      </w:r>
      <w:r w:rsidR="0081702A" w:rsidRPr="00FF4FF3">
        <w:rPr>
          <w:rFonts w:ascii="Verdana" w:hAnsi="Verdana"/>
          <w:sz w:val="18"/>
          <w:szCs w:val="18"/>
          <w:lang w:val="en-US"/>
        </w:rPr>
        <w:tab/>
      </w:r>
      <w:r w:rsidR="00AB551F" w:rsidRPr="00FF4FF3">
        <w:rPr>
          <w:rFonts w:ascii="Verdana" w:hAnsi="Verdana"/>
          <w:sz w:val="18"/>
          <w:szCs w:val="18"/>
          <w:lang w:val="en-US"/>
        </w:rPr>
        <w:t>Habib Bank Pakistan</w:t>
      </w:r>
    </w:p>
    <w:p w14:paraId="407869A0" w14:textId="16A2F2F5" w:rsidR="00BC594C" w:rsidRPr="00FF4FF3" w:rsidRDefault="00406AD4" w:rsidP="005666EF">
      <w:pPr>
        <w:pStyle w:val="ListParagraph"/>
        <w:ind w:left="1080" w:firstLine="900"/>
        <w:rPr>
          <w:rFonts w:ascii="Verdana" w:hAnsi="Verdana" w:cs="Arial"/>
          <w:snapToGrid w:val="0"/>
          <w:sz w:val="18"/>
          <w:szCs w:val="18"/>
          <w:lang w:val="en-US"/>
        </w:rPr>
      </w:pPr>
      <w:r w:rsidRPr="00FF4FF3">
        <w:rPr>
          <w:rFonts w:ascii="Verdana" w:hAnsi="Verdana" w:cs="Arial"/>
          <w:snapToGrid w:val="0"/>
          <w:sz w:val="18"/>
          <w:szCs w:val="18"/>
          <w:lang w:val="en-US"/>
        </w:rPr>
        <w:t>Account Number</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81702A" w:rsidRPr="00FF4FF3">
        <w:rPr>
          <w:rFonts w:ascii="Verdana" w:hAnsi="Verdana" w:cs="Arial"/>
          <w:snapToGrid w:val="0"/>
          <w:sz w:val="18"/>
          <w:szCs w:val="18"/>
          <w:lang w:val="en-US"/>
        </w:rPr>
        <w:tab/>
      </w:r>
      <w:r w:rsidRPr="00FF4FF3">
        <w:rPr>
          <w:rFonts w:ascii="Verdana" w:hAnsi="Verdana" w:cs="Arial"/>
          <w:snapToGrid w:val="0"/>
          <w:sz w:val="18"/>
          <w:szCs w:val="18"/>
          <w:lang w:val="en-US"/>
        </w:rPr>
        <w:t>:</w:t>
      </w:r>
      <w:r w:rsidR="00BC594C" w:rsidRPr="00FF4FF3">
        <w:rPr>
          <w:rFonts w:ascii="Verdana" w:hAnsi="Verdana" w:cs="Arial"/>
          <w:snapToGrid w:val="0"/>
          <w:sz w:val="18"/>
          <w:szCs w:val="18"/>
          <w:lang w:val="en-US"/>
        </w:rPr>
        <w:t xml:space="preserve"> </w:t>
      </w:r>
      <w:r w:rsidR="0081702A" w:rsidRPr="00FF4FF3">
        <w:rPr>
          <w:rFonts w:ascii="Verdana" w:hAnsi="Verdana" w:cs="Arial"/>
          <w:snapToGrid w:val="0"/>
          <w:sz w:val="18"/>
          <w:szCs w:val="18"/>
          <w:lang w:val="en-US"/>
        </w:rPr>
        <w:tab/>
      </w:r>
      <w:r w:rsidR="00AB551F" w:rsidRPr="00FF4FF3">
        <w:rPr>
          <w:rFonts w:ascii="Verdana" w:hAnsi="Verdana" w:cs="Arial"/>
          <w:snapToGrid w:val="0"/>
          <w:sz w:val="18"/>
          <w:szCs w:val="18"/>
          <w:lang w:val="en-US"/>
        </w:rPr>
        <w:t>0033-7900151803</w:t>
      </w:r>
    </w:p>
    <w:p w14:paraId="0B77202A" w14:textId="1D8B3F20" w:rsidR="00BC594C" w:rsidRPr="00FF4FF3" w:rsidRDefault="00406AD4" w:rsidP="005666EF">
      <w:pPr>
        <w:pStyle w:val="ListParagraph"/>
        <w:ind w:left="1080" w:firstLine="900"/>
        <w:rPr>
          <w:rFonts w:ascii="Verdana" w:hAnsi="Verdana" w:cs="Arial"/>
          <w:snapToGrid w:val="0"/>
          <w:sz w:val="18"/>
          <w:szCs w:val="18"/>
          <w:lang w:val="en-US"/>
        </w:rPr>
      </w:pPr>
      <w:r w:rsidRPr="00FF4FF3">
        <w:rPr>
          <w:rFonts w:ascii="Verdana" w:hAnsi="Verdana" w:cs="Arial"/>
          <w:snapToGrid w:val="0"/>
          <w:sz w:val="18"/>
          <w:szCs w:val="18"/>
          <w:lang w:val="en-US"/>
        </w:rPr>
        <w:t xml:space="preserve">Swift </w:t>
      </w:r>
      <w:r w:rsidR="00BC594C" w:rsidRPr="00FF4FF3">
        <w:rPr>
          <w:rFonts w:ascii="Verdana" w:hAnsi="Verdana" w:cs="Arial"/>
          <w:snapToGrid w:val="0"/>
          <w:sz w:val="18"/>
          <w:szCs w:val="18"/>
          <w:lang w:val="en-US"/>
        </w:rPr>
        <w:t>Code</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Pr="00FF4FF3">
        <w:rPr>
          <w:rFonts w:ascii="Verdana" w:hAnsi="Verdana" w:cs="Arial"/>
          <w:snapToGrid w:val="0"/>
          <w:sz w:val="18"/>
          <w:szCs w:val="18"/>
          <w:lang w:val="en-US"/>
        </w:rPr>
        <w:t>:</w:t>
      </w:r>
      <w:r w:rsidR="00BC594C" w:rsidRPr="00FF4FF3">
        <w:rPr>
          <w:rFonts w:ascii="Verdana" w:hAnsi="Verdana"/>
          <w:sz w:val="18"/>
          <w:szCs w:val="18"/>
          <w:lang w:val="en-US"/>
        </w:rPr>
        <w:t xml:space="preserve"> </w:t>
      </w:r>
      <w:r w:rsidR="0081702A" w:rsidRPr="00FF4FF3">
        <w:rPr>
          <w:rFonts w:ascii="Verdana" w:hAnsi="Verdana"/>
          <w:sz w:val="18"/>
          <w:szCs w:val="18"/>
          <w:lang w:val="en-US"/>
        </w:rPr>
        <w:tab/>
      </w:r>
      <w:r w:rsidR="00AB551F" w:rsidRPr="00FF4FF3">
        <w:rPr>
          <w:rFonts w:ascii="Verdana" w:hAnsi="Verdana"/>
          <w:sz w:val="18"/>
          <w:szCs w:val="18"/>
          <w:lang w:val="en-US"/>
        </w:rPr>
        <w:t>0033</w:t>
      </w:r>
    </w:p>
    <w:p w14:paraId="5DC7E53F" w14:textId="2F3C843A" w:rsidR="0011467D" w:rsidRPr="00FF4FF3" w:rsidRDefault="00406AD4" w:rsidP="005666EF">
      <w:pPr>
        <w:pStyle w:val="ListParagraph"/>
        <w:ind w:left="1080" w:firstLine="900"/>
        <w:rPr>
          <w:rFonts w:ascii="Verdana" w:hAnsi="Verdana" w:cs="Arial"/>
          <w:snapToGrid w:val="0"/>
          <w:sz w:val="18"/>
          <w:szCs w:val="18"/>
          <w:lang w:val="en-US"/>
        </w:rPr>
      </w:pPr>
      <w:r w:rsidRPr="00FF4FF3">
        <w:rPr>
          <w:rFonts w:ascii="Verdana" w:hAnsi="Verdana" w:cs="Arial"/>
          <w:snapToGrid w:val="0"/>
          <w:sz w:val="18"/>
          <w:szCs w:val="18"/>
          <w:lang w:val="en-US"/>
        </w:rPr>
        <w:t>IBAN Number</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Pr="00FF4FF3">
        <w:rPr>
          <w:rFonts w:ascii="Verdana" w:hAnsi="Verdana" w:cs="Arial"/>
          <w:snapToGrid w:val="0"/>
          <w:sz w:val="18"/>
          <w:szCs w:val="18"/>
          <w:lang w:val="en-US"/>
        </w:rPr>
        <w:t>:</w:t>
      </w:r>
      <w:r w:rsidR="00BC594C" w:rsidRPr="00FF4FF3">
        <w:rPr>
          <w:rFonts w:ascii="Verdana" w:hAnsi="Verdana"/>
          <w:sz w:val="18"/>
          <w:szCs w:val="18"/>
          <w:lang w:val="en-US"/>
        </w:rPr>
        <w:t xml:space="preserve"> </w:t>
      </w:r>
      <w:r w:rsidR="0081702A" w:rsidRPr="00FF4FF3">
        <w:rPr>
          <w:rFonts w:ascii="Verdana" w:hAnsi="Verdana"/>
          <w:sz w:val="18"/>
          <w:szCs w:val="18"/>
          <w:lang w:val="en-US"/>
        </w:rPr>
        <w:tab/>
      </w:r>
      <w:r w:rsidR="00BC594C" w:rsidRPr="00FF4FF3">
        <w:rPr>
          <w:rFonts w:ascii="Verdana" w:hAnsi="Verdana"/>
          <w:sz w:val="18"/>
          <w:szCs w:val="18"/>
          <w:lang w:val="en-US"/>
        </w:rPr>
        <w:t>PK</w:t>
      </w:r>
      <w:r w:rsidR="0011467D" w:rsidRPr="00FF4FF3">
        <w:rPr>
          <w:rFonts w:ascii="Verdana" w:hAnsi="Verdana"/>
          <w:sz w:val="18"/>
          <w:szCs w:val="18"/>
          <w:lang w:val="en-US"/>
        </w:rPr>
        <w:t>52 HABB 00</w:t>
      </w:r>
      <w:r w:rsidR="00BC594C" w:rsidRPr="00FF4FF3">
        <w:rPr>
          <w:rFonts w:ascii="Verdana" w:hAnsi="Verdana"/>
          <w:sz w:val="18"/>
          <w:szCs w:val="18"/>
          <w:lang w:val="en-US"/>
        </w:rPr>
        <w:t>0</w:t>
      </w:r>
      <w:r w:rsidR="0011467D" w:rsidRPr="00FF4FF3">
        <w:rPr>
          <w:rFonts w:ascii="Verdana" w:hAnsi="Verdana" w:cs="Arial"/>
          <w:snapToGrid w:val="0"/>
          <w:sz w:val="18"/>
          <w:szCs w:val="18"/>
          <w:lang w:val="en-US"/>
        </w:rPr>
        <w:t>0 3379 0015 1803</w:t>
      </w:r>
    </w:p>
    <w:p w14:paraId="71A82227" w14:textId="793139C8" w:rsidR="00E51C35" w:rsidRPr="00FF4FF3" w:rsidRDefault="00406AD4" w:rsidP="005666EF">
      <w:pPr>
        <w:pStyle w:val="ListParagraph"/>
        <w:ind w:left="1080" w:firstLine="900"/>
        <w:rPr>
          <w:rFonts w:ascii="Verdana" w:hAnsi="Verdana"/>
          <w:sz w:val="18"/>
          <w:szCs w:val="18"/>
          <w:lang w:val="en-US"/>
        </w:rPr>
      </w:pPr>
      <w:r w:rsidRPr="00FF4FF3">
        <w:rPr>
          <w:rFonts w:ascii="Verdana" w:hAnsi="Verdana" w:cs="Arial"/>
          <w:snapToGrid w:val="0"/>
          <w:sz w:val="18"/>
          <w:szCs w:val="18"/>
          <w:lang w:val="en-US"/>
        </w:rPr>
        <w:t>Address of Bank</w:t>
      </w:r>
      <w:r w:rsidR="00BC594C"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ab/>
      </w:r>
      <w:r w:rsidR="0081702A" w:rsidRPr="00FF4FF3">
        <w:rPr>
          <w:rFonts w:ascii="Verdana" w:hAnsi="Verdana" w:cs="Arial"/>
          <w:snapToGrid w:val="0"/>
          <w:sz w:val="18"/>
          <w:szCs w:val="18"/>
          <w:lang w:val="en-US"/>
        </w:rPr>
        <w:tab/>
      </w:r>
      <w:r w:rsidR="00BC594C" w:rsidRPr="00FF4FF3">
        <w:rPr>
          <w:rFonts w:ascii="Verdana" w:hAnsi="Verdana" w:cs="Arial"/>
          <w:snapToGrid w:val="0"/>
          <w:sz w:val="18"/>
          <w:szCs w:val="18"/>
          <w:lang w:val="en-US"/>
        </w:rPr>
        <w:t>:</w:t>
      </w:r>
      <w:r w:rsidR="00BC594C" w:rsidRPr="00FF4FF3">
        <w:rPr>
          <w:rFonts w:ascii="Verdana" w:hAnsi="Verdana"/>
          <w:sz w:val="18"/>
          <w:szCs w:val="18"/>
          <w:lang w:val="en-US"/>
        </w:rPr>
        <w:t xml:space="preserve"> </w:t>
      </w:r>
      <w:r w:rsidR="0081702A" w:rsidRPr="00FF4FF3">
        <w:rPr>
          <w:rFonts w:ascii="Verdana" w:hAnsi="Verdana"/>
          <w:sz w:val="18"/>
          <w:szCs w:val="18"/>
          <w:lang w:val="en-US"/>
        </w:rPr>
        <w:tab/>
      </w:r>
      <w:r w:rsidR="00AB551F" w:rsidRPr="00FF4FF3">
        <w:rPr>
          <w:rFonts w:ascii="Verdana" w:hAnsi="Verdana"/>
          <w:sz w:val="18"/>
          <w:szCs w:val="18"/>
          <w:lang w:val="en-US"/>
        </w:rPr>
        <w:t>Abdullah Haroon Road Saddar, Karachi</w:t>
      </w:r>
    </w:p>
    <w:p w14:paraId="5A333780" w14:textId="5A3BC77A" w:rsidR="00406AD4" w:rsidRPr="00FF4FF3" w:rsidRDefault="00406AD4" w:rsidP="005666EF">
      <w:pPr>
        <w:tabs>
          <w:tab w:val="num" w:pos="567"/>
        </w:tabs>
        <w:ind w:left="1080" w:hanging="720"/>
        <w:rPr>
          <w:rFonts w:ascii="Verdana" w:hAnsi="Verdana" w:cs="Arial"/>
          <w:snapToGrid w:val="0"/>
          <w:sz w:val="18"/>
          <w:szCs w:val="18"/>
          <w:lang w:val="en-US"/>
        </w:rPr>
      </w:pPr>
    </w:p>
    <w:p w14:paraId="79E51F5C" w14:textId="77777777" w:rsidR="00E51C35" w:rsidRPr="007A3F1B" w:rsidRDefault="00E51C35" w:rsidP="007A3F1B">
      <w:pPr>
        <w:numPr>
          <w:ilvl w:val="1"/>
          <w:numId w:val="20"/>
        </w:numPr>
        <w:tabs>
          <w:tab w:val="clear" w:pos="792"/>
          <w:tab w:val="num" w:pos="993"/>
        </w:tabs>
        <w:ind w:left="993" w:hanging="567"/>
        <w:jc w:val="both"/>
        <w:rPr>
          <w:rFonts w:ascii="Verdana" w:hAnsi="Verdana" w:cs="Arial"/>
          <w:sz w:val="18"/>
          <w:szCs w:val="18"/>
          <w:lang w:val="en-US"/>
        </w:rPr>
      </w:pPr>
      <w:r w:rsidRPr="007A3F1B">
        <w:rPr>
          <w:rFonts w:ascii="Verdana" w:hAnsi="Verdana" w:cs="Arial"/>
          <w:sz w:val="18"/>
          <w:szCs w:val="18"/>
          <w:lang w:val="en-US"/>
        </w:rPr>
        <w:t>Any payment made by COMPANY hereunder, including the final billing under this CONTRACT, shall not prevent COMPANY from filing claims or prejudice its right to recover the amount of such claims however they may have arisen, or constitute a waiver by COMPANY of any of its rights under this CONTRACT or APPLICABLE LAW. Without prejudice to the generality of the foregoing, COMPANY may recover any sums paid to CONTRACTOR by mistake of law or fact.</w:t>
      </w:r>
    </w:p>
    <w:p w14:paraId="6AD1E80F" w14:textId="6E885B58" w:rsidR="00D51889" w:rsidRPr="007A3F1B" w:rsidRDefault="00406AD4" w:rsidP="007A3F1B">
      <w:pPr>
        <w:ind w:left="993"/>
        <w:jc w:val="both"/>
        <w:rPr>
          <w:rFonts w:ascii="Verdana" w:hAnsi="Verdana" w:cs="Arial"/>
          <w:sz w:val="18"/>
          <w:szCs w:val="18"/>
          <w:lang w:val="en-US"/>
        </w:rPr>
      </w:pPr>
      <w:r w:rsidRPr="007A3F1B">
        <w:rPr>
          <w:rFonts w:ascii="Verdana" w:hAnsi="Verdana" w:cs="Arial"/>
          <w:sz w:val="18"/>
          <w:szCs w:val="18"/>
          <w:lang w:val="en-US"/>
        </w:rPr>
        <w:t xml:space="preserve">  </w:t>
      </w:r>
    </w:p>
    <w:p w14:paraId="6C85CD63" w14:textId="712DE3B0" w:rsidR="00AC3DD1" w:rsidRPr="007A3F1B" w:rsidRDefault="000B76C1" w:rsidP="007A3F1B">
      <w:pPr>
        <w:numPr>
          <w:ilvl w:val="1"/>
          <w:numId w:val="20"/>
        </w:numPr>
        <w:tabs>
          <w:tab w:val="clear" w:pos="792"/>
          <w:tab w:val="num" w:pos="993"/>
        </w:tabs>
        <w:ind w:left="993" w:hanging="567"/>
        <w:jc w:val="both"/>
        <w:rPr>
          <w:rFonts w:ascii="Verdana" w:hAnsi="Verdana" w:cs="Arial"/>
          <w:sz w:val="18"/>
          <w:szCs w:val="18"/>
          <w:lang w:val="en-US"/>
        </w:rPr>
      </w:pPr>
      <w:r w:rsidRPr="007A3F1B">
        <w:rPr>
          <w:rFonts w:ascii="Verdana" w:hAnsi="Verdana" w:cs="Arial"/>
          <w:sz w:val="18"/>
          <w:szCs w:val="18"/>
          <w:lang w:val="en-US"/>
        </w:rPr>
        <w:t>In case of update of bank details, Contractor will submit revised bank details to Finance (Accounts Payable) on their letterhead signed by contract signatory</w:t>
      </w:r>
    </w:p>
    <w:p w14:paraId="20189AE6" w14:textId="77777777" w:rsidR="00E51C35" w:rsidRPr="00FF4FF3" w:rsidRDefault="00E51C35" w:rsidP="00E51C35">
      <w:pPr>
        <w:pStyle w:val="NormalWeb"/>
        <w:spacing w:after="0" w:line="240" w:lineRule="auto"/>
        <w:ind w:left="630"/>
        <w:rPr>
          <w:rFonts w:ascii="Verdana" w:hAnsi="Verdana" w:cs="Arial"/>
          <w:snapToGrid w:val="0"/>
          <w:sz w:val="18"/>
          <w:szCs w:val="18"/>
          <w:lang w:val="en-US" w:eastAsia="en-US"/>
        </w:rPr>
      </w:pPr>
    </w:p>
    <w:p w14:paraId="69E31A4A" w14:textId="79E4898F" w:rsidR="00C35F5F" w:rsidRPr="00FF4FF3" w:rsidRDefault="008C5007" w:rsidP="009D4988">
      <w:pPr>
        <w:pStyle w:val="Heading1"/>
        <w:keepLines/>
        <w:numPr>
          <w:ilvl w:val="0"/>
          <w:numId w:val="4"/>
        </w:numPr>
        <w:spacing w:before="0" w:after="120"/>
        <w:ind w:left="357" w:hanging="357"/>
        <w:jc w:val="both"/>
        <w:rPr>
          <w:rFonts w:ascii="Verdana" w:hAnsi="Verdana" w:cs="Arial"/>
          <w:sz w:val="18"/>
          <w:szCs w:val="18"/>
          <w:lang w:val="en-US"/>
        </w:rPr>
      </w:pPr>
      <w:bookmarkStart w:id="98" w:name="_Toc515539351"/>
      <w:bookmarkStart w:id="99" w:name="_Toc445369042"/>
      <w:bookmarkStart w:id="100" w:name="_Toc464293390"/>
      <w:bookmarkStart w:id="101" w:name="_Toc535223702"/>
      <w:bookmarkStart w:id="102" w:name="_Toc88140319"/>
      <w:r w:rsidRPr="00FF4FF3">
        <w:rPr>
          <w:rFonts w:ascii="Verdana" w:hAnsi="Verdana" w:cs="Arial"/>
          <w:sz w:val="18"/>
          <w:szCs w:val="18"/>
          <w:lang w:val="en-US"/>
        </w:rPr>
        <w:t>F</w:t>
      </w:r>
      <w:r w:rsidR="00C35F5F" w:rsidRPr="00FF4FF3">
        <w:rPr>
          <w:rFonts w:ascii="Verdana" w:hAnsi="Verdana" w:cs="Arial"/>
          <w:sz w:val="18"/>
          <w:szCs w:val="18"/>
          <w:lang w:val="en-US"/>
        </w:rPr>
        <w:t>ORCE MAJEURE</w:t>
      </w:r>
      <w:bookmarkEnd w:id="98"/>
      <w:bookmarkEnd w:id="99"/>
      <w:bookmarkEnd w:id="100"/>
      <w:bookmarkEnd w:id="101"/>
      <w:bookmarkEnd w:id="102"/>
    </w:p>
    <w:p w14:paraId="48747022" w14:textId="6D7DBA5B" w:rsidR="00C35F5F" w:rsidRPr="00FF4FF3" w:rsidRDefault="00C35F5F" w:rsidP="0081702A">
      <w:pPr>
        <w:ind w:left="360"/>
        <w:jc w:val="both"/>
        <w:rPr>
          <w:rFonts w:ascii="Verdana" w:hAnsi="Verdana" w:cs="Arial"/>
          <w:sz w:val="18"/>
          <w:szCs w:val="18"/>
          <w:lang w:val="en-US" w:eastAsia="it-IT"/>
        </w:rPr>
      </w:pPr>
      <w:r w:rsidRPr="00FF4FF3">
        <w:rPr>
          <w:rFonts w:ascii="Verdana" w:hAnsi="Verdana" w:cs="Arial"/>
          <w:sz w:val="18"/>
          <w:szCs w:val="18"/>
          <w:lang w:val="en-US" w:eastAsia="it-IT"/>
        </w:rPr>
        <w:t>The PARTIES shall be relieved from liability under this CONTRACT to the extent that owing to FORCE MAJEURE they have failed to comply with their respective obligations under this CONTRACT.</w:t>
      </w:r>
      <w:r w:rsidR="00EA0878" w:rsidRPr="00FF4FF3">
        <w:rPr>
          <w:rFonts w:ascii="Verdana" w:hAnsi="Verdana" w:cs="Arial"/>
          <w:sz w:val="18"/>
          <w:szCs w:val="18"/>
          <w:lang w:val="en-US" w:eastAsia="it-IT"/>
        </w:rPr>
        <w:t xml:space="preserve"> </w:t>
      </w:r>
      <w:r w:rsidRPr="00FF4FF3">
        <w:rPr>
          <w:rFonts w:ascii="Verdana" w:hAnsi="Verdana" w:cs="Arial"/>
          <w:sz w:val="18"/>
          <w:szCs w:val="18"/>
          <w:lang w:val="en-US" w:eastAsia="it-IT"/>
        </w:rPr>
        <w:t xml:space="preserve">Each PARTY shall take such reasonable measures, and the PARTIES shall co-operate in good faith to take jointly such reasonable measures as are necessary to </w:t>
      </w:r>
      <w:r w:rsidR="005723EE" w:rsidRPr="00FF4FF3">
        <w:rPr>
          <w:rFonts w:ascii="Verdana" w:hAnsi="Verdana" w:cs="Arial"/>
          <w:sz w:val="18"/>
          <w:szCs w:val="18"/>
          <w:lang w:val="en-US" w:eastAsia="it-IT"/>
        </w:rPr>
        <w:t>minimize</w:t>
      </w:r>
      <w:r w:rsidRPr="00FF4FF3">
        <w:rPr>
          <w:rFonts w:ascii="Verdana" w:hAnsi="Verdana" w:cs="Arial"/>
          <w:sz w:val="18"/>
          <w:szCs w:val="18"/>
          <w:lang w:val="en-US" w:eastAsia="it-IT"/>
        </w:rPr>
        <w:t xml:space="preserve"> the duration of the FORCE MAJEURE and the consequences thereof.</w:t>
      </w:r>
      <w:r w:rsidR="00EA0878" w:rsidRPr="00FF4FF3">
        <w:rPr>
          <w:rFonts w:ascii="Verdana" w:hAnsi="Verdana" w:cs="Arial"/>
          <w:sz w:val="18"/>
          <w:szCs w:val="18"/>
          <w:lang w:val="en-US" w:eastAsia="it-IT"/>
        </w:rPr>
        <w:t xml:space="preserve"> </w:t>
      </w:r>
      <w:r w:rsidRPr="00FF4FF3">
        <w:rPr>
          <w:rFonts w:ascii="Verdana" w:hAnsi="Verdana" w:cs="Arial"/>
          <w:sz w:val="18"/>
          <w:szCs w:val="18"/>
          <w:lang w:val="en-US" w:eastAsia="it-IT"/>
        </w:rPr>
        <w:t>Each PARTY shall be liable for and bear all of its own costs, expenses, losses and damages suffered and incurred as a result of FORCE MAJEURE.</w:t>
      </w:r>
    </w:p>
    <w:p w14:paraId="0B631425" w14:textId="4AD505CF" w:rsidR="009A6688" w:rsidRPr="00FF4FF3" w:rsidRDefault="009A6688" w:rsidP="0081702A">
      <w:pPr>
        <w:ind w:left="360"/>
        <w:jc w:val="both"/>
        <w:rPr>
          <w:rFonts w:ascii="Verdana" w:hAnsi="Verdana" w:cs="Arial"/>
          <w:sz w:val="18"/>
          <w:szCs w:val="18"/>
          <w:lang w:val="en-US" w:eastAsia="it-IT"/>
        </w:rPr>
      </w:pPr>
    </w:p>
    <w:p w14:paraId="065BAF8F" w14:textId="204DD4C0" w:rsidR="00594ED1" w:rsidRPr="00FF4FF3" w:rsidRDefault="00594ED1" w:rsidP="009D4988">
      <w:pPr>
        <w:pStyle w:val="Heading1"/>
        <w:keepLines/>
        <w:numPr>
          <w:ilvl w:val="0"/>
          <w:numId w:val="4"/>
        </w:numPr>
        <w:spacing w:before="0" w:after="120"/>
        <w:ind w:left="357" w:hanging="357"/>
        <w:jc w:val="both"/>
        <w:rPr>
          <w:rFonts w:ascii="Verdana" w:hAnsi="Verdana" w:cs="Arial"/>
          <w:sz w:val="18"/>
          <w:szCs w:val="18"/>
          <w:lang w:val="en-US"/>
        </w:rPr>
      </w:pPr>
      <w:bookmarkStart w:id="103" w:name="_Toc515539352"/>
      <w:bookmarkStart w:id="104" w:name="_Toc464293391"/>
      <w:bookmarkStart w:id="105" w:name="_Toc535223703"/>
      <w:bookmarkStart w:id="106" w:name="_Toc88140320"/>
      <w:r w:rsidRPr="00FF4FF3">
        <w:rPr>
          <w:rFonts w:ascii="Verdana" w:hAnsi="Verdana" w:cs="Arial"/>
          <w:sz w:val="18"/>
          <w:szCs w:val="18"/>
          <w:lang w:val="en-US"/>
        </w:rPr>
        <w:t>INTELLECTUAL PROPERTY RIGHTS</w:t>
      </w:r>
      <w:bookmarkEnd w:id="103"/>
      <w:bookmarkEnd w:id="104"/>
      <w:bookmarkEnd w:id="105"/>
      <w:bookmarkEnd w:id="106"/>
    </w:p>
    <w:p w14:paraId="066AC583" w14:textId="5AB955B5" w:rsidR="00594ED1" w:rsidRPr="00FF4FF3" w:rsidRDefault="00594ED1"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Any intellectual property rights that are made, discovered or developed by CONTRACTOR GROUP in the course of or by reason of the performance of the CONTRACT shall be the property of COMPANY and shall be considered confidential information of COMPANY. CONTRACTOR shall forthwith at the request and cost of COMPANY at any time take all steps and execute all documents necessary to enable COMPANY to hold title to such </w:t>
      </w:r>
      <w:r w:rsidR="00A377B7" w:rsidRPr="00FF4FF3">
        <w:rPr>
          <w:rFonts w:ascii="Verdana" w:hAnsi="Verdana" w:cs="Arial"/>
          <w:sz w:val="18"/>
          <w:szCs w:val="18"/>
          <w:lang w:val="en-US"/>
        </w:rPr>
        <w:t xml:space="preserve">intellectual property rights </w:t>
      </w:r>
      <w:r w:rsidRPr="00FF4FF3">
        <w:rPr>
          <w:rFonts w:ascii="Verdana" w:hAnsi="Verdana" w:cs="Arial"/>
          <w:sz w:val="18"/>
          <w:szCs w:val="18"/>
          <w:lang w:val="en-US"/>
        </w:rPr>
        <w:t>and obtain the relevant protection therefore.</w:t>
      </w:r>
    </w:p>
    <w:p w14:paraId="1319DA72" w14:textId="77777777" w:rsidR="00AC3DD1" w:rsidRPr="00FF4FF3" w:rsidRDefault="00AC3DD1" w:rsidP="007A3F1B">
      <w:pPr>
        <w:ind w:left="993"/>
        <w:jc w:val="both"/>
        <w:rPr>
          <w:rFonts w:ascii="Verdana" w:hAnsi="Verdana" w:cs="Arial"/>
          <w:sz w:val="18"/>
          <w:szCs w:val="18"/>
          <w:lang w:val="en-US"/>
        </w:rPr>
      </w:pPr>
    </w:p>
    <w:p w14:paraId="4927EDC8" w14:textId="271AA791" w:rsidR="00594ED1" w:rsidRPr="00FF4FF3" w:rsidRDefault="00594ED1"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warrants that (I) the method and processes used by it to perform the CONTRACT and (ii) the </w:t>
      </w:r>
      <w:r w:rsidR="00B510F3" w:rsidRPr="00FF4FF3">
        <w:rPr>
          <w:rFonts w:ascii="Verdana" w:hAnsi="Verdana" w:cs="Arial"/>
          <w:sz w:val="18"/>
          <w:szCs w:val="18"/>
          <w:lang w:val="en-US"/>
        </w:rPr>
        <w:t>SERVICE</w:t>
      </w:r>
      <w:r w:rsidRPr="00FF4FF3">
        <w:rPr>
          <w:rFonts w:ascii="Verdana" w:hAnsi="Verdana" w:cs="Arial"/>
          <w:sz w:val="18"/>
          <w:szCs w:val="18"/>
          <w:lang w:val="en-US"/>
        </w:rPr>
        <w:t xml:space="preserve"> do</w:t>
      </w:r>
      <w:r w:rsidR="00C3458E" w:rsidRPr="00FF4FF3">
        <w:rPr>
          <w:rFonts w:ascii="Verdana" w:hAnsi="Verdana" w:cs="Arial"/>
          <w:sz w:val="18"/>
          <w:szCs w:val="18"/>
          <w:lang w:val="en-US"/>
        </w:rPr>
        <w:t>es</w:t>
      </w:r>
      <w:r w:rsidRPr="00FF4FF3">
        <w:rPr>
          <w:rFonts w:ascii="Verdana" w:hAnsi="Verdana" w:cs="Arial"/>
          <w:sz w:val="18"/>
          <w:szCs w:val="18"/>
          <w:lang w:val="en-US"/>
        </w:rPr>
        <w:t xml:space="preserve"> not infringe any intellectual property rights of any person and  </w:t>
      </w:r>
      <w:r w:rsidR="006E6C45" w:rsidRPr="00FF4FF3">
        <w:rPr>
          <w:rFonts w:ascii="Verdana" w:hAnsi="Verdana" w:cs="Arial"/>
          <w:sz w:val="18"/>
          <w:szCs w:val="18"/>
          <w:lang w:val="en-US"/>
        </w:rPr>
        <w:t>CONTRACTOR</w:t>
      </w:r>
      <w:r w:rsidRPr="00FF4FF3">
        <w:rPr>
          <w:rFonts w:ascii="Verdana" w:hAnsi="Verdana" w:cs="Arial"/>
          <w:sz w:val="18"/>
          <w:szCs w:val="18"/>
          <w:lang w:val="en-US"/>
        </w:rPr>
        <w:t xml:space="preserve"> shall be liable for and shall provide guaranteed reimbursement, indemnify and hold harmless COMPANY GROUP from any and all liabilities, claims (including any liens and other encumbrances against property), judgements, losses, fines, penalties, expenses and any costs relating thereto (including but not limited to court costs and lawyers' fees) in respect of infringement of any such intellectual property rights.</w:t>
      </w:r>
    </w:p>
    <w:p w14:paraId="1BD9FE88" w14:textId="77777777" w:rsidR="00C35F5F" w:rsidRPr="00FF4FF3" w:rsidRDefault="00C35F5F" w:rsidP="0081702A">
      <w:pPr>
        <w:ind w:left="990"/>
        <w:rPr>
          <w:rFonts w:ascii="Verdana" w:hAnsi="Verdana" w:cs="Arial"/>
          <w:sz w:val="18"/>
          <w:szCs w:val="18"/>
          <w:lang w:val="en-US"/>
        </w:rPr>
      </w:pPr>
    </w:p>
    <w:p w14:paraId="5EA46332" w14:textId="04253EAA" w:rsidR="00AC3DD1" w:rsidRPr="00FF4FF3" w:rsidRDefault="00C35F5F" w:rsidP="00AC3DD1">
      <w:pPr>
        <w:pStyle w:val="Heading1"/>
        <w:keepLines/>
        <w:numPr>
          <w:ilvl w:val="0"/>
          <w:numId w:val="4"/>
        </w:numPr>
        <w:spacing w:before="0" w:after="0"/>
        <w:ind w:left="357" w:hanging="357"/>
        <w:jc w:val="both"/>
        <w:rPr>
          <w:rFonts w:ascii="Verdana" w:hAnsi="Verdana" w:cs="Arial"/>
          <w:sz w:val="18"/>
          <w:szCs w:val="18"/>
          <w:lang w:val="en-US"/>
        </w:rPr>
      </w:pPr>
      <w:bookmarkStart w:id="107" w:name="_Toc515539353"/>
      <w:bookmarkStart w:id="108" w:name="_Toc445369044"/>
      <w:bookmarkStart w:id="109" w:name="_Toc464293392"/>
      <w:bookmarkStart w:id="110" w:name="_Toc535223704"/>
      <w:bookmarkStart w:id="111" w:name="_Toc88140321"/>
      <w:r w:rsidRPr="00FF4FF3">
        <w:rPr>
          <w:rFonts w:ascii="Verdana" w:hAnsi="Verdana" w:cs="Arial"/>
          <w:sz w:val="18"/>
          <w:szCs w:val="18"/>
          <w:lang w:val="en-US"/>
        </w:rPr>
        <w:t>CONFIDENTIALITY</w:t>
      </w:r>
      <w:bookmarkEnd w:id="107"/>
      <w:bookmarkEnd w:id="108"/>
      <w:bookmarkEnd w:id="109"/>
      <w:bookmarkEnd w:id="110"/>
      <w:bookmarkEnd w:id="111"/>
      <w:r w:rsidRPr="00FF4FF3">
        <w:rPr>
          <w:rFonts w:ascii="Verdana" w:hAnsi="Verdana" w:cs="Arial"/>
          <w:sz w:val="18"/>
          <w:szCs w:val="18"/>
          <w:lang w:val="en-US"/>
        </w:rPr>
        <w:t xml:space="preserve"> </w:t>
      </w:r>
    </w:p>
    <w:p w14:paraId="23E1B3FC" w14:textId="77777777" w:rsidR="00A7420C" w:rsidRPr="00FF4FF3" w:rsidRDefault="00A7420C" w:rsidP="00A7420C">
      <w:pPr>
        <w:rPr>
          <w:rFonts w:ascii="Verdana" w:hAnsi="Verdana"/>
          <w:sz w:val="18"/>
          <w:szCs w:val="18"/>
          <w:lang w:val="en-US"/>
        </w:rPr>
      </w:pPr>
    </w:p>
    <w:p w14:paraId="2F6946D2" w14:textId="77777777"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All technical, financial and commercial information concerning this CONTRACT and exchanged, in writing or otherwise, by and between the PARTIES in performing any provision of this CONTRACT shall be deemed confidential by CONTRACTOR GROUP, and CONTRACTOR shall take all necessary and reasonable steps to prevent the disclosure of the received information to any other person. </w:t>
      </w:r>
    </w:p>
    <w:p w14:paraId="74CEA095" w14:textId="77777777" w:rsidR="00741D47" w:rsidRPr="00FF4FF3" w:rsidRDefault="00741D47" w:rsidP="007A3F1B">
      <w:pPr>
        <w:ind w:left="993"/>
        <w:jc w:val="both"/>
        <w:rPr>
          <w:rFonts w:ascii="Verdana" w:hAnsi="Verdana" w:cs="Arial"/>
          <w:sz w:val="18"/>
          <w:szCs w:val="18"/>
          <w:lang w:val="en-US"/>
        </w:rPr>
      </w:pPr>
    </w:p>
    <w:p w14:paraId="35F35A1B" w14:textId="63927CB9"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CONTRACTOR’s obligations under the present Article do not preclude disclosure of confidential information where CONTRACTOR can demonstrate by written evidence that:</w:t>
      </w:r>
    </w:p>
    <w:p w14:paraId="360658ED" w14:textId="77777777" w:rsidR="0081702A" w:rsidRPr="00FF4FF3" w:rsidRDefault="0081702A" w:rsidP="0081702A">
      <w:pPr>
        <w:pStyle w:val="ListParagraph"/>
        <w:rPr>
          <w:rFonts w:ascii="Verdana" w:hAnsi="Verdana" w:cs="Arial"/>
          <w:sz w:val="18"/>
          <w:szCs w:val="18"/>
          <w:lang w:val="en-US" w:eastAsia="it-IT"/>
        </w:rPr>
      </w:pPr>
    </w:p>
    <w:p w14:paraId="53D49FE4" w14:textId="77777777" w:rsidR="00741D47" w:rsidRPr="00FF4FF3" w:rsidRDefault="00741D47" w:rsidP="009D4988">
      <w:pPr>
        <w:spacing w:after="120"/>
        <w:ind w:left="1620" w:hanging="270"/>
        <w:jc w:val="both"/>
        <w:rPr>
          <w:rFonts w:ascii="Verdana" w:hAnsi="Verdana" w:cs="Arial"/>
          <w:sz w:val="18"/>
          <w:szCs w:val="18"/>
          <w:lang w:val="en-US"/>
        </w:rPr>
      </w:pPr>
      <w:r w:rsidRPr="00FF4FF3">
        <w:rPr>
          <w:rFonts w:ascii="Verdana" w:hAnsi="Verdana" w:cs="Arial"/>
          <w:sz w:val="18"/>
          <w:szCs w:val="18"/>
          <w:lang w:val="en-US"/>
        </w:rPr>
        <w:t>a.</w:t>
      </w:r>
      <w:r w:rsidRPr="00FF4FF3">
        <w:rPr>
          <w:rFonts w:ascii="Verdana" w:hAnsi="Verdana" w:cs="Arial"/>
          <w:sz w:val="18"/>
          <w:szCs w:val="18"/>
          <w:lang w:val="en-US"/>
        </w:rPr>
        <w:tab/>
        <w:t xml:space="preserve">the information was already or has subsequently entered the public realm through no fault of CONTRACTOR, </w:t>
      </w:r>
    </w:p>
    <w:p w14:paraId="60D0AC2E" w14:textId="29C8CA77" w:rsidR="00741D47" w:rsidRPr="00FF4FF3" w:rsidRDefault="00741D47" w:rsidP="009D4988">
      <w:pPr>
        <w:pStyle w:val="Paragrafoelenco1"/>
        <w:spacing w:after="120"/>
        <w:ind w:left="1620" w:hanging="270"/>
        <w:rPr>
          <w:rFonts w:cs="Arial"/>
          <w:sz w:val="18"/>
          <w:szCs w:val="18"/>
        </w:rPr>
      </w:pPr>
      <w:r w:rsidRPr="00FF4FF3">
        <w:rPr>
          <w:rFonts w:cs="Arial"/>
          <w:sz w:val="18"/>
          <w:szCs w:val="18"/>
        </w:rPr>
        <w:lastRenderedPageBreak/>
        <w:t>b.</w:t>
      </w:r>
      <w:r w:rsidRPr="00FF4FF3">
        <w:rPr>
          <w:rFonts w:cs="Arial"/>
          <w:sz w:val="18"/>
          <w:szCs w:val="18"/>
        </w:rPr>
        <w:tab/>
        <w:t>CONTRACTOR already possessed that information at the time of receipt from COMPANY or has since received it from another person that is not subject to this duty of confidence, or</w:t>
      </w:r>
    </w:p>
    <w:p w14:paraId="4AC471CF" w14:textId="5D2114B8"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CONTRACTOR's obligations under paragraph 1 of this Article do not preclude a disclosure to the extent necessary and which is made strictly for the purpose of the performance by CONTRACTOR of its obligations under the CONTRACT and for no other purpose whatsoever to: </w:t>
      </w:r>
    </w:p>
    <w:p w14:paraId="6D4F0164" w14:textId="77777777" w:rsidR="00741D47" w:rsidRPr="00FF4FF3" w:rsidRDefault="00741D47" w:rsidP="005666EF">
      <w:pPr>
        <w:pStyle w:val="Paragrafoelenco1"/>
        <w:numPr>
          <w:ilvl w:val="0"/>
          <w:numId w:val="14"/>
        </w:numPr>
        <w:tabs>
          <w:tab w:val="clear" w:pos="1080"/>
        </w:tabs>
        <w:spacing w:before="120" w:after="120"/>
        <w:ind w:left="1890" w:hanging="540"/>
        <w:rPr>
          <w:rFonts w:cs="Arial"/>
          <w:sz w:val="18"/>
          <w:szCs w:val="18"/>
        </w:rPr>
      </w:pPr>
      <w:r w:rsidRPr="00FF4FF3">
        <w:rPr>
          <w:rFonts w:cs="Arial"/>
          <w:sz w:val="18"/>
          <w:szCs w:val="18"/>
        </w:rPr>
        <w:t xml:space="preserve">its auditors, </w:t>
      </w:r>
    </w:p>
    <w:p w14:paraId="0AF54873" w14:textId="1C2B2B6F" w:rsidR="00741D47" w:rsidRPr="00FF4FF3" w:rsidRDefault="00741D47" w:rsidP="009D4988">
      <w:pPr>
        <w:pStyle w:val="Paragrafoelenco1"/>
        <w:numPr>
          <w:ilvl w:val="0"/>
          <w:numId w:val="14"/>
        </w:numPr>
        <w:tabs>
          <w:tab w:val="clear" w:pos="1080"/>
        </w:tabs>
        <w:spacing w:after="120"/>
        <w:ind w:left="1890" w:hanging="540"/>
        <w:rPr>
          <w:rFonts w:cs="Arial"/>
          <w:sz w:val="18"/>
          <w:szCs w:val="18"/>
        </w:rPr>
      </w:pPr>
      <w:r w:rsidRPr="00FF4FF3">
        <w:rPr>
          <w:rFonts w:cs="Arial"/>
          <w:sz w:val="18"/>
          <w:szCs w:val="18"/>
        </w:rPr>
        <w:t>its AFFILIATE</w:t>
      </w:r>
      <w:r w:rsidR="00BB3A21" w:rsidRPr="00FF4FF3">
        <w:rPr>
          <w:rFonts w:cs="Arial"/>
          <w:sz w:val="18"/>
          <w:szCs w:val="18"/>
        </w:rPr>
        <w:t>S</w:t>
      </w:r>
      <w:r w:rsidRPr="00FF4FF3">
        <w:rPr>
          <w:rFonts w:cs="Arial"/>
          <w:sz w:val="18"/>
          <w:szCs w:val="18"/>
        </w:rPr>
        <w:t xml:space="preserve">, </w:t>
      </w:r>
    </w:p>
    <w:p w14:paraId="7EE925A3" w14:textId="77777777" w:rsidR="00741D47" w:rsidRPr="00FF4FF3" w:rsidRDefault="00741D47" w:rsidP="009D4988">
      <w:pPr>
        <w:pStyle w:val="Paragrafoelenco1"/>
        <w:numPr>
          <w:ilvl w:val="0"/>
          <w:numId w:val="14"/>
        </w:numPr>
        <w:tabs>
          <w:tab w:val="clear" w:pos="1080"/>
        </w:tabs>
        <w:spacing w:after="120"/>
        <w:ind w:left="1890" w:hanging="540"/>
        <w:rPr>
          <w:rFonts w:cs="Arial"/>
          <w:sz w:val="18"/>
          <w:szCs w:val="18"/>
        </w:rPr>
      </w:pPr>
      <w:r w:rsidRPr="00FF4FF3">
        <w:rPr>
          <w:rFonts w:cs="Arial"/>
          <w:sz w:val="18"/>
          <w:szCs w:val="18"/>
        </w:rPr>
        <w:t>its directors, officers, employees, consultants, advisors, agents or SUBCONTRACTORS (the “PARTIES CONCERNED”)</w:t>
      </w:r>
    </w:p>
    <w:p w14:paraId="5155D174" w14:textId="77777777" w:rsidR="00741D47" w:rsidRPr="00FF4FF3" w:rsidRDefault="00741D47" w:rsidP="009D4988">
      <w:pPr>
        <w:pStyle w:val="Paragrafoelenco1"/>
        <w:spacing w:after="120"/>
        <w:ind w:left="1980"/>
        <w:rPr>
          <w:rFonts w:cs="Arial"/>
          <w:sz w:val="18"/>
          <w:szCs w:val="18"/>
        </w:rPr>
      </w:pPr>
      <w:r w:rsidRPr="00FF4FF3">
        <w:rPr>
          <w:rFonts w:cs="Arial"/>
          <w:sz w:val="18"/>
          <w:szCs w:val="18"/>
        </w:rPr>
        <w:t>provided that CONTRACTOR shall ensure that the recipient under points a. to c. above signs a confidentiality undertaking at least as stringent as provisions contained in this Article.</w:t>
      </w:r>
    </w:p>
    <w:p w14:paraId="1ABA5E8B" w14:textId="77777777"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 xml:space="preserve">CONTRACTOR shall not, and shall ensure that all members of CONTRACTOR GROUP and/or the PARTIES CONCERNED shall not: </w:t>
      </w:r>
    </w:p>
    <w:p w14:paraId="7AC9CC64" w14:textId="390236BA" w:rsidR="00741D47" w:rsidRPr="00FF4FF3" w:rsidRDefault="00741D47" w:rsidP="009D4988">
      <w:pPr>
        <w:pStyle w:val="Paragrafoelenco1"/>
        <w:numPr>
          <w:ilvl w:val="0"/>
          <w:numId w:val="15"/>
        </w:numPr>
        <w:tabs>
          <w:tab w:val="clear" w:pos="1890"/>
        </w:tabs>
        <w:spacing w:after="120"/>
        <w:ind w:hanging="540"/>
        <w:rPr>
          <w:rFonts w:cs="Arial"/>
          <w:sz w:val="18"/>
          <w:szCs w:val="18"/>
        </w:rPr>
      </w:pPr>
      <w:r w:rsidRPr="00FF4FF3">
        <w:rPr>
          <w:rFonts w:cs="Arial"/>
          <w:sz w:val="18"/>
          <w:szCs w:val="18"/>
        </w:rPr>
        <w:t>publish any press release, announcement, advert</w:t>
      </w:r>
      <w:r w:rsidR="004974DE" w:rsidRPr="00FF4FF3">
        <w:rPr>
          <w:rFonts w:cs="Arial"/>
          <w:sz w:val="18"/>
          <w:szCs w:val="18"/>
        </w:rPr>
        <w:t>isement or reference to the SERVICE</w:t>
      </w:r>
      <w:r w:rsidRPr="00FF4FF3">
        <w:rPr>
          <w:rFonts w:cs="Arial"/>
          <w:sz w:val="18"/>
          <w:szCs w:val="18"/>
        </w:rPr>
        <w:t xml:space="preserve">S or to this CONTRACT in any way (including the award of same), or </w:t>
      </w:r>
    </w:p>
    <w:p w14:paraId="2AB306A0" w14:textId="735BCF40" w:rsidR="00741D47" w:rsidRPr="00FF4FF3" w:rsidRDefault="00741D47" w:rsidP="009D4988">
      <w:pPr>
        <w:pStyle w:val="Paragrafoelenco1"/>
        <w:numPr>
          <w:ilvl w:val="0"/>
          <w:numId w:val="15"/>
        </w:numPr>
        <w:tabs>
          <w:tab w:val="clear" w:pos="1890"/>
        </w:tabs>
        <w:spacing w:after="120"/>
        <w:ind w:hanging="540"/>
        <w:rPr>
          <w:rFonts w:cs="Arial"/>
          <w:sz w:val="18"/>
          <w:szCs w:val="18"/>
        </w:rPr>
      </w:pPr>
      <w:r w:rsidRPr="00FF4FF3">
        <w:rPr>
          <w:rFonts w:cs="Arial"/>
          <w:sz w:val="18"/>
          <w:szCs w:val="18"/>
        </w:rPr>
        <w:t>provide any information to any newspaper, trade journal, publication or radio or television broadcasting body, or the agents or reporters of such concerns on</w:t>
      </w:r>
      <w:r w:rsidR="004974DE" w:rsidRPr="00FF4FF3">
        <w:rPr>
          <w:rFonts w:cs="Arial"/>
          <w:sz w:val="18"/>
          <w:szCs w:val="18"/>
        </w:rPr>
        <w:t xml:space="preserve"> any matters related to the SERVICE</w:t>
      </w:r>
      <w:r w:rsidRPr="00FF4FF3">
        <w:rPr>
          <w:rFonts w:cs="Arial"/>
          <w:sz w:val="18"/>
          <w:szCs w:val="18"/>
        </w:rPr>
        <w:t xml:space="preserve">S or this CONTRACT </w:t>
      </w:r>
    </w:p>
    <w:p w14:paraId="3111E9FD" w14:textId="77777777" w:rsidR="00741D47" w:rsidRPr="00FF4FF3" w:rsidRDefault="00741D47" w:rsidP="009D4988">
      <w:pPr>
        <w:pStyle w:val="Paragrafoelenco1"/>
        <w:spacing w:after="120"/>
        <w:ind w:left="1890"/>
        <w:rPr>
          <w:rFonts w:cs="Arial"/>
          <w:sz w:val="18"/>
          <w:szCs w:val="18"/>
        </w:rPr>
      </w:pPr>
      <w:r w:rsidRPr="00FF4FF3">
        <w:rPr>
          <w:rFonts w:cs="Arial"/>
          <w:sz w:val="18"/>
          <w:szCs w:val="18"/>
        </w:rPr>
        <w:t xml:space="preserve">without prior COMPANY </w:t>
      </w:r>
      <w:r w:rsidR="00F654A2" w:rsidRPr="00FF4FF3">
        <w:rPr>
          <w:rFonts w:cs="Arial"/>
          <w:sz w:val="18"/>
          <w:szCs w:val="18"/>
        </w:rPr>
        <w:t>approval</w:t>
      </w:r>
      <w:r w:rsidRPr="00FF4FF3">
        <w:rPr>
          <w:rFonts w:cs="Arial"/>
          <w:sz w:val="18"/>
          <w:szCs w:val="18"/>
        </w:rPr>
        <w:t>. Any proposed release, announcement, advertisement or reference shall be submitted to COMPANY for its review prior to any publication or release for publication.</w:t>
      </w:r>
    </w:p>
    <w:p w14:paraId="1AB015CC" w14:textId="77777777"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The obligations of confidentiality under this Article “Confidentiality” shall continue in force for a period of five (5) years from the date of termination of the CONTRACT.</w:t>
      </w:r>
    </w:p>
    <w:p w14:paraId="7040FC89" w14:textId="77777777" w:rsidR="00741D47" w:rsidRPr="00FF4FF3" w:rsidRDefault="00741D47" w:rsidP="007A3F1B">
      <w:pPr>
        <w:ind w:left="993"/>
        <w:jc w:val="both"/>
        <w:rPr>
          <w:rFonts w:ascii="Verdana" w:hAnsi="Verdana" w:cs="Arial"/>
          <w:sz w:val="18"/>
          <w:szCs w:val="18"/>
          <w:lang w:val="en-US"/>
        </w:rPr>
      </w:pPr>
    </w:p>
    <w:p w14:paraId="08251446" w14:textId="77777777" w:rsidR="00741D47" w:rsidRPr="00FF4FF3" w:rsidRDefault="00741D47" w:rsidP="007A3F1B">
      <w:pPr>
        <w:numPr>
          <w:ilvl w:val="1"/>
          <w:numId w:val="20"/>
        </w:numPr>
        <w:tabs>
          <w:tab w:val="clear" w:pos="792"/>
          <w:tab w:val="num" w:pos="993"/>
        </w:tabs>
        <w:ind w:left="993" w:hanging="567"/>
        <w:jc w:val="both"/>
        <w:rPr>
          <w:rFonts w:ascii="Verdana" w:hAnsi="Verdana" w:cs="Arial"/>
          <w:sz w:val="18"/>
          <w:szCs w:val="18"/>
          <w:lang w:val="en-US"/>
        </w:rPr>
      </w:pPr>
      <w:r w:rsidRPr="00FF4FF3">
        <w:rPr>
          <w:rFonts w:ascii="Verdana" w:hAnsi="Verdana" w:cs="Arial"/>
          <w:sz w:val="18"/>
          <w:szCs w:val="18"/>
          <w:lang w:val="en-US"/>
        </w:rPr>
        <w:t>Moreover, CONTRACTOR undertakes, on its behalf and on behalf of the PARTIES CONCERNED, to respect the rules of conduct for the protection of confidentiality of Inside Information (hereinafter “INSIDE INFORMATION”), as provided</w:t>
      </w:r>
      <w:r w:rsidR="00B1309C" w:rsidRPr="00FF4FF3">
        <w:rPr>
          <w:rFonts w:ascii="Verdana" w:hAnsi="Verdana" w:cs="Arial"/>
          <w:sz w:val="18"/>
          <w:szCs w:val="18"/>
          <w:lang w:val="en-US"/>
        </w:rPr>
        <w:t xml:space="preserve"> by the applicable legislation.</w:t>
      </w:r>
    </w:p>
    <w:p w14:paraId="118788B1" w14:textId="77777777" w:rsidR="00741D47" w:rsidRPr="00FF4FF3" w:rsidRDefault="00741D47" w:rsidP="007A3F1B">
      <w:pPr>
        <w:ind w:left="993"/>
        <w:jc w:val="both"/>
        <w:rPr>
          <w:rFonts w:ascii="Verdana" w:hAnsi="Verdana" w:cs="Arial"/>
          <w:sz w:val="18"/>
          <w:szCs w:val="18"/>
          <w:lang w:val="en-US"/>
        </w:rPr>
      </w:pPr>
      <w:r w:rsidRPr="00FF4FF3">
        <w:rPr>
          <w:rFonts w:ascii="Verdana" w:hAnsi="Verdana" w:cs="Arial"/>
          <w:sz w:val="18"/>
          <w:szCs w:val="18"/>
          <w:lang w:val="en-US"/>
        </w:rPr>
        <w:t>To this end, provided that (i) under this CONTRACT, CONTRACTOR could become aware of INSIDE INFORMATION - as defined by art. 7 of EU Regulation No. 596/2014 on market abuse (the "MAR") - transmitted in any form, regarding directly or indirectly COMPANY; (ii) if it becomes aware of such INSIDE INFORMATION, under the terms and conditions provided for by the above mentioned legislation , CONTRACTOR would be entered in the COMPANY “Insider List” (</w:t>
      </w:r>
      <w:r w:rsidRPr="007A3F1B">
        <w:rPr>
          <w:rFonts w:ascii="Verdana" w:hAnsi="Verdana" w:cs="Arial"/>
          <w:sz w:val="18"/>
          <w:szCs w:val="18"/>
          <w:lang w:val="en-US"/>
        </w:rPr>
        <w:t>i.e.</w:t>
      </w:r>
      <w:r w:rsidRPr="00FF4FF3">
        <w:rPr>
          <w:rFonts w:ascii="Verdana" w:hAnsi="Verdana" w:cs="Arial"/>
          <w:sz w:val="18"/>
          <w:szCs w:val="18"/>
          <w:lang w:val="en-US"/>
        </w:rPr>
        <w:t xml:space="preserve"> Register of Persons with Access to INSIDE INFORMATION of COMPANY) and should establish its own Register for the aforementioned INSIDE INFORMATION, taking all reasonable measures to ensure that all persons listed in its own Register acknowledge, in writing, that they have been informed of the associated legal obligations and are aware of the applicable sanctions.</w:t>
      </w:r>
    </w:p>
    <w:p w14:paraId="179397D0" w14:textId="37E364CB" w:rsidR="00741D47" w:rsidRPr="00FF4FF3" w:rsidRDefault="00741D47" w:rsidP="007A3F1B">
      <w:pPr>
        <w:ind w:left="993"/>
        <w:jc w:val="both"/>
        <w:rPr>
          <w:rFonts w:ascii="Verdana" w:hAnsi="Verdana" w:cs="Arial"/>
          <w:sz w:val="18"/>
          <w:szCs w:val="18"/>
          <w:lang w:val="en-US"/>
        </w:rPr>
      </w:pPr>
      <w:r w:rsidRPr="00FF4FF3">
        <w:rPr>
          <w:rFonts w:ascii="Verdana" w:hAnsi="Verdana" w:cs="Arial"/>
          <w:sz w:val="18"/>
          <w:szCs w:val="18"/>
          <w:lang w:val="en-US"/>
        </w:rPr>
        <w:t>In particular, in relation to INSIDE INFORMATION, the CONTRACTOR undertakes, on its behalf and on behalf of the PARTIES CONCERNED:</w:t>
      </w:r>
    </w:p>
    <w:p w14:paraId="1433D22B" w14:textId="77777777" w:rsidR="00741D47" w:rsidRPr="00FF4FF3" w:rsidRDefault="00741D47" w:rsidP="009D4988">
      <w:pPr>
        <w:spacing w:before="120"/>
        <w:ind w:left="1800" w:hanging="630"/>
        <w:jc w:val="both"/>
        <w:rPr>
          <w:rFonts w:ascii="Verdana" w:hAnsi="Verdana" w:cs="Arial"/>
          <w:sz w:val="18"/>
          <w:szCs w:val="18"/>
          <w:lang w:val="en-US"/>
        </w:rPr>
      </w:pPr>
      <w:r w:rsidRPr="00FF4FF3">
        <w:rPr>
          <w:rFonts w:ascii="Verdana" w:hAnsi="Verdana" w:cs="Arial"/>
          <w:sz w:val="18"/>
          <w:szCs w:val="18"/>
          <w:lang w:val="en-US"/>
        </w:rPr>
        <w:t xml:space="preserve">a. </w:t>
      </w:r>
      <w:r w:rsidRPr="00FF4FF3">
        <w:rPr>
          <w:rFonts w:ascii="Verdana" w:hAnsi="Verdana" w:cs="Arial"/>
          <w:sz w:val="18"/>
          <w:szCs w:val="18"/>
          <w:lang w:val="en-US"/>
        </w:rPr>
        <w:tab/>
        <w:t>to treat the INSIDE INFORMATION as strictly confidential, keep it secret and not disclose it or make it known to unauthorized persons, except for specific request to that effect by the competent authorities. In such case, CONTRACTOR shall inform the COMPANY and agree on the modalities of communication of INSIDE INFORMATION to the said authorities;</w:t>
      </w:r>
    </w:p>
    <w:p w14:paraId="231279AA" w14:textId="77777777" w:rsidR="00741D47" w:rsidRPr="00FF4FF3" w:rsidRDefault="00741D47" w:rsidP="009D4988">
      <w:pPr>
        <w:spacing w:before="120"/>
        <w:ind w:left="1800" w:hanging="630"/>
        <w:jc w:val="both"/>
        <w:rPr>
          <w:rFonts w:ascii="Verdana" w:hAnsi="Verdana" w:cs="Arial"/>
          <w:sz w:val="18"/>
          <w:szCs w:val="18"/>
          <w:lang w:val="en-US"/>
        </w:rPr>
      </w:pPr>
      <w:r w:rsidRPr="00FF4FF3">
        <w:rPr>
          <w:rFonts w:ascii="Verdana" w:hAnsi="Verdana" w:cs="Arial"/>
          <w:sz w:val="18"/>
          <w:szCs w:val="18"/>
          <w:lang w:val="en-US"/>
        </w:rPr>
        <w:t xml:space="preserve">b. </w:t>
      </w:r>
      <w:r w:rsidRPr="00FF4FF3">
        <w:rPr>
          <w:rFonts w:ascii="Verdana" w:hAnsi="Verdana" w:cs="Arial"/>
          <w:sz w:val="18"/>
          <w:szCs w:val="18"/>
          <w:lang w:val="en-US"/>
        </w:rPr>
        <w:tab/>
        <w:t>to refrain- ensuring that the PARTIES CONCERNED will refrain too - from using the contents of INSIDE INFORMATION, from reproducing or taking extracts or summaries thereof, for purposes other than lawful and authorized ones relevant to the performance of this CONTRACT;</w:t>
      </w:r>
    </w:p>
    <w:p w14:paraId="16D23186" w14:textId="77777777" w:rsidR="00741D47" w:rsidRPr="00FF4FF3" w:rsidRDefault="00741D47" w:rsidP="009D4988">
      <w:pPr>
        <w:spacing w:before="120"/>
        <w:ind w:left="1800" w:hanging="630"/>
        <w:jc w:val="both"/>
        <w:rPr>
          <w:rFonts w:ascii="Verdana" w:hAnsi="Verdana" w:cs="Arial"/>
          <w:sz w:val="18"/>
          <w:szCs w:val="18"/>
          <w:lang w:val="en-US"/>
        </w:rPr>
      </w:pPr>
      <w:r w:rsidRPr="00FF4FF3">
        <w:rPr>
          <w:rFonts w:ascii="Verdana" w:hAnsi="Verdana" w:cs="Arial"/>
          <w:sz w:val="18"/>
          <w:szCs w:val="18"/>
          <w:lang w:val="en-US"/>
        </w:rPr>
        <w:t>c.</w:t>
      </w:r>
      <w:r w:rsidRPr="00FF4FF3">
        <w:rPr>
          <w:rFonts w:ascii="Verdana" w:hAnsi="Verdana" w:cs="Arial"/>
          <w:sz w:val="18"/>
          <w:szCs w:val="18"/>
          <w:lang w:val="en-US"/>
        </w:rPr>
        <w:tab/>
        <w:t xml:space="preserve">to adopt all measures reasonably possible to ensure and protect, in whole and in part, in any form and in any case, the confidentiality of the INSIDE INFORMATION, in relation to anyone. </w:t>
      </w:r>
    </w:p>
    <w:p w14:paraId="18C28F17" w14:textId="77777777" w:rsidR="00741D47" w:rsidRPr="00FF4FF3" w:rsidRDefault="00741D47" w:rsidP="009D4988">
      <w:pPr>
        <w:spacing w:before="120"/>
        <w:ind w:left="1800"/>
        <w:jc w:val="both"/>
        <w:rPr>
          <w:rFonts w:ascii="Verdana" w:hAnsi="Verdana" w:cs="Arial"/>
          <w:sz w:val="18"/>
          <w:szCs w:val="18"/>
          <w:lang w:val="en-US"/>
        </w:rPr>
      </w:pPr>
      <w:r w:rsidRPr="00FF4FF3">
        <w:rPr>
          <w:rFonts w:ascii="Verdana" w:hAnsi="Verdana" w:cs="Arial"/>
          <w:sz w:val="18"/>
          <w:szCs w:val="18"/>
          <w:lang w:val="en-US"/>
        </w:rPr>
        <w:t xml:space="preserve">In particular, CONTRACTOR undertakes to limit the disclosure of INSIDE INFORMATION within its own organization to those PARTIES CONCERNED whose roles justify their having knowledge of the INSIDE INFORMATION and only to extent necessary for the performance of this CONTRACT; also, CONTRACTOR: </w:t>
      </w:r>
    </w:p>
    <w:p w14:paraId="7AF81BAD" w14:textId="77777777" w:rsidR="00741D47" w:rsidRPr="00FF4FF3" w:rsidRDefault="00741D47" w:rsidP="009D4988">
      <w:pPr>
        <w:pStyle w:val="ListParagraph"/>
        <w:numPr>
          <w:ilvl w:val="0"/>
          <w:numId w:val="16"/>
        </w:numPr>
        <w:spacing w:before="120"/>
        <w:ind w:left="1800" w:hanging="540"/>
        <w:contextualSpacing/>
        <w:jc w:val="both"/>
        <w:rPr>
          <w:rFonts w:ascii="Verdana" w:hAnsi="Verdana" w:cs="Arial"/>
          <w:sz w:val="18"/>
          <w:szCs w:val="18"/>
          <w:lang w:val="en-US"/>
        </w:rPr>
      </w:pPr>
      <w:r w:rsidRPr="00FF4FF3">
        <w:rPr>
          <w:rFonts w:ascii="Verdana" w:hAnsi="Verdana" w:cs="Arial"/>
          <w:sz w:val="18"/>
          <w:szCs w:val="18"/>
          <w:lang w:val="en-US"/>
        </w:rPr>
        <w:t xml:space="preserve">declares that it has implemented appropriate tools in order to ensure the confidentiality of INSIDE INFORMATION; </w:t>
      </w:r>
    </w:p>
    <w:p w14:paraId="1B4AB024" w14:textId="77777777" w:rsidR="00741D47" w:rsidRPr="00FF4FF3" w:rsidRDefault="00741D47" w:rsidP="009D4988">
      <w:pPr>
        <w:pStyle w:val="ListParagraph"/>
        <w:numPr>
          <w:ilvl w:val="0"/>
          <w:numId w:val="16"/>
        </w:numPr>
        <w:spacing w:before="120"/>
        <w:ind w:left="1800" w:hanging="540"/>
        <w:contextualSpacing/>
        <w:jc w:val="both"/>
        <w:rPr>
          <w:rFonts w:ascii="Verdana" w:hAnsi="Verdana" w:cs="Arial"/>
          <w:sz w:val="18"/>
          <w:szCs w:val="18"/>
          <w:lang w:val="en-US"/>
        </w:rPr>
      </w:pPr>
      <w:r w:rsidRPr="00FF4FF3">
        <w:rPr>
          <w:rFonts w:ascii="Verdana" w:hAnsi="Verdana" w:cs="Arial"/>
          <w:sz w:val="18"/>
          <w:szCs w:val="18"/>
          <w:lang w:val="en-US"/>
        </w:rPr>
        <w:t xml:space="preserve">undertakes to treat such INSIDE INFORMATION with a degree of confidentiality, diligence and caution that meet those required by the applicable legislation and its own regulations on the processing of its own confidential information and INSIDE INFORMATION. </w:t>
      </w:r>
    </w:p>
    <w:p w14:paraId="1B5404F6" w14:textId="77777777" w:rsidR="00741D47" w:rsidRPr="00FF4FF3" w:rsidRDefault="00741D47" w:rsidP="009D4988">
      <w:pPr>
        <w:spacing w:before="120"/>
        <w:ind w:left="1800"/>
        <w:jc w:val="both"/>
        <w:rPr>
          <w:rFonts w:ascii="Verdana" w:hAnsi="Verdana" w:cs="Arial"/>
          <w:sz w:val="18"/>
          <w:szCs w:val="18"/>
          <w:lang w:val="en-US"/>
        </w:rPr>
      </w:pPr>
      <w:r w:rsidRPr="00FF4FF3">
        <w:rPr>
          <w:rFonts w:ascii="Verdana" w:hAnsi="Verdana" w:cs="Arial"/>
          <w:sz w:val="18"/>
          <w:szCs w:val="18"/>
          <w:lang w:val="en-US"/>
        </w:rPr>
        <w:lastRenderedPageBreak/>
        <w:t>Should INSIDE INFORMATION be transmitted, in full or in part, to PARTIES CONCERNED, for lawful and authorized purposes, CONTRACTOR undertakes to inform them of the obligations arising out of this CONTRACT and obtain from them an analogous confidentiality undertaking, if no legal, statutory or contractual obligations of a similar nature exist;</w:t>
      </w:r>
    </w:p>
    <w:p w14:paraId="014F0778" w14:textId="77777777" w:rsidR="00741D47" w:rsidRPr="00FF4FF3" w:rsidRDefault="00741D47" w:rsidP="009D4988">
      <w:pPr>
        <w:pStyle w:val="ListParagraph"/>
        <w:numPr>
          <w:ilvl w:val="0"/>
          <w:numId w:val="17"/>
        </w:numPr>
        <w:tabs>
          <w:tab w:val="clear" w:pos="1620"/>
        </w:tabs>
        <w:spacing w:before="120"/>
        <w:ind w:left="1800" w:hanging="630"/>
        <w:jc w:val="both"/>
        <w:rPr>
          <w:rFonts w:ascii="Verdana" w:hAnsi="Verdana" w:cs="Arial"/>
          <w:sz w:val="18"/>
          <w:szCs w:val="18"/>
          <w:lang w:val="en-US"/>
        </w:rPr>
      </w:pPr>
      <w:r w:rsidRPr="00FF4FF3">
        <w:rPr>
          <w:rFonts w:ascii="Verdana" w:hAnsi="Verdana" w:cs="Arial"/>
          <w:sz w:val="18"/>
          <w:szCs w:val="18"/>
          <w:lang w:val="en-US"/>
        </w:rPr>
        <w:t>acknowledges that INSIDE INFORMATION must be managed in compliance with the obligations required by laws and by regulations, including the Italian Financial Conduct Authority (Consob) communications on the matter;</w:t>
      </w:r>
    </w:p>
    <w:p w14:paraId="4FDE3F9D" w14:textId="77777777" w:rsidR="00222FE1" w:rsidRPr="00FF4FF3" w:rsidRDefault="00741D47" w:rsidP="009D4988">
      <w:pPr>
        <w:pStyle w:val="ListParagraph"/>
        <w:numPr>
          <w:ilvl w:val="0"/>
          <w:numId w:val="17"/>
        </w:numPr>
        <w:tabs>
          <w:tab w:val="clear" w:pos="1620"/>
        </w:tabs>
        <w:spacing w:before="120"/>
        <w:ind w:left="1800" w:hanging="630"/>
        <w:jc w:val="both"/>
        <w:rPr>
          <w:rFonts w:ascii="Verdana" w:hAnsi="Verdana" w:cs="Arial"/>
          <w:sz w:val="18"/>
          <w:szCs w:val="18"/>
          <w:lang w:val="en-US"/>
        </w:rPr>
      </w:pPr>
      <w:r w:rsidRPr="00FF4FF3">
        <w:rPr>
          <w:rFonts w:ascii="Verdana" w:hAnsi="Verdana" w:cs="Arial"/>
          <w:sz w:val="18"/>
          <w:szCs w:val="18"/>
          <w:lang w:val="en-US"/>
        </w:rPr>
        <w:t>acknowledges that the above commitments, arising from the legislation on market abuse, are binding until the INSIDE INFORMATION maintains its inside nature. However, CONTRACTOR and the PARTIES CONCERNED, as well as people belonging to its own organization, agree to keep confidential the INSIDE INFORMATION acquired during the performance of the CONTRACT.</w:t>
      </w:r>
    </w:p>
    <w:p w14:paraId="3B392342" w14:textId="325B7FFB" w:rsidR="00AC3DD1" w:rsidRPr="00FF4FF3" w:rsidRDefault="00594ED1" w:rsidP="009D4988">
      <w:pPr>
        <w:pStyle w:val="Heading1"/>
        <w:keepLines/>
        <w:numPr>
          <w:ilvl w:val="0"/>
          <w:numId w:val="4"/>
        </w:numPr>
        <w:spacing w:before="120" w:after="120"/>
        <w:ind w:left="357" w:hanging="357"/>
        <w:jc w:val="both"/>
        <w:rPr>
          <w:rFonts w:ascii="Verdana" w:hAnsi="Verdana" w:cs="Arial"/>
          <w:sz w:val="18"/>
          <w:szCs w:val="18"/>
          <w:lang w:val="en-US"/>
        </w:rPr>
      </w:pPr>
      <w:bookmarkStart w:id="112" w:name="_Toc515539354"/>
      <w:bookmarkStart w:id="113" w:name="_Toc445369045"/>
      <w:bookmarkStart w:id="114" w:name="_Toc464293393"/>
      <w:bookmarkStart w:id="115" w:name="_Toc535223705"/>
      <w:bookmarkStart w:id="116" w:name="_Toc88140322"/>
      <w:r w:rsidRPr="00FF4FF3">
        <w:rPr>
          <w:rFonts w:ascii="Verdana" w:hAnsi="Verdana" w:cs="Arial"/>
          <w:sz w:val="18"/>
          <w:szCs w:val="18"/>
          <w:lang w:val="en-US"/>
        </w:rPr>
        <w:t>GOVERNING LAW</w:t>
      </w:r>
      <w:bookmarkEnd w:id="112"/>
      <w:bookmarkEnd w:id="113"/>
      <w:bookmarkEnd w:id="114"/>
      <w:bookmarkEnd w:id="115"/>
      <w:bookmarkEnd w:id="116"/>
    </w:p>
    <w:p w14:paraId="2D7F692C" w14:textId="5F2D9D84" w:rsidR="00594ED1" w:rsidRPr="00FF4FF3" w:rsidRDefault="00594ED1" w:rsidP="0081702A">
      <w:pPr>
        <w:pStyle w:val="BodyText"/>
        <w:ind w:left="357"/>
        <w:jc w:val="both"/>
        <w:rPr>
          <w:rFonts w:ascii="Verdana" w:hAnsi="Verdana" w:cs="Arial"/>
          <w:sz w:val="18"/>
          <w:szCs w:val="18"/>
          <w:lang w:val="en-US" w:eastAsia="it-IT"/>
        </w:rPr>
      </w:pPr>
      <w:r w:rsidRPr="00FF4FF3">
        <w:rPr>
          <w:rFonts w:ascii="Verdana" w:hAnsi="Verdana" w:cs="Arial"/>
          <w:sz w:val="18"/>
          <w:szCs w:val="18"/>
          <w:lang w:val="en-US" w:eastAsia="it-IT"/>
        </w:rPr>
        <w:t xml:space="preserve">All question arising out of or relating to the CONTRACT, including but not limited to its validity, interpretation, performance or breach shall be governed by the laws of </w:t>
      </w:r>
      <w:r w:rsidR="00AB551F" w:rsidRPr="00FF4FF3">
        <w:rPr>
          <w:rFonts w:ascii="Verdana" w:hAnsi="Verdana" w:cs="Arial"/>
          <w:sz w:val="18"/>
          <w:szCs w:val="18"/>
          <w:lang w:val="en-US" w:eastAsia="it-IT"/>
        </w:rPr>
        <w:t>Pakistan.</w:t>
      </w:r>
    </w:p>
    <w:p w14:paraId="0BF27FF9" w14:textId="77777777" w:rsidR="00594ED1" w:rsidRPr="00FF4FF3" w:rsidRDefault="00594ED1" w:rsidP="00594ED1">
      <w:pPr>
        <w:pStyle w:val="NormalWeb"/>
        <w:spacing w:after="0" w:line="240" w:lineRule="auto"/>
        <w:ind w:left="1065"/>
        <w:rPr>
          <w:rFonts w:ascii="Verdana" w:hAnsi="Verdana" w:cs="Arial"/>
          <w:sz w:val="18"/>
          <w:szCs w:val="18"/>
          <w:lang w:val="en-US"/>
        </w:rPr>
      </w:pPr>
    </w:p>
    <w:p w14:paraId="712435C4" w14:textId="00F3B0EB" w:rsidR="00594ED1" w:rsidRPr="00FF4FF3" w:rsidRDefault="00594ED1" w:rsidP="009D4988">
      <w:pPr>
        <w:pStyle w:val="Heading1"/>
        <w:keepLines/>
        <w:numPr>
          <w:ilvl w:val="0"/>
          <w:numId w:val="4"/>
        </w:numPr>
        <w:spacing w:before="0" w:after="120"/>
        <w:ind w:left="357" w:hanging="357"/>
        <w:jc w:val="both"/>
        <w:rPr>
          <w:rFonts w:ascii="Verdana" w:hAnsi="Verdana" w:cs="Arial"/>
          <w:sz w:val="18"/>
          <w:szCs w:val="18"/>
          <w:lang w:val="en-US"/>
        </w:rPr>
      </w:pPr>
      <w:bookmarkStart w:id="117" w:name="_Toc515539355"/>
      <w:bookmarkStart w:id="118" w:name="_Toc445369046"/>
      <w:bookmarkStart w:id="119" w:name="_Toc464293394"/>
      <w:bookmarkStart w:id="120" w:name="_Toc535223706"/>
      <w:bookmarkStart w:id="121" w:name="_Toc88140323"/>
      <w:r w:rsidRPr="00FF4FF3">
        <w:rPr>
          <w:rFonts w:ascii="Verdana" w:hAnsi="Verdana" w:cs="Arial"/>
          <w:sz w:val="18"/>
          <w:szCs w:val="18"/>
          <w:lang w:val="en-US"/>
        </w:rPr>
        <w:t>DISPUTES RESOLUTION</w:t>
      </w:r>
      <w:bookmarkEnd w:id="117"/>
      <w:bookmarkEnd w:id="118"/>
      <w:bookmarkEnd w:id="119"/>
      <w:bookmarkEnd w:id="120"/>
      <w:bookmarkEnd w:id="121"/>
    </w:p>
    <w:p w14:paraId="19523635" w14:textId="29297F80" w:rsidR="00177AC3" w:rsidRPr="00FF4FF3" w:rsidRDefault="00594ED1" w:rsidP="0081702A">
      <w:pPr>
        <w:pStyle w:val="NormalWeb"/>
        <w:ind w:left="357"/>
        <w:rPr>
          <w:rFonts w:ascii="Verdana" w:hAnsi="Verdana" w:cs="Arial"/>
          <w:sz w:val="18"/>
          <w:szCs w:val="18"/>
          <w:lang w:val="en-US"/>
        </w:rPr>
      </w:pPr>
      <w:r w:rsidRPr="00FF4FF3">
        <w:rPr>
          <w:rFonts w:ascii="Verdana" w:hAnsi="Verdana" w:cs="Arial"/>
          <w:sz w:val="18"/>
          <w:szCs w:val="18"/>
          <w:lang w:val="en-US"/>
        </w:rPr>
        <w:t xml:space="preserve">COMPANY and CONTRACTOR shall use their best efforts to resolve any dispute or claim which may arise under the CONTRACT in an amicable manner.  Failing an amicable settlement within a reasonable time, but not exceeding sixty (60) calendar days, any dispute or claim arising out of or in relation to the CONTRACT shall be finally settled by arbitration under the Rules of Conciliation and Arbitration of the </w:t>
      </w:r>
      <w:r w:rsidR="00AB551F" w:rsidRPr="00FF4FF3">
        <w:rPr>
          <w:rFonts w:ascii="Verdana" w:hAnsi="Verdana" w:cs="Arial"/>
          <w:sz w:val="18"/>
          <w:szCs w:val="18"/>
          <w:lang w:val="en-US"/>
        </w:rPr>
        <w:t>Pakistan</w:t>
      </w:r>
      <w:r w:rsidRPr="00FF4FF3">
        <w:rPr>
          <w:rFonts w:ascii="Verdana" w:hAnsi="Verdana" w:cs="Arial"/>
          <w:sz w:val="18"/>
          <w:szCs w:val="18"/>
          <w:lang w:val="en-US"/>
        </w:rPr>
        <w:t xml:space="preserve"> by three arbitrators appointed in accordance with such Rules. The cost of such arbitration shall be borne as determined by the arbitrator(s). Unless otherwise mutually agreed, arbitration hearings shall be held in </w:t>
      </w:r>
      <w:r w:rsidR="00AB551F" w:rsidRPr="00FF4FF3">
        <w:rPr>
          <w:rFonts w:ascii="Verdana" w:hAnsi="Verdana" w:cs="Arial"/>
          <w:sz w:val="18"/>
          <w:szCs w:val="18"/>
          <w:lang w:val="en-US"/>
        </w:rPr>
        <w:t>Pakistan</w:t>
      </w:r>
      <w:r w:rsidRPr="00FF4FF3">
        <w:rPr>
          <w:rFonts w:ascii="Verdana" w:hAnsi="Verdana" w:cs="Arial"/>
          <w:sz w:val="18"/>
          <w:szCs w:val="18"/>
          <w:lang w:val="en-US"/>
        </w:rPr>
        <w:t>.  The language of the arbitration shall be English. The award shall be final and binding on the PARTIES and may be enforced in any court or competent jurisdiction. The PARTIES shall treat all matters relating to the arbitration as confidential in accordance with Art</w:t>
      </w:r>
      <w:r w:rsidR="00DC0A74" w:rsidRPr="00FF4FF3">
        <w:rPr>
          <w:rFonts w:ascii="Verdana" w:hAnsi="Verdana" w:cs="Arial"/>
          <w:sz w:val="18"/>
          <w:szCs w:val="18"/>
          <w:lang w:val="en-US"/>
        </w:rPr>
        <w:t xml:space="preserve">icle </w:t>
      </w:r>
      <w:r w:rsidR="0066258A" w:rsidRPr="00FF4FF3">
        <w:rPr>
          <w:rFonts w:ascii="Verdana" w:hAnsi="Verdana" w:cs="Arial"/>
          <w:sz w:val="18"/>
          <w:szCs w:val="18"/>
          <w:lang w:val="en-US"/>
        </w:rPr>
        <w:t>“Confidentiality”</w:t>
      </w:r>
      <w:r w:rsidR="00DC0A74" w:rsidRPr="00FF4FF3">
        <w:rPr>
          <w:rFonts w:ascii="Verdana" w:hAnsi="Verdana" w:cs="Arial"/>
          <w:sz w:val="18"/>
          <w:szCs w:val="18"/>
          <w:lang w:val="en-US"/>
        </w:rPr>
        <w:t xml:space="preserve">. </w:t>
      </w:r>
    </w:p>
    <w:p w14:paraId="5DBC77E0" w14:textId="283C7668" w:rsidR="00C35F5F" w:rsidRPr="00FF4FF3" w:rsidRDefault="00C35F5F" w:rsidP="00E44D1B">
      <w:pPr>
        <w:pStyle w:val="Heading1"/>
        <w:keepLines/>
        <w:numPr>
          <w:ilvl w:val="0"/>
          <w:numId w:val="4"/>
        </w:numPr>
        <w:spacing w:before="0" w:after="0"/>
        <w:ind w:left="357" w:hanging="357"/>
        <w:jc w:val="both"/>
        <w:rPr>
          <w:rFonts w:ascii="Verdana" w:hAnsi="Verdana" w:cs="Arial"/>
          <w:sz w:val="18"/>
          <w:szCs w:val="18"/>
          <w:lang w:val="en-US"/>
        </w:rPr>
      </w:pPr>
      <w:bookmarkStart w:id="122" w:name="_Toc515539356"/>
      <w:bookmarkStart w:id="123" w:name="_Toc445369047"/>
      <w:bookmarkStart w:id="124" w:name="_Toc464293395"/>
      <w:bookmarkStart w:id="125" w:name="_Toc535223707"/>
      <w:bookmarkStart w:id="126" w:name="_Toc88140324"/>
      <w:r w:rsidRPr="00FF4FF3">
        <w:rPr>
          <w:rFonts w:ascii="Verdana" w:hAnsi="Verdana" w:cs="Arial"/>
          <w:sz w:val="18"/>
          <w:szCs w:val="18"/>
          <w:lang w:val="en-US"/>
        </w:rPr>
        <w:t>ADMINISTRATIVE</w:t>
      </w:r>
      <w:r w:rsidR="003E5E23" w:rsidRPr="00FF4FF3">
        <w:rPr>
          <w:rFonts w:ascii="Verdana" w:hAnsi="Verdana" w:cs="Arial"/>
          <w:sz w:val="18"/>
          <w:szCs w:val="18"/>
          <w:lang w:val="en-US"/>
        </w:rPr>
        <w:t xml:space="preserve"> </w:t>
      </w:r>
      <w:r w:rsidR="00AA59F6" w:rsidRPr="00FF4FF3">
        <w:rPr>
          <w:rFonts w:ascii="Verdana" w:hAnsi="Verdana" w:cs="Arial"/>
          <w:sz w:val="18"/>
          <w:szCs w:val="18"/>
          <w:lang w:val="en-US"/>
        </w:rPr>
        <w:t xml:space="preserve">AND ANTI- CORRUPTION </w:t>
      </w:r>
      <w:bookmarkEnd w:id="122"/>
      <w:bookmarkEnd w:id="123"/>
      <w:bookmarkEnd w:id="124"/>
      <w:bookmarkEnd w:id="125"/>
      <w:r w:rsidR="009948D7" w:rsidRPr="00FF4FF3">
        <w:rPr>
          <w:rFonts w:ascii="Verdana" w:hAnsi="Verdana" w:cs="Arial"/>
          <w:sz w:val="18"/>
          <w:szCs w:val="18"/>
          <w:lang w:val="en-US"/>
        </w:rPr>
        <w:t>LIABILITY, Corporate Social Responsibility and Human Rights</w:t>
      </w:r>
      <w:bookmarkEnd w:id="126"/>
    </w:p>
    <w:p w14:paraId="288BBF94" w14:textId="09C7838A" w:rsidR="00AA6350" w:rsidRPr="00FF4FF3" w:rsidRDefault="00AA6350" w:rsidP="00910CC6">
      <w:pPr>
        <w:pStyle w:val="Titolo2-DB"/>
        <w:numPr>
          <w:ilvl w:val="0"/>
          <w:numId w:val="0"/>
        </w:numPr>
        <w:rPr>
          <w:sz w:val="18"/>
          <w:szCs w:val="18"/>
          <w:lang w:val="en-US"/>
        </w:rPr>
      </w:pPr>
      <w:bookmarkStart w:id="127" w:name="_Toc264557015"/>
      <w:bookmarkStart w:id="128" w:name="_Toc264557017"/>
      <w:bookmarkEnd w:id="127"/>
      <w:bookmarkEnd w:id="128"/>
    </w:p>
    <w:p w14:paraId="0F200156" w14:textId="77777777" w:rsidR="00A7420C" w:rsidRPr="00FF4FF3" w:rsidRDefault="00A7420C" w:rsidP="005666EF">
      <w:pPr>
        <w:pStyle w:val="Titolo2-DB"/>
        <w:numPr>
          <w:ilvl w:val="0"/>
          <w:numId w:val="0"/>
        </w:numPr>
        <w:ind w:left="360"/>
        <w:rPr>
          <w:sz w:val="18"/>
          <w:szCs w:val="18"/>
          <w:lang w:val="en-US"/>
        </w:rPr>
      </w:pPr>
      <w:bookmarkStart w:id="129" w:name="_Hlk57279849"/>
      <w:r w:rsidRPr="00FF4FF3">
        <w:rPr>
          <w:sz w:val="18"/>
          <w:szCs w:val="18"/>
          <w:lang w:val="en-US"/>
        </w:rPr>
        <w:t xml:space="preserve">Administrative and Anti-Corruption Liability </w:t>
      </w:r>
    </w:p>
    <w:p w14:paraId="59DFF6F0" w14:textId="77777777" w:rsidR="00A7420C" w:rsidRPr="00FF4FF3" w:rsidRDefault="00A7420C" w:rsidP="00A7420C">
      <w:pPr>
        <w:pStyle w:val="Titolo2-DB"/>
        <w:numPr>
          <w:ilvl w:val="0"/>
          <w:numId w:val="0"/>
        </w:numPr>
        <w:ind w:left="567"/>
        <w:rPr>
          <w:sz w:val="18"/>
          <w:szCs w:val="18"/>
          <w:lang w:val="en-US"/>
        </w:rPr>
      </w:pPr>
    </w:p>
    <w:p w14:paraId="001145F5" w14:textId="77777777" w:rsidR="00A7420C" w:rsidRPr="00FF4FF3" w:rsidRDefault="00A7420C" w:rsidP="00AC5897">
      <w:pPr>
        <w:numPr>
          <w:ilvl w:val="0"/>
          <w:numId w:val="28"/>
        </w:numPr>
        <w:ind w:left="993" w:hanging="709"/>
        <w:jc w:val="both"/>
        <w:rPr>
          <w:rFonts w:ascii="Verdana" w:hAnsi="Verdana"/>
          <w:sz w:val="18"/>
          <w:szCs w:val="18"/>
          <w:lang w:val="en-US"/>
        </w:rPr>
      </w:pPr>
      <w:bookmarkStart w:id="130" w:name="_Hlk57284837"/>
      <w:r w:rsidRPr="00FF4FF3">
        <w:rPr>
          <w:rFonts w:ascii="Verdana" w:hAnsi="Verdana"/>
          <w:sz w:val="18"/>
          <w:szCs w:val="18"/>
          <w:lang w:val="en-US"/>
        </w:rPr>
        <w:t xml:space="preserve">CONTRACTOR represents and warrants that it has reviewed and understood: (a) the general standards of transparency of the sensitive activities related to the Model 231 pursuant to Legislative Decree 231/2001 and the Eni’s Supplier Code of Conduct, adopted by the COMPANY; (b) the Anti-Corruption Management System Guideline of COMPANY.  CONTRACTOR takes note that each of the documents under (a) to (b) above are available on the website: </w:t>
      </w:r>
      <w:hyperlink r:id="rId10" w:history="1">
        <w:r w:rsidRPr="00FF4FF3">
          <w:rPr>
            <w:rFonts w:ascii="Verdana" w:hAnsi="Verdana"/>
            <w:i/>
            <w:sz w:val="18"/>
            <w:szCs w:val="18"/>
            <w:u w:val="single"/>
            <w:lang w:val="en-US"/>
          </w:rPr>
          <w:t>www.eni.com</w:t>
        </w:r>
      </w:hyperlink>
      <w:r w:rsidRPr="00FF4FF3">
        <w:rPr>
          <w:rFonts w:ascii="Verdana" w:hAnsi="Verdana"/>
          <w:i/>
          <w:sz w:val="18"/>
          <w:szCs w:val="18"/>
          <w:lang w:val="en-US"/>
        </w:rPr>
        <w:t xml:space="preserve"> </w:t>
      </w:r>
      <w:r w:rsidRPr="00FF4FF3">
        <w:rPr>
          <w:rFonts w:ascii="Verdana" w:hAnsi="Verdana"/>
          <w:sz w:val="18"/>
          <w:szCs w:val="18"/>
          <w:lang w:val="en-US"/>
        </w:rPr>
        <w:t>and undertakes to comply with the principles contained therein.</w:t>
      </w:r>
      <w:bookmarkEnd w:id="130"/>
    </w:p>
    <w:p w14:paraId="31B589A4" w14:textId="77777777" w:rsidR="00A7420C" w:rsidRPr="00FF4FF3" w:rsidRDefault="00A7420C" w:rsidP="00A7420C">
      <w:pPr>
        <w:ind w:left="567"/>
        <w:jc w:val="both"/>
        <w:rPr>
          <w:rFonts w:ascii="Verdana" w:hAnsi="Verdana"/>
          <w:sz w:val="18"/>
          <w:szCs w:val="18"/>
          <w:lang w:val="en-US"/>
        </w:rPr>
      </w:pPr>
    </w:p>
    <w:p w14:paraId="1C6E36EB" w14:textId="77777777" w:rsidR="00A7420C" w:rsidRPr="00FF4FF3" w:rsidRDefault="00A7420C" w:rsidP="00AC5897">
      <w:pPr>
        <w:numPr>
          <w:ilvl w:val="0"/>
          <w:numId w:val="28"/>
        </w:numPr>
        <w:ind w:left="993" w:hanging="709"/>
        <w:jc w:val="both"/>
        <w:rPr>
          <w:rFonts w:ascii="Verdana" w:hAnsi="Verdana"/>
          <w:sz w:val="18"/>
          <w:szCs w:val="18"/>
          <w:lang w:val="en-US"/>
        </w:rPr>
      </w:pPr>
      <w:r w:rsidRPr="00FF4FF3">
        <w:rPr>
          <w:rFonts w:ascii="Verdana" w:hAnsi="Verdana"/>
          <w:sz w:val="18"/>
          <w:szCs w:val="18"/>
          <w:lang w:val="en-US"/>
        </w:rPr>
        <w:t>With reference to the activities covered by or related to the CONTRACT:</w:t>
      </w:r>
    </w:p>
    <w:p w14:paraId="4B3D8A6C" w14:textId="77777777" w:rsidR="00A7420C" w:rsidRPr="00FF4FF3" w:rsidRDefault="00A7420C" w:rsidP="00A7420C">
      <w:pPr>
        <w:jc w:val="both"/>
        <w:rPr>
          <w:rFonts w:ascii="Verdana" w:hAnsi="Verdana"/>
          <w:sz w:val="18"/>
          <w:szCs w:val="18"/>
          <w:lang w:val="en-US"/>
        </w:rPr>
      </w:pPr>
    </w:p>
    <w:p w14:paraId="12F41BCB" w14:textId="3B973153" w:rsidR="00A7420C" w:rsidRPr="00FF4FF3" w:rsidRDefault="00A7420C" w:rsidP="00A7420C">
      <w:pPr>
        <w:ind w:left="567"/>
        <w:jc w:val="both"/>
        <w:rPr>
          <w:rFonts w:ascii="Verdana" w:hAnsi="Verdana"/>
          <w:sz w:val="18"/>
          <w:szCs w:val="18"/>
          <w:lang w:val="en-US"/>
        </w:rPr>
      </w:pPr>
      <w:r w:rsidRPr="00FF4FF3">
        <w:rPr>
          <w:rFonts w:ascii="Verdana" w:hAnsi="Verdana"/>
          <w:sz w:val="18"/>
          <w:szCs w:val="18"/>
          <w:lang w:val="en-US"/>
        </w:rPr>
        <w:t xml:space="preserve">2.1 </w:t>
      </w:r>
      <w:bookmarkStart w:id="131" w:name="_Hlk57284877"/>
      <w:r w:rsidRPr="00FF4FF3">
        <w:rPr>
          <w:rFonts w:ascii="Verdana" w:hAnsi="Verdana"/>
          <w:sz w:val="18"/>
          <w:szCs w:val="18"/>
          <w:lang w:val="en-US"/>
        </w:rPr>
        <w:t>CONTRACTOR undertakes to comply with, and shall cause its directors, officers, employees, and collaborators engaged by the CONTRACTOR in the execution of the CONTRACT (for such to be intended consultants, advisors, agents</w:t>
      </w:r>
      <w:r w:rsidRPr="00FF4FF3" w:rsidDel="000D74B4">
        <w:rPr>
          <w:rFonts w:ascii="Verdana" w:hAnsi="Verdana"/>
          <w:sz w:val="18"/>
          <w:szCs w:val="18"/>
          <w:lang w:val="en-US"/>
        </w:rPr>
        <w:t xml:space="preserve"> </w:t>
      </w:r>
      <w:r w:rsidRPr="00FF4FF3">
        <w:rPr>
          <w:rFonts w:ascii="Verdana" w:hAnsi="Verdana"/>
          <w:sz w:val="18"/>
          <w:szCs w:val="18"/>
          <w:lang w:val="en-US"/>
        </w:rPr>
        <w:t>and equivalent figures – hereinafter the “Collaborators”) to comply with, APPLICABLE LAWS including, without limitation, laws aimed at combating and punishing corruption such as the FCPA, the UK Bribery Act 2010, the Italian Legislative Decree no. 231 dated 8th June 2001 and Italian Anti-Mafia and any other applicable anti-corruption laws in force worldwide, as well as international anti-corruption treaties such as the Organization for Economic Cooperation and Development Convention on Combating Bribery of Foreign Public Officials in International Business Transactions and the United Nations Convention against Corruption (“</w:t>
      </w:r>
      <w:r w:rsidRPr="00FF4FF3">
        <w:rPr>
          <w:rFonts w:ascii="Verdana" w:hAnsi="Verdana"/>
          <w:b/>
          <w:sz w:val="18"/>
          <w:szCs w:val="18"/>
          <w:lang w:val="en-US"/>
        </w:rPr>
        <w:t>Anti-Corruption Laws</w:t>
      </w:r>
      <w:r w:rsidRPr="00FF4FF3">
        <w:rPr>
          <w:rFonts w:ascii="Verdana" w:hAnsi="Verdana"/>
          <w:sz w:val="18"/>
          <w:szCs w:val="18"/>
          <w:lang w:val="en-US"/>
        </w:rPr>
        <w:t xml:space="preserve">”). </w:t>
      </w:r>
      <w:bookmarkEnd w:id="131"/>
    </w:p>
    <w:p w14:paraId="324C120C" w14:textId="77777777" w:rsidR="0041748B" w:rsidRPr="00FF4FF3" w:rsidRDefault="0041748B" w:rsidP="00A7420C">
      <w:pPr>
        <w:ind w:left="567"/>
        <w:jc w:val="both"/>
        <w:rPr>
          <w:rFonts w:ascii="Verdana" w:hAnsi="Verdana"/>
          <w:sz w:val="18"/>
          <w:szCs w:val="18"/>
          <w:lang w:val="en-US"/>
        </w:rPr>
      </w:pPr>
    </w:p>
    <w:p w14:paraId="39DAE3F5" w14:textId="166F2FDC" w:rsidR="00A7420C" w:rsidRPr="00FF4FF3" w:rsidRDefault="00A7420C" w:rsidP="00A7420C">
      <w:pPr>
        <w:ind w:left="567"/>
        <w:jc w:val="both"/>
        <w:rPr>
          <w:rFonts w:ascii="Verdana" w:hAnsi="Verdana"/>
          <w:sz w:val="18"/>
          <w:szCs w:val="18"/>
          <w:lang w:val="en-US"/>
        </w:rPr>
      </w:pPr>
      <w:r w:rsidRPr="00FF4FF3">
        <w:rPr>
          <w:rFonts w:ascii="Verdana" w:hAnsi="Verdana"/>
          <w:sz w:val="18"/>
          <w:szCs w:val="18"/>
          <w:lang w:val="en-US"/>
        </w:rPr>
        <w:t xml:space="preserve">2.2 CONTRACTOR represents and warrants that it has issued and implemented governance policies aimed at preventing its directors, officers, employees and its Collaborators from committing, or attempting to commit, any conduct such as sanctioned under Italian Legislative Decree 231 dated 8th June 2001, as well as any conduct in violation of the Anti-Corruption Laws, and undertakes to maintain and ensure the implementation of these policies for the entire duration of the CONTRACT. </w:t>
      </w:r>
    </w:p>
    <w:p w14:paraId="428BC2BE" w14:textId="77777777" w:rsidR="0041748B" w:rsidRPr="00FF4FF3" w:rsidRDefault="0041748B" w:rsidP="00A7420C">
      <w:pPr>
        <w:ind w:left="567"/>
        <w:jc w:val="both"/>
        <w:rPr>
          <w:rFonts w:ascii="Verdana" w:hAnsi="Verdana"/>
          <w:sz w:val="18"/>
          <w:szCs w:val="18"/>
          <w:lang w:val="en-US"/>
        </w:rPr>
      </w:pPr>
    </w:p>
    <w:p w14:paraId="1D680419" w14:textId="1E32B02E" w:rsidR="00A7420C" w:rsidRPr="00FF4FF3" w:rsidRDefault="00A7420C" w:rsidP="00A7420C">
      <w:pPr>
        <w:ind w:left="567"/>
        <w:jc w:val="both"/>
        <w:rPr>
          <w:rFonts w:ascii="Verdana" w:hAnsi="Verdana"/>
          <w:sz w:val="18"/>
          <w:szCs w:val="18"/>
          <w:lang w:val="en-US"/>
        </w:rPr>
      </w:pPr>
      <w:r w:rsidRPr="00FF4FF3">
        <w:rPr>
          <w:rFonts w:ascii="Verdana" w:hAnsi="Verdana"/>
          <w:sz w:val="18"/>
          <w:szCs w:val="18"/>
          <w:lang w:val="en-US"/>
        </w:rPr>
        <w:t xml:space="preserve">2.3 </w:t>
      </w:r>
      <w:bookmarkStart w:id="132" w:name="_Hlk57285024"/>
      <w:r w:rsidRPr="00FF4FF3">
        <w:rPr>
          <w:rFonts w:ascii="Verdana" w:hAnsi="Verdana"/>
          <w:sz w:val="18"/>
          <w:szCs w:val="18"/>
          <w:lang w:val="en-US"/>
        </w:rPr>
        <w:t xml:space="preserve">CONTRACTOR represents and warrants that it has no conflicts of interests and undertakes promptly to report to COMPANY if any such situation should arise during the performance of and in relation to the CONTRACT. For the purpose of this CONTRACT, conflict of interest means any situation referring to the </w:t>
      </w:r>
      <w:r w:rsidRPr="00FF4FF3">
        <w:rPr>
          <w:rFonts w:ascii="Verdana" w:hAnsi="Verdana"/>
          <w:sz w:val="18"/>
          <w:szCs w:val="18"/>
          <w:lang w:val="en-US"/>
        </w:rPr>
        <w:lastRenderedPageBreak/>
        <w:t>CONTRACTOR that may interfere with the ability of COMPANY</w:t>
      </w:r>
      <w:r w:rsidRPr="00FF4FF3" w:rsidDel="00261D43">
        <w:rPr>
          <w:rFonts w:ascii="Verdana" w:hAnsi="Verdana"/>
          <w:sz w:val="18"/>
          <w:szCs w:val="18"/>
          <w:lang w:val="en-US"/>
        </w:rPr>
        <w:t xml:space="preserve"> </w:t>
      </w:r>
      <w:r w:rsidRPr="00FF4FF3">
        <w:rPr>
          <w:rFonts w:ascii="Verdana" w:hAnsi="Verdana"/>
          <w:sz w:val="18"/>
          <w:szCs w:val="18"/>
          <w:lang w:val="en-US"/>
        </w:rPr>
        <w:t>and its directors, officers, employees and Collaborators to make impartial decisions in the latter’s interest.</w:t>
      </w:r>
      <w:bookmarkEnd w:id="132"/>
    </w:p>
    <w:p w14:paraId="199D8485" w14:textId="77777777" w:rsidR="0041748B" w:rsidRPr="00FF4FF3" w:rsidRDefault="0041748B" w:rsidP="00A7420C">
      <w:pPr>
        <w:ind w:left="567"/>
        <w:jc w:val="both"/>
        <w:rPr>
          <w:rFonts w:ascii="Verdana" w:hAnsi="Verdana"/>
          <w:sz w:val="18"/>
          <w:szCs w:val="18"/>
          <w:lang w:val="en-US"/>
        </w:rPr>
      </w:pPr>
    </w:p>
    <w:p w14:paraId="3A72019C" w14:textId="77777777" w:rsidR="00A7420C" w:rsidRPr="00FF4FF3" w:rsidRDefault="00A7420C" w:rsidP="00A7420C">
      <w:pPr>
        <w:ind w:left="567"/>
        <w:rPr>
          <w:rFonts w:ascii="Verdana" w:hAnsi="Verdana"/>
          <w:sz w:val="18"/>
          <w:szCs w:val="18"/>
          <w:lang w:val="en-US"/>
        </w:rPr>
      </w:pPr>
      <w:r w:rsidRPr="00FF4FF3">
        <w:rPr>
          <w:rFonts w:ascii="Verdana" w:hAnsi="Verdana"/>
          <w:sz w:val="18"/>
          <w:szCs w:val="18"/>
          <w:lang w:val="en-US"/>
        </w:rPr>
        <w:t>2.4 CONTRACTOR undertakes to:</w:t>
      </w:r>
    </w:p>
    <w:p w14:paraId="42B47EEF" w14:textId="77777777" w:rsidR="00A7420C" w:rsidRPr="00FF4FF3" w:rsidRDefault="00A7420C" w:rsidP="00925BF3">
      <w:pPr>
        <w:numPr>
          <w:ilvl w:val="0"/>
          <w:numId w:val="27"/>
        </w:numPr>
        <w:ind w:left="851" w:hanging="284"/>
        <w:jc w:val="both"/>
        <w:rPr>
          <w:rFonts w:ascii="Verdana" w:hAnsi="Verdana"/>
          <w:sz w:val="18"/>
          <w:szCs w:val="18"/>
          <w:lang w:val="en-US"/>
        </w:rPr>
      </w:pPr>
      <w:r w:rsidRPr="00FF4FF3">
        <w:rPr>
          <w:rFonts w:ascii="Verdana" w:hAnsi="Verdana"/>
          <w:sz w:val="18"/>
          <w:szCs w:val="18"/>
          <w:lang w:val="en-US"/>
        </w:rPr>
        <w:t>accurately and transparently record in its accounting books any amount received or paid in relation to the CONTRACT;</w:t>
      </w:r>
    </w:p>
    <w:p w14:paraId="217678AF" w14:textId="77777777" w:rsidR="00A7420C" w:rsidRPr="00FF4FF3" w:rsidRDefault="00A7420C" w:rsidP="00A7420C">
      <w:pPr>
        <w:ind w:left="851"/>
        <w:jc w:val="both"/>
        <w:rPr>
          <w:rFonts w:ascii="Verdana" w:hAnsi="Verdana"/>
          <w:sz w:val="18"/>
          <w:szCs w:val="18"/>
          <w:lang w:val="en-US"/>
        </w:rPr>
      </w:pPr>
    </w:p>
    <w:p w14:paraId="59008D97" w14:textId="77777777" w:rsidR="00A7420C" w:rsidRPr="00FF4FF3" w:rsidRDefault="00A7420C" w:rsidP="00925BF3">
      <w:pPr>
        <w:numPr>
          <w:ilvl w:val="0"/>
          <w:numId w:val="27"/>
        </w:numPr>
        <w:ind w:left="851" w:hanging="284"/>
        <w:jc w:val="both"/>
        <w:rPr>
          <w:rFonts w:ascii="Verdana" w:hAnsi="Verdana"/>
          <w:i/>
          <w:sz w:val="18"/>
          <w:szCs w:val="18"/>
          <w:lang w:val="en-US"/>
        </w:rPr>
      </w:pPr>
      <w:r w:rsidRPr="00FF4FF3">
        <w:rPr>
          <w:rFonts w:ascii="Verdana" w:hAnsi="Verdana"/>
          <w:sz w:val="18"/>
          <w:szCs w:val="18"/>
          <w:lang w:val="en-US"/>
        </w:rPr>
        <w:t>not subject its people to working conditions, methods of surveillance or degrading housing situations in violation of APPLICABLE LAW. COMPANY reserves the right to carry out inspections and audits in the event that it becomes aware of circumstantial information that reasonably infers the violation of the provisions contained in this sub letter b. To this end, CONTRACTOR agrees to provide COMPANY with all the information related to the performance of the CONTRACT in the manner to be agreed by the PARTIES</w:t>
      </w:r>
      <w:r w:rsidRPr="00FF4FF3">
        <w:rPr>
          <w:rFonts w:ascii="Verdana" w:hAnsi="Verdana"/>
          <w:i/>
          <w:sz w:val="18"/>
          <w:szCs w:val="18"/>
          <w:lang w:val="en-US"/>
        </w:rPr>
        <w:t xml:space="preserve">. </w:t>
      </w:r>
    </w:p>
    <w:p w14:paraId="0544C6A8" w14:textId="77777777" w:rsidR="00A7420C" w:rsidRPr="00FF4FF3" w:rsidRDefault="00A7420C" w:rsidP="00A7420C">
      <w:pPr>
        <w:jc w:val="both"/>
        <w:rPr>
          <w:rFonts w:ascii="Verdana" w:hAnsi="Verdana"/>
          <w:i/>
          <w:sz w:val="18"/>
          <w:szCs w:val="18"/>
          <w:lang w:val="en-US"/>
        </w:rPr>
      </w:pPr>
    </w:p>
    <w:p w14:paraId="3A85C49E" w14:textId="28FCC072" w:rsidR="00A7420C" w:rsidRPr="00FF4FF3" w:rsidRDefault="00A7420C" w:rsidP="00A7420C">
      <w:pPr>
        <w:ind w:left="851" w:hanging="284"/>
        <w:rPr>
          <w:rFonts w:ascii="Verdana" w:hAnsi="Verdana"/>
          <w:sz w:val="18"/>
          <w:szCs w:val="18"/>
          <w:lang w:val="en-US"/>
        </w:rPr>
      </w:pPr>
      <w:r w:rsidRPr="00FF4FF3">
        <w:rPr>
          <w:rFonts w:ascii="Verdana" w:hAnsi="Verdana"/>
          <w:sz w:val="18"/>
          <w:szCs w:val="18"/>
          <w:lang w:val="en-US"/>
        </w:rPr>
        <w:t xml:space="preserve">c. promptly </w:t>
      </w:r>
      <w:r w:rsidR="00BB3A21" w:rsidRPr="00FF4FF3">
        <w:rPr>
          <w:rFonts w:ascii="Verdana" w:hAnsi="Verdana"/>
          <w:sz w:val="18"/>
          <w:szCs w:val="18"/>
          <w:lang w:val="en-US"/>
        </w:rPr>
        <w:t>informs</w:t>
      </w:r>
      <w:r w:rsidRPr="00FF4FF3">
        <w:rPr>
          <w:rFonts w:ascii="Verdana" w:hAnsi="Verdana"/>
          <w:sz w:val="18"/>
          <w:szCs w:val="18"/>
          <w:lang w:val="en-US"/>
        </w:rPr>
        <w:t xml:space="preserve"> COMPANY of any information relating to pending investigations, proceedings, sanctions or decisions against CONTRACTOR and each direct owner of CONTRACTOR, each member of the Board of Directors, managing director, general director, or equivalent figure - even if not definitive – related to conduct contrary to the Anti-Corruption laws;</w:t>
      </w:r>
    </w:p>
    <w:p w14:paraId="38D4B3F8" w14:textId="24560FA3" w:rsidR="00A7420C" w:rsidRPr="00FF4FF3" w:rsidRDefault="00A7420C" w:rsidP="00A7420C">
      <w:pPr>
        <w:ind w:left="851" w:hanging="284"/>
        <w:rPr>
          <w:rFonts w:ascii="Verdana" w:hAnsi="Verdana"/>
          <w:sz w:val="18"/>
          <w:szCs w:val="18"/>
          <w:lang w:val="en-US"/>
        </w:rPr>
      </w:pPr>
      <w:r w:rsidRPr="00FF4FF3">
        <w:rPr>
          <w:rFonts w:ascii="Verdana" w:hAnsi="Verdana"/>
          <w:sz w:val="18"/>
          <w:szCs w:val="18"/>
          <w:lang w:val="en-US"/>
        </w:rPr>
        <w:t>d.  promptly inform COMPANY of any request or demand for any undue payment of money or other advantage received by CONTRACTOR in relation to the CONTRACT.</w:t>
      </w:r>
    </w:p>
    <w:p w14:paraId="14A2B6FC" w14:textId="77777777" w:rsidR="0041748B" w:rsidRPr="00FF4FF3" w:rsidRDefault="0041748B" w:rsidP="00A7420C">
      <w:pPr>
        <w:ind w:left="851" w:hanging="284"/>
        <w:rPr>
          <w:rFonts w:ascii="Verdana" w:hAnsi="Verdana"/>
          <w:sz w:val="18"/>
          <w:szCs w:val="18"/>
          <w:lang w:val="en-US"/>
        </w:rPr>
      </w:pPr>
    </w:p>
    <w:p w14:paraId="53091160" w14:textId="77777777" w:rsidR="00A7420C" w:rsidRPr="00FF4FF3" w:rsidRDefault="00A7420C" w:rsidP="00AC5897">
      <w:pPr>
        <w:numPr>
          <w:ilvl w:val="0"/>
          <w:numId w:val="28"/>
        </w:numPr>
        <w:ind w:left="993" w:hanging="709"/>
        <w:jc w:val="both"/>
        <w:rPr>
          <w:rFonts w:ascii="Verdana" w:hAnsi="Verdana"/>
          <w:sz w:val="18"/>
          <w:szCs w:val="18"/>
          <w:lang w:val="en-US"/>
        </w:rPr>
      </w:pPr>
      <w:bookmarkStart w:id="133" w:name="_Hlk57285200"/>
      <w:r w:rsidRPr="00FF4FF3">
        <w:rPr>
          <w:rFonts w:ascii="Verdana" w:hAnsi="Verdana"/>
          <w:sz w:val="18"/>
          <w:szCs w:val="18"/>
          <w:lang w:val="en-US"/>
        </w:rPr>
        <w:t>The PARTIES hereby agree that any breach, even partial, by CONTRACTOR of the representations, warranties and/or undertakings in this Article, which may be reasonably expected to result in adverse consequences for COMPANY, constitutes a material breach of the CONTRACT and shall entitle COMPANY to terminate the CONTRACT with immediate effect.</w:t>
      </w:r>
    </w:p>
    <w:p w14:paraId="1DEC7960" w14:textId="77777777" w:rsidR="00A7420C" w:rsidRPr="00FF4FF3" w:rsidRDefault="00A7420C" w:rsidP="00AC5897">
      <w:pPr>
        <w:ind w:left="993"/>
        <w:jc w:val="both"/>
        <w:rPr>
          <w:rFonts w:ascii="Verdana" w:hAnsi="Verdana"/>
          <w:sz w:val="18"/>
          <w:szCs w:val="18"/>
          <w:lang w:val="en-US"/>
        </w:rPr>
      </w:pPr>
    </w:p>
    <w:p w14:paraId="13F92820" w14:textId="77777777" w:rsidR="00A7420C" w:rsidRPr="00FF4FF3" w:rsidRDefault="00A7420C" w:rsidP="00AC5897">
      <w:pPr>
        <w:numPr>
          <w:ilvl w:val="0"/>
          <w:numId w:val="28"/>
        </w:numPr>
        <w:ind w:left="993" w:hanging="709"/>
        <w:jc w:val="both"/>
        <w:rPr>
          <w:rFonts w:ascii="Verdana" w:hAnsi="Verdana"/>
          <w:sz w:val="18"/>
          <w:szCs w:val="18"/>
          <w:lang w:val="en-US"/>
        </w:rPr>
      </w:pPr>
      <w:r w:rsidRPr="00FF4FF3">
        <w:rPr>
          <w:rFonts w:ascii="Verdana" w:hAnsi="Verdana"/>
          <w:sz w:val="18"/>
          <w:szCs w:val="18"/>
          <w:lang w:val="en-US"/>
        </w:rPr>
        <w:t xml:space="preserve">In the event of any formal findings by any relevant authority, including judicial, obtained also from any media, evidencing any such breach, COMPANY shall have the right, pending the relevant verifications or findings, to suspend, in whole or in part, the performance of the CONTRACT. CONTRACTOR shall not be entitled to any payment during such period of suspension. However, the Contractor shall be entitled to all payments for the services performed till the date if suspension.  </w:t>
      </w:r>
    </w:p>
    <w:p w14:paraId="58851BB4" w14:textId="77777777" w:rsidR="00A7420C" w:rsidRPr="00FF4FF3" w:rsidRDefault="00A7420C" w:rsidP="00AC5897">
      <w:pPr>
        <w:ind w:left="993"/>
        <w:jc w:val="both"/>
        <w:rPr>
          <w:rFonts w:ascii="Verdana" w:hAnsi="Verdana"/>
          <w:sz w:val="18"/>
          <w:szCs w:val="18"/>
          <w:lang w:val="en-US"/>
        </w:rPr>
      </w:pPr>
    </w:p>
    <w:p w14:paraId="0584BE8E" w14:textId="0017EB5A" w:rsidR="00A7420C" w:rsidRPr="00FF4FF3" w:rsidRDefault="00A7420C" w:rsidP="00AC5897">
      <w:pPr>
        <w:numPr>
          <w:ilvl w:val="0"/>
          <w:numId w:val="28"/>
        </w:numPr>
        <w:ind w:left="993" w:hanging="709"/>
        <w:jc w:val="both"/>
        <w:rPr>
          <w:rFonts w:ascii="Verdana" w:hAnsi="Verdana"/>
          <w:sz w:val="18"/>
          <w:szCs w:val="18"/>
          <w:lang w:val="en-US"/>
        </w:rPr>
      </w:pPr>
      <w:r w:rsidRPr="00FF4FF3">
        <w:rPr>
          <w:rFonts w:ascii="Verdana" w:hAnsi="Verdana"/>
          <w:sz w:val="18"/>
          <w:szCs w:val="18"/>
          <w:lang w:val="en-US"/>
        </w:rPr>
        <w:t xml:space="preserve">CONTRACTOR hereby reserves the right to temporarily suspend the services by written notice to the COMPANY in the event the COMPANY engages in or allows or commits any of the acts as mentioned below from (i) </w:t>
      </w:r>
      <w:r w:rsidR="00966B17" w:rsidRPr="00FF4FF3">
        <w:rPr>
          <w:rFonts w:ascii="Verdana" w:hAnsi="Verdana"/>
          <w:sz w:val="18"/>
          <w:szCs w:val="18"/>
          <w:lang w:val="en-US"/>
        </w:rPr>
        <w:t xml:space="preserve">to </w:t>
      </w:r>
      <w:r w:rsidRPr="00FF4FF3">
        <w:rPr>
          <w:rFonts w:ascii="Verdana" w:hAnsi="Verdana"/>
          <w:sz w:val="18"/>
          <w:szCs w:val="18"/>
          <w:lang w:val="en-US"/>
        </w:rPr>
        <w:t>(viii). The service shall remain suspended until a resolution is reached between CONTRACTOR and COMPANY.</w:t>
      </w:r>
    </w:p>
    <w:p w14:paraId="508F1238" w14:textId="77777777" w:rsidR="00A7420C" w:rsidRPr="00FF4FF3" w:rsidRDefault="00A7420C" w:rsidP="00A7420C">
      <w:pPr>
        <w:ind w:left="567"/>
        <w:jc w:val="both"/>
        <w:rPr>
          <w:rFonts w:ascii="Verdana" w:hAnsi="Verdana"/>
          <w:sz w:val="18"/>
          <w:szCs w:val="18"/>
          <w:lang w:val="en-US"/>
        </w:rPr>
      </w:pPr>
    </w:p>
    <w:p w14:paraId="1BBAD6DF"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any course of action which compromises the performance, security or integrity of any servers or other computers or any other devices or software connected directly or indirectly to the internet outside COMPANY rights under the Agreement;</w:t>
      </w:r>
    </w:p>
    <w:p w14:paraId="69D1EB65"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any material increase in traffic levels for any unlawful purpose like email spamming, Voice Over IP etc. which can result in security intrusions on outside networks;</w:t>
      </w:r>
    </w:p>
    <w:p w14:paraId="35407F59"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any type of tampering or ‘invasion’ of security system, password protection or encryption of CONTRACTOR or outsiders by the COMPANY;</w:t>
      </w:r>
    </w:p>
    <w:p w14:paraId="06624444"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Infringement of any right of other internet users, service providers, content providers and / or any users of CONTRACTOR’S systems through the COMPANY computer systems;</w:t>
      </w:r>
    </w:p>
    <w:p w14:paraId="02E18A65"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any prohibited or unreasonably excessive use of spamming of electronic mail or similar information delivery system outside COMPANY right of use under this Agreement through COMPANY computer systems;</w:t>
      </w:r>
    </w:p>
    <w:p w14:paraId="2187062E"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transmission of voice on or through the Data Communication Network;</w:t>
      </w:r>
    </w:p>
    <w:p w14:paraId="5404E31C" w14:textId="301DE29A"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 xml:space="preserve">Any use or attempted use of the Services to reproduce, re-distribute, retransmit, publish, translate, transfer or exploit any information, which is against the international rules and regulations such as spamming, Trojan attacks, virus propagations </w:t>
      </w:r>
      <w:r w:rsidR="00BB3A21" w:rsidRPr="00FF4FF3">
        <w:rPr>
          <w:rFonts w:ascii="Verdana" w:hAnsi="Verdana"/>
          <w:sz w:val="18"/>
          <w:szCs w:val="18"/>
          <w:lang w:val="en-US"/>
        </w:rPr>
        <w:t>etc.</w:t>
      </w:r>
      <w:r w:rsidRPr="00FF4FF3">
        <w:rPr>
          <w:rFonts w:ascii="Verdana" w:hAnsi="Verdana"/>
          <w:sz w:val="18"/>
          <w:szCs w:val="18"/>
          <w:lang w:val="en-US"/>
        </w:rPr>
        <w:t xml:space="preserve"> should be prohibited. </w:t>
      </w:r>
    </w:p>
    <w:p w14:paraId="5A899631" w14:textId="77777777" w:rsidR="00A7420C" w:rsidRPr="00FF4FF3" w:rsidRDefault="00A7420C" w:rsidP="00925BF3">
      <w:pPr>
        <w:numPr>
          <w:ilvl w:val="0"/>
          <w:numId w:val="34"/>
        </w:numPr>
        <w:jc w:val="both"/>
        <w:rPr>
          <w:rFonts w:ascii="Verdana" w:hAnsi="Verdana"/>
          <w:sz w:val="18"/>
          <w:szCs w:val="18"/>
          <w:lang w:val="en-US"/>
        </w:rPr>
      </w:pPr>
      <w:r w:rsidRPr="00FF4FF3">
        <w:rPr>
          <w:rFonts w:ascii="Verdana" w:hAnsi="Verdana"/>
          <w:sz w:val="18"/>
          <w:szCs w:val="18"/>
          <w:lang w:val="en-US"/>
        </w:rPr>
        <w:t>Any other activity prohibited by any applicable law, rule, regulation or license of/framed under, but not limited to, the Act or PTA rules and regulations.</w:t>
      </w:r>
    </w:p>
    <w:p w14:paraId="6B53BAA7" w14:textId="77777777" w:rsidR="00A7420C" w:rsidRPr="00FF4FF3" w:rsidRDefault="00A7420C" w:rsidP="00A7420C">
      <w:pPr>
        <w:ind w:left="567"/>
        <w:jc w:val="both"/>
        <w:rPr>
          <w:rFonts w:ascii="Verdana" w:hAnsi="Verdana"/>
          <w:sz w:val="18"/>
          <w:szCs w:val="18"/>
          <w:lang w:val="en-US"/>
        </w:rPr>
      </w:pPr>
    </w:p>
    <w:bookmarkEnd w:id="133"/>
    <w:p w14:paraId="4E73C4B9" w14:textId="07D825BB" w:rsidR="00A7420C" w:rsidRPr="00FF4FF3" w:rsidRDefault="00A7420C" w:rsidP="00AC5897">
      <w:pPr>
        <w:numPr>
          <w:ilvl w:val="0"/>
          <w:numId w:val="28"/>
        </w:numPr>
        <w:ind w:left="993" w:hanging="709"/>
        <w:jc w:val="both"/>
        <w:rPr>
          <w:rFonts w:ascii="Verdana" w:hAnsi="Verdana"/>
          <w:sz w:val="18"/>
          <w:szCs w:val="18"/>
          <w:lang w:val="en-US"/>
        </w:rPr>
      </w:pPr>
      <w:r w:rsidRPr="00FF4FF3">
        <w:rPr>
          <w:rFonts w:ascii="Verdana" w:hAnsi="Verdana"/>
          <w:sz w:val="18"/>
          <w:szCs w:val="18"/>
          <w:lang w:val="en-US"/>
        </w:rPr>
        <w:t>CONTRACTOR warrants and undertakes that any SUBCONTRACTORS must comply with any and all obligations attributed to the CONTRACTOR in this Article, as if it was applicable directly to such SUBCONTRACTORS.</w:t>
      </w:r>
    </w:p>
    <w:p w14:paraId="0A2C3235" w14:textId="77777777" w:rsidR="0041748B" w:rsidRPr="00FF4FF3" w:rsidRDefault="0041748B" w:rsidP="00AC5897">
      <w:pPr>
        <w:ind w:left="993"/>
        <w:jc w:val="both"/>
        <w:rPr>
          <w:rFonts w:ascii="Verdana" w:hAnsi="Verdana"/>
          <w:sz w:val="18"/>
          <w:szCs w:val="18"/>
          <w:lang w:val="en-US"/>
        </w:rPr>
      </w:pPr>
    </w:p>
    <w:p w14:paraId="4A4EBB48" w14:textId="77777777" w:rsidR="00A7420C" w:rsidRPr="00AC5897" w:rsidRDefault="00A7420C" w:rsidP="00AC5897">
      <w:pPr>
        <w:numPr>
          <w:ilvl w:val="0"/>
          <w:numId w:val="28"/>
        </w:numPr>
        <w:ind w:left="993" w:hanging="709"/>
        <w:jc w:val="both"/>
        <w:rPr>
          <w:rFonts w:ascii="Verdana" w:hAnsi="Verdana"/>
          <w:sz w:val="18"/>
          <w:szCs w:val="18"/>
          <w:u w:val="single"/>
          <w:lang w:val="en-US"/>
        </w:rPr>
      </w:pPr>
      <w:bookmarkStart w:id="134" w:name="_Hlk71106987"/>
      <w:r w:rsidRPr="00AC5897">
        <w:rPr>
          <w:rFonts w:ascii="Verdana" w:hAnsi="Verdana"/>
          <w:sz w:val="18"/>
          <w:szCs w:val="18"/>
          <w:u w:val="single"/>
          <w:lang w:val="en-US"/>
        </w:rPr>
        <w:t>Corporate Social Responsibility and Human Rights</w:t>
      </w:r>
    </w:p>
    <w:bookmarkEnd w:id="134"/>
    <w:p w14:paraId="49739D56" w14:textId="77777777" w:rsidR="00A7420C" w:rsidRPr="00AC5897" w:rsidRDefault="00A7420C" w:rsidP="00AC5897">
      <w:pPr>
        <w:ind w:left="993"/>
        <w:jc w:val="both"/>
        <w:rPr>
          <w:rFonts w:ascii="Verdana" w:hAnsi="Verdana"/>
          <w:sz w:val="18"/>
          <w:szCs w:val="18"/>
          <w:lang w:val="en-US"/>
        </w:rPr>
      </w:pPr>
    </w:p>
    <w:p w14:paraId="7367C075" w14:textId="77777777" w:rsidR="00A7420C" w:rsidRPr="00FF4FF3" w:rsidRDefault="00A7420C" w:rsidP="00925BF3">
      <w:pPr>
        <w:pStyle w:val="ListParagraph"/>
        <w:numPr>
          <w:ilvl w:val="1"/>
          <w:numId w:val="28"/>
        </w:numPr>
        <w:contextualSpacing/>
        <w:jc w:val="both"/>
        <w:rPr>
          <w:rFonts w:ascii="Verdana" w:hAnsi="Verdana"/>
          <w:sz w:val="18"/>
          <w:szCs w:val="18"/>
          <w:lang w:val="en-US"/>
        </w:rPr>
      </w:pPr>
      <w:r w:rsidRPr="00FF4FF3">
        <w:rPr>
          <w:rFonts w:ascii="Verdana" w:hAnsi="Verdana"/>
          <w:sz w:val="18"/>
          <w:szCs w:val="18"/>
          <w:lang w:val="en-US"/>
        </w:rPr>
        <w:lastRenderedPageBreak/>
        <w:t xml:space="preserve">CONTRACTOR represents and warrants that it has reviewed and understood a) Eni’s Statement on respect for human rights and b) Eni's Slavery and Human Trafficking Statement, available on the website </w:t>
      </w:r>
      <w:hyperlink r:id="rId11" w:history="1">
        <w:r w:rsidRPr="00FF4FF3">
          <w:rPr>
            <w:rStyle w:val="Hyperlink"/>
            <w:rFonts w:ascii="Verdana" w:hAnsi="Verdana"/>
            <w:i/>
            <w:color w:val="auto"/>
            <w:sz w:val="18"/>
            <w:szCs w:val="18"/>
            <w:lang w:val="en-US"/>
          </w:rPr>
          <w:t>www.eni.com</w:t>
        </w:r>
      </w:hyperlink>
      <w:r w:rsidRPr="00FF4FF3">
        <w:rPr>
          <w:rFonts w:ascii="Verdana" w:hAnsi="Verdana"/>
          <w:i/>
          <w:sz w:val="18"/>
          <w:szCs w:val="18"/>
          <w:u w:val="single"/>
          <w:lang w:val="en-US"/>
        </w:rPr>
        <w:t>,</w:t>
      </w:r>
      <w:r w:rsidRPr="00FF4FF3">
        <w:rPr>
          <w:rFonts w:ascii="Verdana" w:hAnsi="Verdana"/>
          <w:i/>
          <w:sz w:val="18"/>
          <w:szCs w:val="18"/>
          <w:lang w:val="en-US"/>
        </w:rPr>
        <w:t xml:space="preserve"> </w:t>
      </w:r>
      <w:r w:rsidRPr="00FF4FF3">
        <w:rPr>
          <w:rFonts w:ascii="Verdana" w:hAnsi="Verdana"/>
          <w:sz w:val="18"/>
          <w:szCs w:val="18"/>
          <w:lang w:val="en-US"/>
        </w:rPr>
        <w:t>and that it operates in line with the principles contained therein.</w:t>
      </w:r>
    </w:p>
    <w:p w14:paraId="6E4F4EFF" w14:textId="3432EE08" w:rsidR="00A7420C" w:rsidRPr="00FF4FF3" w:rsidRDefault="00A7420C" w:rsidP="00925BF3">
      <w:pPr>
        <w:pStyle w:val="ListParagraph"/>
        <w:numPr>
          <w:ilvl w:val="1"/>
          <w:numId w:val="28"/>
        </w:numPr>
        <w:contextualSpacing/>
        <w:jc w:val="both"/>
        <w:rPr>
          <w:rFonts w:ascii="Verdana" w:hAnsi="Verdana" w:cs="Calibri"/>
          <w:sz w:val="18"/>
          <w:szCs w:val="18"/>
          <w:lang w:val="en-US"/>
        </w:rPr>
      </w:pPr>
      <w:r w:rsidRPr="00FF4FF3">
        <w:rPr>
          <w:rFonts w:ascii="Verdana" w:hAnsi="Verdana"/>
          <w:sz w:val="18"/>
          <w:szCs w:val="18"/>
          <w:lang w:val="en-US"/>
        </w:rPr>
        <w:t>CONTRACTOR represents and warrants that it complies with APPLICABLE LAW  and international best practices and guidelines aimed at preventing and contrasting violations of human rights, including among others such as a) United Nations Guiding Principles on Business and Human Rights, the OECD Guidelines for multinational enterprises, b) the ILO Declaration on fundamental principles and rights at work, c) the US Global Magnitsky Act and related executive orders and d) the Council Regulation (EU) 2020/1998 of 7 December 2020 concerning restrictive measures against serious human rights violations and abuses.</w:t>
      </w:r>
    </w:p>
    <w:p w14:paraId="37B6DBC6" w14:textId="77777777" w:rsidR="00966B17" w:rsidRPr="00FF4FF3" w:rsidRDefault="00A7420C" w:rsidP="00925BF3">
      <w:pPr>
        <w:pStyle w:val="ListParagraph"/>
        <w:numPr>
          <w:ilvl w:val="1"/>
          <w:numId w:val="28"/>
        </w:numPr>
        <w:contextualSpacing/>
        <w:jc w:val="both"/>
        <w:rPr>
          <w:rFonts w:ascii="Verdana" w:hAnsi="Verdana"/>
          <w:sz w:val="18"/>
          <w:szCs w:val="18"/>
          <w:lang w:val="en-US"/>
        </w:rPr>
      </w:pPr>
      <w:r w:rsidRPr="00FF4FF3">
        <w:rPr>
          <w:rFonts w:ascii="Verdana" w:hAnsi="Verdana"/>
          <w:sz w:val="18"/>
          <w:szCs w:val="18"/>
          <w:lang w:val="en-US"/>
        </w:rPr>
        <w:t>CONTRACTOR represents and warrants that it shall respect, and shall cause its directors, officers, employees, and Collaborators engaged by the CONTRACTOR in the execution of the CONTRACT to respect, human rights and shall make its best effort to avoid violating or contributing to violating human rights.</w:t>
      </w:r>
    </w:p>
    <w:p w14:paraId="16E500A4" w14:textId="77777777" w:rsidR="00BC594C" w:rsidRPr="00FF4FF3" w:rsidRDefault="00BC594C" w:rsidP="00BC594C">
      <w:pPr>
        <w:pStyle w:val="ListParagraph"/>
        <w:ind w:left="1440"/>
        <w:contextualSpacing/>
        <w:jc w:val="both"/>
        <w:rPr>
          <w:rFonts w:ascii="Verdana" w:hAnsi="Verdana"/>
          <w:sz w:val="18"/>
          <w:szCs w:val="18"/>
          <w:lang w:val="en-US"/>
        </w:rPr>
      </w:pPr>
    </w:p>
    <w:p w14:paraId="1F8BA0BC" w14:textId="2840108B" w:rsidR="00B34BBB" w:rsidRPr="00FF4FF3" w:rsidRDefault="00671174" w:rsidP="00925BF3">
      <w:pPr>
        <w:pStyle w:val="Heading1"/>
        <w:keepLines/>
        <w:numPr>
          <w:ilvl w:val="0"/>
          <w:numId w:val="30"/>
        </w:numPr>
        <w:spacing w:before="0" w:after="0"/>
        <w:jc w:val="both"/>
        <w:rPr>
          <w:rFonts w:ascii="Verdana" w:hAnsi="Verdana" w:cs="Arial"/>
          <w:sz w:val="18"/>
          <w:szCs w:val="18"/>
          <w:lang w:val="en-US"/>
        </w:rPr>
      </w:pPr>
      <w:bookmarkStart w:id="135" w:name="_Toc515539357"/>
      <w:bookmarkStart w:id="136" w:name="_Toc445369048"/>
      <w:bookmarkStart w:id="137" w:name="_Toc464293396"/>
      <w:bookmarkStart w:id="138" w:name="_Toc535223708"/>
      <w:bookmarkStart w:id="139" w:name="_Toc88140325"/>
      <w:bookmarkEnd w:id="129"/>
      <w:r w:rsidRPr="00FF4FF3">
        <w:rPr>
          <w:rFonts w:ascii="Verdana" w:hAnsi="Verdana" w:cs="Arial"/>
          <w:sz w:val="18"/>
          <w:szCs w:val="18"/>
          <w:lang w:val="en-US"/>
        </w:rPr>
        <w:t>MISCELLANEOUS</w:t>
      </w:r>
      <w:bookmarkEnd w:id="135"/>
      <w:bookmarkEnd w:id="136"/>
      <w:bookmarkEnd w:id="137"/>
      <w:bookmarkEnd w:id="138"/>
      <w:bookmarkEnd w:id="139"/>
    </w:p>
    <w:p w14:paraId="3CC76024" w14:textId="77777777" w:rsidR="00BC594C" w:rsidRPr="00AC5897" w:rsidRDefault="00BC594C" w:rsidP="00AC5897">
      <w:pPr>
        <w:ind w:left="993"/>
        <w:jc w:val="both"/>
        <w:rPr>
          <w:rFonts w:ascii="Verdana" w:hAnsi="Verdana" w:cs="Arial"/>
          <w:sz w:val="18"/>
          <w:szCs w:val="18"/>
          <w:lang w:val="en-US"/>
        </w:rPr>
      </w:pPr>
    </w:p>
    <w:bookmarkEnd w:id="2"/>
    <w:p w14:paraId="33AFA894" w14:textId="381CA90F" w:rsidR="00BC594C" w:rsidRPr="00FF4FF3" w:rsidRDefault="00671174" w:rsidP="00AC5897">
      <w:pPr>
        <w:numPr>
          <w:ilvl w:val="1"/>
          <w:numId w:val="20"/>
        </w:numPr>
        <w:tabs>
          <w:tab w:val="clear" w:pos="792"/>
          <w:tab w:val="num" w:pos="993"/>
        </w:tabs>
        <w:ind w:left="993" w:hanging="567"/>
        <w:jc w:val="both"/>
        <w:rPr>
          <w:rFonts w:ascii="Verdana" w:hAnsi="Verdana" w:cs="Arial"/>
          <w:sz w:val="18"/>
          <w:szCs w:val="18"/>
          <w:lang w:val="en-US"/>
        </w:rPr>
      </w:pPr>
      <w:r w:rsidRPr="00AC5897">
        <w:rPr>
          <w:rFonts w:ascii="Verdana" w:hAnsi="Verdana" w:cs="Arial"/>
          <w:sz w:val="18"/>
          <w:szCs w:val="18"/>
          <w:lang w:val="en-US"/>
        </w:rPr>
        <w:t>Independent Contractor</w:t>
      </w:r>
      <w:r w:rsidRPr="00FF4FF3">
        <w:rPr>
          <w:rFonts w:ascii="Verdana" w:hAnsi="Verdana" w:cs="Arial"/>
          <w:sz w:val="18"/>
          <w:szCs w:val="18"/>
          <w:lang w:val="en-US"/>
        </w:rPr>
        <w:t xml:space="preserve">. </w:t>
      </w:r>
      <w:r w:rsidR="00B34BBB" w:rsidRPr="00FF4FF3">
        <w:rPr>
          <w:rFonts w:ascii="Verdana" w:hAnsi="Verdana" w:cs="Arial"/>
          <w:sz w:val="18"/>
          <w:szCs w:val="18"/>
          <w:lang w:val="en-US"/>
        </w:rPr>
        <w:t xml:space="preserve">CONTRACTOR shall be an independent CONTRACTOR with respect to the </w:t>
      </w:r>
      <w:r w:rsidR="00141403" w:rsidRPr="00FF4FF3">
        <w:rPr>
          <w:rFonts w:ascii="Verdana" w:hAnsi="Verdana" w:cs="Arial"/>
          <w:sz w:val="18"/>
          <w:szCs w:val="18"/>
          <w:lang w:val="en-US"/>
        </w:rPr>
        <w:t xml:space="preserve">performance of the </w:t>
      </w:r>
      <w:r w:rsidR="00B510F3" w:rsidRPr="00FF4FF3">
        <w:rPr>
          <w:rFonts w:ascii="Verdana" w:hAnsi="Verdana" w:cs="Arial"/>
          <w:sz w:val="18"/>
          <w:szCs w:val="18"/>
          <w:lang w:val="en-US"/>
        </w:rPr>
        <w:t>SERVICE</w:t>
      </w:r>
      <w:r w:rsidR="00B34BBB" w:rsidRPr="00FF4FF3">
        <w:rPr>
          <w:rFonts w:ascii="Verdana" w:hAnsi="Verdana" w:cs="Arial"/>
          <w:sz w:val="18"/>
          <w:szCs w:val="18"/>
          <w:lang w:val="en-US"/>
        </w:rPr>
        <w:t xml:space="preserve"> with exclusive control over its equipment, materials and personnel and neither CONTRACTOR nor anyone employed by CONTRACTOR shall be deemed for any purpo</w:t>
      </w:r>
      <w:r w:rsidR="00B34BBB" w:rsidRPr="00FF4FF3">
        <w:rPr>
          <w:rFonts w:ascii="Verdana" w:hAnsi="Verdana" w:cs="Arial"/>
          <w:sz w:val="18"/>
          <w:szCs w:val="18"/>
          <w:lang w:val="en-US"/>
        </w:rPr>
        <w:softHyphen/>
        <w:t>se to be the employee, agent, ser</w:t>
      </w:r>
      <w:r w:rsidR="00B34BBB" w:rsidRPr="00FF4FF3">
        <w:rPr>
          <w:rFonts w:ascii="Verdana" w:hAnsi="Verdana" w:cs="Arial"/>
          <w:sz w:val="18"/>
          <w:szCs w:val="18"/>
          <w:lang w:val="en-US"/>
        </w:rPr>
        <w:softHyphen/>
        <w:t>vant, borrowed servant or representative of COMPANY in the performance of any work or service hereunder.</w:t>
      </w:r>
      <w:r w:rsidR="00D56CA3" w:rsidRPr="00FF4FF3">
        <w:rPr>
          <w:rFonts w:ascii="Verdana" w:hAnsi="Verdana" w:cs="Arial"/>
          <w:sz w:val="18"/>
          <w:szCs w:val="18"/>
          <w:lang w:val="en-US"/>
        </w:rPr>
        <w:t xml:space="preserve"> </w:t>
      </w:r>
      <w:r w:rsidR="00B34BBB" w:rsidRPr="00FF4FF3">
        <w:rPr>
          <w:rFonts w:ascii="Verdana" w:hAnsi="Verdana" w:cs="Arial"/>
          <w:sz w:val="18"/>
          <w:szCs w:val="18"/>
          <w:lang w:val="en-US"/>
        </w:rPr>
        <w:t xml:space="preserve">COMPANY shall have no direction or control of CONTRACTOR, CONTRACTOR personnel or SUBCONTRACTORS. The actual performance and supervision of the activities under the CONTRACT shall be by CONTRACTOR, but COMPANY or its </w:t>
      </w:r>
      <w:r w:rsidR="00594ED1" w:rsidRPr="00FF4FF3">
        <w:rPr>
          <w:rFonts w:ascii="Verdana" w:hAnsi="Verdana" w:cs="Arial"/>
          <w:sz w:val="18"/>
          <w:szCs w:val="18"/>
          <w:lang w:val="en-US"/>
        </w:rPr>
        <w:t>authorized representatives</w:t>
      </w:r>
      <w:r w:rsidR="00B34BBB" w:rsidRPr="00FF4FF3">
        <w:rPr>
          <w:rFonts w:ascii="Verdana" w:hAnsi="Verdana" w:cs="Arial"/>
          <w:sz w:val="18"/>
          <w:szCs w:val="18"/>
          <w:lang w:val="en-US"/>
        </w:rPr>
        <w:t xml:space="preserve"> shall have full and complete access to the opera</w:t>
      </w:r>
      <w:r w:rsidR="00B34BBB" w:rsidRPr="00FF4FF3">
        <w:rPr>
          <w:rFonts w:ascii="Verdana" w:hAnsi="Verdana" w:cs="Arial"/>
          <w:sz w:val="18"/>
          <w:szCs w:val="18"/>
          <w:lang w:val="en-US"/>
        </w:rPr>
        <w:softHyphen/>
        <w:t>tions to de</w:t>
      </w:r>
      <w:r w:rsidR="00B34BBB" w:rsidRPr="00FF4FF3">
        <w:rPr>
          <w:rFonts w:ascii="Verdana" w:hAnsi="Verdana" w:cs="Arial"/>
          <w:sz w:val="18"/>
          <w:szCs w:val="18"/>
          <w:lang w:val="en-US"/>
        </w:rPr>
        <w:softHyphen/>
        <w:t xml:space="preserve">termine whether the </w:t>
      </w:r>
      <w:r w:rsidR="00B510F3" w:rsidRPr="00FF4FF3">
        <w:rPr>
          <w:rFonts w:ascii="Verdana" w:hAnsi="Verdana" w:cs="Arial"/>
          <w:sz w:val="18"/>
          <w:szCs w:val="18"/>
          <w:lang w:val="en-US"/>
        </w:rPr>
        <w:t>SERVICE</w:t>
      </w:r>
      <w:r w:rsidR="00141403" w:rsidRPr="00FF4FF3">
        <w:rPr>
          <w:rFonts w:ascii="Verdana" w:hAnsi="Verdana" w:cs="Arial"/>
          <w:sz w:val="18"/>
          <w:szCs w:val="18"/>
          <w:lang w:val="en-US"/>
        </w:rPr>
        <w:t xml:space="preserve"> </w:t>
      </w:r>
      <w:r w:rsidR="00B34BBB" w:rsidRPr="00FF4FF3">
        <w:rPr>
          <w:rFonts w:ascii="Verdana" w:hAnsi="Verdana" w:cs="Arial"/>
          <w:sz w:val="18"/>
          <w:szCs w:val="18"/>
          <w:lang w:val="en-US"/>
        </w:rPr>
        <w:t>is being perfor</w:t>
      </w:r>
      <w:r w:rsidR="00B34BBB" w:rsidRPr="00FF4FF3">
        <w:rPr>
          <w:rFonts w:ascii="Verdana" w:hAnsi="Verdana" w:cs="Arial"/>
          <w:sz w:val="18"/>
          <w:szCs w:val="18"/>
          <w:lang w:val="en-US"/>
        </w:rPr>
        <w:softHyphen/>
        <w:t>med by CONTRAC</w:t>
      </w:r>
      <w:r w:rsidR="00B34BBB" w:rsidRPr="00FF4FF3">
        <w:rPr>
          <w:rFonts w:ascii="Verdana" w:hAnsi="Verdana" w:cs="Arial"/>
          <w:sz w:val="18"/>
          <w:szCs w:val="18"/>
          <w:lang w:val="en-US"/>
        </w:rPr>
        <w:softHyphen/>
        <w:t>TOR in accor</w:t>
      </w:r>
      <w:r w:rsidR="00B34BBB" w:rsidRPr="00FF4FF3">
        <w:rPr>
          <w:rFonts w:ascii="Verdana" w:hAnsi="Verdana" w:cs="Arial"/>
          <w:sz w:val="18"/>
          <w:szCs w:val="18"/>
          <w:lang w:val="en-US"/>
        </w:rPr>
        <w:softHyphen/>
        <w:t>dance with all pro</w:t>
      </w:r>
      <w:r w:rsidR="00B34BBB" w:rsidRPr="00FF4FF3">
        <w:rPr>
          <w:rFonts w:ascii="Verdana" w:hAnsi="Verdana" w:cs="Arial"/>
          <w:sz w:val="18"/>
          <w:szCs w:val="18"/>
          <w:lang w:val="en-US"/>
        </w:rPr>
        <w:softHyphen/>
        <w:t>visions of the CON</w:t>
      </w:r>
      <w:r w:rsidR="00B34BBB" w:rsidRPr="00FF4FF3">
        <w:rPr>
          <w:rFonts w:ascii="Verdana" w:hAnsi="Verdana" w:cs="Arial"/>
          <w:sz w:val="18"/>
          <w:szCs w:val="18"/>
          <w:lang w:val="en-US"/>
        </w:rPr>
        <w:softHyphen/>
        <w:t>TRACT. No provi</w:t>
      </w:r>
      <w:r w:rsidR="00B34BBB" w:rsidRPr="00FF4FF3">
        <w:rPr>
          <w:rFonts w:ascii="Verdana" w:hAnsi="Verdana" w:cs="Arial"/>
          <w:sz w:val="18"/>
          <w:szCs w:val="18"/>
          <w:lang w:val="en-US"/>
        </w:rPr>
        <w:softHyphen/>
        <w:t>sions herein shall be construed as creating a part</w:t>
      </w:r>
      <w:r w:rsidR="00B34BBB" w:rsidRPr="00FF4FF3">
        <w:rPr>
          <w:rFonts w:ascii="Verdana" w:hAnsi="Verdana" w:cs="Arial"/>
          <w:sz w:val="18"/>
          <w:szCs w:val="18"/>
          <w:lang w:val="en-US"/>
        </w:rPr>
        <w:softHyphen/>
        <w:t>nership, joint venture or other association whereby COMPANY and CON</w:t>
      </w:r>
      <w:r w:rsidR="00B34BBB" w:rsidRPr="00FF4FF3">
        <w:rPr>
          <w:rFonts w:ascii="Verdana" w:hAnsi="Verdana" w:cs="Arial"/>
          <w:sz w:val="18"/>
          <w:szCs w:val="18"/>
          <w:lang w:val="en-US"/>
        </w:rPr>
        <w:softHyphen/>
        <w:t>TRACTOR would be jointly liable as partners or co-ventures.</w:t>
      </w:r>
    </w:p>
    <w:p w14:paraId="3E8E8901" w14:textId="77777777" w:rsidR="0041748B" w:rsidRPr="00FF4FF3" w:rsidRDefault="0041748B" w:rsidP="00AC5897">
      <w:pPr>
        <w:ind w:left="993"/>
        <w:jc w:val="both"/>
        <w:rPr>
          <w:rFonts w:ascii="Verdana" w:hAnsi="Verdana" w:cs="Arial"/>
          <w:sz w:val="18"/>
          <w:szCs w:val="18"/>
          <w:lang w:val="en-US"/>
        </w:rPr>
      </w:pPr>
    </w:p>
    <w:p w14:paraId="342729E0" w14:textId="32EB7ED2" w:rsidR="00BC594C" w:rsidRPr="00FF4FF3" w:rsidRDefault="00671174" w:rsidP="00AC5897">
      <w:pPr>
        <w:numPr>
          <w:ilvl w:val="1"/>
          <w:numId w:val="20"/>
        </w:numPr>
        <w:tabs>
          <w:tab w:val="clear" w:pos="792"/>
          <w:tab w:val="num" w:pos="993"/>
        </w:tabs>
        <w:ind w:left="993" w:hanging="567"/>
        <w:jc w:val="both"/>
        <w:rPr>
          <w:rFonts w:ascii="Verdana" w:hAnsi="Verdana" w:cs="Arial"/>
          <w:sz w:val="18"/>
          <w:szCs w:val="18"/>
          <w:lang w:val="en-US"/>
        </w:rPr>
      </w:pPr>
      <w:r w:rsidRPr="00AC5897">
        <w:rPr>
          <w:rFonts w:ascii="Verdana" w:hAnsi="Verdana" w:cs="Arial"/>
          <w:sz w:val="18"/>
          <w:szCs w:val="18"/>
          <w:lang w:val="en-US"/>
        </w:rPr>
        <w:t xml:space="preserve">Entire agreement. </w:t>
      </w:r>
      <w:r w:rsidR="000C7EC6" w:rsidRPr="00FF4FF3">
        <w:rPr>
          <w:rFonts w:ascii="Verdana" w:hAnsi="Verdana" w:cs="Arial"/>
          <w:sz w:val="18"/>
          <w:szCs w:val="18"/>
          <w:lang w:val="en-US"/>
        </w:rPr>
        <w:t>This CONTRACT constitutes the entire agreement between the PARTIES in respect of the subject matter and supersedes all prior correspondence, negotiations, understandings, discussions and agreements, either written or oral, between the PARTIES with respect to its subject matter. This CONTRACT may not be altered, amended or modified except where agreed by the PARTIES in the form of a supplemental written agreement signed by both PARTIES. It is agreed and understood that any alteration, amendment or modification of the CONTRACT contained in e-mail exchanges or correspondence between the PARTIES shall not be effective unless and until reduced in the form of such a supplemental written agreement signed by both PARTIES.</w:t>
      </w:r>
    </w:p>
    <w:p w14:paraId="2F93773B" w14:textId="77777777" w:rsidR="0041748B" w:rsidRPr="00FF4FF3" w:rsidRDefault="0041748B" w:rsidP="00AC5897">
      <w:pPr>
        <w:ind w:left="993"/>
        <w:jc w:val="both"/>
        <w:rPr>
          <w:rFonts w:ascii="Verdana" w:hAnsi="Verdana" w:cs="Arial"/>
          <w:sz w:val="18"/>
          <w:szCs w:val="18"/>
          <w:lang w:val="en-US"/>
        </w:rPr>
      </w:pPr>
    </w:p>
    <w:p w14:paraId="610EBAB9" w14:textId="5D407F3B" w:rsidR="00C35F5F" w:rsidRPr="00FF4FF3" w:rsidRDefault="00671174" w:rsidP="00AC5897">
      <w:pPr>
        <w:numPr>
          <w:ilvl w:val="1"/>
          <w:numId w:val="20"/>
        </w:numPr>
        <w:tabs>
          <w:tab w:val="clear" w:pos="792"/>
          <w:tab w:val="num" w:pos="993"/>
        </w:tabs>
        <w:ind w:left="993" w:hanging="567"/>
        <w:jc w:val="both"/>
        <w:rPr>
          <w:rFonts w:ascii="Verdana" w:hAnsi="Verdana" w:cs="Arial"/>
          <w:sz w:val="18"/>
          <w:szCs w:val="18"/>
          <w:lang w:val="en-US"/>
        </w:rPr>
      </w:pPr>
      <w:r w:rsidRPr="00AC5897">
        <w:rPr>
          <w:rFonts w:ascii="Verdana" w:hAnsi="Verdana" w:cs="Arial"/>
          <w:sz w:val="18"/>
          <w:szCs w:val="18"/>
          <w:lang w:val="en-US"/>
        </w:rPr>
        <w:t>Third Parties</w:t>
      </w:r>
      <w:r w:rsidRPr="00FF4FF3">
        <w:rPr>
          <w:rFonts w:ascii="Verdana" w:hAnsi="Verdana" w:cs="Arial"/>
          <w:sz w:val="18"/>
          <w:szCs w:val="18"/>
          <w:lang w:val="en-US"/>
        </w:rPr>
        <w:t xml:space="preserve">. </w:t>
      </w:r>
      <w:r w:rsidR="00940F21" w:rsidRPr="00FF4FF3">
        <w:rPr>
          <w:rFonts w:ascii="Verdana" w:hAnsi="Verdana" w:cs="Arial"/>
          <w:sz w:val="18"/>
          <w:szCs w:val="18"/>
          <w:lang w:val="en-US"/>
        </w:rPr>
        <w:t>Except as otherwise specifically set forth in this CONTRACT: (a) nothing expressed or referred to in this CONTRACT shall be construed to give any person or legal entity, other than the PARTIES any right, remedy or claim under or with respect to this CONTRACT or any provision of this CONTRACT, and (b) this CONTRACT and all of its provisions are for the sole and exclusive benefit of the PARTIES. No person or legal entity other than the PARTIES shall have any rights under the Contracts (Rights of Third Parties) Act 1999 to enforce any term of this CONTRACT</w:t>
      </w:r>
      <w:r w:rsidR="00562629" w:rsidRPr="00FF4FF3">
        <w:rPr>
          <w:rFonts w:ascii="Verdana" w:hAnsi="Verdana" w:cs="Arial"/>
          <w:sz w:val="18"/>
          <w:szCs w:val="18"/>
          <w:lang w:val="en-US"/>
        </w:rPr>
        <w:t>.</w:t>
      </w:r>
    </w:p>
    <w:p w14:paraId="0E5DE8A8" w14:textId="7FCEB5A9" w:rsidR="009A6688" w:rsidRPr="00FF4FF3" w:rsidRDefault="009A6688" w:rsidP="00AC5897">
      <w:pPr>
        <w:suppressAutoHyphens/>
        <w:jc w:val="both"/>
        <w:rPr>
          <w:rFonts w:ascii="Verdana" w:hAnsi="Verdana" w:cs="Arial"/>
          <w:sz w:val="18"/>
          <w:szCs w:val="18"/>
          <w:lang w:val="en-US"/>
        </w:rPr>
      </w:pPr>
    </w:p>
    <w:p w14:paraId="2644616A" w14:textId="36CAD0E3" w:rsidR="00BC594C" w:rsidRPr="00FF4FF3" w:rsidRDefault="009D4988" w:rsidP="005666EF">
      <w:pPr>
        <w:pStyle w:val="Heading1"/>
        <w:keepLines/>
        <w:numPr>
          <w:ilvl w:val="0"/>
          <w:numId w:val="30"/>
        </w:numPr>
        <w:spacing w:before="120" w:after="0"/>
        <w:ind w:left="357" w:hanging="357"/>
        <w:jc w:val="both"/>
        <w:rPr>
          <w:rFonts w:ascii="Verdana" w:hAnsi="Verdana" w:cs="Arial"/>
          <w:sz w:val="18"/>
          <w:szCs w:val="18"/>
          <w:lang w:val="en-US"/>
        </w:rPr>
      </w:pPr>
      <w:bookmarkStart w:id="140" w:name="_Toc515539358"/>
      <w:bookmarkStart w:id="141" w:name="_Toc445369049"/>
      <w:bookmarkStart w:id="142" w:name="_Toc464293397"/>
      <w:bookmarkStart w:id="143" w:name="_Toc535223709"/>
      <w:r w:rsidRPr="00FF4FF3">
        <w:rPr>
          <w:rFonts w:ascii="Verdana" w:hAnsi="Verdana" w:cs="Arial"/>
          <w:sz w:val="18"/>
          <w:szCs w:val="18"/>
          <w:lang w:val="en-US"/>
        </w:rPr>
        <w:t xml:space="preserve"> </w:t>
      </w:r>
      <w:bookmarkStart w:id="144" w:name="_Toc88140326"/>
      <w:r w:rsidR="00406AD4" w:rsidRPr="00FF4FF3">
        <w:rPr>
          <w:rFonts w:ascii="Verdana" w:hAnsi="Verdana" w:cs="Arial"/>
          <w:sz w:val="18"/>
          <w:szCs w:val="18"/>
          <w:lang w:val="en-US"/>
        </w:rPr>
        <w:t>NOTICES</w:t>
      </w:r>
      <w:bookmarkEnd w:id="140"/>
      <w:bookmarkEnd w:id="141"/>
      <w:bookmarkEnd w:id="142"/>
      <w:bookmarkEnd w:id="143"/>
      <w:bookmarkEnd w:id="144"/>
    </w:p>
    <w:p w14:paraId="5ED0CAE7" w14:textId="77777777" w:rsidR="00DA6A24" w:rsidRPr="00FF4FF3" w:rsidRDefault="00DA6A24" w:rsidP="00DA6A24">
      <w:pPr>
        <w:rPr>
          <w:lang w:val="en-US"/>
        </w:rPr>
      </w:pPr>
    </w:p>
    <w:p w14:paraId="57D09DCB" w14:textId="012CF9F3" w:rsidR="00406AD4" w:rsidRPr="00FF4FF3" w:rsidRDefault="00406AD4" w:rsidP="009D4988">
      <w:pPr>
        <w:pStyle w:val="PAR"/>
        <w:tabs>
          <w:tab w:val="clear" w:pos="709"/>
          <w:tab w:val="clear" w:pos="1701"/>
          <w:tab w:val="clear" w:pos="6804"/>
        </w:tabs>
        <w:ind w:left="0" w:firstLine="357"/>
        <w:rPr>
          <w:rFonts w:ascii="Verdana" w:hAnsi="Verdana" w:cs="Arial"/>
          <w:sz w:val="18"/>
          <w:szCs w:val="18"/>
          <w:lang w:val="en-US"/>
        </w:rPr>
      </w:pPr>
      <w:r w:rsidRPr="00FF4FF3">
        <w:rPr>
          <w:rFonts w:ascii="Verdana" w:hAnsi="Verdana" w:cs="Arial"/>
          <w:sz w:val="18"/>
          <w:szCs w:val="18"/>
          <w:lang w:val="en-US"/>
        </w:rPr>
        <w:t xml:space="preserve">The addresses for notices, other than invoices, to be sent to each PARTY are as follows: </w:t>
      </w:r>
    </w:p>
    <w:p w14:paraId="08D135AD" w14:textId="77777777" w:rsidR="009830C5" w:rsidRPr="00FF4FF3" w:rsidRDefault="009830C5" w:rsidP="009D4988">
      <w:pPr>
        <w:pStyle w:val="ListParagraph"/>
        <w:spacing w:before="120" w:after="120"/>
        <w:ind w:left="1440"/>
        <w:jc w:val="both"/>
        <w:rPr>
          <w:rFonts w:ascii="Verdana" w:hAnsi="Verdana" w:cs="Arial"/>
          <w:b/>
          <w:sz w:val="18"/>
          <w:szCs w:val="18"/>
          <w:u w:val="single"/>
          <w:lang w:val="en-US"/>
        </w:rPr>
      </w:pPr>
      <w:r w:rsidRPr="00FF4FF3">
        <w:rPr>
          <w:rFonts w:ascii="Verdana" w:hAnsi="Verdana" w:cs="Arial"/>
          <w:b/>
          <w:sz w:val="18"/>
          <w:szCs w:val="18"/>
          <w:u w:val="single"/>
          <w:lang w:val="en-US"/>
        </w:rPr>
        <w:t>COMPANY:</w:t>
      </w:r>
    </w:p>
    <w:p w14:paraId="2BC72471" w14:textId="434C5A77" w:rsidR="0011467D" w:rsidRPr="00FF4FF3" w:rsidRDefault="009D4988" w:rsidP="009D4988">
      <w:pPr>
        <w:tabs>
          <w:tab w:val="num" w:pos="540"/>
        </w:tabs>
        <w:ind w:left="1440" w:hanging="540"/>
        <w:jc w:val="both"/>
        <w:rPr>
          <w:rFonts w:ascii="Verdana" w:hAnsi="Verdana" w:cs="Arial"/>
          <w:b/>
          <w:sz w:val="18"/>
          <w:szCs w:val="18"/>
          <w:lang w:val="en-US"/>
        </w:rPr>
      </w:pPr>
      <w:r w:rsidRPr="00FF4FF3">
        <w:rPr>
          <w:rFonts w:ascii="Verdana" w:hAnsi="Verdana" w:cs="Arial"/>
          <w:sz w:val="18"/>
          <w:szCs w:val="18"/>
          <w:lang w:val="en-US"/>
        </w:rPr>
        <w:tab/>
      </w:r>
      <w:r w:rsidR="0011467D" w:rsidRPr="00FF4FF3">
        <w:rPr>
          <w:rFonts w:ascii="Verdana" w:hAnsi="Verdana" w:cs="Arial"/>
          <w:b/>
          <w:sz w:val="18"/>
          <w:szCs w:val="18"/>
          <w:lang w:val="en-US"/>
        </w:rPr>
        <w:t>Attention:</w:t>
      </w:r>
      <w:r w:rsidR="0011467D" w:rsidRPr="00FF4FF3">
        <w:rPr>
          <w:rFonts w:ascii="Verdana" w:hAnsi="Verdana" w:cs="Arial"/>
          <w:sz w:val="18"/>
          <w:szCs w:val="18"/>
          <w:lang w:val="en-US"/>
        </w:rPr>
        <w:tab/>
      </w:r>
      <w:r w:rsidR="0011467D" w:rsidRPr="00FF4FF3">
        <w:rPr>
          <w:rFonts w:ascii="Verdana" w:hAnsi="Verdana" w:cs="Arial"/>
          <w:sz w:val="18"/>
          <w:szCs w:val="18"/>
          <w:lang w:val="en-US"/>
        </w:rPr>
        <w:tab/>
      </w:r>
      <w:r w:rsidR="005666EF" w:rsidRPr="00FF4FF3">
        <w:rPr>
          <w:rFonts w:ascii="Verdana" w:hAnsi="Verdana" w:cs="Arial"/>
          <w:sz w:val="18"/>
          <w:szCs w:val="18"/>
          <w:lang w:val="en-US"/>
        </w:rPr>
        <w:t xml:space="preserve"> </w:t>
      </w:r>
      <w:r w:rsidR="0011467D" w:rsidRPr="00FF4FF3">
        <w:rPr>
          <w:rFonts w:ascii="Verdana" w:hAnsi="Verdana" w:cs="Arial"/>
          <w:b/>
          <w:sz w:val="18"/>
          <w:szCs w:val="18"/>
          <w:lang w:val="en-US"/>
        </w:rPr>
        <w:t>Taha Lateef – ICT Manager</w:t>
      </w:r>
    </w:p>
    <w:p w14:paraId="11CDD985" w14:textId="6A5086CF" w:rsidR="0011467D" w:rsidRPr="00FF4FF3" w:rsidRDefault="0011467D" w:rsidP="009D4988">
      <w:pPr>
        <w:tabs>
          <w:tab w:val="num" w:pos="540"/>
        </w:tabs>
        <w:ind w:left="1440" w:hanging="5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t xml:space="preserve"> </w:t>
      </w:r>
      <w:hyperlink r:id="rId12" w:history="1">
        <w:r w:rsidRPr="00FF4FF3">
          <w:rPr>
            <w:rStyle w:val="Hyperlink"/>
            <w:rFonts w:ascii="Verdana" w:hAnsi="Verdana"/>
            <w:color w:val="auto"/>
            <w:sz w:val="18"/>
            <w:szCs w:val="18"/>
            <w:lang w:val="en-US"/>
          </w:rPr>
          <w:t>taha.lateef@eni.com</w:t>
        </w:r>
      </w:hyperlink>
      <w:r w:rsidRPr="00FF4FF3">
        <w:rPr>
          <w:rStyle w:val="Hyperlink"/>
          <w:rFonts w:ascii="Verdana" w:hAnsi="Verdana"/>
          <w:color w:val="auto"/>
          <w:sz w:val="18"/>
          <w:szCs w:val="18"/>
          <w:lang w:val="en-US"/>
        </w:rPr>
        <w:t xml:space="preserve">  </w:t>
      </w:r>
      <w:r w:rsidRPr="00FF4FF3">
        <w:rPr>
          <w:rFonts w:ascii="Verdana" w:hAnsi="Verdana" w:cs="Arial"/>
          <w:sz w:val="18"/>
          <w:szCs w:val="18"/>
          <w:lang w:val="en-US"/>
        </w:rPr>
        <w:t xml:space="preserve"> </w:t>
      </w:r>
    </w:p>
    <w:p w14:paraId="211E8E52" w14:textId="0F609BA3" w:rsidR="0011467D" w:rsidRPr="00FF4FF3" w:rsidRDefault="0011467D" w:rsidP="009D4988">
      <w:pPr>
        <w:tabs>
          <w:tab w:val="num" w:pos="540"/>
        </w:tabs>
        <w:ind w:left="1440" w:hanging="5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t xml:space="preserve"> Tel no: 92-21-35879951</w:t>
      </w:r>
    </w:p>
    <w:p w14:paraId="2C46B2D0" w14:textId="5B00654D" w:rsidR="0011467D" w:rsidRPr="00FF4FF3" w:rsidRDefault="0011467D" w:rsidP="009D4988">
      <w:pPr>
        <w:pStyle w:val="ListParagraph"/>
        <w:ind w:left="1440"/>
        <w:jc w:val="both"/>
        <w:rPr>
          <w:rFonts w:ascii="Verdana" w:hAnsi="Verdana" w:cs="Arial"/>
          <w:b/>
          <w:sz w:val="18"/>
          <w:szCs w:val="18"/>
          <w:lang w:val="en-US"/>
        </w:rPr>
      </w:pPr>
      <w:r w:rsidRPr="00FF4FF3">
        <w:rPr>
          <w:rFonts w:ascii="Verdana" w:hAnsi="Verdana" w:cs="Arial"/>
          <w:b/>
          <w:sz w:val="18"/>
          <w:szCs w:val="18"/>
          <w:lang w:val="en-US"/>
        </w:rPr>
        <w:t>Address:</w:t>
      </w:r>
      <w:r w:rsidRPr="00FF4FF3">
        <w:rPr>
          <w:rFonts w:ascii="Verdana" w:hAnsi="Verdana" w:cs="Arial"/>
          <w:b/>
          <w:sz w:val="18"/>
          <w:szCs w:val="18"/>
          <w:lang w:val="en-US"/>
        </w:rPr>
        <w:tab/>
      </w:r>
      <w:r w:rsidRPr="00FF4FF3">
        <w:rPr>
          <w:rFonts w:ascii="Verdana" w:hAnsi="Verdana" w:cs="Arial"/>
          <w:b/>
          <w:sz w:val="18"/>
          <w:szCs w:val="18"/>
          <w:lang w:val="en-US"/>
        </w:rPr>
        <w:tab/>
      </w:r>
      <w:r w:rsidR="005666EF" w:rsidRPr="00FF4FF3">
        <w:rPr>
          <w:rFonts w:ascii="Verdana" w:hAnsi="Verdana" w:cs="Arial"/>
          <w:b/>
          <w:sz w:val="18"/>
          <w:szCs w:val="18"/>
          <w:lang w:val="en-US"/>
        </w:rPr>
        <w:t xml:space="preserve"> </w:t>
      </w:r>
      <w:r w:rsidRPr="00FF4FF3">
        <w:rPr>
          <w:rFonts w:ascii="Verdana" w:hAnsi="Verdana" w:cs="Arial"/>
          <w:b/>
          <w:sz w:val="18"/>
          <w:szCs w:val="18"/>
          <w:lang w:val="en-US"/>
        </w:rPr>
        <w:t>Eni Pakistan Limited</w:t>
      </w:r>
    </w:p>
    <w:p w14:paraId="2F4692EE" w14:textId="05D2A47E" w:rsidR="0011467D" w:rsidRPr="00FF4FF3" w:rsidRDefault="0011467D" w:rsidP="009D4988">
      <w:pPr>
        <w:pStyle w:val="ListParagraph"/>
        <w:ind w:left="14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005666EF" w:rsidRPr="00FF4FF3">
        <w:rPr>
          <w:rFonts w:ascii="Verdana" w:hAnsi="Verdana" w:cs="Arial"/>
          <w:sz w:val="18"/>
          <w:szCs w:val="18"/>
          <w:lang w:val="en-US"/>
        </w:rPr>
        <w:t xml:space="preserve"> </w:t>
      </w:r>
      <w:r w:rsidRPr="00FF4FF3">
        <w:rPr>
          <w:rFonts w:ascii="Verdana" w:hAnsi="Verdana" w:cs="Arial"/>
          <w:sz w:val="18"/>
          <w:szCs w:val="18"/>
          <w:lang w:val="en-US"/>
        </w:rPr>
        <w:t>5th Floor, The Forum, G-20, Block 9</w:t>
      </w:r>
    </w:p>
    <w:p w14:paraId="417F853C" w14:textId="3750F8FF" w:rsidR="0011467D" w:rsidRPr="00FF4FF3" w:rsidRDefault="0011467D" w:rsidP="009D4988">
      <w:pPr>
        <w:pStyle w:val="ListParagraph"/>
        <w:ind w:left="14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005666EF" w:rsidRPr="00FF4FF3">
        <w:rPr>
          <w:rFonts w:ascii="Verdana" w:hAnsi="Verdana" w:cs="Arial"/>
          <w:sz w:val="18"/>
          <w:szCs w:val="18"/>
          <w:lang w:val="en-US"/>
        </w:rPr>
        <w:t xml:space="preserve"> </w:t>
      </w:r>
      <w:r w:rsidRPr="00FF4FF3">
        <w:rPr>
          <w:rFonts w:ascii="Verdana" w:hAnsi="Verdana" w:cs="Arial"/>
          <w:sz w:val="18"/>
          <w:szCs w:val="18"/>
          <w:lang w:val="en-US"/>
        </w:rPr>
        <w:t>Khayaban-e-Jami, Clifton</w:t>
      </w:r>
      <w:r w:rsidR="00AC0B00" w:rsidRPr="00FF4FF3">
        <w:rPr>
          <w:rFonts w:ascii="Verdana" w:hAnsi="Verdana" w:cs="Arial"/>
          <w:sz w:val="18"/>
          <w:szCs w:val="18"/>
          <w:lang w:val="en-US"/>
        </w:rPr>
        <w:t>, Karachi-75600, Pakistan.</w:t>
      </w:r>
    </w:p>
    <w:p w14:paraId="20DC9B6F" w14:textId="77777777" w:rsidR="00AC0B00" w:rsidRPr="00FF4FF3" w:rsidRDefault="00AC0B00" w:rsidP="009D4988">
      <w:pPr>
        <w:pStyle w:val="ListParagraph"/>
        <w:ind w:left="1440"/>
        <w:jc w:val="both"/>
        <w:rPr>
          <w:rFonts w:ascii="Verdana" w:hAnsi="Verdana" w:cs="Arial"/>
          <w:sz w:val="18"/>
          <w:szCs w:val="18"/>
          <w:lang w:val="en-US"/>
        </w:rPr>
      </w:pPr>
    </w:p>
    <w:p w14:paraId="20947995" w14:textId="2E4173A5" w:rsidR="009830C5" w:rsidRPr="00FF4FF3" w:rsidRDefault="009D4988" w:rsidP="009D4988">
      <w:pPr>
        <w:tabs>
          <w:tab w:val="num" w:pos="540"/>
        </w:tabs>
        <w:spacing w:after="120"/>
        <w:ind w:left="540" w:hanging="540"/>
        <w:jc w:val="both"/>
        <w:rPr>
          <w:rFonts w:ascii="Verdana" w:hAnsi="Verdana" w:cs="Arial"/>
          <w:b/>
          <w:sz w:val="18"/>
          <w:szCs w:val="18"/>
          <w:u w:val="single"/>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009830C5" w:rsidRPr="00FF4FF3">
        <w:rPr>
          <w:rFonts w:ascii="Verdana" w:hAnsi="Verdana" w:cs="Arial"/>
          <w:b/>
          <w:sz w:val="18"/>
          <w:szCs w:val="18"/>
          <w:u w:val="single"/>
          <w:lang w:val="en-US"/>
        </w:rPr>
        <w:t>CONTRACTOR:</w:t>
      </w:r>
    </w:p>
    <w:p w14:paraId="7B091913" w14:textId="42EED8C8" w:rsidR="009830C5" w:rsidRPr="00FF4FF3" w:rsidRDefault="009830C5" w:rsidP="005666EF">
      <w:pPr>
        <w:pStyle w:val="ListParagraph"/>
        <w:spacing w:after="120"/>
        <w:ind w:left="1440"/>
        <w:jc w:val="both"/>
        <w:rPr>
          <w:rFonts w:ascii="Verdana" w:hAnsi="Verdana" w:cs="Arial"/>
          <w:b/>
          <w:sz w:val="18"/>
          <w:szCs w:val="18"/>
          <w:lang w:val="en-US"/>
        </w:rPr>
      </w:pPr>
      <w:r w:rsidRPr="00FF4FF3">
        <w:rPr>
          <w:rFonts w:ascii="Verdana" w:hAnsi="Verdana" w:cs="Arial"/>
          <w:b/>
          <w:sz w:val="18"/>
          <w:szCs w:val="18"/>
          <w:lang w:val="en-US"/>
        </w:rPr>
        <w:t>Attention:</w:t>
      </w:r>
      <w:r w:rsidRPr="00FF4FF3">
        <w:rPr>
          <w:rFonts w:ascii="Verdana" w:hAnsi="Verdana" w:cs="Arial"/>
          <w:b/>
          <w:sz w:val="18"/>
          <w:szCs w:val="18"/>
          <w:lang w:val="en-US"/>
        </w:rPr>
        <w:tab/>
      </w:r>
      <w:r w:rsidRPr="00FF4FF3">
        <w:rPr>
          <w:rFonts w:ascii="Verdana" w:hAnsi="Verdana" w:cs="Arial"/>
          <w:b/>
          <w:sz w:val="18"/>
          <w:szCs w:val="18"/>
          <w:lang w:val="en-US"/>
        </w:rPr>
        <w:tab/>
      </w:r>
      <w:r w:rsidR="0011467D" w:rsidRPr="00FF4FF3">
        <w:rPr>
          <w:rFonts w:ascii="Verdana" w:hAnsi="Verdana" w:cs="Arial"/>
          <w:b/>
          <w:sz w:val="18"/>
          <w:szCs w:val="18"/>
          <w:lang w:val="en-US"/>
        </w:rPr>
        <w:t>Ghulam Mohiuddin</w:t>
      </w:r>
    </w:p>
    <w:p w14:paraId="6FF8B3BE" w14:textId="04B290B7" w:rsidR="009D4988" w:rsidRPr="00FF4FF3" w:rsidRDefault="009830C5" w:rsidP="005666EF">
      <w:pPr>
        <w:pStyle w:val="ListParagraph"/>
        <w:ind w:left="1440"/>
        <w:jc w:val="both"/>
        <w:rPr>
          <w:rFonts w:ascii="Verdana" w:hAnsi="Verdana" w:cs="Arial"/>
          <w:sz w:val="18"/>
          <w:szCs w:val="18"/>
          <w:lang w:val="en-US"/>
        </w:rPr>
      </w:pPr>
      <w:r w:rsidRPr="00FF4FF3">
        <w:rPr>
          <w:rFonts w:ascii="Verdana" w:hAnsi="Verdana" w:cs="Arial"/>
          <w:b/>
          <w:sz w:val="18"/>
          <w:szCs w:val="18"/>
          <w:lang w:val="en-US"/>
        </w:rPr>
        <w:t>Address:</w:t>
      </w:r>
      <w:r w:rsidRPr="00FF4FF3">
        <w:rPr>
          <w:rFonts w:ascii="Verdana" w:hAnsi="Verdana" w:cs="Arial"/>
          <w:sz w:val="18"/>
          <w:szCs w:val="18"/>
          <w:lang w:val="en-US"/>
        </w:rPr>
        <w:tab/>
      </w:r>
      <w:r w:rsidRPr="00FF4FF3">
        <w:rPr>
          <w:rFonts w:ascii="Verdana" w:hAnsi="Verdana" w:cs="Arial"/>
          <w:sz w:val="18"/>
          <w:szCs w:val="18"/>
          <w:lang w:val="en-US"/>
        </w:rPr>
        <w:tab/>
      </w:r>
      <w:r w:rsidR="0011467D" w:rsidRPr="00FF4FF3">
        <w:rPr>
          <w:rFonts w:ascii="Verdana" w:hAnsi="Verdana" w:cs="Arial"/>
          <w:sz w:val="18"/>
          <w:szCs w:val="18"/>
          <w:lang w:val="en-US"/>
        </w:rPr>
        <w:t>A-904, 9th Floor, Lakson Building III, Sarwar Shaheed Road, Saddar,</w:t>
      </w:r>
    </w:p>
    <w:p w14:paraId="3DB527FB" w14:textId="71DBB6E9" w:rsidR="0011467D" w:rsidRPr="00FF4FF3" w:rsidRDefault="0011467D" w:rsidP="005666EF">
      <w:pPr>
        <w:pStyle w:val="ListParagraph"/>
        <w:ind w:left="2880" w:firstLine="720"/>
        <w:jc w:val="both"/>
        <w:rPr>
          <w:rFonts w:ascii="Verdana" w:hAnsi="Verdana" w:cs="Arial"/>
          <w:sz w:val="18"/>
          <w:szCs w:val="18"/>
          <w:lang w:val="en-US"/>
        </w:rPr>
      </w:pPr>
      <w:r w:rsidRPr="00FF4FF3">
        <w:rPr>
          <w:rFonts w:ascii="Verdana" w:hAnsi="Verdana" w:cs="Arial"/>
          <w:sz w:val="18"/>
          <w:szCs w:val="18"/>
          <w:lang w:val="en-US"/>
        </w:rPr>
        <w:t>Karachi.</w:t>
      </w:r>
    </w:p>
    <w:p w14:paraId="663EE9C7" w14:textId="7885CFB3" w:rsidR="00C712CE" w:rsidRPr="00FF4FF3" w:rsidRDefault="00DB2C64" w:rsidP="005666EF">
      <w:pPr>
        <w:pStyle w:val="ListParagraph"/>
        <w:ind w:left="2880" w:firstLine="720"/>
        <w:jc w:val="both"/>
        <w:rPr>
          <w:rFonts w:ascii="Verdana" w:hAnsi="Verdana" w:cs="Arial"/>
          <w:sz w:val="18"/>
          <w:szCs w:val="18"/>
          <w:lang w:val="en-US"/>
        </w:rPr>
      </w:pPr>
      <w:r w:rsidRPr="00FF4FF3">
        <w:rPr>
          <w:rFonts w:ascii="Verdana" w:hAnsi="Verdana" w:cs="Arial"/>
          <w:sz w:val="18"/>
          <w:szCs w:val="18"/>
          <w:lang w:val="en-US"/>
        </w:rPr>
        <w:lastRenderedPageBreak/>
        <w:t>Email Address</w:t>
      </w:r>
      <w:r w:rsidR="00C712CE" w:rsidRPr="00FF4FF3">
        <w:rPr>
          <w:rFonts w:ascii="Verdana" w:hAnsi="Verdana" w:cs="Arial"/>
          <w:sz w:val="18"/>
          <w:szCs w:val="18"/>
          <w:lang w:val="en-US"/>
        </w:rPr>
        <w:t>:</w:t>
      </w:r>
      <w:r w:rsidR="00C712CE" w:rsidRPr="00FF4FF3">
        <w:rPr>
          <w:rFonts w:ascii="Verdana" w:hAnsi="Verdana" w:cs="Arial"/>
          <w:sz w:val="18"/>
          <w:szCs w:val="18"/>
          <w:lang w:val="en-US"/>
        </w:rPr>
        <w:tab/>
      </w:r>
      <w:hyperlink r:id="rId13" w:history="1">
        <w:r w:rsidR="00C712CE" w:rsidRPr="00FF4FF3">
          <w:rPr>
            <w:rStyle w:val="Hyperlink"/>
            <w:rFonts w:ascii="Verdana" w:hAnsi="Verdana"/>
            <w:color w:val="auto"/>
            <w:sz w:val="18"/>
            <w:szCs w:val="18"/>
            <w:lang w:val="en-US"/>
          </w:rPr>
          <w:t>ghulam.mohiuddin@cyber.net.pk</w:t>
        </w:r>
      </w:hyperlink>
    </w:p>
    <w:p w14:paraId="1FC10F6C" w14:textId="0A7BBD39" w:rsidR="009830C5" w:rsidRPr="00FF4FF3" w:rsidRDefault="00C712CE" w:rsidP="005666EF">
      <w:pPr>
        <w:pStyle w:val="ListParagraph"/>
        <w:ind w:left="2880" w:firstLine="720"/>
        <w:jc w:val="both"/>
        <w:rPr>
          <w:rFonts w:ascii="Verdana" w:hAnsi="Verdana" w:cs="Arial"/>
          <w:sz w:val="18"/>
          <w:szCs w:val="18"/>
          <w:lang w:val="en-US"/>
        </w:rPr>
      </w:pPr>
      <w:r w:rsidRPr="00FF4FF3">
        <w:rPr>
          <w:rFonts w:ascii="Verdana" w:hAnsi="Verdana" w:cs="Arial"/>
          <w:sz w:val="18"/>
          <w:szCs w:val="18"/>
          <w:lang w:val="en-US"/>
        </w:rPr>
        <w:t>Cell</w:t>
      </w:r>
      <w:r w:rsidR="009830C5" w:rsidRPr="00FF4FF3">
        <w:rPr>
          <w:rFonts w:ascii="Verdana" w:hAnsi="Verdana" w:cs="Arial"/>
          <w:sz w:val="18"/>
          <w:szCs w:val="18"/>
          <w:lang w:val="en-US"/>
        </w:rPr>
        <w:t xml:space="preserve"> No.:</w:t>
      </w:r>
      <w:r w:rsidR="009830C5" w:rsidRPr="00FF4FF3">
        <w:rPr>
          <w:rFonts w:ascii="Verdana" w:hAnsi="Verdana" w:cs="Arial"/>
          <w:sz w:val="18"/>
          <w:szCs w:val="18"/>
          <w:lang w:val="en-US"/>
        </w:rPr>
        <w:tab/>
      </w:r>
      <w:r w:rsidRPr="00FF4FF3">
        <w:rPr>
          <w:rFonts w:ascii="Verdana" w:hAnsi="Verdana"/>
          <w:sz w:val="18"/>
          <w:szCs w:val="18"/>
          <w:lang w:val="en-US"/>
        </w:rPr>
        <w:t xml:space="preserve">0301-8248299 </w:t>
      </w:r>
      <w:r w:rsidR="00FF4FF3" w:rsidRPr="00FF4FF3">
        <w:rPr>
          <w:rFonts w:ascii="Verdana" w:hAnsi="Verdana"/>
          <w:sz w:val="18"/>
          <w:szCs w:val="18"/>
          <w:lang w:val="en-US"/>
        </w:rPr>
        <w:t>/ Tel</w:t>
      </w:r>
      <w:r w:rsidR="009830C5" w:rsidRPr="00FF4FF3">
        <w:rPr>
          <w:rFonts w:ascii="Verdana" w:hAnsi="Verdana" w:cs="Arial"/>
          <w:sz w:val="18"/>
          <w:szCs w:val="18"/>
          <w:lang w:val="en-US"/>
        </w:rPr>
        <w:t xml:space="preserve"> No.:</w:t>
      </w:r>
      <w:r w:rsidR="005666EF" w:rsidRPr="00FF4FF3">
        <w:rPr>
          <w:rFonts w:ascii="Verdana" w:hAnsi="Verdana" w:cs="Arial"/>
          <w:sz w:val="18"/>
          <w:szCs w:val="18"/>
          <w:lang w:val="en-US"/>
        </w:rPr>
        <w:t xml:space="preserve"> </w:t>
      </w:r>
      <w:r w:rsidRPr="00FF4FF3">
        <w:rPr>
          <w:rFonts w:ascii="Verdana" w:hAnsi="Verdana"/>
          <w:sz w:val="18"/>
          <w:szCs w:val="18"/>
          <w:lang w:val="en-US"/>
        </w:rPr>
        <w:t>111-44-55-66 / 5401</w:t>
      </w:r>
    </w:p>
    <w:p w14:paraId="59950A86" w14:textId="2A5899F5" w:rsidR="001803E1" w:rsidRPr="00FF4FF3" w:rsidRDefault="00E12BB0" w:rsidP="005666EF">
      <w:pPr>
        <w:pStyle w:val="ListParagraph"/>
        <w:ind w:left="2880" w:firstLine="720"/>
        <w:jc w:val="both"/>
        <w:rPr>
          <w:rFonts w:ascii="Verdana" w:hAnsi="Verdana" w:cs="Arial"/>
          <w:sz w:val="18"/>
          <w:szCs w:val="18"/>
          <w:lang w:val="en-US"/>
        </w:rPr>
      </w:pPr>
      <w:r w:rsidRPr="00FF4FF3">
        <w:rPr>
          <w:rFonts w:ascii="Verdana" w:hAnsi="Verdana" w:cs="Arial"/>
          <w:sz w:val="18"/>
          <w:szCs w:val="18"/>
          <w:lang w:val="en-US"/>
        </w:rPr>
        <w:t>and copy to:</w:t>
      </w:r>
      <w:r w:rsidRPr="00FF4FF3">
        <w:rPr>
          <w:rFonts w:ascii="Verdana" w:hAnsi="Verdana" w:cs="Arial"/>
          <w:sz w:val="18"/>
          <w:szCs w:val="18"/>
          <w:lang w:val="en-US"/>
        </w:rPr>
        <w:tab/>
      </w:r>
      <w:r w:rsidR="00DB2C64" w:rsidRPr="00FF4FF3">
        <w:rPr>
          <w:rFonts w:ascii="Verdana" w:hAnsi="Verdana" w:cs="Arial"/>
          <w:sz w:val="18"/>
          <w:szCs w:val="18"/>
          <w:lang w:val="en-US"/>
        </w:rPr>
        <w:t>Khizer Nawaz</w:t>
      </w:r>
    </w:p>
    <w:p w14:paraId="0E8D1C6B" w14:textId="1250A7A8" w:rsidR="005666EF" w:rsidRPr="00FF4FF3" w:rsidRDefault="005666EF" w:rsidP="009A6688">
      <w:pPr>
        <w:spacing w:before="60" w:after="60"/>
        <w:jc w:val="both"/>
        <w:rPr>
          <w:rFonts w:ascii="Verdana" w:hAnsi="Verdana" w:cs="Arial"/>
          <w:sz w:val="18"/>
          <w:szCs w:val="18"/>
          <w:lang w:val="en-US"/>
        </w:rPr>
      </w:pPr>
    </w:p>
    <w:p w14:paraId="4CBB25CF" w14:textId="2B86A4CE" w:rsidR="004E20AB" w:rsidRPr="00FF4FF3" w:rsidRDefault="00406AD4" w:rsidP="00925BF3">
      <w:pPr>
        <w:pStyle w:val="Heading1"/>
        <w:keepLines/>
        <w:numPr>
          <w:ilvl w:val="0"/>
          <w:numId w:val="30"/>
        </w:numPr>
        <w:spacing w:before="0" w:after="0"/>
        <w:ind w:left="357" w:hanging="357"/>
        <w:jc w:val="both"/>
        <w:rPr>
          <w:rFonts w:ascii="Verdana" w:hAnsi="Verdana" w:cs="Arial"/>
          <w:sz w:val="18"/>
          <w:szCs w:val="18"/>
          <w:lang w:val="en-US"/>
        </w:rPr>
      </w:pPr>
      <w:bookmarkStart w:id="145" w:name="_Toc515539359"/>
      <w:bookmarkStart w:id="146" w:name="_Toc445369050"/>
      <w:bookmarkStart w:id="147" w:name="_Toc464293398"/>
      <w:bookmarkStart w:id="148" w:name="_Toc535223710"/>
      <w:bookmarkStart w:id="149" w:name="_Toc77257519"/>
      <w:bookmarkStart w:id="150" w:name="_Toc88140327"/>
      <w:r w:rsidRPr="00FF4FF3">
        <w:rPr>
          <w:rFonts w:ascii="Verdana" w:hAnsi="Verdana" w:cs="Arial"/>
          <w:sz w:val="18"/>
          <w:szCs w:val="18"/>
          <w:lang w:val="en-US"/>
        </w:rPr>
        <w:t>REPRESENTATIVES OF THE PARTIES</w:t>
      </w:r>
      <w:bookmarkEnd w:id="145"/>
      <w:bookmarkEnd w:id="146"/>
      <w:bookmarkEnd w:id="147"/>
      <w:bookmarkEnd w:id="148"/>
      <w:bookmarkEnd w:id="149"/>
      <w:bookmarkEnd w:id="150"/>
    </w:p>
    <w:p w14:paraId="676D3FDC" w14:textId="77777777" w:rsidR="00910CC6" w:rsidRPr="00FF4FF3" w:rsidRDefault="00910CC6" w:rsidP="00910CC6">
      <w:pPr>
        <w:rPr>
          <w:rFonts w:ascii="Verdana" w:hAnsi="Verdana"/>
          <w:sz w:val="18"/>
          <w:szCs w:val="18"/>
          <w:lang w:val="en-US"/>
        </w:rPr>
      </w:pPr>
    </w:p>
    <w:p w14:paraId="39886523" w14:textId="183850E4" w:rsidR="004E20AB" w:rsidRPr="00FF4FF3" w:rsidRDefault="004E20AB" w:rsidP="009D4988">
      <w:pPr>
        <w:pStyle w:val="ListParagraph"/>
        <w:numPr>
          <w:ilvl w:val="1"/>
          <w:numId w:val="29"/>
        </w:numPr>
        <w:tabs>
          <w:tab w:val="clear" w:pos="567"/>
        </w:tabs>
        <w:ind w:left="1440"/>
        <w:jc w:val="both"/>
        <w:rPr>
          <w:rFonts w:ascii="Verdana" w:hAnsi="Verdana" w:cs="Arial"/>
          <w:sz w:val="18"/>
          <w:szCs w:val="18"/>
          <w:lang w:val="en-US"/>
        </w:rPr>
      </w:pPr>
      <w:r w:rsidRPr="00FF4FF3">
        <w:rPr>
          <w:rFonts w:ascii="Verdana" w:hAnsi="Verdana" w:cs="Arial"/>
          <w:sz w:val="18"/>
          <w:szCs w:val="18"/>
          <w:lang w:val="en-US"/>
        </w:rPr>
        <w:t xml:space="preserve">COMPANY hereby appoints as its Representative: </w:t>
      </w:r>
    </w:p>
    <w:p w14:paraId="409CC788" w14:textId="77777777" w:rsidR="004E20AB" w:rsidRPr="00FF4FF3" w:rsidRDefault="004E20AB" w:rsidP="009D4988">
      <w:pPr>
        <w:ind w:left="1440" w:hanging="540"/>
        <w:jc w:val="both"/>
        <w:rPr>
          <w:rFonts w:ascii="Verdana" w:hAnsi="Verdana" w:cs="Arial"/>
          <w:sz w:val="18"/>
          <w:szCs w:val="18"/>
          <w:lang w:val="en-US"/>
        </w:rPr>
      </w:pPr>
    </w:p>
    <w:p w14:paraId="599F81C0" w14:textId="13B55B40" w:rsidR="004E20AB" w:rsidRPr="00FF4FF3" w:rsidRDefault="004E20AB" w:rsidP="009D4988">
      <w:pPr>
        <w:ind w:left="1440" w:hanging="540"/>
        <w:jc w:val="both"/>
        <w:rPr>
          <w:rFonts w:ascii="Verdana" w:hAnsi="Verdana" w:cs="Arial"/>
          <w:b/>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005666EF" w:rsidRPr="00FF4FF3">
        <w:rPr>
          <w:rFonts w:ascii="Verdana" w:hAnsi="Verdana" w:cs="Arial"/>
          <w:b/>
          <w:sz w:val="18"/>
          <w:szCs w:val="18"/>
          <w:lang w:val="en-US"/>
        </w:rPr>
        <w:t>1a.</w:t>
      </w:r>
      <w:r w:rsidRPr="00FF4FF3">
        <w:rPr>
          <w:rFonts w:ascii="Verdana" w:hAnsi="Verdana" w:cs="Arial"/>
          <w:b/>
          <w:sz w:val="18"/>
          <w:szCs w:val="18"/>
          <w:lang w:val="en-US"/>
        </w:rPr>
        <w:tab/>
        <w:t xml:space="preserve">COMPANY REPRESENTATIVE: </w:t>
      </w:r>
    </w:p>
    <w:p w14:paraId="08C33A81" w14:textId="68B13AA3" w:rsidR="0011467D" w:rsidRPr="00FF4FF3" w:rsidRDefault="004E20AB" w:rsidP="009D4988">
      <w:pPr>
        <w:ind w:left="1440" w:hanging="540"/>
        <w:jc w:val="both"/>
        <w:rPr>
          <w:rFonts w:ascii="Verdana" w:hAnsi="Verdana" w:cs="Arial"/>
          <w:sz w:val="18"/>
          <w:szCs w:val="18"/>
          <w:lang w:val="en-US"/>
        </w:rPr>
      </w:pPr>
      <w:r w:rsidRPr="00FF4FF3">
        <w:rPr>
          <w:rFonts w:ascii="Verdana" w:hAnsi="Verdana" w:cs="Arial"/>
          <w:sz w:val="18"/>
          <w:szCs w:val="18"/>
          <w:lang w:val="en-US"/>
        </w:rPr>
        <w:t xml:space="preserve">                    </w:t>
      </w:r>
      <w:r w:rsidRPr="00FF4FF3">
        <w:rPr>
          <w:rFonts w:ascii="Verdana" w:hAnsi="Verdana" w:cs="Arial"/>
          <w:sz w:val="18"/>
          <w:szCs w:val="18"/>
          <w:lang w:val="en-US"/>
        </w:rPr>
        <w:tab/>
        <w:t xml:space="preserve"> </w:t>
      </w:r>
      <w:r w:rsidRPr="00FF4FF3">
        <w:rPr>
          <w:rFonts w:ascii="Verdana" w:hAnsi="Verdana" w:cs="Arial"/>
          <w:sz w:val="18"/>
          <w:szCs w:val="18"/>
          <w:lang w:val="en-US"/>
        </w:rPr>
        <w:tab/>
      </w:r>
      <w:r w:rsidR="0011467D" w:rsidRPr="00FF4FF3">
        <w:rPr>
          <w:rFonts w:ascii="Verdana" w:hAnsi="Verdana" w:cs="Arial"/>
          <w:sz w:val="18"/>
          <w:szCs w:val="18"/>
          <w:lang w:val="en-US"/>
        </w:rPr>
        <w:t>Taha Lateef – ICT Manager</w:t>
      </w:r>
    </w:p>
    <w:p w14:paraId="44A80AE7" w14:textId="3932DE0E" w:rsidR="0011467D" w:rsidRPr="00FF4FF3" w:rsidRDefault="0011467D" w:rsidP="009D4988">
      <w:pPr>
        <w:ind w:left="1440" w:hanging="5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hyperlink r:id="rId14" w:history="1">
        <w:r w:rsidRPr="00FF4FF3">
          <w:rPr>
            <w:rStyle w:val="Hyperlink"/>
            <w:rFonts w:ascii="Verdana" w:hAnsi="Verdana"/>
            <w:color w:val="auto"/>
            <w:sz w:val="18"/>
            <w:szCs w:val="18"/>
            <w:lang w:val="en-US"/>
          </w:rPr>
          <w:t>taha.lateef@eni.com</w:t>
        </w:r>
      </w:hyperlink>
      <w:r w:rsidRPr="00FF4FF3">
        <w:rPr>
          <w:rStyle w:val="Hyperlink"/>
          <w:rFonts w:ascii="Verdana" w:hAnsi="Verdana"/>
          <w:color w:val="auto"/>
          <w:sz w:val="18"/>
          <w:szCs w:val="18"/>
          <w:lang w:val="en-US"/>
        </w:rPr>
        <w:t xml:space="preserve">  </w:t>
      </w:r>
      <w:r w:rsidRPr="00FF4FF3">
        <w:rPr>
          <w:rFonts w:ascii="Verdana" w:hAnsi="Verdana" w:cs="Arial"/>
          <w:sz w:val="18"/>
          <w:szCs w:val="18"/>
          <w:lang w:val="en-US"/>
        </w:rPr>
        <w:t xml:space="preserve"> </w:t>
      </w:r>
    </w:p>
    <w:p w14:paraId="3C41C6FE" w14:textId="152A6DCB" w:rsidR="004E20AB" w:rsidRPr="00FF4FF3" w:rsidRDefault="004E20AB" w:rsidP="009D4988">
      <w:pPr>
        <w:ind w:left="1440" w:hanging="5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t>Tel no: 92-21-35879951</w:t>
      </w:r>
    </w:p>
    <w:p w14:paraId="3FEBADEC" w14:textId="77777777" w:rsidR="004E20AB" w:rsidRPr="00FF4FF3" w:rsidRDefault="004E20AB" w:rsidP="009D4988">
      <w:pPr>
        <w:ind w:left="1440" w:hanging="540"/>
        <w:jc w:val="both"/>
        <w:rPr>
          <w:rFonts w:ascii="Verdana" w:hAnsi="Verdana" w:cs="Arial"/>
          <w:sz w:val="18"/>
          <w:szCs w:val="18"/>
          <w:lang w:val="en-US"/>
        </w:rPr>
      </w:pPr>
    </w:p>
    <w:p w14:paraId="427BD2F1" w14:textId="67A4D89C" w:rsidR="004E20AB" w:rsidRPr="00FF4FF3" w:rsidRDefault="004E20AB" w:rsidP="009D4988">
      <w:pPr>
        <w:ind w:left="1440" w:hanging="540"/>
        <w:jc w:val="both"/>
        <w:rPr>
          <w:rFonts w:ascii="Verdana" w:hAnsi="Verdana" w:cs="Arial"/>
          <w:b/>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005666EF" w:rsidRPr="00FF4FF3">
        <w:rPr>
          <w:rFonts w:ascii="Verdana" w:hAnsi="Verdana" w:cs="Arial"/>
          <w:b/>
          <w:sz w:val="18"/>
          <w:szCs w:val="18"/>
          <w:lang w:val="en-US"/>
        </w:rPr>
        <w:t>1b</w:t>
      </w:r>
      <w:r w:rsidRPr="00FF4FF3">
        <w:rPr>
          <w:rFonts w:ascii="Verdana" w:hAnsi="Verdana" w:cs="Arial"/>
          <w:b/>
          <w:sz w:val="18"/>
          <w:szCs w:val="18"/>
          <w:lang w:val="en-US"/>
        </w:rPr>
        <w:t>.</w:t>
      </w:r>
      <w:r w:rsidRPr="00FF4FF3">
        <w:rPr>
          <w:rFonts w:ascii="Verdana" w:hAnsi="Verdana" w:cs="Arial"/>
          <w:b/>
          <w:sz w:val="18"/>
          <w:szCs w:val="18"/>
          <w:lang w:val="en-US"/>
        </w:rPr>
        <w:tab/>
        <w:t xml:space="preserve">CONTRACT ADMINISTRATOR: </w:t>
      </w:r>
    </w:p>
    <w:p w14:paraId="3E9B9452" w14:textId="588EAC79" w:rsidR="0011467D" w:rsidRPr="00FF4FF3" w:rsidRDefault="0011467D" w:rsidP="009D4988">
      <w:pPr>
        <w:ind w:left="3600"/>
        <w:rPr>
          <w:rFonts w:ascii="Verdana" w:hAnsi="Verdana"/>
          <w:sz w:val="18"/>
          <w:szCs w:val="18"/>
          <w:lang w:val="en-US"/>
        </w:rPr>
      </w:pPr>
      <w:r w:rsidRPr="00FF4FF3">
        <w:rPr>
          <w:rFonts w:ascii="Verdana" w:hAnsi="Verdana" w:cs="Arial"/>
          <w:sz w:val="18"/>
          <w:szCs w:val="18"/>
          <w:lang w:val="en-US"/>
        </w:rPr>
        <w:t xml:space="preserve">Salman Siddiqui, </w:t>
      </w:r>
      <w:r w:rsidRPr="00FF4FF3">
        <w:rPr>
          <w:rFonts w:ascii="Verdana" w:hAnsi="Verdana"/>
          <w:sz w:val="18"/>
          <w:szCs w:val="18"/>
          <w:lang w:val="en-US"/>
        </w:rPr>
        <w:t>Networking, Se</w:t>
      </w:r>
      <w:r w:rsidR="009D4988" w:rsidRPr="00FF4FF3">
        <w:rPr>
          <w:rFonts w:ascii="Verdana" w:hAnsi="Verdana"/>
          <w:sz w:val="18"/>
          <w:szCs w:val="18"/>
          <w:lang w:val="en-US"/>
        </w:rPr>
        <w:t xml:space="preserve">rvice Desk, TLC Infrastructure Team </w:t>
      </w:r>
      <w:r w:rsidRPr="00FF4FF3">
        <w:rPr>
          <w:rFonts w:ascii="Verdana" w:hAnsi="Verdana"/>
          <w:sz w:val="18"/>
          <w:szCs w:val="18"/>
          <w:lang w:val="en-US"/>
        </w:rPr>
        <w:t>Leader</w:t>
      </w:r>
    </w:p>
    <w:p w14:paraId="7195E4A1" w14:textId="77777777" w:rsidR="0011467D" w:rsidRPr="00FF4FF3" w:rsidRDefault="0011467D" w:rsidP="009D4988">
      <w:pPr>
        <w:ind w:left="1440" w:hanging="540"/>
        <w:jc w:val="both"/>
        <w:rPr>
          <w:rFonts w:ascii="Verdana" w:hAnsi="Verdana"/>
          <w:sz w:val="18"/>
          <w:szCs w:val="18"/>
          <w:lang w:val="en-US"/>
        </w:rPr>
      </w:pPr>
      <w:r w:rsidRPr="00FF4FF3">
        <w:rPr>
          <w:rFonts w:ascii="Verdana" w:hAnsi="Verdana" w:cs="Arial"/>
          <w:sz w:val="18"/>
          <w:szCs w:val="18"/>
          <w:lang w:val="en-US"/>
        </w:rPr>
        <w:t xml:space="preserve">  </w:t>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hyperlink r:id="rId15" w:history="1">
        <w:r w:rsidRPr="00FF4FF3">
          <w:rPr>
            <w:rStyle w:val="Hyperlink"/>
            <w:rFonts w:ascii="Verdana" w:hAnsi="Verdana"/>
            <w:color w:val="auto"/>
            <w:sz w:val="18"/>
            <w:szCs w:val="18"/>
            <w:lang w:val="en-US"/>
          </w:rPr>
          <w:t>Salman.Siddiqui@eni.com</w:t>
        </w:r>
      </w:hyperlink>
    </w:p>
    <w:p w14:paraId="04D555EE" w14:textId="39B1DB21" w:rsidR="00D12DF7" w:rsidRPr="00FF4FF3" w:rsidRDefault="00D12DF7" w:rsidP="009D4988">
      <w:pPr>
        <w:ind w:left="1440" w:hanging="540"/>
        <w:jc w:val="both"/>
        <w:rPr>
          <w:rFonts w:ascii="Verdana" w:hAnsi="Verdana" w:cs="Arial"/>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t>Tel no: 92-21-35879951</w:t>
      </w:r>
    </w:p>
    <w:p w14:paraId="5CB3708D" w14:textId="77777777" w:rsidR="004E20AB" w:rsidRPr="00FF4FF3" w:rsidRDefault="004E20AB" w:rsidP="009D4988">
      <w:pPr>
        <w:ind w:left="1440" w:hanging="540"/>
        <w:jc w:val="both"/>
        <w:rPr>
          <w:rFonts w:ascii="Verdana" w:hAnsi="Verdana" w:cs="Arial"/>
          <w:sz w:val="18"/>
          <w:szCs w:val="18"/>
          <w:lang w:val="en-US"/>
        </w:rPr>
      </w:pPr>
    </w:p>
    <w:p w14:paraId="7BC47E2C" w14:textId="6E2BCBB7" w:rsidR="004E20AB" w:rsidRPr="00FF4FF3" w:rsidRDefault="004E20AB" w:rsidP="009D4988">
      <w:pPr>
        <w:pStyle w:val="ListParagraph"/>
        <w:numPr>
          <w:ilvl w:val="0"/>
          <w:numId w:val="29"/>
        </w:numPr>
        <w:tabs>
          <w:tab w:val="clear" w:pos="567"/>
        </w:tabs>
        <w:ind w:left="1530" w:hanging="630"/>
        <w:jc w:val="both"/>
        <w:rPr>
          <w:rFonts w:ascii="Verdana" w:hAnsi="Verdana" w:cs="Arial"/>
          <w:sz w:val="18"/>
          <w:szCs w:val="18"/>
          <w:lang w:val="en-US"/>
        </w:rPr>
      </w:pPr>
      <w:r w:rsidRPr="00FF4FF3">
        <w:rPr>
          <w:rFonts w:ascii="Verdana" w:hAnsi="Verdana" w:cs="Arial"/>
          <w:sz w:val="18"/>
          <w:szCs w:val="18"/>
          <w:lang w:val="en-US"/>
        </w:rPr>
        <w:t xml:space="preserve">CONTRACTOR hereby appoints as its Representative: </w:t>
      </w:r>
    </w:p>
    <w:p w14:paraId="50644563" w14:textId="77777777" w:rsidR="004E20AB" w:rsidRPr="00FF4FF3" w:rsidRDefault="004E20AB" w:rsidP="009D4988">
      <w:pPr>
        <w:ind w:left="1440" w:hanging="540"/>
        <w:jc w:val="both"/>
        <w:rPr>
          <w:rFonts w:ascii="Verdana" w:hAnsi="Verdana" w:cs="Arial"/>
          <w:sz w:val="18"/>
          <w:szCs w:val="18"/>
          <w:lang w:val="en-US"/>
        </w:rPr>
      </w:pPr>
      <w:r w:rsidRPr="00FF4FF3">
        <w:rPr>
          <w:rFonts w:ascii="Verdana" w:hAnsi="Verdana" w:cs="Arial"/>
          <w:sz w:val="18"/>
          <w:szCs w:val="18"/>
          <w:lang w:val="en-US"/>
        </w:rPr>
        <w:t xml:space="preserve">  </w:t>
      </w:r>
    </w:p>
    <w:p w14:paraId="4DED3F2D" w14:textId="77777777" w:rsidR="005666EF" w:rsidRPr="00FF4FF3" w:rsidRDefault="004E20AB" w:rsidP="009D4988">
      <w:pPr>
        <w:ind w:left="1440"/>
        <w:jc w:val="both"/>
        <w:rPr>
          <w:rFonts w:ascii="Verdana" w:hAnsi="Verdana" w:cs="Arial"/>
          <w:b/>
          <w:sz w:val="18"/>
          <w:szCs w:val="18"/>
          <w:lang w:val="en-US"/>
        </w:rPr>
      </w:pP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sz w:val="18"/>
          <w:szCs w:val="18"/>
          <w:lang w:val="en-US"/>
        </w:rPr>
        <w:tab/>
      </w:r>
      <w:r w:rsidRPr="00FF4FF3">
        <w:rPr>
          <w:rFonts w:ascii="Verdana" w:hAnsi="Verdana" w:cs="Arial"/>
          <w:b/>
          <w:sz w:val="18"/>
          <w:szCs w:val="18"/>
          <w:lang w:val="en-US"/>
        </w:rPr>
        <w:t>CONTRACTOR REPRESENTATIVE</w:t>
      </w:r>
      <w:r w:rsidR="00E12BB0" w:rsidRPr="00FF4FF3">
        <w:rPr>
          <w:rFonts w:ascii="Verdana" w:hAnsi="Verdana" w:cs="Arial"/>
          <w:b/>
          <w:sz w:val="18"/>
          <w:szCs w:val="18"/>
          <w:lang w:val="en-US"/>
        </w:rPr>
        <w:t>:</w:t>
      </w:r>
      <w:r w:rsidR="00D12DF7" w:rsidRPr="00FF4FF3">
        <w:rPr>
          <w:rFonts w:ascii="Verdana" w:hAnsi="Verdana" w:cs="Arial"/>
          <w:b/>
          <w:sz w:val="18"/>
          <w:szCs w:val="18"/>
          <w:lang w:val="en-US"/>
        </w:rPr>
        <w:t xml:space="preserve"> </w:t>
      </w:r>
    </w:p>
    <w:p w14:paraId="3C295CEA" w14:textId="202246D2" w:rsidR="004E20AB" w:rsidRPr="00FF4FF3" w:rsidRDefault="005666EF" w:rsidP="005666EF">
      <w:pPr>
        <w:ind w:left="2880" w:firstLine="720"/>
        <w:jc w:val="both"/>
        <w:rPr>
          <w:rFonts w:ascii="Verdana" w:hAnsi="Verdana" w:cs="Arial"/>
          <w:sz w:val="18"/>
          <w:szCs w:val="18"/>
          <w:lang w:val="en-US"/>
        </w:rPr>
      </w:pPr>
      <w:r w:rsidRPr="00FF4FF3">
        <w:rPr>
          <w:rFonts w:ascii="Verdana" w:hAnsi="Verdana" w:cs="Arial"/>
          <w:sz w:val="18"/>
          <w:szCs w:val="18"/>
          <w:lang w:val="en-US"/>
        </w:rPr>
        <w:t xml:space="preserve">Mr. </w:t>
      </w:r>
      <w:r w:rsidR="000173B6" w:rsidRPr="00FF4FF3">
        <w:rPr>
          <w:rFonts w:ascii="Verdana" w:hAnsi="Verdana" w:cs="Arial"/>
          <w:sz w:val="18"/>
          <w:szCs w:val="18"/>
          <w:lang w:val="en-US"/>
        </w:rPr>
        <w:t>Khizer Nawaz</w:t>
      </w:r>
    </w:p>
    <w:p w14:paraId="19DE4B76" w14:textId="44B45830" w:rsidR="004E20AB" w:rsidRPr="00FF4FF3" w:rsidRDefault="004E20AB" w:rsidP="009D4988">
      <w:pPr>
        <w:ind w:left="1440" w:hanging="540"/>
        <w:jc w:val="both"/>
        <w:rPr>
          <w:rFonts w:ascii="Verdana" w:hAnsi="Verdana" w:cs="Arial"/>
          <w:sz w:val="18"/>
          <w:szCs w:val="18"/>
          <w:lang w:val="en-US"/>
        </w:rPr>
      </w:pPr>
      <w:r w:rsidRPr="00FF4FF3">
        <w:rPr>
          <w:rFonts w:ascii="Verdana" w:hAnsi="Verdana" w:cs="Arial"/>
          <w:sz w:val="18"/>
          <w:szCs w:val="18"/>
          <w:lang w:val="en-US"/>
        </w:rPr>
        <w:t xml:space="preserve">                           </w:t>
      </w:r>
      <w:r w:rsidRPr="00FF4FF3">
        <w:rPr>
          <w:rFonts w:ascii="Verdana" w:hAnsi="Verdana" w:cs="Arial"/>
          <w:sz w:val="18"/>
          <w:szCs w:val="18"/>
          <w:lang w:val="en-US"/>
        </w:rPr>
        <w:tab/>
      </w:r>
      <w:r w:rsidR="009D4988" w:rsidRPr="00FF4FF3">
        <w:rPr>
          <w:rFonts w:ascii="Verdana" w:hAnsi="Verdana" w:cs="Arial"/>
          <w:sz w:val="18"/>
          <w:szCs w:val="18"/>
          <w:lang w:val="en-US"/>
        </w:rPr>
        <w:tab/>
      </w:r>
      <w:r w:rsidRPr="00FF4FF3">
        <w:rPr>
          <w:rFonts w:ascii="Verdana" w:hAnsi="Verdana" w:cs="Arial"/>
          <w:sz w:val="18"/>
          <w:szCs w:val="18"/>
          <w:lang w:val="en-US"/>
        </w:rPr>
        <w:t xml:space="preserve">Email: </w:t>
      </w:r>
      <w:r w:rsidR="000173B6" w:rsidRPr="00FF4FF3">
        <w:rPr>
          <w:rStyle w:val="Hyperlink"/>
          <w:rFonts w:ascii="Verdana" w:hAnsi="Verdana"/>
          <w:color w:val="auto"/>
          <w:sz w:val="18"/>
          <w:szCs w:val="18"/>
          <w:lang w:val="en-US"/>
        </w:rPr>
        <w:t>khizer.nawaz@cyber.net.pk</w:t>
      </w:r>
    </w:p>
    <w:p w14:paraId="0001A82A" w14:textId="35C138F6" w:rsidR="004E20AB" w:rsidRPr="00FF4FF3" w:rsidRDefault="004E20AB" w:rsidP="009D4988">
      <w:pPr>
        <w:ind w:left="1440" w:hanging="540"/>
        <w:jc w:val="both"/>
        <w:rPr>
          <w:rFonts w:ascii="Verdana" w:hAnsi="Verdana" w:cs="Arial"/>
          <w:sz w:val="18"/>
          <w:szCs w:val="18"/>
          <w:lang w:val="en-US"/>
        </w:rPr>
      </w:pPr>
      <w:r w:rsidRPr="00FF4FF3">
        <w:rPr>
          <w:rFonts w:ascii="Verdana" w:hAnsi="Verdana" w:cs="Arial"/>
          <w:sz w:val="18"/>
          <w:szCs w:val="18"/>
          <w:lang w:val="en-US"/>
        </w:rPr>
        <w:t xml:space="preserve">                             </w:t>
      </w:r>
      <w:r w:rsidRPr="00FF4FF3">
        <w:rPr>
          <w:rFonts w:ascii="Verdana" w:hAnsi="Verdana" w:cs="Arial"/>
          <w:sz w:val="18"/>
          <w:szCs w:val="18"/>
          <w:lang w:val="en-US"/>
        </w:rPr>
        <w:tab/>
      </w:r>
      <w:r w:rsidR="009D4988" w:rsidRPr="00FF4FF3">
        <w:rPr>
          <w:rFonts w:ascii="Verdana" w:hAnsi="Verdana" w:cs="Arial"/>
          <w:sz w:val="18"/>
          <w:szCs w:val="18"/>
          <w:lang w:val="en-US"/>
        </w:rPr>
        <w:tab/>
      </w:r>
      <w:r w:rsidRPr="00FF4FF3">
        <w:rPr>
          <w:rFonts w:ascii="Verdana" w:hAnsi="Verdana" w:cs="Arial"/>
          <w:sz w:val="18"/>
          <w:szCs w:val="18"/>
          <w:lang w:val="en-US"/>
        </w:rPr>
        <w:t xml:space="preserve">Telephone: </w:t>
      </w:r>
      <w:r w:rsidR="0011467D" w:rsidRPr="00FF4FF3">
        <w:rPr>
          <w:rFonts w:ascii="Verdana" w:hAnsi="Verdana" w:cs="Arial"/>
          <w:sz w:val="18"/>
          <w:szCs w:val="18"/>
          <w:lang w:val="en-US"/>
        </w:rPr>
        <w:t>030</w:t>
      </w:r>
      <w:r w:rsidR="00DB2C64" w:rsidRPr="00FF4FF3">
        <w:rPr>
          <w:rFonts w:ascii="Verdana" w:hAnsi="Verdana" w:cs="Arial"/>
          <w:sz w:val="18"/>
          <w:szCs w:val="18"/>
          <w:lang w:val="en-US"/>
        </w:rPr>
        <w:t>5</w:t>
      </w:r>
      <w:r w:rsidR="0011467D" w:rsidRPr="00FF4FF3">
        <w:rPr>
          <w:rFonts w:ascii="Verdana" w:hAnsi="Verdana" w:cs="Arial"/>
          <w:sz w:val="18"/>
          <w:szCs w:val="18"/>
          <w:lang w:val="en-US"/>
        </w:rPr>
        <w:t>-</w:t>
      </w:r>
      <w:r w:rsidR="00DB2C64" w:rsidRPr="00FF4FF3">
        <w:rPr>
          <w:rFonts w:ascii="Verdana" w:hAnsi="Verdana" w:cs="Arial"/>
          <w:sz w:val="18"/>
          <w:szCs w:val="18"/>
          <w:lang w:val="en-US"/>
        </w:rPr>
        <w:t>1770226</w:t>
      </w:r>
    </w:p>
    <w:p w14:paraId="2C7BE34D" w14:textId="7D3D8D68" w:rsidR="00406AD4" w:rsidRPr="00FF4FF3" w:rsidRDefault="00406AD4" w:rsidP="00406AD4">
      <w:pPr>
        <w:rPr>
          <w:rFonts w:ascii="Verdana" w:hAnsi="Verdana" w:cs="Arial"/>
          <w:sz w:val="18"/>
          <w:szCs w:val="18"/>
          <w:lang w:val="en-US"/>
        </w:rPr>
      </w:pPr>
    </w:p>
    <w:p w14:paraId="3D66D1AE" w14:textId="77777777" w:rsidR="00740EC3" w:rsidRPr="00FF4FF3" w:rsidRDefault="00740EC3" w:rsidP="00406AD4">
      <w:pPr>
        <w:rPr>
          <w:rFonts w:ascii="Verdana" w:hAnsi="Verdana" w:cs="Arial"/>
          <w:sz w:val="18"/>
          <w:szCs w:val="18"/>
          <w:lang w:val="en-US"/>
        </w:rPr>
      </w:pPr>
    </w:p>
    <w:p w14:paraId="283A8193" w14:textId="0B84E12E" w:rsidR="00406AD4" w:rsidRPr="00FF4FF3" w:rsidRDefault="00406AD4" w:rsidP="00406AD4">
      <w:pPr>
        <w:pStyle w:val="BodyText"/>
        <w:jc w:val="both"/>
        <w:rPr>
          <w:rFonts w:ascii="Verdana" w:hAnsi="Verdana" w:cs="Arial"/>
          <w:sz w:val="18"/>
          <w:szCs w:val="18"/>
          <w:lang w:val="en-US"/>
        </w:rPr>
      </w:pPr>
      <w:r w:rsidRPr="00FF4FF3">
        <w:rPr>
          <w:rFonts w:ascii="Verdana" w:hAnsi="Verdana" w:cs="Arial"/>
          <w:sz w:val="18"/>
          <w:szCs w:val="18"/>
          <w:lang w:val="en-US"/>
        </w:rPr>
        <w:t>The PARTIES have signed this FORM OF AGREEMENT on the da</w:t>
      </w:r>
      <w:r w:rsidRPr="00FF4FF3" w:rsidDel="00CB50BB">
        <w:rPr>
          <w:rFonts w:ascii="Verdana" w:hAnsi="Verdana" w:cs="Arial"/>
          <w:sz w:val="18"/>
          <w:szCs w:val="18"/>
          <w:lang w:val="en-US"/>
        </w:rPr>
        <w:t>te</w:t>
      </w:r>
      <w:r w:rsidRPr="00FF4FF3">
        <w:rPr>
          <w:rFonts w:ascii="Verdana" w:hAnsi="Verdana" w:cs="Arial"/>
          <w:sz w:val="18"/>
          <w:szCs w:val="18"/>
          <w:lang w:val="en-US"/>
        </w:rPr>
        <w:t>s stated below.</w:t>
      </w:r>
    </w:p>
    <w:p w14:paraId="03BF68AC" w14:textId="0FA6B31E" w:rsidR="00E762FF" w:rsidRPr="00FF4FF3" w:rsidRDefault="00E762FF" w:rsidP="00406AD4">
      <w:pPr>
        <w:pStyle w:val="BodyText"/>
        <w:jc w:val="both"/>
        <w:rPr>
          <w:rFonts w:ascii="Verdana" w:hAnsi="Verdana" w:cs="Arial"/>
          <w:sz w:val="18"/>
          <w:szCs w:val="18"/>
          <w:lang w:val="en-US"/>
        </w:rPr>
      </w:pPr>
    </w:p>
    <w:p w14:paraId="09323B07" w14:textId="77777777" w:rsidR="00E762FF" w:rsidRPr="00FF4FF3" w:rsidRDefault="00E762FF" w:rsidP="00406AD4">
      <w:pPr>
        <w:pStyle w:val="BodyText"/>
        <w:jc w:val="both"/>
        <w:rPr>
          <w:rFonts w:ascii="Verdana" w:hAnsi="Verdana" w:cs="Arial"/>
          <w:sz w:val="18"/>
          <w:szCs w:val="18"/>
          <w:lang w:val="en-US"/>
        </w:rPr>
      </w:pPr>
    </w:p>
    <w:p w14:paraId="6789AD75" w14:textId="77777777" w:rsidR="00406AD4" w:rsidRPr="00FF4FF3" w:rsidRDefault="00406AD4" w:rsidP="00406AD4">
      <w:pPr>
        <w:pStyle w:val="BodyText"/>
        <w:jc w:val="both"/>
        <w:rPr>
          <w:rFonts w:ascii="Verdana" w:hAnsi="Verdana" w:cs="Arial"/>
          <w:sz w:val="18"/>
          <w:szCs w:val="18"/>
          <w:lang w:val="en-US"/>
        </w:rPr>
      </w:pPr>
    </w:p>
    <w:tbl>
      <w:tblPr>
        <w:tblW w:w="0" w:type="auto"/>
        <w:tblInd w:w="108" w:type="dxa"/>
        <w:tblLayout w:type="fixed"/>
        <w:tblLook w:val="0000" w:firstRow="0" w:lastRow="0" w:firstColumn="0" w:lastColumn="0" w:noHBand="0" w:noVBand="0"/>
      </w:tblPr>
      <w:tblGrid>
        <w:gridCol w:w="1276"/>
        <w:gridCol w:w="3044"/>
        <w:gridCol w:w="1350"/>
        <w:gridCol w:w="3078"/>
      </w:tblGrid>
      <w:tr w:rsidR="00C712CE" w:rsidRPr="00FF4FF3" w14:paraId="4AD23564" w14:textId="77777777" w:rsidTr="00CF1507">
        <w:trPr>
          <w:cantSplit/>
        </w:trPr>
        <w:tc>
          <w:tcPr>
            <w:tcW w:w="4320" w:type="dxa"/>
            <w:gridSpan w:val="2"/>
            <w:vAlign w:val="center"/>
          </w:tcPr>
          <w:p w14:paraId="27D03F2B" w14:textId="77777777" w:rsidR="00406AD4" w:rsidRPr="00FF4FF3" w:rsidRDefault="00406AD4" w:rsidP="00CF1507">
            <w:pPr>
              <w:rPr>
                <w:rFonts w:ascii="Verdana" w:hAnsi="Verdana" w:cs="Arial"/>
                <w:sz w:val="18"/>
                <w:szCs w:val="18"/>
                <w:lang w:val="en-US"/>
              </w:rPr>
            </w:pPr>
            <w:r w:rsidRPr="00FF4FF3">
              <w:rPr>
                <w:rFonts w:ascii="Verdana" w:hAnsi="Verdana" w:cs="Arial"/>
                <w:sz w:val="18"/>
                <w:szCs w:val="18"/>
                <w:lang w:val="en-US"/>
              </w:rPr>
              <w:t xml:space="preserve">For and behalf of </w:t>
            </w:r>
            <w:r w:rsidRPr="00FF4FF3">
              <w:rPr>
                <w:rFonts w:ascii="Verdana" w:hAnsi="Verdana" w:cs="Arial"/>
                <w:b/>
                <w:sz w:val="18"/>
                <w:szCs w:val="18"/>
                <w:lang w:val="en-US"/>
              </w:rPr>
              <w:t>COMPANY</w:t>
            </w:r>
          </w:p>
        </w:tc>
        <w:tc>
          <w:tcPr>
            <w:tcW w:w="4428" w:type="dxa"/>
            <w:gridSpan w:val="2"/>
            <w:vAlign w:val="center"/>
          </w:tcPr>
          <w:p w14:paraId="7B140A0B" w14:textId="77777777" w:rsidR="00406AD4" w:rsidRPr="00FF4FF3" w:rsidRDefault="00406AD4" w:rsidP="00CF1507">
            <w:pPr>
              <w:rPr>
                <w:rFonts w:ascii="Verdana" w:hAnsi="Verdana" w:cs="Arial"/>
                <w:sz w:val="18"/>
                <w:szCs w:val="18"/>
                <w:lang w:val="en-US"/>
              </w:rPr>
            </w:pPr>
            <w:r w:rsidRPr="00FF4FF3">
              <w:rPr>
                <w:rFonts w:ascii="Verdana" w:hAnsi="Verdana" w:cs="Arial"/>
                <w:sz w:val="18"/>
                <w:szCs w:val="18"/>
                <w:lang w:val="en-US"/>
              </w:rPr>
              <w:t xml:space="preserve">For and behalf of </w:t>
            </w:r>
            <w:r w:rsidRPr="00FF4FF3">
              <w:rPr>
                <w:rFonts w:ascii="Verdana" w:hAnsi="Verdana" w:cs="Arial"/>
                <w:b/>
                <w:sz w:val="18"/>
                <w:szCs w:val="18"/>
                <w:lang w:val="en-US"/>
              </w:rPr>
              <w:t>CONTRACTOR</w:t>
            </w:r>
          </w:p>
        </w:tc>
      </w:tr>
      <w:tr w:rsidR="00C712CE" w:rsidRPr="00FF4FF3" w14:paraId="75017A7B" w14:textId="77777777" w:rsidTr="00CF1507">
        <w:tc>
          <w:tcPr>
            <w:tcW w:w="1276" w:type="dxa"/>
            <w:vAlign w:val="center"/>
          </w:tcPr>
          <w:p w14:paraId="7D571EA8" w14:textId="77777777" w:rsidR="00406AD4" w:rsidRPr="00FF4FF3" w:rsidRDefault="00406AD4" w:rsidP="00CF1507">
            <w:pPr>
              <w:rPr>
                <w:rFonts w:ascii="Verdana" w:hAnsi="Verdana" w:cs="Arial"/>
                <w:b/>
                <w:sz w:val="18"/>
                <w:szCs w:val="18"/>
                <w:lang w:val="en-US"/>
              </w:rPr>
            </w:pPr>
          </w:p>
        </w:tc>
        <w:tc>
          <w:tcPr>
            <w:tcW w:w="3044" w:type="dxa"/>
            <w:vAlign w:val="center"/>
          </w:tcPr>
          <w:p w14:paraId="1240115D" w14:textId="77777777" w:rsidR="00406AD4" w:rsidRPr="00FF4FF3" w:rsidRDefault="00406AD4" w:rsidP="00CF1507">
            <w:pPr>
              <w:rPr>
                <w:rFonts w:ascii="Verdana" w:hAnsi="Verdana" w:cs="Arial"/>
                <w:b/>
                <w:sz w:val="18"/>
                <w:szCs w:val="18"/>
                <w:lang w:val="en-US"/>
              </w:rPr>
            </w:pPr>
          </w:p>
        </w:tc>
        <w:tc>
          <w:tcPr>
            <w:tcW w:w="1350" w:type="dxa"/>
            <w:vAlign w:val="center"/>
          </w:tcPr>
          <w:p w14:paraId="3EE6D9DA" w14:textId="77777777" w:rsidR="00406AD4" w:rsidRPr="00FF4FF3" w:rsidRDefault="00406AD4" w:rsidP="00CF1507">
            <w:pPr>
              <w:rPr>
                <w:rFonts w:ascii="Verdana" w:hAnsi="Verdana" w:cs="Arial"/>
                <w:b/>
                <w:sz w:val="18"/>
                <w:szCs w:val="18"/>
                <w:lang w:val="en-US"/>
              </w:rPr>
            </w:pPr>
          </w:p>
        </w:tc>
        <w:tc>
          <w:tcPr>
            <w:tcW w:w="3078" w:type="dxa"/>
            <w:vAlign w:val="center"/>
          </w:tcPr>
          <w:p w14:paraId="39405B75" w14:textId="77777777" w:rsidR="00406AD4" w:rsidRPr="00FF4FF3" w:rsidRDefault="00406AD4" w:rsidP="00CF1507">
            <w:pPr>
              <w:rPr>
                <w:rFonts w:ascii="Verdana" w:hAnsi="Verdana" w:cs="Arial"/>
                <w:b/>
                <w:sz w:val="18"/>
                <w:szCs w:val="18"/>
                <w:lang w:val="en-US"/>
              </w:rPr>
            </w:pPr>
          </w:p>
        </w:tc>
      </w:tr>
      <w:tr w:rsidR="00C712CE" w:rsidRPr="00FF4FF3" w14:paraId="217A6610" w14:textId="77777777" w:rsidTr="00CF1507">
        <w:trPr>
          <w:trHeight w:hRule="exact" w:val="360"/>
        </w:trPr>
        <w:tc>
          <w:tcPr>
            <w:tcW w:w="1276" w:type="dxa"/>
            <w:vAlign w:val="bottom"/>
          </w:tcPr>
          <w:p w14:paraId="54C4BEDD"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Signature</w:t>
            </w:r>
          </w:p>
        </w:tc>
        <w:tc>
          <w:tcPr>
            <w:tcW w:w="3044" w:type="dxa"/>
            <w:tcBorders>
              <w:bottom w:val="single" w:sz="4" w:space="0" w:color="auto"/>
            </w:tcBorders>
            <w:vAlign w:val="bottom"/>
          </w:tcPr>
          <w:p w14:paraId="1ADAF9A2"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5DA76B0E" w14:textId="77777777" w:rsidR="00406AD4" w:rsidRPr="00FF4FF3" w:rsidRDefault="00406AD4" w:rsidP="00AC0B00">
            <w:pPr>
              <w:pStyle w:val="Header"/>
              <w:tabs>
                <w:tab w:val="clear" w:pos="4320"/>
                <w:tab w:val="clear" w:pos="8640"/>
              </w:tabs>
              <w:spacing w:before="120" w:after="120"/>
              <w:rPr>
                <w:rFonts w:ascii="Verdana" w:hAnsi="Verdana" w:cs="Arial"/>
                <w:sz w:val="18"/>
                <w:szCs w:val="18"/>
                <w:lang w:val="en-US"/>
              </w:rPr>
            </w:pPr>
            <w:r w:rsidRPr="00FF4FF3">
              <w:rPr>
                <w:rFonts w:ascii="Verdana" w:hAnsi="Verdana" w:cs="Arial"/>
                <w:sz w:val="18"/>
                <w:szCs w:val="18"/>
                <w:lang w:val="en-US"/>
              </w:rPr>
              <w:t>Signature</w:t>
            </w:r>
          </w:p>
        </w:tc>
        <w:tc>
          <w:tcPr>
            <w:tcW w:w="3078" w:type="dxa"/>
            <w:tcBorders>
              <w:bottom w:val="single" w:sz="4" w:space="0" w:color="auto"/>
            </w:tcBorders>
            <w:vAlign w:val="bottom"/>
          </w:tcPr>
          <w:p w14:paraId="7AC2E28E" w14:textId="77777777" w:rsidR="00406AD4" w:rsidRPr="00FF4FF3" w:rsidRDefault="00406AD4" w:rsidP="00AC0B00">
            <w:pPr>
              <w:spacing w:before="120" w:after="120"/>
              <w:rPr>
                <w:rFonts w:ascii="Verdana" w:hAnsi="Verdana" w:cs="Arial"/>
                <w:b/>
                <w:sz w:val="18"/>
                <w:szCs w:val="18"/>
                <w:lang w:val="en-US"/>
              </w:rPr>
            </w:pPr>
          </w:p>
        </w:tc>
      </w:tr>
      <w:tr w:rsidR="00C712CE" w:rsidRPr="00FF4FF3" w14:paraId="78196E54" w14:textId="77777777" w:rsidTr="00CF1507">
        <w:trPr>
          <w:trHeight w:hRule="exact" w:val="360"/>
        </w:trPr>
        <w:tc>
          <w:tcPr>
            <w:tcW w:w="1276" w:type="dxa"/>
            <w:vAlign w:val="bottom"/>
          </w:tcPr>
          <w:p w14:paraId="6FAA2CAE" w14:textId="77777777" w:rsidR="00406AD4" w:rsidRPr="00FF4FF3" w:rsidRDefault="00406AD4" w:rsidP="00AC0B00">
            <w:pPr>
              <w:spacing w:before="120" w:after="120"/>
              <w:rPr>
                <w:rFonts w:ascii="Verdana" w:hAnsi="Verdana" w:cs="Arial"/>
                <w:sz w:val="18"/>
                <w:szCs w:val="18"/>
                <w:lang w:val="en-US"/>
              </w:rPr>
            </w:pPr>
          </w:p>
        </w:tc>
        <w:tc>
          <w:tcPr>
            <w:tcW w:w="3044" w:type="dxa"/>
            <w:tcBorders>
              <w:bottom w:val="single" w:sz="4" w:space="0" w:color="auto"/>
            </w:tcBorders>
            <w:vAlign w:val="bottom"/>
          </w:tcPr>
          <w:p w14:paraId="6E810A3E"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6772D040" w14:textId="77777777" w:rsidR="00406AD4" w:rsidRPr="00FF4FF3" w:rsidRDefault="00406AD4" w:rsidP="00AC0B00">
            <w:pPr>
              <w:pStyle w:val="Header"/>
              <w:tabs>
                <w:tab w:val="clear" w:pos="4320"/>
                <w:tab w:val="clear" w:pos="8640"/>
              </w:tabs>
              <w:spacing w:before="120" w:after="120"/>
              <w:rPr>
                <w:rFonts w:ascii="Verdana" w:hAnsi="Verdana" w:cs="Arial"/>
                <w:sz w:val="18"/>
                <w:szCs w:val="18"/>
                <w:lang w:val="en-US"/>
              </w:rPr>
            </w:pPr>
          </w:p>
        </w:tc>
        <w:tc>
          <w:tcPr>
            <w:tcW w:w="3078" w:type="dxa"/>
            <w:tcBorders>
              <w:bottom w:val="single" w:sz="4" w:space="0" w:color="auto"/>
            </w:tcBorders>
            <w:vAlign w:val="bottom"/>
          </w:tcPr>
          <w:p w14:paraId="3AAC1E76" w14:textId="77777777" w:rsidR="00406AD4" w:rsidRPr="00FF4FF3" w:rsidRDefault="00406AD4" w:rsidP="00AC0B00">
            <w:pPr>
              <w:spacing w:before="120" w:after="120"/>
              <w:rPr>
                <w:rFonts w:ascii="Verdana" w:hAnsi="Verdana" w:cs="Arial"/>
                <w:b/>
                <w:sz w:val="18"/>
                <w:szCs w:val="18"/>
                <w:lang w:val="en-US"/>
              </w:rPr>
            </w:pPr>
          </w:p>
        </w:tc>
      </w:tr>
      <w:tr w:rsidR="00C712CE" w:rsidRPr="00FF4FF3" w14:paraId="0AF9D88B" w14:textId="77777777" w:rsidTr="00CF1507">
        <w:trPr>
          <w:trHeight w:hRule="exact" w:val="360"/>
        </w:trPr>
        <w:tc>
          <w:tcPr>
            <w:tcW w:w="1276" w:type="dxa"/>
            <w:vAlign w:val="bottom"/>
          </w:tcPr>
          <w:p w14:paraId="02AA8814"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Name</w:t>
            </w:r>
          </w:p>
        </w:tc>
        <w:tc>
          <w:tcPr>
            <w:tcW w:w="3044" w:type="dxa"/>
            <w:tcBorders>
              <w:top w:val="single" w:sz="4" w:space="0" w:color="auto"/>
              <w:bottom w:val="single" w:sz="4" w:space="0" w:color="auto"/>
            </w:tcBorders>
            <w:vAlign w:val="bottom"/>
          </w:tcPr>
          <w:p w14:paraId="6333089B"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37DE1BFF"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Name</w:t>
            </w:r>
          </w:p>
        </w:tc>
        <w:tc>
          <w:tcPr>
            <w:tcW w:w="3078" w:type="dxa"/>
            <w:tcBorders>
              <w:top w:val="single" w:sz="4" w:space="0" w:color="auto"/>
              <w:bottom w:val="single" w:sz="4" w:space="0" w:color="auto"/>
            </w:tcBorders>
            <w:vAlign w:val="bottom"/>
          </w:tcPr>
          <w:p w14:paraId="5EE4CF84" w14:textId="77777777" w:rsidR="00406AD4" w:rsidRPr="00FF4FF3" w:rsidRDefault="00406AD4" w:rsidP="00AC0B00">
            <w:pPr>
              <w:spacing w:before="120" w:after="120"/>
              <w:rPr>
                <w:rFonts w:ascii="Verdana" w:hAnsi="Verdana" w:cs="Arial"/>
                <w:b/>
                <w:sz w:val="18"/>
                <w:szCs w:val="18"/>
                <w:lang w:val="en-US"/>
              </w:rPr>
            </w:pPr>
          </w:p>
        </w:tc>
      </w:tr>
      <w:tr w:rsidR="00C712CE" w:rsidRPr="00FF4FF3" w14:paraId="4FDE1A42" w14:textId="77777777" w:rsidTr="00CF1507">
        <w:trPr>
          <w:trHeight w:hRule="exact" w:val="360"/>
        </w:trPr>
        <w:tc>
          <w:tcPr>
            <w:tcW w:w="1276" w:type="dxa"/>
            <w:vAlign w:val="bottom"/>
          </w:tcPr>
          <w:p w14:paraId="2DF4FAF4" w14:textId="77777777" w:rsidR="00406AD4" w:rsidRPr="00FF4FF3" w:rsidRDefault="00406AD4" w:rsidP="00AC0B00">
            <w:pPr>
              <w:spacing w:before="120" w:after="120"/>
              <w:rPr>
                <w:rFonts w:ascii="Verdana" w:hAnsi="Verdana" w:cs="Arial"/>
                <w:sz w:val="18"/>
                <w:szCs w:val="18"/>
                <w:lang w:val="en-US"/>
              </w:rPr>
            </w:pPr>
          </w:p>
        </w:tc>
        <w:tc>
          <w:tcPr>
            <w:tcW w:w="3044" w:type="dxa"/>
            <w:tcBorders>
              <w:top w:val="single" w:sz="4" w:space="0" w:color="auto"/>
              <w:bottom w:val="single" w:sz="4" w:space="0" w:color="auto"/>
            </w:tcBorders>
            <w:vAlign w:val="bottom"/>
          </w:tcPr>
          <w:p w14:paraId="2A4C2DCC"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4785A5B4" w14:textId="77777777" w:rsidR="00406AD4" w:rsidRPr="00FF4FF3" w:rsidRDefault="00406AD4" w:rsidP="00AC0B00">
            <w:pPr>
              <w:spacing w:before="120" w:after="120"/>
              <w:rPr>
                <w:rFonts w:ascii="Verdana" w:hAnsi="Verdana" w:cs="Arial"/>
                <w:sz w:val="18"/>
                <w:szCs w:val="18"/>
                <w:lang w:val="en-US"/>
              </w:rPr>
            </w:pPr>
          </w:p>
        </w:tc>
        <w:tc>
          <w:tcPr>
            <w:tcW w:w="3078" w:type="dxa"/>
            <w:tcBorders>
              <w:top w:val="single" w:sz="4" w:space="0" w:color="auto"/>
              <w:bottom w:val="single" w:sz="4" w:space="0" w:color="auto"/>
            </w:tcBorders>
            <w:vAlign w:val="bottom"/>
          </w:tcPr>
          <w:p w14:paraId="6D32C5E0" w14:textId="77777777" w:rsidR="00406AD4" w:rsidRPr="00FF4FF3" w:rsidRDefault="00406AD4" w:rsidP="00AC0B00">
            <w:pPr>
              <w:spacing w:before="120" w:after="120"/>
              <w:rPr>
                <w:rFonts w:ascii="Verdana" w:hAnsi="Verdana" w:cs="Arial"/>
                <w:b/>
                <w:sz w:val="18"/>
                <w:szCs w:val="18"/>
                <w:lang w:val="en-US"/>
              </w:rPr>
            </w:pPr>
          </w:p>
        </w:tc>
      </w:tr>
      <w:tr w:rsidR="00C712CE" w:rsidRPr="00FF4FF3" w14:paraId="1FA7A568" w14:textId="77777777" w:rsidTr="00CF1507">
        <w:trPr>
          <w:trHeight w:hRule="exact" w:val="360"/>
        </w:trPr>
        <w:tc>
          <w:tcPr>
            <w:tcW w:w="1276" w:type="dxa"/>
            <w:vAlign w:val="bottom"/>
          </w:tcPr>
          <w:p w14:paraId="16A247CC"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Title</w:t>
            </w:r>
          </w:p>
        </w:tc>
        <w:tc>
          <w:tcPr>
            <w:tcW w:w="3044" w:type="dxa"/>
            <w:tcBorders>
              <w:top w:val="single" w:sz="4" w:space="0" w:color="auto"/>
              <w:bottom w:val="single" w:sz="4" w:space="0" w:color="auto"/>
            </w:tcBorders>
            <w:vAlign w:val="bottom"/>
          </w:tcPr>
          <w:p w14:paraId="6AA90D36"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726CC1FB"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Title</w:t>
            </w:r>
          </w:p>
        </w:tc>
        <w:tc>
          <w:tcPr>
            <w:tcW w:w="3078" w:type="dxa"/>
            <w:tcBorders>
              <w:top w:val="single" w:sz="4" w:space="0" w:color="auto"/>
              <w:bottom w:val="single" w:sz="4" w:space="0" w:color="auto"/>
            </w:tcBorders>
            <w:vAlign w:val="bottom"/>
          </w:tcPr>
          <w:p w14:paraId="515AB391" w14:textId="77777777" w:rsidR="00406AD4" w:rsidRPr="00FF4FF3" w:rsidRDefault="00406AD4" w:rsidP="00AC0B00">
            <w:pPr>
              <w:spacing w:before="120" w:after="120"/>
              <w:rPr>
                <w:rFonts w:ascii="Verdana" w:hAnsi="Verdana" w:cs="Arial"/>
                <w:b/>
                <w:sz w:val="18"/>
                <w:szCs w:val="18"/>
                <w:lang w:val="en-US"/>
              </w:rPr>
            </w:pPr>
          </w:p>
        </w:tc>
      </w:tr>
      <w:tr w:rsidR="00C712CE" w:rsidRPr="00FF4FF3" w14:paraId="3C74C7C0" w14:textId="77777777" w:rsidTr="00CF1507">
        <w:trPr>
          <w:trHeight w:hRule="exact" w:val="360"/>
        </w:trPr>
        <w:tc>
          <w:tcPr>
            <w:tcW w:w="1276" w:type="dxa"/>
            <w:vAlign w:val="bottom"/>
          </w:tcPr>
          <w:p w14:paraId="7D81578D" w14:textId="77777777" w:rsidR="00406AD4" w:rsidRPr="00FF4FF3" w:rsidRDefault="00406AD4" w:rsidP="00AC0B00">
            <w:pPr>
              <w:spacing w:before="120" w:after="120"/>
              <w:rPr>
                <w:rFonts w:ascii="Verdana" w:hAnsi="Verdana" w:cs="Arial"/>
                <w:sz w:val="18"/>
                <w:szCs w:val="18"/>
                <w:lang w:val="en-US"/>
              </w:rPr>
            </w:pPr>
          </w:p>
        </w:tc>
        <w:tc>
          <w:tcPr>
            <w:tcW w:w="3044" w:type="dxa"/>
            <w:tcBorders>
              <w:top w:val="single" w:sz="4" w:space="0" w:color="auto"/>
              <w:bottom w:val="single" w:sz="4" w:space="0" w:color="auto"/>
            </w:tcBorders>
            <w:vAlign w:val="bottom"/>
          </w:tcPr>
          <w:p w14:paraId="6608B514"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7717C004" w14:textId="77777777" w:rsidR="00406AD4" w:rsidRPr="00FF4FF3" w:rsidRDefault="00406AD4" w:rsidP="00AC0B00">
            <w:pPr>
              <w:spacing w:before="120" w:after="120"/>
              <w:rPr>
                <w:rFonts w:ascii="Verdana" w:hAnsi="Verdana" w:cs="Arial"/>
                <w:sz w:val="18"/>
                <w:szCs w:val="18"/>
                <w:lang w:val="en-US"/>
              </w:rPr>
            </w:pPr>
          </w:p>
        </w:tc>
        <w:tc>
          <w:tcPr>
            <w:tcW w:w="3078" w:type="dxa"/>
            <w:tcBorders>
              <w:top w:val="single" w:sz="4" w:space="0" w:color="auto"/>
              <w:bottom w:val="single" w:sz="4" w:space="0" w:color="auto"/>
            </w:tcBorders>
            <w:vAlign w:val="bottom"/>
          </w:tcPr>
          <w:p w14:paraId="652E4E0A" w14:textId="77777777" w:rsidR="00406AD4" w:rsidRPr="00FF4FF3" w:rsidRDefault="00406AD4" w:rsidP="00AC0B00">
            <w:pPr>
              <w:spacing w:before="120" w:after="120"/>
              <w:rPr>
                <w:rFonts w:ascii="Verdana" w:hAnsi="Verdana" w:cs="Arial"/>
                <w:b/>
                <w:sz w:val="18"/>
                <w:szCs w:val="18"/>
                <w:lang w:val="en-US"/>
              </w:rPr>
            </w:pPr>
          </w:p>
        </w:tc>
      </w:tr>
      <w:tr w:rsidR="00406AD4" w:rsidRPr="00FF4FF3" w14:paraId="24E9F1B7" w14:textId="77777777" w:rsidTr="00CF1507">
        <w:trPr>
          <w:trHeight w:hRule="exact" w:val="360"/>
        </w:trPr>
        <w:tc>
          <w:tcPr>
            <w:tcW w:w="1276" w:type="dxa"/>
            <w:vAlign w:val="bottom"/>
          </w:tcPr>
          <w:p w14:paraId="671FDCBA"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Date</w:t>
            </w:r>
          </w:p>
        </w:tc>
        <w:tc>
          <w:tcPr>
            <w:tcW w:w="3044" w:type="dxa"/>
            <w:tcBorders>
              <w:top w:val="single" w:sz="4" w:space="0" w:color="auto"/>
              <w:bottom w:val="single" w:sz="4" w:space="0" w:color="auto"/>
            </w:tcBorders>
            <w:vAlign w:val="bottom"/>
          </w:tcPr>
          <w:p w14:paraId="4C63AC74" w14:textId="77777777" w:rsidR="00406AD4" w:rsidRPr="00FF4FF3" w:rsidRDefault="00406AD4" w:rsidP="00AC0B00">
            <w:pPr>
              <w:spacing w:before="120" w:after="120"/>
              <w:rPr>
                <w:rFonts w:ascii="Verdana" w:hAnsi="Verdana" w:cs="Arial"/>
                <w:b/>
                <w:sz w:val="18"/>
                <w:szCs w:val="18"/>
                <w:lang w:val="en-US"/>
              </w:rPr>
            </w:pPr>
          </w:p>
        </w:tc>
        <w:tc>
          <w:tcPr>
            <w:tcW w:w="1350" w:type="dxa"/>
            <w:vAlign w:val="bottom"/>
          </w:tcPr>
          <w:p w14:paraId="26DBB2A9" w14:textId="77777777" w:rsidR="00406AD4" w:rsidRPr="00FF4FF3" w:rsidRDefault="00406AD4" w:rsidP="00AC0B00">
            <w:pPr>
              <w:spacing w:before="120" w:after="120"/>
              <w:rPr>
                <w:rFonts w:ascii="Verdana" w:hAnsi="Verdana" w:cs="Arial"/>
                <w:sz w:val="18"/>
                <w:szCs w:val="18"/>
                <w:lang w:val="en-US"/>
              </w:rPr>
            </w:pPr>
            <w:r w:rsidRPr="00FF4FF3">
              <w:rPr>
                <w:rFonts w:ascii="Verdana" w:hAnsi="Verdana" w:cs="Arial"/>
                <w:sz w:val="18"/>
                <w:szCs w:val="18"/>
                <w:lang w:val="en-US"/>
              </w:rPr>
              <w:t>Date</w:t>
            </w:r>
          </w:p>
        </w:tc>
        <w:tc>
          <w:tcPr>
            <w:tcW w:w="3078" w:type="dxa"/>
            <w:tcBorders>
              <w:top w:val="single" w:sz="4" w:space="0" w:color="auto"/>
              <w:bottom w:val="single" w:sz="4" w:space="0" w:color="auto"/>
            </w:tcBorders>
            <w:vAlign w:val="bottom"/>
          </w:tcPr>
          <w:p w14:paraId="5561D309" w14:textId="77777777" w:rsidR="00406AD4" w:rsidRPr="00FF4FF3" w:rsidRDefault="00406AD4" w:rsidP="00AC0B00">
            <w:pPr>
              <w:spacing w:before="120" w:after="120"/>
              <w:rPr>
                <w:rFonts w:ascii="Verdana" w:hAnsi="Verdana" w:cs="Arial"/>
                <w:b/>
                <w:sz w:val="18"/>
                <w:szCs w:val="18"/>
                <w:lang w:val="en-US"/>
              </w:rPr>
            </w:pPr>
          </w:p>
        </w:tc>
      </w:tr>
    </w:tbl>
    <w:p w14:paraId="792BAF7C" w14:textId="4F0CFA66" w:rsidR="00E762FF" w:rsidRPr="00FF4FF3" w:rsidRDefault="00E762FF">
      <w:pPr>
        <w:rPr>
          <w:rFonts w:ascii="Verdana" w:hAnsi="Verdana" w:cs="Arial"/>
          <w:sz w:val="18"/>
          <w:szCs w:val="18"/>
          <w:lang w:val="en-US"/>
        </w:rPr>
      </w:pPr>
    </w:p>
    <w:p w14:paraId="701C41E0" w14:textId="44B100E0" w:rsidR="00AC5897" w:rsidRDefault="00AC5897" w:rsidP="00AC5897">
      <w:pPr>
        <w:ind w:left="993"/>
        <w:jc w:val="both"/>
        <w:rPr>
          <w:rFonts w:ascii="Verdana" w:hAnsi="Verdana" w:cs="Arial"/>
          <w:sz w:val="18"/>
          <w:szCs w:val="18"/>
          <w:lang w:val="en-US"/>
        </w:rPr>
      </w:pPr>
    </w:p>
    <w:p w14:paraId="419AF6A8" w14:textId="470E4C2C" w:rsidR="00AC5897" w:rsidRDefault="00AC5897">
      <w:pPr>
        <w:rPr>
          <w:rFonts w:ascii="Verdana" w:hAnsi="Verdana" w:cs="Arial"/>
          <w:sz w:val="18"/>
          <w:szCs w:val="18"/>
          <w:lang w:val="en-US"/>
        </w:rPr>
      </w:pPr>
      <w:r>
        <w:rPr>
          <w:rFonts w:ascii="Verdana" w:hAnsi="Verdana" w:cs="Arial"/>
          <w:sz w:val="18"/>
          <w:szCs w:val="18"/>
          <w:lang w:val="en-US"/>
        </w:rPr>
        <w:br w:type="page"/>
      </w:r>
    </w:p>
    <w:p w14:paraId="2F7AB986" w14:textId="557B5ACE" w:rsidR="00AC5897" w:rsidRPr="00FF4FF3" w:rsidRDefault="00AC5897" w:rsidP="00AC5897">
      <w:pPr>
        <w:ind w:left="993"/>
        <w:jc w:val="both"/>
        <w:rPr>
          <w:rFonts w:ascii="Verdana" w:hAnsi="Verdana" w:cs="Arial"/>
          <w:sz w:val="18"/>
          <w:szCs w:val="18"/>
          <w:lang w:val="en-US"/>
        </w:rPr>
      </w:pPr>
      <w:r w:rsidRPr="00FF4FF3">
        <w:rPr>
          <w:rFonts w:ascii="Verdana" w:eastAsia="Calibri" w:hAnsi="Verdana" w:cs="Arial"/>
          <w:b/>
          <w:i/>
          <w:noProof/>
          <w:sz w:val="18"/>
          <w:szCs w:val="18"/>
          <w:lang w:val="en-US"/>
        </w:rPr>
        <w:lastRenderedPageBreak/>
        <w:drawing>
          <wp:anchor distT="0" distB="0" distL="114300" distR="114300" simplePos="0" relativeHeight="251661824" behindDoc="1" locked="0" layoutInCell="1" allowOverlap="1" wp14:anchorId="7CE7BE77" wp14:editId="1174AA51">
            <wp:simplePos x="0" y="0"/>
            <wp:positionH relativeFrom="margin">
              <wp:posOffset>-153395</wp:posOffset>
            </wp:positionH>
            <wp:positionV relativeFrom="paragraph">
              <wp:posOffset>118442</wp:posOffset>
            </wp:positionV>
            <wp:extent cx="6541770" cy="36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41770" cy="365760"/>
                    </a:xfrm>
                    <a:prstGeom prst="rect">
                      <a:avLst/>
                    </a:prstGeom>
                    <a:noFill/>
                  </pic:spPr>
                </pic:pic>
              </a:graphicData>
            </a:graphic>
          </wp:anchor>
        </w:drawing>
      </w:r>
    </w:p>
    <w:p w14:paraId="1B782CE0" w14:textId="7F8E02A5" w:rsidR="0041748B" w:rsidRPr="00FF4FF3" w:rsidRDefault="0041748B" w:rsidP="003F495B">
      <w:pPr>
        <w:rPr>
          <w:rFonts w:ascii="Verdana" w:hAnsi="Verdana" w:cs="Arial"/>
          <w:sz w:val="18"/>
          <w:szCs w:val="18"/>
          <w:lang w:val="en-US"/>
        </w:rPr>
      </w:pPr>
    </w:p>
    <w:p w14:paraId="7C4E899B" w14:textId="030DFFE8" w:rsidR="003F495B" w:rsidRPr="00FF4FF3" w:rsidRDefault="003F495B" w:rsidP="003F495B">
      <w:pPr>
        <w:rPr>
          <w:rFonts w:ascii="Verdana" w:hAnsi="Verdana" w:cs="Arial"/>
          <w:sz w:val="18"/>
          <w:szCs w:val="18"/>
          <w:lang w:val="en-US"/>
        </w:rPr>
      </w:pPr>
      <w:r w:rsidRPr="00FF4FF3">
        <w:rPr>
          <w:rFonts w:ascii="Verdana" w:hAnsi="Verdana" w:cs="Arial"/>
          <w:b/>
          <w:sz w:val="18"/>
          <w:szCs w:val="18"/>
          <w:lang w:val="en-US"/>
        </w:rPr>
        <w:t xml:space="preserve">APPENDIX A - </w:t>
      </w:r>
      <w:r w:rsidRPr="00FF4FF3">
        <w:rPr>
          <w:rFonts w:ascii="Verdana" w:eastAsia="Calibri" w:hAnsi="Verdana" w:cs="Arial"/>
          <w:b/>
          <w:i/>
          <w:sz w:val="18"/>
          <w:szCs w:val="18"/>
          <w:lang w:val="en-US"/>
        </w:rPr>
        <w:t>COMPENSATION AND METHOD OF APPLICATION</w:t>
      </w:r>
    </w:p>
    <w:p w14:paraId="21473246" w14:textId="2F92F6D7" w:rsidR="003F495B" w:rsidRPr="00FF4FF3" w:rsidRDefault="003F495B" w:rsidP="003F495B">
      <w:pPr>
        <w:spacing w:after="360"/>
        <w:rPr>
          <w:rFonts w:ascii="Verdana" w:hAnsi="Verdana" w:cs="Arial"/>
          <w:b/>
          <w:sz w:val="18"/>
          <w:szCs w:val="18"/>
          <w:u w:val="single"/>
          <w:lang w:val="en-US"/>
        </w:rPr>
      </w:pPr>
    </w:p>
    <w:p w14:paraId="4360694B" w14:textId="77777777" w:rsidR="003F495B" w:rsidRPr="00FF4FF3" w:rsidRDefault="003F495B" w:rsidP="003F495B">
      <w:pPr>
        <w:spacing w:after="360"/>
        <w:rPr>
          <w:rFonts w:ascii="Verdana" w:hAnsi="Verdana" w:cs="Arial"/>
          <w:b/>
          <w:sz w:val="18"/>
          <w:szCs w:val="18"/>
          <w:u w:val="single"/>
          <w:lang w:val="en-US"/>
        </w:rPr>
      </w:pPr>
      <w:r w:rsidRPr="00FF4FF3">
        <w:rPr>
          <w:rFonts w:ascii="Verdana" w:hAnsi="Verdana" w:cs="Arial"/>
          <w:b/>
          <w:sz w:val="18"/>
          <w:szCs w:val="18"/>
          <w:u w:val="single"/>
          <w:lang w:val="en-US"/>
        </w:rPr>
        <w:t>INDEX</w:t>
      </w:r>
    </w:p>
    <w:p w14:paraId="64B42F1F" w14:textId="77777777" w:rsidR="003F495B" w:rsidRPr="00FF4FF3" w:rsidRDefault="003F495B" w:rsidP="003F495B">
      <w:pPr>
        <w:pStyle w:val="TOC1"/>
        <w:rPr>
          <w:rFonts w:ascii="Verdana" w:eastAsiaTheme="minorEastAsia" w:hAnsi="Verdana"/>
          <w:b w:val="0"/>
          <w:bCs w:val="0"/>
          <w:caps w:val="0"/>
          <w:noProof w:val="0"/>
          <w:sz w:val="18"/>
          <w:szCs w:val="18"/>
        </w:rPr>
      </w:pPr>
      <w:r w:rsidRPr="00FF4FF3">
        <w:rPr>
          <w:rFonts w:ascii="Verdana" w:hAnsi="Verdana"/>
          <w:noProof w:val="0"/>
          <w:sz w:val="18"/>
          <w:szCs w:val="18"/>
        </w:rPr>
        <w:fldChar w:fldCharType="begin"/>
      </w:r>
      <w:r w:rsidRPr="00FF4FF3">
        <w:rPr>
          <w:rFonts w:ascii="Verdana" w:hAnsi="Verdana"/>
          <w:noProof w:val="0"/>
          <w:sz w:val="18"/>
          <w:szCs w:val="18"/>
        </w:rPr>
        <w:instrText xml:space="preserve"> TOC \o "1-3" \n \h \z \u </w:instrText>
      </w:r>
      <w:r w:rsidRPr="00FF4FF3">
        <w:rPr>
          <w:rFonts w:ascii="Verdana" w:hAnsi="Verdana"/>
          <w:noProof w:val="0"/>
          <w:sz w:val="18"/>
          <w:szCs w:val="18"/>
        </w:rPr>
        <w:fldChar w:fldCharType="separate"/>
      </w:r>
      <w:hyperlink w:anchor="_Toc7793703" w:history="1">
        <w:r w:rsidRPr="00FF4FF3">
          <w:rPr>
            <w:rStyle w:val="Hyperlink"/>
            <w:rFonts w:ascii="Verdana" w:hAnsi="Verdana"/>
            <w:noProof w:val="0"/>
            <w:color w:val="auto"/>
            <w:sz w:val="18"/>
            <w:szCs w:val="18"/>
          </w:rPr>
          <w:t>1.</w:t>
        </w:r>
        <w:r w:rsidRPr="00FF4FF3">
          <w:rPr>
            <w:rFonts w:ascii="Verdana" w:eastAsiaTheme="minorEastAsia" w:hAnsi="Verdana"/>
            <w:b w:val="0"/>
            <w:bCs w:val="0"/>
            <w:caps w:val="0"/>
            <w:noProof w:val="0"/>
            <w:sz w:val="18"/>
            <w:szCs w:val="18"/>
          </w:rPr>
          <w:tab/>
        </w:r>
        <w:r w:rsidRPr="00FF4FF3">
          <w:rPr>
            <w:rStyle w:val="Hyperlink"/>
            <w:rFonts w:ascii="Verdana" w:hAnsi="Verdana"/>
            <w:noProof w:val="0"/>
            <w:color w:val="auto"/>
            <w:sz w:val="18"/>
            <w:szCs w:val="18"/>
          </w:rPr>
          <w:t>GENERAL</w:t>
        </w:r>
      </w:hyperlink>
    </w:p>
    <w:p w14:paraId="6F80A009" w14:textId="77777777" w:rsidR="003F495B" w:rsidRPr="00FF4FF3" w:rsidRDefault="001913AF" w:rsidP="003F495B">
      <w:pPr>
        <w:pStyle w:val="TOC1"/>
        <w:rPr>
          <w:rFonts w:ascii="Verdana" w:eastAsiaTheme="minorEastAsia" w:hAnsi="Verdana"/>
          <w:b w:val="0"/>
          <w:bCs w:val="0"/>
          <w:caps w:val="0"/>
          <w:noProof w:val="0"/>
          <w:sz w:val="18"/>
          <w:szCs w:val="18"/>
        </w:rPr>
      </w:pPr>
      <w:hyperlink w:anchor="_Toc7793704" w:history="1">
        <w:r w:rsidR="003F495B" w:rsidRPr="00FF4FF3">
          <w:rPr>
            <w:rStyle w:val="Hyperlink"/>
            <w:rFonts w:ascii="Verdana" w:hAnsi="Verdana"/>
            <w:noProof w:val="0"/>
            <w:color w:val="auto"/>
            <w:sz w:val="18"/>
            <w:szCs w:val="18"/>
          </w:rPr>
          <w:t>2.</w:t>
        </w:r>
        <w:r w:rsidR="003F495B" w:rsidRPr="00FF4FF3">
          <w:rPr>
            <w:rFonts w:ascii="Verdana" w:eastAsiaTheme="minorEastAsia" w:hAnsi="Verdana"/>
            <w:b w:val="0"/>
            <w:bCs w:val="0"/>
            <w:caps w:val="0"/>
            <w:noProof w:val="0"/>
            <w:sz w:val="18"/>
            <w:szCs w:val="18"/>
          </w:rPr>
          <w:tab/>
        </w:r>
        <w:r w:rsidR="003F495B" w:rsidRPr="00FF4FF3">
          <w:rPr>
            <w:rStyle w:val="Hyperlink"/>
            <w:rFonts w:ascii="Verdana" w:hAnsi="Verdana"/>
            <w:noProof w:val="0"/>
            <w:color w:val="auto"/>
            <w:sz w:val="18"/>
            <w:szCs w:val="18"/>
          </w:rPr>
          <w:t>COMPENSATION SCHEME</w:t>
        </w:r>
      </w:hyperlink>
    </w:p>
    <w:p w14:paraId="34886910" w14:textId="77777777" w:rsidR="003F495B" w:rsidRPr="00FF4FF3" w:rsidRDefault="003F495B" w:rsidP="009A6688">
      <w:pPr>
        <w:pStyle w:val="Heading1"/>
        <w:rPr>
          <w:rFonts w:ascii="Verdana" w:hAnsi="Verdana"/>
          <w:sz w:val="18"/>
          <w:szCs w:val="18"/>
          <w:lang w:val="en-US"/>
        </w:rPr>
      </w:pPr>
      <w:r w:rsidRPr="00FF4FF3">
        <w:rPr>
          <w:rFonts w:ascii="Verdana" w:hAnsi="Verdana"/>
          <w:sz w:val="18"/>
          <w:szCs w:val="18"/>
          <w:lang w:val="en-US"/>
        </w:rPr>
        <w:fldChar w:fldCharType="end"/>
      </w:r>
      <w:bookmarkStart w:id="151" w:name="_Toc349468008"/>
    </w:p>
    <w:p w14:paraId="703364F3" w14:textId="2BCFF00F" w:rsidR="003F495B" w:rsidRPr="00FF4FF3" w:rsidRDefault="003F495B" w:rsidP="00AC0B00">
      <w:pPr>
        <w:pStyle w:val="Heading1"/>
        <w:keepLines/>
        <w:numPr>
          <w:ilvl w:val="0"/>
          <w:numId w:val="31"/>
        </w:numPr>
        <w:spacing w:after="120"/>
        <w:ind w:left="990" w:hanging="540"/>
        <w:jc w:val="both"/>
        <w:rPr>
          <w:rFonts w:ascii="Verdana" w:hAnsi="Verdana"/>
          <w:sz w:val="18"/>
          <w:szCs w:val="18"/>
          <w:lang w:val="en-US"/>
        </w:rPr>
      </w:pPr>
      <w:bookmarkStart w:id="152" w:name="_Toc7793703"/>
      <w:bookmarkStart w:id="153" w:name="_Toc78289415"/>
      <w:bookmarkStart w:id="154" w:name="_Toc83807909"/>
      <w:bookmarkStart w:id="155" w:name="_Toc86377243"/>
      <w:bookmarkStart w:id="156" w:name="_Toc88140328"/>
      <w:r w:rsidRPr="00FF4FF3">
        <w:rPr>
          <w:rFonts w:ascii="Verdana" w:hAnsi="Verdana"/>
          <w:sz w:val="18"/>
          <w:szCs w:val="18"/>
          <w:lang w:val="en-US"/>
        </w:rPr>
        <w:t>GENERAL</w:t>
      </w:r>
      <w:bookmarkEnd w:id="151"/>
      <w:bookmarkEnd w:id="152"/>
      <w:bookmarkEnd w:id="153"/>
      <w:bookmarkEnd w:id="154"/>
      <w:bookmarkEnd w:id="155"/>
      <w:bookmarkEnd w:id="156"/>
    </w:p>
    <w:p w14:paraId="7EB4ABD2"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 xml:space="preserve">For the due and proper performance and the full completion of the SERVICES in accordance with the CONTRACT, CONTRACTOR shall be compensated solely by means of the prices and rates contained within this Appendix A. </w:t>
      </w:r>
    </w:p>
    <w:p w14:paraId="743086B4"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COMPANY will not pay for any cost not included by CONTRACTOR in the prices and rates explicitly mentioned in this Appendix A, unless mutually agreed to the contrary between PARTIES.</w:t>
      </w:r>
    </w:p>
    <w:p w14:paraId="04ACAB7E"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All prices and rates set forth within this Appendix A shall be in PKR and all payments under this CONTRACT shall be made in 60 Days.</w:t>
      </w:r>
    </w:p>
    <w:p w14:paraId="6F3BBD3D"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All prices and rates set forth within this Appendix A shall remain fixed and unchangeable for the whole duration of the CONTRACT and shall be subject neither to any adjustment nor to any escalation and currency fluctuation, unless stated specifically otherwise herein.</w:t>
      </w:r>
    </w:p>
    <w:p w14:paraId="61D7BD67"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The unit rates set out in this Appendix A shall be valid in the event COMPANY increases or decreases the quantity of SERVICES ordered.</w:t>
      </w:r>
    </w:p>
    <w:p w14:paraId="2C89F628" w14:textId="77777777"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The rates detailed within this Appendix A shall include all costs associated with the provision of all necessary permits and licenses, as well as to keep all of them up to date and valid along the duration of the CONTRACT.</w:t>
      </w:r>
    </w:p>
    <w:p w14:paraId="43B518EC" w14:textId="6FB4CB3C" w:rsidR="003F495B" w:rsidRPr="00FF4FF3" w:rsidRDefault="003F495B" w:rsidP="00AC0B00">
      <w:pPr>
        <w:pStyle w:val="ListParagraph"/>
        <w:numPr>
          <w:ilvl w:val="1"/>
          <w:numId w:val="31"/>
        </w:numPr>
        <w:spacing w:before="240" w:after="240"/>
        <w:ind w:left="990" w:hanging="540"/>
        <w:jc w:val="both"/>
        <w:rPr>
          <w:rFonts w:ascii="Verdana" w:hAnsi="Verdana" w:cs="Arial"/>
          <w:sz w:val="18"/>
          <w:szCs w:val="18"/>
          <w:lang w:val="en-US"/>
        </w:rPr>
      </w:pPr>
      <w:r w:rsidRPr="00FF4FF3">
        <w:rPr>
          <w:rFonts w:ascii="Verdana" w:hAnsi="Verdana" w:cs="Arial"/>
          <w:sz w:val="18"/>
          <w:szCs w:val="18"/>
          <w:lang w:val="en-US"/>
        </w:rPr>
        <w:t>All taxes, fees, licenses, permits, charges and contributions raised by law and/or exacted, le</w:t>
      </w:r>
      <w:r w:rsidRPr="00FF4FF3">
        <w:rPr>
          <w:rFonts w:ascii="Verdana" w:hAnsi="Verdana" w:cs="Arial"/>
          <w:sz w:val="18"/>
          <w:szCs w:val="18"/>
          <w:lang w:val="en-US"/>
        </w:rPr>
        <w:softHyphen/>
        <w:t>vied, or assessed on CON</w:t>
      </w:r>
      <w:r w:rsidRPr="00FF4FF3">
        <w:rPr>
          <w:rFonts w:ascii="Verdana" w:hAnsi="Verdana" w:cs="Arial"/>
          <w:sz w:val="18"/>
          <w:szCs w:val="18"/>
          <w:lang w:val="en-US"/>
        </w:rPr>
        <w:softHyphen/>
        <w:t>TRACTOR by any governmental authority incidental to the performance of the SERVICES and/or furni</w:t>
      </w:r>
      <w:r w:rsidRPr="00FF4FF3">
        <w:rPr>
          <w:rFonts w:ascii="Verdana" w:hAnsi="Verdana" w:cs="Arial"/>
          <w:sz w:val="18"/>
          <w:szCs w:val="18"/>
          <w:lang w:val="en-US"/>
        </w:rPr>
        <w:softHyphen/>
        <w:t>shing of equipment and/or materials by CON</w:t>
      </w:r>
      <w:r w:rsidRPr="00FF4FF3">
        <w:rPr>
          <w:rFonts w:ascii="Verdana" w:hAnsi="Verdana" w:cs="Arial"/>
          <w:sz w:val="18"/>
          <w:szCs w:val="18"/>
          <w:lang w:val="en-US"/>
        </w:rPr>
        <w:softHyphen/>
        <w:t>TRACTOR under the CONTRACT, excluding Value Added Tax (“VAT”), if applicable. VAT, if applicable, shall be mentioned separately. No additional a</w:t>
      </w:r>
      <w:r w:rsidRPr="00FF4FF3">
        <w:rPr>
          <w:rFonts w:ascii="Verdana" w:hAnsi="Verdana" w:cs="Arial"/>
          <w:sz w:val="18"/>
          <w:szCs w:val="18"/>
          <w:lang w:val="en-US"/>
        </w:rPr>
        <w:softHyphen/>
        <w:t>mount will be paid to CONTRACTOR for or on account of CONTRACTOR's payments of or liability for any such taxes, fees, licenses and charges. With reference to Article “Taxes” of the General Terms and Conditions of the CONTRACT, COMPANY shall deduct Withholding Tax, on all amounts payable under the CONTRACT wherever required by the fiscal laws and/or Bilateral Treaties. No gross-up of the CONTRACT prices or of the invoices will be allowed to cater for Withholding Taxes.</w:t>
      </w:r>
    </w:p>
    <w:p w14:paraId="05E5BE0D" w14:textId="065799B8" w:rsidR="003B0022" w:rsidRPr="00FF4FF3" w:rsidRDefault="003B0022" w:rsidP="003B0022">
      <w:pPr>
        <w:spacing w:before="240" w:after="240"/>
        <w:jc w:val="both"/>
        <w:rPr>
          <w:rFonts w:ascii="Verdana" w:hAnsi="Verdana" w:cs="Arial"/>
          <w:sz w:val="18"/>
          <w:szCs w:val="18"/>
          <w:lang w:val="en-US"/>
        </w:rPr>
      </w:pPr>
    </w:p>
    <w:p w14:paraId="69B0DD0A" w14:textId="51A8B03C" w:rsidR="003B0022" w:rsidRPr="00FF4FF3" w:rsidRDefault="003B0022" w:rsidP="003B0022">
      <w:pPr>
        <w:spacing w:before="240" w:after="240"/>
        <w:jc w:val="both"/>
        <w:rPr>
          <w:rFonts w:ascii="Verdana" w:hAnsi="Verdana" w:cs="Arial"/>
          <w:sz w:val="18"/>
          <w:szCs w:val="18"/>
          <w:lang w:val="en-US"/>
        </w:rPr>
      </w:pPr>
    </w:p>
    <w:p w14:paraId="4F7DBCEC" w14:textId="004A4034" w:rsidR="003B0022" w:rsidRPr="00FF4FF3" w:rsidRDefault="003B0022" w:rsidP="003B0022">
      <w:pPr>
        <w:spacing w:before="240" w:after="240"/>
        <w:jc w:val="both"/>
        <w:rPr>
          <w:rFonts w:ascii="Verdana" w:hAnsi="Verdana" w:cs="Arial"/>
          <w:sz w:val="18"/>
          <w:szCs w:val="18"/>
          <w:lang w:val="en-US"/>
        </w:rPr>
      </w:pPr>
    </w:p>
    <w:p w14:paraId="3B8DC57C" w14:textId="247CCE4D" w:rsidR="003B0022" w:rsidRPr="00FF4FF3" w:rsidRDefault="003B0022" w:rsidP="003B0022">
      <w:pPr>
        <w:spacing w:before="240" w:after="240"/>
        <w:jc w:val="both"/>
        <w:rPr>
          <w:rFonts w:ascii="Verdana" w:hAnsi="Verdana" w:cs="Arial"/>
          <w:sz w:val="18"/>
          <w:szCs w:val="18"/>
          <w:lang w:val="en-US"/>
        </w:rPr>
      </w:pPr>
    </w:p>
    <w:p w14:paraId="63031C8D" w14:textId="7189FB97" w:rsidR="003B0022" w:rsidRPr="00FF4FF3" w:rsidRDefault="003B0022" w:rsidP="003B0022">
      <w:pPr>
        <w:spacing w:before="240" w:after="240"/>
        <w:jc w:val="both"/>
        <w:rPr>
          <w:rFonts w:ascii="Verdana" w:hAnsi="Verdana" w:cs="Arial"/>
          <w:sz w:val="18"/>
          <w:szCs w:val="18"/>
          <w:lang w:val="en-US"/>
        </w:rPr>
      </w:pPr>
    </w:p>
    <w:p w14:paraId="5585BE9A" w14:textId="75416328" w:rsidR="003B0022" w:rsidRPr="00FF4FF3" w:rsidRDefault="003B0022" w:rsidP="003B0022">
      <w:pPr>
        <w:spacing w:before="240" w:after="240"/>
        <w:jc w:val="both"/>
        <w:rPr>
          <w:rFonts w:ascii="Verdana" w:hAnsi="Verdana" w:cs="Arial"/>
          <w:sz w:val="18"/>
          <w:szCs w:val="18"/>
          <w:lang w:val="en-US"/>
        </w:rPr>
      </w:pPr>
    </w:p>
    <w:p w14:paraId="6885DDE7" w14:textId="03776F8B" w:rsidR="003B0022" w:rsidRPr="00FF4FF3" w:rsidRDefault="003B0022" w:rsidP="003B0022">
      <w:pPr>
        <w:spacing w:before="240" w:after="240"/>
        <w:jc w:val="both"/>
        <w:rPr>
          <w:rFonts w:ascii="Verdana" w:hAnsi="Verdana" w:cs="Arial"/>
          <w:sz w:val="18"/>
          <w:szCs w:val="18"/>
          <w:lang w:val="en-US"/>
        </w:rPr>
      </w:pPr>
    </w:p>
    <w:p w14:paraId="17FED189" w14:textId="1AAC881C" w:rsidR="003B0022" w:rsidRPr="00FF4FF3" w:rsidRDefault="003B0022" w:rsidP="003B0022">
      <w:pPr>
        <w:spacing w:before="240" w:after="240"/>
        <w:jc w:val="both"/>
        <w:rPr>
          <w:rFonts w:ascii="Verdana" w:hAnsi="Verdana" w:cs="Arial"/>
          <w:sz w:val="18"/>
          <w:szCs w:val="18"/>
          <w:lang w:val="en-US"/>
        </w:rPr>
      </w:pPr>
    </w:p>
    <w:p w14:paraId="1589FF03" w14:textId="03C6A1B7" w:rsidR="003F495B" w:rsidRPr="00FF4FF3" w:rsidRDefault="003F495B" w:rsidP="00925BF3">
      <w:pPr>
        <w:pStyle w:val="Heading1"/>
        <w:keepLines/>
        <w:numPr>
          <w:ilvl w:val="0"/>
          <w:numId w:val="31"/>
        </w:numPr>
        <w:spacing w:after="120"/>
        <w:ind w:left="547" w:hanging="547"/>
        <w:jc w:val="both"/>
        <w:rPr>
          <w:rFonts w:ascii="Verdana" w:hAnsi="Verdana"/>
          <w:sz w:val="18"/>
          <w:szCs w:val="18"/>
          <w:lang w:val="en-US"/>
        </w:rPr>
      </w:pPr>
      <w:bookmarkStart w:id="157" w:name="_Toc349468010"/>
      <w:bookmarkStart w:id="158" w:name="_Toc7793704"/>
      <w:bookmarkStart w:id="159" w:name="_Toc78289416"/>
      <w:bookmarkStart w:id="160" w:name="_Toc83807910"/>
      <w:bookmarkStart w:id="161" w:name="_Toc86377244"/>
      <w:bookmarkStart w:id="162" w:name="_Toc88140329"/>
      <w:r w:rsidRPr="00FF4FF3">
        <w:rPr>
          <w:rFonts w:ascii="Verdana" w:hAnsi="Verdana"/>
          <w:sz w:val="18"/>
          <w:szCs w:val="18"/>
          <w:lang w:val="en-US"/>
        </w:rPr>
        <w:t>COMPENSATION SCHEME</w:t>
      </w:r>
      <w:bookmarkEnd w:id="157"/>
      <w:bookmarkEnd w:id="158"/>
      <w:bookmarkEnd w:id="159"/>
      <w:bookmarkEnd w:id="160"/>
      <w:bookmarkEnd w:id="161"/>
      <w:bookmarkEnd w:id="162"/>
    </w:p>
    <w:p w14:paraId="76368A99" w14:textId="77777777" w:rsidR="005F1179" w:rsidRPr="00FF4FF3" w:rsidRDefault="005F1179" w:rsidP="005F1179">
      <w:pPr>
        <w:rPr>
          <w:rFonts w:ascii="Verdana" w:hAnsi="Verdana"/>
          <w:sz w:val="18"/>
          <w:szCs w:val="18"/>
          <w:lang w:val="en-US"/>
        </w:rPr>
      </w:pPr>
    </w:p>
    <w:tbl>
      <w:tblPr>
        <w:tblW w:w="9491" w:type="dxa"/>
        <w:tblInd w:w="557" w:type="dxa"/>
        <w:tblLook w:val="04A0" w:firstRow="1" w:lastRow="0" w:firstColumn="1" w:lastColumn="0" w:noHBand="0" w:noVBand="1"/>
      </w:tblPr>
      <w:tblGrid>
        <w:gridCol w:w="771"/>
        <w:gridCol w:w="4899"/>
        <w:gridCol w:w="1701"/>
        <w:gridCol w:w="2120"/>
      </w:tblGrid>
      <w:tr w:rsidR="009A6688" w:rsidRPr="00FF4FF3" w14:paraId="4216C018" w14:textId="77777777" w:rsidTr="000173B6">
        <w:trPr>
          <w:trHeight w:val="375"/>
        </w:trPr>
        <w:tc>
          <w:tcPr>
            <w:tcW w:w="771"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07B61C08" w14:textId="77777777" w:rsidR="009A6688" w:rsidRPr="00FF4FF3" w:rsidRDefault="009A6688" w:rsidP="009A6688">
            <w:pPr>
              <w:jc w:val="center"/>
              <w:rPr>
                <w:rFonts w:ascii="Verdana" w:hAnsi="Verdana" w:cs="Calibri"/>
                <w:b/>
                <w:bCs/>
                <w:sz w:val="18"/>
                <w:szCs w:val="18"/>
                <w:lang w:val="en-US"/>
              </w:rPr>
            </w:pPr>
            <w:r w:rsidRPr="00FF4FF3">
              <w:rPr>
                <w:rFonts w:ascii="Verdana" w:hAnsi="Verdana" w:cs="Calibri"/>
                <w:b/>
                <w:bCs/>
                <w:sz w:val="18"/>
                <w:szCs w:val="18"/>
                <w:lang w:val="en-US"/>
              </w:rPr>
              <w:t>Item</w:t>
            </w:r>
          </w:p>
        </w:tc>
        <w:tc>
          <w:tcPr>
            <w:tcW w:w="4899" w:type="dxa"/>
            <w:tcBorders>
              <w:top w:val="single" w:sz="4" w:space="0" w:color="auto"/>
              <w:left w:val="nil"/>
              <w:bottom w:val="single" w:sz="4" w:space="0" w:color="auto"/>
              <w:right w:val="single" w:sz="4" w:space="0" w:color="auto"/>
            </w:tcBorders>
            <w:shd w:val="clear" w:color="000000" w:fill="D9D9D9"/>
            <w:noWrap/>
            <w:vAlign w:val="center"/>
            <w:hideMark/>
          </w:tcPr>
          <w:p w14:paraId="705E23C3" w14:textId="77777777" w:rsidR="009A6688" w:rsidRPr="00FF4FF3" w:rsidRDefault="009A6688" w:rsidP="009A6688">
            <w:pPr>
              <w:jc w:val="center"/>
              <w:rPr>
                <w:rFonts w:ascii="Verdana" w:hAnsi="Verdana" w:cs="Calibri"/>
                <w:b/>
                <w:bCs/>
                <w:sz w:val="18"/>
                <w:szCs w:val="18"/>
                <w:lang w:val="en-US"/>
              </w:rPr>
            </w:pPr>
            <w:r w:rsidRPr="00FF4FF3">
              <w:rPr>
                <w:rFonts w:ascii="Verdana" w:hAnsi="Verdana" w:cs="Calibri"/>
                <w:b/>
                <w:bCs/>
                <w:sz w:val="18"/>
                <w:szCs w:val="18"/>
                <w:lang w:val="en-US"/>
              </w:rPr>
              <w:t>DESCRIPTION</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668EED45" w14:textId="77777777" w:rsidR="009A6688" w:rsidRPr="00FF4FF3" w:rsidRDefault="009A6688" w:rsidP="009A6688">
            <w:pPr>
              <w:jc w:val="center"/>
              <w:rPr>
                <w:rFonts w:ascii="Verdana" w:hAnsi="Verdana" w:cs="Calibri"/>
                <w:b/>
                <w:bCs/>
                <w:sz w:val="18"/>
                <w:szCs w:val="18"/>
                <w:lang w:val="en-US"/>
              </w:rPr>
            </w:pPr>
            <w:r w:rsidRPr="00FF4FF3">
              <w:rPr>
                <w:rFonts w:ascii="Verdana" w:hAnsi="Verdana" w:cs="Calibri"/>
                <w:b/>
                <w:bCs/>
                <w:sz w:val="18"/>
                <w:szCs w:val="18"/>
                <w:lang w:val="en-US"/>
              </w:rPr>
              <w:t>Unit</w:t>
            </w:r>
          </w:p>
        </w:tc>
        <w:tc>
          <w:tcPr>
            <w:tcW w:w="2120" w:type="dxa"/>
            <w:tcBorders>
              <w:top w:val="single" w:sz="4" w:space="0" w:color="auto"/>
              <w:left w:val="nil"/>
              <w:bottom w:val="single" w:sz="4" w:space="0" w:color="auto"/>
              <w:right w:val="single" w:sz="4" w:space="0" w:color="auto"/>
            </w:tcBorders>
            <w:shd w:val="clear" w:color="000000" w:fill="D9D9D9"/>
            <w:vAlign w:val="center"/>
            <w:hideMark/>
          </w:tcPr>
          <w:p w14:paraId="14314C9B" w14:textId="1AFEB4CF" w:rsidR="009A6688" w:rsidRPr="00FF4FF3" w:rsidRDefault="009A6688" w:rsidP="000173B6">
            <w:pPr>
              <w:jc w:val="center"/>
              <w:rPr>
                <w:rFonts w:ascii="Verdana" w:hAnsi="Verdana" w:cs="Calibri"/>
                <w:b/>
                <w:bCs/>
                <w:sz w:val="18"/>
                <w:szCs w:val="18"/>
                <w:lang w:val="en-US"/>
              </w:rPr>
            </w:pPr>
            <w:r w:rsidRPr="00FF4FF3">
              <w:rPr>
                <w:rFonts w:ascii="Verdana" w:hAnsi="Verdana" w:cs="Calibri"/>
                <w:b/>
                <w:bCs/>
                <w:sz w:val="18"/>
                <w:szCs w:val="18"/>
                <w:lang w:val="en-US"/>
              </w:rPr>
              <w:t xml:space="preserve">Unit Price </w:t>
            </w:r>
          </w:p>
        </w:tc>
      </w:tr>
      <w:tr w:rsidR="009A6688" w:rsidRPr="00FF4FF3" w14:paraId="716AA041" w14:textId="77777777" w:rsidTr="000173B6">
        <w:trPr>
          <w:trHeight w:val="375"/>
        </w:trPr>
        <w:tc>
          <w:tcPr>
            <w:tcW w:w="771" w:type="dxa"/>
            <w:tcBorders>
              <w:top w:val="nil"/>
              <w:left w:val="single" w:sz="8" w:space="0" w:color="auto"/>
              <w:bottom w:val="single" w:sz="4" w:space="0" w:color="auto"/>
              <w:right w:val="single" w:sz="4" w:space="0" w:color="auto"/>
            </w:tcBorders>
            <w:shd w:val="clear" w:color="000000" w:fill="FFFFFF"/>
            <w:noWrap/>
            <w:vAlign w:val="center"/>
            <w:hideMark/>
          </w:tcPr>
          <w:p w14:paraId="7DD4346D"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1</w:t>
            </w:r>
          </w:p>
        </w:tc>
        <w:tc>
          <w:tcPr>
            <w:tcW w:w="4899" w:type="dxa"/>
            <w:tcBorders>
              <w:top w:val="nil"/>
              <w:left w:val="nil"/>
              <w:bottom w:val="single" w:sz="4" w:space="0" w:color="auto"/>
              <w:right w:val="single" w:sz="4" w:space="0" w:color="auto"/>
            </w:tcBorders>
            <w:shd w:val="clear" w:color="000000" w:fill="FFFFFF"/>
            <w:vAlign w:val="center"/>
            <w:hideMark/>
          </w:tcPr>
          <w:p w14:paraId="50EC4663" w14:textId="0B835ABE"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Deployment of End to End Dark (</w:t>
            </w:r>
            <w:r w:rsidR="00FF4FF3" w:rsidRPr="00FF4FF3">
              <w:rPr>
                <w:rFonts w:ascii="Verdana" w:hAnsi="Verdana" w:cs="Calibri"/>
                <w:color w:val="000000"/>
                <w:sz w:val="18"/>
                <w:szCs w:val="18"/>
                <w:lang w:val="en-US"/>
              </w:rPr>
              <w:t>Buried</w:t>
            </w:r>
            <w:r w:rsidRPr="00FF4FF3">
              <w:rPr>
                <w:rFonts w:ascii="Verdana" w:hAnsi="Verdana" w:cs="Calibri"/>
                <w:color w:val="000000"/>
                <w:sz w:val="18"/>
                <w:szCs w:val="18"/>
                <w:lang w:val="en-US"/>
              </w:rPr>
              <w:t>) Fiber on rental basis</w:t>
            </w:r>
          </w:p>
        </w:tc>
        <w:tc>
          <w:tcPr>
            <w:tcW w:w="1701" w:type="dxa"/>
            <w:tcBorders>
              <w:top w:val="nil"/>
              <w:left w:val="nil"/>
              <w:bottom w:val="single" w:sz="4" w:space="0" w:color="auto"/>
              <w:right w:val="single" w:sz="4" w:space="0" w:color="auto"/>
            </w:tcBorders>
            <w:shd w:val="clear" w:color="000000" w:fill="FFFFFF"/>
            <w:vAlign w:val="center"/>
            <w:hideMark/>
          </w:tcPr>
          <w:p w14:paraId="1355297F" w14:textId="77777777" w:rsidR="009A6688" w:rsidRPr="00FF4FF3" w:rsidRDefault="009A6688" w:rsidP="000173B6">
            <w:pPr>
              <w:jc w:val="center"/>
              <w:rPr>
                <w:rFonts w:ascii="Verdana" w:hAnsi="Verdana" w:cs="Calibri"/>
                <w:color w:val="000000"/>
                <w:sz w:val="18"/>
                <w:szCs w:val="18"/>
                <w:lang w:val="en-US"/>
              </w:rPr>
            </w:pPr>
            <w:r w:rsidRPr="00FF4FF3">
              <w:rPr>
                <w:rFonts w:ascii="Verdana" w:hAnsi="Verdana" w:cs="Calibri"/>
                <w:color w:val="000000"/>
                <w:sz w:val="18"/>
                <w:szCs w:val="18"/>
                <w:lang w:val="en-US"/>
              </w:rPr>
              <w:t>Monthly</w:t>
            </w:r>
          </w:p>
        </w:tc>
        <w:tc>
          <w:tcPr>
            <w:tcW w:w="2120" w:type="dxa"/>
            <w:tcBorders>
              <w:top w:val="nil"/>
              <w:left w:val="nil"/>
              <w:bottom w:val="single" w:sz="4" w:space="0" w:color="auto"/>
              <w:right w:val="single" w:sz="4" w:space="0" w:color="auto"/>
            </w:tcBorders>
            <w:shd w:val="clear" w:color="000000" w:fill="FFFFFF"/>
            <w:vAlign w:val="center"/>
            <w:hideMark/>
          </w:tcPr>
          <w:p w14:paraId="4525A555" w14:textId="77777777" w:rsidR="009A6688" w:rsidRPr="00FF4FF3" w:rsidRDefault="009A6688" w:rsidP="000173B6">
            <w:pPr>
              <w:jc w:val="right"/>
              <w:rPr>
                <w:rFonts w:ascii="Verdana" w:hAnsi="Verdana" w:cs="Calibri"/>
                <w:sz w:val="18"/>
                <w:szCs w:val="18"/>
                <w:lang w:val="en-US"/>
              </w:rPr>
            </w:pPr>
            <w:r w:rsidRPr="00FF4FF3">
              <w:rPr>
                <w:rFonts w:ascii="Verdana" w:hAnsi="Verdana" w:cs="Calibri"/>
                <w:sz w:val="18"/>
                <w:szCs w:val="18"/>
                <w:lang w:val="en-US"/>
              </w:rPr>
              <w:t xml:space="preserve"> Rs            140,000 </w:t>
            </w:r>
          </w:p>
        </w:tc>
      </w:tr>
      <w:tr w:rsidR="009A6688" w:rsidRPr="00FF4FF3" w14:paraId="65D87793" w14:textId="77777777" w:rsidTr="000173B6">
        <w:trPr>
          <w:trHeight w:val="250"/>
        </w:trPr>
        <w:tc>
          <w:tcPr>
            <w:tcW w:w="771" w:type="dxa"/>
            <w:tcBorders>
              <w:top w:val="nil"/>
              <w:left w:val="single" w:sz="8" w:space="0" w:color="auto"/>
              <w:bottom w:val="single" w:sz="4" w:space="0" w:color="auto"/>
              <w:right w:val="single" w:sz="4" w:space="0" w:color="auto"/>
            </w:tcBorders>
            <w:shd w:val="clear" w:color="000000" w:fill="FFFFFF"/>
            <w:noWrap/>
            <w:vAlign w:val="center"/>
            <w:hideMark/>
          </w:tcPr>
          <w:p w14:paraId="2292C371"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2</w:t>
            </w:r>
          </w:p>
        </w:tc>
        <w:tc>
          <w:tcPr>
            <w:tcW w:w="4899" w:type="dxa"/>
            <w:tcBorders>
              <w:top w:val="nil"/>
              <w:left w:val="nil"/>
              <w:bottom w:val="single" w:sz="4" w:space="0" w:color="auto"/>
              <w:right w:val="single" w:sz="4" w:space="0" w:color="auto"/>
            </w:tcBorders>
            <w:shd w:val="clear" w:color="000000" w:fill="FFFFFF"/>
            <w:vAlign w:val="center"/>
            <w:hideMark/>
          </w:tcPr>
          <w:p w14:paraId="73609A31"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6 Mbps Internet Link</w:t>
            </w:r>
          </w:p>
        </w:tc>
        <w:tc>
          <w:tcPr>
            <w:tcW w:w="1701" w:type="dxa"/>
            <w:tcBorders>
              <w:top w:val="nil"/>
              <w:left w:val="nil"/>
              <w:bottom w:val="single" w:sz="4" w:space="0" w:color="auto"/>
              <w:right w:val="single" w:sz="4" w:space="0" w:color="auto"/>
            </w:tcBorders>
            <w:shd w:val="clear" w:color="000000" w:fill="FFFFFF"/>
            <w:vAlign w:val="center"/>
            <w:hideMark/>
          </w:tcPr>
          <w:p w14:paraId="5C084954" w14:textId="77777777" w:rsidR="009A6688" w:rsidRPr="00FF4FF3" w:rsidRDefault="009A6688" w:rsidP="000173B6">
            <w:pPr>
              <w:jc w:val="center"/>
              <w:rPr>
                <w:rFonts w:ascii="Verdana" w:hAnsi="Verdana" w:cs="Calibri"/>
                <w:color w:val="000000"/>
                <w:sz w:val="18"/>
                <w:szCs w:val="18"/>
                <w:lang w:val="en-US"/>
              </w:rPr>
            </w:pPr>
            <w:r w:rsidRPr="00FF4FF3">
              <w:rPr>
                <w:rFonts w:ascii="Verdana" w:hAnsi="Verdana" w:cs="Calibri"/>
                <w:color w:val="000000"/>
                <w:sz w:val="18"/>
                <w:szCs w:val="18"/>
                <w:lang w:val="en-US"/>
              </w:rPr>
              <w:t>Monthly</w:t>
            </w:r>
          </w:p>
        </w:tc>
        <w:tc>
          <w:tcPr>
            <w:tcW w:w="2120" w:type="dxa"/>
            <w:tcBorders>
              <w:top w:val="nil"/>
              <w:left w:val="nil"/>
              <w:bottom w:val="single" w:sz="4" w:space="0" w:color="auto"/>
              <w:right w:val="single" w:sz="4" w:space="0" w:color="auto"/>
            </w:tcBorders>
            <w:shd w:val="clear" w:color="000000" w:fill="FFFFFF"/>
            <w:vAlign w:val="center"/>
            <w:hideMark/>
          </w:tcPr>
          <w:p w14:paraId="44F1FB59" w14:textId="77777777" w:rsidR="009A6688" w:rsidRPr="00FF4FF3" w:rsidRDefault="009A6688" w:rsidP="000173B6">
            <w:pPr>
              <w:jc w:val="right"/>
              <w:rPr>
                <w:rFonts w:ascii="Verdana" w:hAnsi="Verdana" w:cs="Calibri"/>
                <w:sz w:val="18"/>
                <w:szCs w:val="18"/>
                <w:lang w:val="en-US"/>
              </w:rPr>
            </w:pPr>
            <w:r w:rsidRPr="00FF4FF3">
              <w:rPr>
                <w:rFonts w:ascii="Verdana" w:hAnsi="Verdana" w:cs="Calibri"/>
                <w:sz w:val="18"/>
                <w:szCs w:val="18"/>
                <w:lang w:val="en-US"/>
              </w:rPr>
              <w:t xml:space="preserve"> Rs              60,000 </w:t>
            </w:r>
          </w:p>
        </w:tc>
      </w:tr>
      <w:tr w:rsidR="009A6688" w:rsidRPr="00FF4FF3" w14:paraId="5FE5AA7B" w14:textId="77777777" w:rsidTr="000173B6">
        <w:trPr>
          <w:trHeight w:val="250"/>
        </w:trPr>
        <w:tc>
          <w:tcPr>
            <w:tcW w:w="771" w:type="dxa"/>
            <w:tcBorders>
              <w:top w:val="nil"/>
              <w:left w:val="single" w:sz="8" w:space="0" w:color="auto"/>
              <w:bottom w:val="single" w:sz="4" w:space="0" w:color="auto"/>
              <w:right w:val="single" w:sz="4" w:space="0" w:color="auto"/>
            </w:tcBorders>
            <w:shd w:val="clear" w:color="000000" w:fill="FFFFFF"/>
            <w:noWrap/>
            <w:vAlign w:val="center"/>
            <w:hideMark/>
          </w:tcPr>
          <w:p w14:paraId="3C702E99"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3</w:t>
            </w:r>
          </w:p>
        </w:tc>
        <w:tc>
          <w:tcPr>
            <w:tcW w:w="4899" w:type="dxa"/>
            <w:tcBorders>
              <w:top w:val="nil"/>
              <w:left w:val="nil"/>
              <w:bottom w:val="single" w:sz="4" w:space="0" w:color="auto"/>
              <w:right w:val="single" w:sz="4" w:space="0" w:color="auto"/>
            </w:tcBorders>
            <w:shd w:val="clear" w:color="000000" w:fill="FFFFFF"/>
            <w:vAlign w:val="center"/>
            <w:hideMark/>
          </w:tcPr>
          <w:p w14:paraId="36B88883"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20 x SIP Extension</w:t>
            </w:r>
          </w:p>
        </w:tc>
        <w:tc>
          <w:tcPr>
            <w:tcW w:w="1701" w:type="dxa"/>
            <w:tcBorders>
              <w:top w:val="nil"/>
              <w:left w:val="nil"/>
              <w:bottom w:val="single" w:sz="4" w:space="0" w:color="auto"/>
              <w:right w:val="single" w:sz="4" w:space="0" w:color="auto"/>
            </w:tcBorders>
            <w:shd w:val="clear" w:color="000000" w:fill="FFFFFF"/>
            <w:vAlign w:val="center"/>
            <w:hideMark/>
          </w:tcPr>
          <w:p w14:paraId="6059D6C4" w14:textId="77777777" w:rsidR="009A6688" w:rsidRPr="00FF4FF3" w:rsidRDefault="009A6688" w:rsidP="000173B6">
            <w:pPr>
              <w:jc w:val="center"/>
              <w:rPr>
                <w:rFonts w:ascii="Verdana" w:hAnsi="Verdana" w:cs="Calibri"/>
                <w:color w:val="000000"/>
                <w:sz w:val="18"/>
                <w:szCs w:val="18"/>
                <w:lang w:val="en-US"/>
              </w:rPr>
            </w:pPr>
            <w:r w:rsidRPr="00FF4FF3">
              <w:rPr>
                <w:rFonts w:ascii="Verdana" w:hAnsi="Verdana" w:cs="Calibri"/>
                <w:color w:val="000000"/>
                <w:sz w:val="18"/>
                <w:szCs w:val="18"/>
                <w:lang w:val="en-US"/>
              </w:rPr>
              <w:t>Monthly</w:t>
            </w:r>
          </w:p>
        </w:tc>
        <w:tc>
          <w:tcPr>
            <w:tcW w:w="2120" w:type="dxa"/>
            <w:tcBorders>
              <w:top w:val="nil"/>
              <w:left w:val="nil"/>
              <w:bottom w:val="single" w:sz="4" w:space="0" w:color="auto"/>
              <w:right w:val="single" w:sz="4" w:space="0" w:color="auto"/>
            </w:tcBorders>
            <w:shd w:val="clear" w:color="000000" w:fill="FFFFFF"/>
            <w:vAlign w:val="center"/>
            <w:hideMark/>
          </w:tcPr>
          <w:p w14:paraId="7190FA7C" w14:textId="77777777" w:rsidR="009A6688" w:rsidRPr="00FF4FF3" w:rsidRDefault="009A6688" w:rsidP="000173B6">
            <w:pPr>
              <w:jc w:val="right"/>
              <w:rPr>
                <w:rFonts w:ascii="Verdana" w:hAnsi="Verdana" w:cs="Calibri"/>
                <w:sz w:val="18"/>
                <w:szCs w:val="18"/>
                <w:lang w:val="en-US"/>
              </w:rPr>
            </w:pPr>
            <w:r w:rsidRPr="00FF4FF3">
              <w:rPr>
                <w:rFonts w:ascii="Verdana" w:hAnsi="Verdana" w:cs="Calibri"/>
                <w:sz w:val="18"/>
                <w:szCs w:val="18"/>
                <w:lang w:val="en-US"/>
              </w:rPr>
              <w:t xml:space="preserve"> Rs                3,000 </w:t>
            </w:r>
          </w:p>
        </w:tc>
      </w:tr>
      <w:tr w:rsidR="009A6688" w:rsidRPr="00FF4FF3" w14:paraId="432BB50B" w14:textId="77777777" w:rsidTr="000173B6">
        <w:trPr>
          <w:trHeight w:val="375"/>
        </w:trPr>
        <w:tc>
          <w:tcPr>
            <w:tcW w:w="771" w:type="dxa"/>
            <w:tcBorders>
              <w:top w:val="nil"/>
              <w:left w:val="single" w:sz="8" w:space="0" w:color="auto"/>
              <w:bottom w:val="single" w:sz="4" w:space="0" w:color="auto"/>
              <w:right w:val="single" w:sz="4" w:space="0" w:color="auto"/>
            </w:tcBorders>
            <w:shd w:val="clear" w:color="000000" w:fill="FFFFFF"/>
            <w:noWrap/>
            <w:vAlign w:val="center"/>
            <w:hideMark/>
          </w:tcPr>
          <w:p w14:paraId="08CA1025"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4</w:t>
            </w:r>
          </w:p>
        </w:tc>
        <w:tc>
          <w:tcPr>
            <w:tcW w:w="4899" w:type="dxa"/>
            <w:tcBorders>
              <w:top w:val="nil"/>
              <w:left w:val="nil"/>
              <w:bottom w:val="single" w:sz="4" w:space="0" w:color="auto"/>
              <w:right w:val="single" w:sz="4" w:space="0" w:color="auto"/>
            </w:tcBorders>
            <w:shd w:val="clear" w:color="000000" w:fill="FFFFFF"/>
            <w:vAlign w:val="center"/>
            <w:hideMark/>
          </w:tcPr>
          <w:p w14:paraId="4ADA1EA7"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Analog CPE Cost (One time cost for 2 units)</w:t>
            </w:r>
          </w:p>
        </w:tc>
        <w:tc>
          <w:tcPr>
            <w:tcW w:w="1701" w:type="dxa"/>
            <w:tcBorders>
              <w:top w:val="nil"/>
              <w:left w:val="nil"/>
              <w:bottom w:val="single" w:sz="4" w:space="0" w:color="auto"/>
              <w:right w:val="single" w:sz="4" w:space="0" w:color="auto"/>
            </w:tcBorders>
            <w:shd w:val="clear" w:color="000000" w:fill="FFFFFF"/>
            <w:vAlign w:val="center"/>
            <w:hideMark/>
          </w:tcPr>
          <w:p w14:paraId="2CD6C3E3" w14:textId="77777777" w:rsidR="009A6688" w:rsidRPr="00FF4FF3" w:rsidRDefault="009A6688" w:rsidP="000173B6">
            <w:pPr>
              <w:jc w:val="center"/>
              <w:rPr>
                <w:rFonts w:ascii="Verdana" w:hAnsi="Verdana" w:cs="Calibri"/>
                <w:color w:val="000000"/>
                <w:sz w:val="18"/>
                <w:szCs w:val="18"/>
                <w:lang w:val="en-US"/>
              </w:rPr>
            </w:pPr>
            <w:r w:rsidRPr="00FF4FF3">
              <w:rPr>
                <w:rFonts w:ascii="Verdana" w:hAnsi="Verdana" w:cs="Calibri"/>
                <w:color w:val="000000"/>
                <w:sz w:val="18"/>
                <w:szCs w:val="18"/>
                <w:lang w:val="en-US"/>
              </w:rPr>
              <w:t>Each</w:t>
            </w:r>
          </w:p>
        </w:tc>
        <w:tc>
          <w:tcPr>
            <w:tcW w:w="2120" w:type="dxa"/>
            <w:tcBorders>
              <w:top w:val="nil"/>
              <w:left w:val="nil"/>
              <w:bottom w:val="single" w:sz="4" w:space="0" w:color="auto"/>
              <w:right w:val="single" w:sz="4" w:space="0" w:color="auto"/>
            </w:tcBorders>
            <w:shd w:val="clear" w:color="000000" w:fill="FFFFFF"/>
            <w:vAlign w:val="center"/>
            <w:hideMark/>
          </w:tcPr>
          <w:p w14:paraId="46259F6D" w14:textId="77777777" w:rsidR="009A6688" w:rsidRPr="00FF4FF3" w:rsidRDefault="009A6688" w:rsidP="000173B6">
            <w:pPr>
              <w:jc w:val="right"/>
              <w:rPr>
                <w:rFonts w:ascii="Verdana" w:hAnsi="Verdana" w:cs="Calibri"/>
                <w:sz w:val="18"/>
                <w:szCs w:val="18"/>
                <w:lang w:val="en-US"/>
              </w:rPr>
            </w:pPr>
            <w:r w:rsidRPr="00FF4FF3">
              <w:rPr>
                <w:rFonts w:ascii="Verdana" w:hAnsi="Verdana" w:cs="Calibri"/>
                <w:sz w:val="18"/>
                <w:szCs w:val="18"/>
                <w:lang w:val="en-US"/>
              </w:rPr>
              <w:t xml:space="preserve"> Rs            100,000 </w:t>
            </w:r>
          </w:p>
        </w:tc>
      </w:tr>
      <w:tr w:rsidR="009A6688" w:rsidRPr="00FF4FF3" w14:paraId="10358D76" w14:textId="77777777" w:rsidTr="000173B6">
        <w:trPr>
          <w:trHeight w:val="250"/>
        </w:trPr>
        <w:tc>
          <w:tcPr>
            <w:tcW w:w="771" w:type="dxa"/>
            <w:tcBorders>
              <w:top w:val="nil"/>
              <w:left w:val="single" w:sz="8" w:space="0" w:color="auto"/>
              <w:bottom w:val="single" w:sz="4" w:space="0" w:color="auto"/>
              <w:right w:val="single" w:sz="4" w:space="0" w:color="auto"/>
            </w:tcBorders>
            <w:shd w:val="clear" w:color="000000" w:fill="FFFFFF"/>
            <w:noWrap/>
            <w:vAlign w:val="center"/>
            <w:hideMark/>
          </w:tcPr>
          <w:p w14:paraId="7ECD3AEA"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5</w:t>
            </w:r>
          </w:p>
        </w:tc>
        <w:tc>
          <w:tcPr>
            <w:tcW w:w="4899" w:type="dxa"/>
            <w:tcBorders>
              <w:top w:val="nil"/>
              <w:left w:val="nil"/>
              <w:bottom w:val="single" w:sz="4" w:space="0" w:color="auto"/>
              <w:right w:val="single" w:sz="4" w:space="0" w:color="auto"/>
            </w:tcBorders>
            <w:shd w:val="clear" w:color="000000" w:fill="FFFFFF"/>
            <w:vAlign w:val="center"/>
            <w:hideMark/>
          </w:tcPr>
          <w:p w14:paraId="225A0DA2" w14:textId="77777777" w:rsidR="009A6688" w:rsidRPr="00FF4FF3" w:rsidRDefault="009A6688" w:rsidP="000173B6">
            <w:pPr>
              <w:rPr>
                <w:rFonts w:ascii="Verdana" w:hAnsi="Verdana" w:cs="Calibri"/>
                <w:color w:val="000000"/>
                <w:sz w:val="18"/>
                <w:szCs w:val="18"/>
                <w:lang w:val="en-US"/>
              </w:rPr>
            </w:pPr>
            <w:r w:rsidRPr="00FF4FF3">
              <w:rPr>
                <w:rFonts w:ascii="Verdana" w:hAnsi="Verdana" w:cs="Calibri"/>
                <w:color w:val="000000"/>
                <w:sz w:val="18"/>
                <w:szCs w:val="18"/>
                <w:lang w:val="en-US"/>
              </w:rPr>
              <w:t>Domain Renewal/Registration Charges</w:t>
            </w:r>
          </w:p>
        </w:tc>
        <w:tc>
          <w:tcPr>
            <w:tcW w:w="1701" w:type="dxa"/>
            <w:tcBorders>
              <w:top w:val="nil"/>
              <w:left w:val="nil"/>
              <w:bottom w:val="single" w:sz="4" w:space="0" w:color="auto"/>
              <w:right w:val="single" w:sz="4" w:space="0" w:color="auto"/>
            </w:tcBorders>
            <w:shd w:val="clear" w:color="000000" w:fill="FFFFFF"/>
            <w:vAlign w:val="center"/>
            <w:hideMark/>
          </w:tcPr>
          <w:p w14:paraId="73C9C59B" w14:textId="77777777" w:rsidR="009A6688" w:rsidRPr="00FF4FF3" w:rsidRDefault="009A6688" w:rsidP="000173B6">
            <w:pPr>
              <w:jc w:val="center"/>
              <w:rPr>
                <w:rFonts w:ascii="Verdana" w:hAnsi="Verdana" w:cs="Calibri"/>
                <w:color w:val="000000"/>
                <w:sz w:val="18"/>
                <w:szCs w:val="18"/>
                <w:lang w:val="en-US"/>
              </w:rPr>
            </w:pPr>
            <w:r w:rsidRPr="00FF4FF3">
              <w:rPr>
                <w:rFonts w:ascii="Verdana" w:hAnsi="Verdana" w:cs="Calibri"/>
                <w:color w:val="000000"/>
                <w:sz w:val="18"/>
                <w:szCs w:val="18"/>
                <w:lang w:val="en-US"/>
              </w:rPr>
              <w:t>Yearly</w:t>
            </w:r>
          </w:p>
        </w:tc>
        <w:tc>
          <w:tcPr>
            <w:tcW w:w="2120" w:type="dxa"/>
            <w:tcBorders>
              <w:top w:val="nil"/>
              <w:left w:val="nil"/>
              <w:bottom w:val="single" w:sz="4" w:space="0" w:color="auto"/>
              <w:right w:val="single" w:sz="4" w:space="0" w:color="auto"/>
            </w:tcBorders>
            <w:shd w:val="clear" w:color="000000" w:fill="FFFFFF"/>
            <w:vAlign w:val="center"/>
            <w:hideMark/>
          </w:tcPr>
          <w:p w14:paraId="1EAECFA2" w14:textId="77777777" w:rsidR="009A6688" w:rsidRPr="00FF4FF3" w:rsidRDefault="009A6688" w:rsidP="000173B6">
            <w:pPr>
              <w:jc w:val="center"/>
              <w:rPr>
                <w:rFonts w:ascii="Verdana" w:hAnsi="Verdana" w:cs="Calibri"/>
                <w:sz w:val="18"/>
                <w:szCs w:val="18"/>
                <w:lang w:val="en-US"/>
              </w:rPr>
            </w:pPr>
            <w:r w:rsidRPr="00FF4FF3">
              <w:rPr>
                <w:rFonts w:ascii="Verdana" w:hAnsi="Verdana" w:cs="Calibri"/>
                <w:sz w:val="18"/>
                <w:szCs w:val="18"/>
                <w:lang w:val="en-US"/>
              </w:rPr>
              <w:t>Waived</w:t>
            </w:r>
          </w:p>
        </w:tc>
      </w:tr>
    </w:tbl>
    <w:p w14:paraId="18ED2E9F" w14:textId="159868CE" w:rsidR="00C65679" w:rsidRPr="00FF4FF3" w:rsidRDefault="00C65679" w:rsidP="00C65679">
      <w:pPr>
        <w:rPr>
          <w:rFonts w:ascii="Verdana" w:hAnsi="Verdana"/>
          <w:sz w:val="18"/>
          <w:szCs w:val="18"/>
          <w:lang w:val="en-US"/>
        </w:rPr>
      </w:pPr>
    </w:p>
    <w:p w14:paraId="776416B1" w14:textId="39955072" w:rsidR="00C65679" w:rsidRPr="00FF4FF3" w:rsidRDefault="00C65679" w:rsidP="00C65679">
      <w:pPr>
        <w:rPr>
          <w:rFonts w:ascii="Verdana" w:hAnsi="Verdana"/>
          <w:sz w:val="18"/>
          <w:szCs w:val="18"/>
          <w:lang w:val="en-US"/>
        </w:rPr>
      </w:pPr>
    </w:p>
    <w:p w14:paraId="5CD5E5AA" w14:textId="714AB427" w:rsidR="00C65679" w:rsidRPr="00FF4FF3" w:rsidRDefault="00C65679" w:rsidP="0041748B">
      <w:pPr>
        <w:spacing w:after="160" w:line="259" w:lineRule="auto"/>
        <w:jc w:val="both"/>
        <w:rPr>
          <w:rFonts w:ascii="Verdana" w:hAnsi="Verdana" w:cs="Arial"/>
          <w:b/>
          <w:sz w:val="18"/>
          <w:szCs w:val="18"/>
          <w:lang w:val="en-US"/>
        </w:rPr>
      </w:pPr>
      <w:r w:rsidRPr="00FF4FF3">
        <w:rPr>
          <w:rFonts w:ascii="Verdana" w:hAnsi="Verdana" w:cs="Arial"/>
          <w:b/>
          <w:sz w:val="18"/>
          <w:szCs w:val="18"/>
          <w:lang w:val="en-US"/>
        </w:rPr>
        <w:t xml:space="preserve">Note: </w:t>
      </w:r>
    </w:p>
    <w:p w14:paraId="50A1AA04" w14:textId="73F86B10" w:rsidR="00C65679" w:rsidRPr="00FF4FF3" w:rsidRDefault="00C65679" w:rsidP="000F3470">
      <w:pPr>
        <w:spacing w:after="160" w:line="259" w:lineRule="auto"/>
        <w:jc w:val="both"/>
        <w:rPr>
          <w:rFonts w:ascii="Verdana" w:hAnsi="Verdana" w:cs="Arial"/>
          <w:sz w:val="18"/>
          <w:szCs w:val="18"/>
          <w:lang w:val="en-US"/>
        </w:rPr>
      </w:pPr>
      <w:r w:rsidRPr="00FF4FF3">
        <w:rPr>
          <w:rFonts w:ascii="Verdana" w:hAnsi="Verdana" w:cs="Arial"/>
          <w:sz w:val="18"/>
          <w:szCs w:val="18"/>
          <w:lang w:val="en-US"/>
        </w:rPr>
        <w:t xml:space="preserve">Payment will be made in PKR </w:t>
      </w:r>
      <w:r w:rsidR="006B179E" w:rsidRPr="00FF4FF3">
        <w:rPr>
          <w:rFonts w:ascii="Verdana" w:hAnsi="Verdana" w:cs="Arial"/>
          <w:sz w:val="18"/>
          <w:szCs w:val="18"/>
          <w:lang w:val="en-US"/>
        </w:rPr>
        <w:t xml:space="preserve">on </w:t>
      </w:r>
      <w:r w:rsidRPr="00FF4FF3">
        <w:rPr>
          <w:rFonts w:ascii="Verdana" w:hAnsi="Verdana" w:cs="Arial"/>
          <w:sz w:val="18"/>
          <w:szCs w:val="18"/>
          <w:lang w:val="en-US"/>
        </w:rPr>
        <w:t xml:space="preserve">Net 60 Days Credit from Original Payment Invoice Receipt date to COMPANY’s Finance Department.     </w:t>
      </w:r>
    </w:p>
    <w:p w14:paraId="402054D0" w14:textId="43D29686" w:rsidR="003B0022" w:rsidRPr="00FF4FF3" w:rsidRDefault="003B0022" w:rsidP="000F3470">
      <w:pPr>
        <w:spacing w:after="160" w:line="259" w:lineRule="auto"/>
        <w:ind w:left="360"/>
        <w:jc w:val="both"/>
        <w:rPr>
          <w:rFonts w:ascii="Verdana" w:hAnsi="Verdana" w:cs="Arial"/>
          <w:sz w:val="18"/>
          <w:szCs w:val="18"/>
          <w:lang w:val="en-US"/>
        </w:rPr>
      </w:pPr>
    </w:p>
    <w:p w14:paraId="61B98F3A" w14:textId="7003DC2E" w:rsidR="003B0022" w:rsidRPr="00FF4FF3" w:rsidRDefault="003B0022" w:rsidP="003B0022">
      <w:pPr>
        <w:spacing w:after="160" w:line="259" w:lineRule="auto"/>
        <w:rPr>
          <w:rFonts w:ascii="Verdana" w:hAnsi="Verdana" w:cs="Arial"/>
          <w:sz w:val="18"/>
          <w:szCs w:val="18"/>
          <w:lang w:val="en-US"/>
        </w:rPr>
      </w:pPr>
    </w:p>
    <w:p w14:paraId="5F22C0A7" w14:textId="05D62B89" w:rsidR="003B0022" w:rsidRPr="00FF4FF3" w:rsidRDefault="003B0022" w:rsidP="003B0022">
      <w:pPr>
        <w:spacing w:after="160" w:line="259" w:lineRule="auto"/>
        <w:rPr>
          <w:rFonts w:ascii="Verdana" w:hAnsi="Verdana" w:cs="Arial"/>
          <w:sz w:val="18"/>
          <w:szCs w:val="18"/>
          <w:lang w:val="en-US"/>
        </w:rPr>
      </w:pPr>
    </w:p>
    <w:p w14:paraId="0450CA4A" w14:textId="3F74F458" w:rsidR="003B0022" w:rsidRPr="00FF4FF3" w:rsidRDefault="003B0022" w:rsidP="003B0022">
      <w:pPr>
        <w:spacing w:after="160" w:line="259" w:lineRule="auto"/>
        <w:rPr>
          <w:rFonts w:ascii="Verdana" w:hAnsi="Verdana" w:cs="Arial"/>
          <w:sz w:val="18"/>
          <w:szCs w:val="18"/>
          <w:lang w:val="en-US"/>
        </w:rPr>
      </w:pPr>
    </w:p>
    <w:p w14:paraId="04CEB3A8" w14:textId="7D0D98CE" w:rsidR="003B0022" w:rsidRPr="00FF4FF3" w:rsidRDefault="003B0022" w:rsidP="003B0022">
      <w:pPr>
        <w:spacing w:after="160" w:line="259" w:lineRule="auto"/>
        <w:rPr>
          <w:rFonts w:ascii="Verdana" w:hAnsi="Verdana" w:cs="Arial"/>
          <w:sz w:val="18"/>
          <w:szCs w:val="18"/>
          <w:lang w:val="en-US"/>
        </w:rPr>
      </w:pPr>
    </w:p>
    <w:p w14:paraId="0DAC159E" w14:textId="54ED8809" w:rsidR="003B0022" w:rsidRPr="00FF4FF3" w:rsidRDefault="003B0022" w:rsidP="003B0022">
      <w:pPr>
        <w:spacing w:after="160" w:line="259" w:lineRule="auto"/>
        <w:rPr>
          <w:rFonts w:ascii="Verdana" w:hAnsi="Verdana" w:cs="Arial"/>
          <w:sz w:val="18"/>
          <w:szCs w:val="18"/>
          <w:lang w:val="en-US"/>
        </w:rPr>
      </w:pPr>
    </w:p>
    <w:p w14:paraId="378897E3" w14:textId="34863684" w:rsidR="003B0022" w:rsidRPr="00FF4FF3" w:rsidRDefault="003B0022" w:rsidP="003B0022">
      <w:pPr>
        <w:spacing w:after="160" w:line="259" w:lineRule="auto"/>
        <w:rPr>
          <w:rFonts w:ascii="Verdana" w:hAnsi="Verdana" w:cs="Arial"/>
          <w:sz w:val="18"/>
          <w:szCs w:val="18"/>
          <w:lang w:val="en-US"/>
        </w:rPr>
      </w:pPr>
    </w:p>
    <w:p w14:paraId="1BE6348E" w14:textId="65A07404" w:rsidR="003B0022" w:rsidRPr="00FF4FF3" w:rsidRDefault="003B0022" w:rsidP="003B0022">
      <w:pPr>
        <w:spacing w:after="160" w:line="259" w:lineRule="auto"/>
        <w:rPr>
          <w:rFonts w:ascii="Verdana" w:hAnsi="Verdana" w:cs="Arial"/>
          <w:sz w:val="18"/>
          <w:szCs w:val="18"/>
          <w:lang w:val="en-US"/>
        </w:rPr>
      </w:pPr>
    </w:p>
    <w:p w14:paraId="6FDC140D" w14:textId="32EC3C40" w:rsidR="009A6688" w:rsidRPr="00FF4FF3" w:rsidRDefault="009A6688">
      <w:pPr>
        <w:rPr>
          <w:rFonts w:ascii="Verdana" w:hAnsi="Verdana" w:cs="Arial"/>
          <w:sz w:val="18"/>
          <w:szCs w:val="18"/>
          <w:lang w:val="en-US"/>
        </w:rPr>
      </w:pPr>
      <w:r w:rsidRPr="00FF4FF3">
        <w:rPr>
          <w:rFonts w:ascii="Verdana" w:hAnsi="Verdana" w:cs="Arial"/>
          <w:sz w:val="18"/>
          <w:szCs w:val="18"/>
          <w:lang w:val="en-US"/>
        </w:rPr>
        <w:br w:type="page"/>
      </w:r>
    </w:p>
    <w:p w14:paraId="2BD0318D" w14:textId="77777777" w:rsidR="003B0022" w:rsidRPr="00FF4FF3" w:rsidRDefault="003B0022" w:rsidP="003B0022">
      <w:pPr>
        <w:spacing w:after="160" w:line="259" w:lineRule="auto"/>
        <w:rPr>
          <w:rFonts w:ascii="Verdana" w:hAnsi="Verdana" w:cs="Arial"/>
          <w:sz w:val="18"/>
          <w:szCs w:val="18"/>
          <w:lang w:val="en-US"/>
        </w:rPr>
      </w:pPr>
    </w:p>
    <w:p w14:paraId="2D2C3C63" w14:textId="58E935C9" w:rsidR="007963C2" w:rsidRPr="00FF4FF3" w:rsidRDefault="007963C2" w:rsidP="007963C2">
      <w:pPr>
        <w:spacing w:after="160" w:line="259" w:lineRule="auto"/>
        <w:rPr>
          <w:rFonts w:ascii="Verdana" w:hAnsi="Verdana"/>
          <w:b/>
          <w:sz w:val="18"/>
          <w:szCs w:val="18"/>
          <w:lang w:val="en-US"/>
        </w:rPr>
      </w:pPr>
      <w:r w:rsidRPr="00FF4FF3">
        <w:rPr>
          <w:rFonts w:ascii="Verdana" w:eastAsia="Calibri" w:hAnsi="Verdana"/>
          <w:b/>
          <w:i/>
          <w:noProof/>
          <w:sz w:val="18"/>
          <w:szCs w:val="18"/>
          <w:lang w:val="en-US"/>
        </w:rPr>
        <w:drawing>
          <wp:anchor distT="0" distB="0" distL="114300" distR="114300" simplePos="0" relativeHeight="251662848" behindDoc="1" locked="0" layoutInCell="1" allowOverlap="1" wp14:anchorId="734E8CE6" wp14:editId="34386B2D">
            <wp:simplePos x="0" y="0"/>
            <wp:positionH relativeFrom="margin">
              <wp:posOffset>33919</wp:posOffset>
            </wp:positionH>
            <wp:positionV relativeFrom="paragraph">
              <wp:posOffset>161925</wp:posOffset>
            </wp:positionV>
            <wp:extent cx="6627495" cy="371475"/>
            <wp:effectExtent l="0" t="0" r="190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627495" cy="371475"/>
                    </a:xfrm>
                    <a:prstGeom prst="rect">
                      <a:avLst/>
                    </a:prstGeom>
                    <a:noFill/>
                  </pic:spPr>
                </pic:pic>
              </a:graphicData>
            </a:graphic>
            <wp14:sizeRelH relativeFrom="margin">
              <wp14:pctWidth>0</wp14:pctWidth>
            </wp14:sizeRelH>
            <wp14:sizeRelV relativeFrom="margin">
              <wp14:pctHeight>0</wp14:pctHeight>
            </wp14:sizeRelV>
          </wp:anchor>
        </w:drawing>
      </w:r>
      <w:r w:rsidR="003F495B" w:rsidRPr="00FF4FF3">
        <w:rPr>
          <w:rFonts w:ascii="Verdana" w:hAnsi="Verdana"/>
          <w:b/>
          <w:sz w:val="18"/>
          <w:szCs w:val="18"/>
          <w:lang w:val="en-US"/>
        </w:rPr>
        <w:t>ATTACHMENTS</w:t>
      </w:r>
    </w:p>
    <w:p w14:paraId="15157091" w14:textId="77777777" w:rsidR="007963C2" w:rsidRPr="00FF4FF3" w:rsidRDefault="007963C2" w:rsidP="007963C2">
      <w:pPr>
        <w:ind w:left="360"/>
        <w:rPr>
          <w:rFonts w:ascii="Verdana" w:hAnsi="Verdana" w:cs="Arial"/>
          <w:b/>
          <w:sz w:val="18"/>
          <w:szCs w:val="18"/>
          <w:lang w:val="en-US"/>
        </w:rPr>
      </w:pPr>
      <w:r w:rsidRPr="00FF4FF3">
        <w:rPr>
          <w:rFonts w:ascii="Verdana" w:hAnsi="Verdana" w:cs="Arial"/>
          <w:b/>
          <w:sz w:val="18"/>
          <w:szCs w:val="18"/>
          <w:lang w:val="en-US"/>
        </w:rPr>
        <w:t>Appendix “D”</w:t>
      </w:r>
      <w:r w:rsidRPr="00FF4FF3">
        <w:rPr>
          <w:rFonts w:ascii="Verdana" w:hAnsi="Verdana" w:cs="Arial"/>
          <w:b/>
          <w:sz w:val="18"/>
          <w:szCs w:val="18"/>
          <w:lang w:val="en-US"/>
        </w:rPr>
        <w:tab/>
        <w:t>- “Scope of Work and Technical Specification”</w:t>
      </w:r>
    </w:p>
    <w:p w14:paraId="728C32E7" w14:textId="77777777" w:rsidR="007963C2" w:rsidRPr="00FF4FF3" w:rsidRDefault="007963C2" w:rsidP="007963C2">
      <w:pPr>
        <w:ind w:left="360"/>
        <w:rPr>
          <w:rFonts w:ascii="Verdana" w:hAnsi="Verdana" w:cs="Arial"/>
          <w:b/>
          <w:sz w:val="18"/>
          <w:szCs w:val="18"/>
          <w:lang w:val="en-US"/>
        </w:rPr>
      </w:pPr>
    </w:p>
    <w:p w14:paraId="0789CC05" w14:textId="77777777" w:rsidR="007963C2" w:rsidRPr="00FF4FF3" w:rsidRDefault="007963C2" w:rsidP="007963C2">
      <w:pPr>
        <w:ind w:left="360"/>
        <w:rPr>
          <w:rFonts w:ascii="Verdana" w:hAnsi="Verdana" w:cs="Arial"/>
          <w:sz w:val="18"/>
          <w:szCs w:val="18"/>
          <w:lang w:val="en-US"/>
        </w:rPr>
      </w:pPr>
      <w:r w:rsidRPr="00FF4FF3">
        <w:rPr>
          <w:rFonts w:ascii="Verdana" w:hAnsi="Verdana" w:cs="Arial"/>
          <w:sz w:val="18"/>
          <w:szCs w:val="18"/>
          <w:lang w:val="en-US"/>
        </w:rPr>
        <w:t>Refer to the attached Scope of Work and Technical Specifications.</w:t>
      </w:r>
    </w:p>
    <w:p w14:paraId="4C649848" w14:textId="77777777" w:rsidR="007963C2" w:rsidRPr="00FF4FF3" w:rsidRDefault="007963C2" w:rsidP="007963C2">
      <w:pPr>
        <w:ind w:left="360"/>
        <w:rPr>
          <w:rFonts w:ascii="Verdana" w:hAnsi="Verdana" w:cs="Arial"/>
          <w:b/>
          <w:sz w:val="18"/>
          <w:szCs w:val="18"/>
          <w:lang w:val="en-US"/>
        </w:rPr>
      </w:pPr>
      <w:r w:rsidRPr="00FF4FF3">
        <w:rPr>
          <w:rFonts w:ascii="Verdana" w:eastAsia="Calibri" w:hAnsi="Verdana" w:cs="Arial"/>
          <w:b/>
          <w:i/>
          <w:noProof/>
          <w:sz w:val="18"/>
          <w:szCs w:val="18"/>
          <w:lang w:val="en-US"/>
        </w:rPr>
        <w:drawing>
          <wp:anchor distT="0" distB="0" distL="114300" distR="114300" simplePos="0" relativeHeight="251676160" behindDoc="1" locked="0" layoutInCell="1" allowOverlap="1" wp14:anchorId="770C2F76" wp14:editId="2985C36B">
            <wp:simplePos x="0" y="0"/>
            <wp:positionH relativeFrom="margin">
              <wp:posOffset>19050</wp:posOffset>
            </wp:positionH>
            <wp:positionV relativeFrom="paragraph">
              <wp:posOffset>38735</wp:posOffset>
            </wp:positionV>
            <wp:extent cx="6541770" cy="3657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41770" cy="365760"/>
                    </a:xfrm>
                    <a:prstGeom prst="rect">
                      <a:avLst/>
                    </a:prstGeom>
                    <a:noFill/>
                  </pic:spPr>
                </pic:pic>
              </a:graphicData>
            </a:graphic>
          </wp:anchor>
        </w:drawing>
      </w:r>
    </w:p>
    <w:p w14:paraId="4A32F266" w14:textId="77777777" w:rsidR="007963C2" w:rsidRPr="00FF4FF3" w:rsidRDefault="007963C2" w:rsidP="007963C2">
      <w:pPr>
        <w:ind w:left="360"/>
        <w:rPr>
          <w:rFonts w:ascii="Verdana" w:hAnsi="Verdana" w:cs="Arial"/>
          <w:b/>
          <w:sz w:val="18"/>
          <w:szCs w:val="18"/>
          <w:lang w:val="en-US"/>
        </w:rPr>
      </w:pPr>
      <w:r w:rsidRPr="00FF4FF3">
        <w:rPr>
          <w:rFonts w:ascii="Verdana" w:hAnsi="Verdana" w:cs="Arial"/>
          <w:b/>
          <w:sz w:val="18"/>
          <w:szCs w:val="18"/>
          <w:lang w:val="en-US"/>
        </w:rPr>
        <w:t>Appendix “E”</w:t>
      </w:r>
      <w:r w:rsidRPr="00FF4FF3">
        <w:rPr>
          <w:rFonts w:ascii="Verdana" w:hAnsi="Verdana" w:cs="Arial"/>
          <w:b/>
          <w:sz w:val="18"/>
          <w:szCs w:val="18"/>
          <w:lang w:val="en-US"/>
        </w:rPr>
        <w:tab/>
        <w:t>- “HSE Guidelines”</w:t>
      </w:r>
    </w:p>
    <w:p w14:paraId="1F8A10A4" w14:textId="77777777" w:rsidR="007963C2" w:rsidRPr="00FF4FF3" w:rsidRDefault="007963C2" w:rsidP="007963C2">
      <w:pPr>
        <w:rPr>
          <w:rFonts w:ascii="Verdana" w:hAnsi="Verdana" w:cs="Arial"/>
          <w:b/>
          <w:sz w:val="18"/>
          <w:szCs w:val="18"/>
          <w:lang w:val="en-US"/>
        </w:rPr>
      </w:pPr>
    </w:p>
    <w:p w14:paraId="0EAD3866" w14:textId="77777777" w:rsidR="007963C2" w:rsidRPr="00FF4FF3" w:rsidRDefault="007963C2" w:rsidP="007963C2">
      <w:pPr>
        <w:ind w:left="360"/>
        <w:rPr>
          <w:rFonts w:ascii="Verdana" w:hAnsi="Verdana" w:cs="Arial"/>
          <w:sz w:val="18"/>
          <w:szCs w:val="18"/>
          <w:lang w:val="en-US"/>
        </w:rPr>
      </w:pPr>
      <w:r w:rsidRPr="00FF4FF3">
        <w:rPr>
          <w:rFonts w:ascii="Verdana" w:hAnsi="Verdana" w:cs="Arial"/>
          <w:sz w:val="18"/>
          <w:szCs w:val="18"/>
          <w:lang w:val="en-US"/>
        </w:rPr>
        <w:t>Refer to the attached HSE Guidelines</w:t>
      </w:r>
      <w:r w:rsidRPr="00FF4FF3">
        <w:rPr>
          <w:rFonts w:ascii="Verdana" w:eastAsia="Calibri" w:hAnsi="Verdana" w:cs="Arial"/>
          <w:b/>
          <w:i/>
          <w:noProof/>
          <w:sz w:val="18"/>
          <w:szCs w:val="18"/>
          <w:lang w:val="en-US"/>
        </w:rPr>
        <w:drawing>
          <wp:anchor distT="0" distB="0" distL="114300" distR="114300" simplePos="0" relativeHeight="251677184" behindDoc="1" locked="0" layoutInCell="1" allowOverlap="1" wp14:anchorId="0BA6BBF6" wp14:editId="168588E9">
            <wp:simplePos x="0" y="0"/>
            <wp:positionH relativeFrom="margin">
              <wp:posOffset>19050</wp:posOffset>
            </wp:positionH>
            <wp:positionV relativeFrom="paragraph">
              <wp:posOffset>143510</wp:posOffset>
            </wp:positionV>
            <wp:extent cx="654177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41770" cy="365760"/>
                    </a:xfrm>
                    <a:prstGeom prst="rect">
                      <a:avLst/>
                    </a:prstGeom>
                    <a:noFill/>
                  </pic:spPr>
                </pic:pic>
              </a:graphicData>
            </a:graphic>
          </wp:anchor>
        </w:drawing>
      </w:r>
    </w:p>
    <w:p w14:paraId="26596C36" w14:textId="77777777" w:rsidR="007963C2" w:rsidRPr="00FF4FF3" w:rsidRDefault="007963C2" w:rsidP="007963C2">
      <w:pPr>
        <w:ind w:firstLine="360"/>
        <w:rPr>
          <w:rFonts w:ascii="Verdana" w:hAnsi="Verdana" w:cs="Arial"/>
          <w:b/>
          <w:sz w:val="18"/>
          <w:szCs w:val="18"/>
          <w:lang w:val="en-US"/>
        </w:rPr>
      </w:pPr>
    </w:p>
    <w:p w14:paraId="4F990E36" w14:textId="77777777" w:rsidR="007963C2" w:rsidRPr="00FF4FF3" w:rsidRDefault="007963C2" w:rsidP="007963C2">
      <w:pPr>
        <w:ind w:firstLine="360"/>
        <w:rPr>
          <w:rFonts w:ascii="Verdana" w:hAnsi="Verdana" w:cs="Arial"/>
          <w:b/>
          <w:sz w:val="18"/>
          <w:szCs w:val="18"/>
          <w:lang w:val="en-US"/>
        </w:rPr>
      </w:pPr>
      <w:r w:rsidRPr="00FF4FF3">
        <w:rPr>
          <w:rFonts w:ascii="Verdana" w:hAnsi="Verdana" w:cs="Arial"/>
          <w:b/>
          <w:sz w:val="18"/>
          <w:szCs w:val="18"/>
          <w:lang w:val="en-US"/>
        </w:rPr>
        <w:t>Appendix “F”</w:t>
      </w:r>
      <w:r w:rsidRPr="00FF4FF3">
        <w:rPr>
          <w:rFonts w:ascii="Verdana" w:hAnsi="Verdana" w:cs="Arial"/>
          <w:b/>
          <w:sz w:val="18"/>
          <w:szCs w:val="18"/>
          <w:lang w:val="en-US"/>
        </w:rPr>
        <w:tab/>
        <w:t>- “OHHMS Guidelines”</w:t>
      </w:r>
    </w:p>
    <w:p w14:paraId="3DC3091B" w14:textId="77777777" w:rsidR="007963C2" w:rsidRPr="00FF4FF3" w:rsidRDefault="007963C2" w:rsidP="007963C2">
      <w:pPr>
        <w:rPr>
          <w:rFonts w:ascii="Verdana" w:hAnsi="Verdana" w:cs="Arial"/>
          <w:b/>
          <w:sz w:val="18"/>
          <w:szCs w:val="18"/>
          <w:lang w:val="en-US"/>
        </w:rPr>
      </w:pPr>
    </w:p>
    <w:p w14:paraId="7E412254" w14:textId="77777777" w:rsidR="007963C2" w:rsidRPr="00FF4FF3" w:rsidRDefault="007963C2" w:rsidP="007963C2">
      <w:pPr>
        <w:ind w:left="360"/>
        <w:rPr>
          <w:rFonts w:ascii="Verdana" w:hAnsi="Verdana" w:cs="Arial"/>
          <w:sz w:val="18"/>
          <w:szCs w:val="18"/>
          <w:lang w:val="en-US"/>
        </w:rPr>
      </w:pPr>
      <w:r w:rsidRPr="00FF4FF3">
        <w:rPr>
          <w:rFonts w:ascii="Verdana" w:hAnsi="Verdana" w:cs="Arial"/>
          <w:sz w:val="18"/>
          <w:szCs w:val="18"/>
          <w:lang w:val="en-US"/>
        </w:rPr>
        <w:t>Refer to the attached OHHMS Guidelines</w:t>
      </w:r>
    </w:p>
    <w:p w14:paraId="23CEE255" w14:textId="77777777" w:rsidR="007963C2" w:rsidRPr="00FF4FF3" w:rsidRDefault="007963C2" w:rsidP="007963C2">
      <w:pPr>
        <w:ind w:left="360"/>
        <w:rPr>
          <w:rFonts w:ascii="Verdana" w:hAnsi="Verdana" w:cs="Arial"/>
          <w:b/>
          <w:sz w:val="18"/>
          <w:szCs w:val="18"/>
          <w:lang w:val="en-US"/>
        </w:rPr>
      </w:pPr>
      <w:r w:rsidRPr="00FF4FF3">
        <w:rPr>
          <w:rFonts w:ascii="Verdana" w:eastAsia="Calibri" w:hAnsi="Verdana" w:cs="Arial"/>
          <w:b/>
          <w:i/>
          <w:noProof/>
          <w:sz w:val="18"/>
          <w:szCs w:val="18"/>
          <w:lang w:val="en-US"/>
        </w:rPr>
        <w:drawing>
          <wp:anchor distT="0" distB="0" distL="114300" distR="114300" simplePos="0" relativeHeight="251678208" behindDoc="1" locked="0" layoutInCell="1" allowOverlap="1" wp14:anchorId="1BE2237F" wp14:editId="4D78723D">
            <wp:simplePos x="0" y="0"/>
            <wp:positionH relativeFrom="margin">
              <wp:posOffset>0</wp:posOffset>
            </wp:positionH>
            <wp:positionV relativeFrom="paragraph">
              <wp:posOffset>34290</wp:posOffset>
            </wp:positionV>
            <wp:extent cx="6541770" cy="3657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41770" cy="365760"/>
                    </a:xfrm>
                    <a:prstGeom prst="rect">
                      <a:avLst/>
                    </a:prstGeom>
                    <a:noFill/>
                  </pic:spPr>
                </pic:pic>
              </a:graphicData>
            </a:graphic>
          </wp:anchor>
        </w:drawing>
      </w:r>
    </w:p>
    <w:p w14:paraId="52CDAD6C" w14:textId="77777777" w:rsidR="007963C2" w:rsidRPr="00FF4FF3" w:rsidRDefault="007963C2" w:rsidP="007963C2">
      <w:pPr>
        <w:ind w:firstLine="360"/>
        <w:rPr>
          <w:rFonts w:ascii="Verdana" w:hAnsi="Verdana" w:cs="Arial"/>
          <w:b/>
          <w:sz w:val="18"/>
          <w:szCs w:val="18"/>
          <w:lang w:val="en-US"/>
        </w:rPr>
      </w:pPr>
      <w:r w:rsidRPr="00FF4FF3">
        <w:rPr>
          <w:rFonts w:ascii="Verdana" w:hAnsi="Verdana" w:cs="Arial"/>
          <w:b/>
          <w:sz w:val="18"/>
          <w:szCs w:val="18"/>
          <w:lang w:val="en-US"/>
        </w:rPr>
        <w:t>Appendix “G”</w:t>
      </w:r>
      <w:r w:rsidRPr="00FF4FF3">
        <w:rPr>
          <w:rFonts w:ascii="Verdana" w:hAnsi="Verdana" w:cs="Arial"/>
          <w:b/>
          <w:sz w:val="18"/>
          <w:szCs w:val="18"/>
          <w:lang w:val="en-US"/>
        </w:rPr>
        <w:tab/>
        <w:t>- “Security Guidelines”</w:t>
      </w:r>
      <w:r w:rsidRPr="00FF4FF3">
        <w:rPr>
          <w:rFonts w:ascii="Verdana" w:eastAsia="Calibri" w:hAnsi="Verdana" w:cs="Arial"/>
          <w:b/>
          <w:i/>
          <w:sz w:val="18"/>
          <w:szCs w:val="18"/>
          <w:lang w:val="en-US"/>
        </w:rPr>
        <w:t xml:space="preserve"> </w:t>
      </w:r>
    </w:p>
    <w:p w14:paraId="3782DA35" w14:textId="77777777" w:rsidR="007963C2" w:rsidRPr="00FF4FF3" w:rsidRDefault="007963C2" w:rsidP="007963C2">
      <w:pPr>
        <w:rPr>
          <w:rFonts w:ascii="Verdana" w:hAnsi="Verdana" w:cs="Arial"/>
          <w:b/>
          <w:sz w:val="18"/>
          <w:szCs w:val="18"/>
          <w:lang w:val="en-US"/>
        </w:rPr>
      </w:pPr>
    </w:p>
    <w:p w14:paraId="04C0072E" w14:textId="372C664A" w:rsidR="003F495B" w:rsidRPr="00FF4FF3" w:rsidRDefault="007963C2" w:rsidP="007963C2">
      <w:pPr>
        <w:ind w:left="360"/>
        <w:rPr>
          <w:rFonts w:ascii="Verdana" w:hAnsi="Verdana" w:cs="Arial"/>
          <w:sz w:val="18"/>
          <w:szCs w:val="18"/>
          <w:lang w:val="en-US"/>
        </w:rPr>
      </w:pPr>
      <w:r w:rsidRPr="00FF4FF3">
        <w:rPr>
          <w:rFonts w:ascii="Verdana" w:hAnsi="Verdana" w:cs="Arial"/>
          <w:sz w:val="18"/>
          <w:szCs w:val="18"/>
          <w:lang w:val="en-US"/>
        </w:rPr>
        <w:t>Refer to the attached Security Guidelines</w:t>
      </w:r>
    </w:p>
    <w:p w14:paraId="55E02788" w14:textId="77777777" w:rsidR="003F495B" w:rsidRPr="00FF4FF3" w:rsidRDefault="003F495B" w:rsidP="003F495B">
      <w:pPr>
        <w:rPr>
          <w:rFonts w:ascii="Verdana" w:hAnsi="Verdana" w:cs="Arial"/>
          <w:b/>
          <w:sz w:val="18"/>
          <w:szCs w:val="18"/>
          <w:lang w:val="en-US"/>
        </w:rPr>
      </w:pPr>
      <w:r w:rsidRPr="00FF4FF3">
        <w:rPr>
          <w:rFonts w:ascii="Verdana" w:eastAsia="Calibri" w:hAnsi="Verdana" w:cs="Arial"/>
          <w:b/>
          <w:i/>
          <w:noProof/>
          <w:sz w:val="18"/>
          <w:szCs w:val="18"/>
          <w:lang w:val="en-US"/>
        </w:rPr>
        <w:drawing>
          <wp:anchor distT="0" distB="0" distL="114300" distR="114300" simplePos="0" relativeHeight="251663872" behindDoc="1" locked="0" layoutInCell="1" allowOverlap="1" wp14:anchorId="1D6C7CAF" wp14:editId="10CDC0B2">
            <wp:simplePos x="0" y="0"/>
            <wp:positionH relativeFrom="margin">
              <wp:posOffset>50800</wp:posOffset>
            </wp:positionH>
            <wp:positionV relativeFrom="paragraph">
              <wp:posOffset>34290</wp:posOffset>
            </wp:positionV>
            <wp:extent cx="657987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579870" cy="365760"/>
                    </a:xfrm>
                    <a:prstGeom prst="rect">
                      <a:avLst/>
                    </a:prstGeom>
                    <a:noFill/>
                  </pic:spPr>
                </pic:pic>
              </a:graphicData>
            </a:graphic>
            <wp14:sizeRelH relativeFrom="margin">
              <wp14:pctWidth>0</wp14:pctWidth>
            </wp14:sizeRelH>
          </wp:anchor>
        </w:drawing>
      </w:r>
    </w:p>
    <w:p w14:paraId="373A94DB" w14:textId="24ABAAE9" w:rsidR="003F495B" w:rsidRPr="00FF4FF3" w:rsidRDefault="003F495B" w:rsidP="00514472">
      <w:pPr>
        <w:pStyle w:val="BodyTextIndent2"/>
        <w:ind w:left="0" w:firstLine="360"/>
        <w:rPr>
          <w:rFonts w:ascii="Verdana" w:hAnsi="Verdana"/>
          <w:b/>
          <w:sz w:val="18"/>
          <w:szCs w:val="18"/>
          <w:lang w:val="en-US"/>
        </w:rPr>
      </w:pPr>
      <w:r w:rsidRPr="00FF4FF3">
        <w:rPr>
          <w:rFonts w:ascii="Verdana" w:hAnsi="Verdana"/>
          <w:b/>
          <w:sz w:val="18"/>
          <w:szCs w:val="18"/>
          <w:lang w:val="en-US"/>
        </w:rPr>
        <w:t xml:space="preserve">Company Policies and Manuals </w:t>
      </w:r>
    </w:p>
    <w:p w14:paraId="5D6D777D" w14:textId="77777777" w:rsidR="003F495B" w:rsidRPr="00FF4FF3" w:rsidRDefault="003F495B" w:rsidP="00AC0B00">
      <w:pPr>
        <w:pStyle w:val="BodyTextIndent2"/>
        <w:spacing w:before="120" w:line="240" w:lineRule="auto"/>
        <w:ind w:left="450"/>
        <w:rPr>
          <w:rFonts w:ascii="Verdana" w:hAnsi="Verdana"/>
          <w:sz w:val="18"/>
          <w:szCs w:val="18"/>
          <w:lang w:val="en-US"/>
        </w:rPr>
      </w:pPr>
      <w:r w:rsidRPr="00FF4FF3">
        <w:rPr>
          <w:rFonts w:ascii="Verdana" w:hAnsi="Verdana"/>
          <w:sz w:val="18"/>
          <w:szCs w:val="18"/>
          <w:lang w:val="en-US"/>
        </w:rPr>
        <w:t xml:space="preserve">1.“eni Code of Ethics”  </w:t>
      </w:r>
    </w:p>
    <w:p w14:paraId="4B8DDFC2" w14:textId="77777777" w:rsidR="003F495B" w:rsidRPr="00FF4FF3" w:rsidRDefault="003F495B" w:rsidP="00AC0B00">
      <w:pPr>
        <w:pStyle w:val="BodyTextIndent2"/>
        <w:spacing w:before="120" w:line="240" w:lineRule="auto"/>
        <w:ind w:left="450"/>
        <w:rPr>
          <w:rFonts w:ascii="Verdana" w:hAnsi="Verdana"/>
          <w:sz w:val="18"/>
          <w:szCs w:val="18"/>
          <w:lang w:val="en-US"/>
        </w:rPr>
      </w:pPr>
      <w:r w:rsidRPr="00FF4FF3">
        <w:rPr>
          <w:rFonts w:ascii="Verdana" w:hAnsi="Verdana"/>
          <w:sz w:val="18"/>
          <w:szCs w:val="18"/>
          <w:lang w:val="en-US"/>
        </w:rPr>
        <w:t xml:space="preserve">2.“Model 231”  </w:t>
      </w:r>
    </w:p>
    <w:p w14:paraId="1CCDFE27" w14:textId="77777777" w:rsidR="003F495B" w:rsidRPr="00FF4FF3" w:rsidRDefault="003F495B" w:rsidP="00AC0B00">
      <w:pPr>
        <w:pStyle w:val="BodyTextIndent2"/>
        <w:spacing w:before="120" w:line="240" w:lineRule="auto"/>
        <w:ind w:left="450"/>
        <w:rPr>
          <w:rFonts w:ascii="Verdana" w:hAnsi="Verdana"/>
          <w:sz w:val="18"/>
          <w:szCs w:val="18"/>
          <w:lang w:val="en-US"/>
        </w:rPr>
      </w:pPr>
      <w:r w:rsidRPr="00FF4FF3">
        <w:rPr>
          <w:rFonts w:ascii="Verdana" w:hAnsi="Verdana"/>
          <w:sz w:val="18"/>
          <w:szCs w:val="18"/>
          <w:lang w:val="en-US"/>
        </w:rPr>
        <w:t xml:space="preserve">3.“MSG Anti-Corruption”  </w:t>
      </w:r>
    </w:p>
    <w:p w14:paraId="6A1926D2" w14:textId="2469C2F2" w:rsidR="003F495B" w:rsidRPr="00FF4FF3" w:rsidRDefault="003F495B" w:rsidP="00AC0B00">
      <w:pPr>
        <w:pStyle w:val="BodyTextIndent2"/>
        <w:spacing w:before="120" w:line="240" w:lineRule="auto"/>
        <w:ind w:left="450"/>
        <w:rPr>
          <w:rFonts w:ascii="Verdana" w:hAnsi="Verdana"/>
          <w:sz w:val="18"/>
          <w:szCs w:val="18"/>
          <w:lang w:val="en-US"/>
        </w:rPr>
      </w:pPr>
      <w:r w:rsidRPr="00FF4FF3">
        <w:rPr>
          <w:rFonts w:ascii="Verdana" w:hAnsi="Verdana"/>
          <w:sz w:val="18"/>
          <w:szCs w:val="18"/>
          <w:lang w:val="en-US"/>
        </w:rPr>
        <w:t xml:space="preserve">4.“eni Guidelines for the Protection and Promotion of Human Rights”.  </w:t>
      </w:r>
    </w:p>
    <w:p w14:paraId="61F33854" w14:textId="45721E97" w:rsidR="003F495B" w:rsidRPr="00FF4FF3" w:rsidRDefault="003F495B" w:rsidP="00AC0B00">
      <w:pPr>
        <w:pStyle w:val="BodyTextIndent2"/>
        <w:spacing w:before="120" w:line="240" w:lineRule="auto"/>
        <w:ind w:left="450"/>
        <w:rPr>
          <w:rFonts w:ascii="Verdana" w:hAnsi="Verdana"/>
          <w:sz w:val="18"/>
          <w:szCs w:val="18"/>
          <w:lang w:val="en-US"/>
        </w:rPr>
      </w:pPr>
      <w:r w:rsidRPr="00FF4FF3">
        <w:rPr>
          <w:rFonts w:ascii="Verdana" w:hAnsi="Verdana"/>
          <w:sz w:val="18"/>
          <w:szCs w:val="18"/>
          <w:lang w:val="en-US"/>
        </w:rPr>
        <w:t xml:space="preserve">The documents from point 1 to 4 are retrievable at the following websites: </w:t>
      </w:r>
      <w:hyperlink r:id="rId16" w:history="1">
        <w:r w:rsidR="0041748B" w:rsidRPr="00FF4FF3">
          <w:rPr>
            <w:rStyle w:val="Hyperlink"/>
            <w:rFonts w:ascii="Verdana" w:hAnsi="Verdana"/>
            <w:color w:val="auto"/>
            <w:sz w:val="18"/>
            <w:szCs w:val="18"/>
            <w:lang w:val="en-US"/>
          </w:rPr>
          <w:t>https://eprocurement.eni.it</w:t>
        </w:r>
      </w:hyperlink>
      <w:r w:rsidR="0041748B" w:rsidRPr="00FF4FF3">
        <w:rPr>
          <w:rFonts w:ascii="Verdana" w:hAnsi="Verdana"/>
          <w:sz w:val="18"/>
          <w:szCs w:val="18"/>
          <w:lang w:val="en-US"/>
        </w:rPr>
        <w:t xml:space="preserve"> </w:t>
      </w:r>
      <w:r w:rsidRPr="00FF4FF3">
        <w:rPr>
          <w:rFonts w:ascii="Verdana" w:hAnsi="Verdana"/>
          <w:sz w:val="18"/>
          <w:szCs w:val="18"/>
          <w:lang w:val="en-US"/>
        </w:rPr>
        <w:t xml:space="preserve"> </w:t>
      </w:r>
    </w:p>
    <w:p w14:paraId="7875CFED" w14:textId="4D2BB200" w:rsidR="003F495B" w:rsidRPr="00FF4FF3" w:rsidRDefault="003F495B" w:rsidP="00FA75FE">
      <w:pPr>
        <w:pStyle w:val="BodyTextIndent2"/>
        <w:ind w:left="0"/>
        <w:rPr>
          <w:rFonts w:ascii="Verdana" w:hAnsi="Verdana" w:cs="Arial"/>
          <w:sz w:val="18"/>
          <w:szCs w:val="18"/>
          <w:lang w:val="en-US"/>
        </w:rPr>
      </w:pPr>
    </w:p>
    <w:sectPr w:rsidR="003F495B" w:rsidRPr="00FF4FF3" w:rsidSect="009D4988">
      <w:headerReference w:type="default" r:id="rId17"/>
      <w:footerReference w:type="default" r:id="rId18"/>
      <w:headerReference w:type="first" r:id="rId19"/>
      <w:footerReference w:type="first" r:id="rId20"/>
      <w:pgSz w:w="11909" w:h="16834" w:code="9"/>
      <w:pgMar w:top="2098" w:right="749" w:bottom="851" w:left="850" w:header="720" w:footer="2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4A196" w14:textId="77777777" w:rsidR="007A3F1B" w:rsidRDefault="007A3F1B">
      <w:r>
        <w:separator/>
      </w:r>
    </w:p>
  </w:endnote>
  <w:endnote w:type="continuationSeparator" w:id="0">
    <w:p w14:paraId="35CECA4B" w14:textId="77777777" w:rsidR="007A3F1B" w:rsidRDefault="007A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C2A1" w14:textId="77777777" w:rsidR="007A3F1B" w:rsidRPr="00C81406" w:rsidRDefault="007A3F1B" w:rsidP="00C35F5F">
    <w:pPr>
      <w:ind w:left="90"/>
      <w:jc w:val="both"/>
      <w:rPr>
        <w:rFonts w:ascii="Gill Sans MT" w:hAnsi="Gill Sans MT"/>
        <w:sz w:val="14"/>
      </w:rPr>
    </w:pPr>
  </w:p>
  <w:p w14:paraId="309A560F" w14:textId="48DBD2A5" w:rsidR="007A3F1B" w:rsidRPr="00C35F5F" w:rsidRDefault="007A3F1B" w:rsidP="00874EF1">
    <w:pPr>
      <w:pStyle w:val="Footer"/>
      <w:pBdr>
        <w:top w:val="single" w:sz="4" w:space="1" w:color="auto"/>
      </w:pBdr>
      <w:tabs>
        <w:tab w:val="clear" w:pos="8640"/>
        <w:tab w:val="right" w:pos="9720"/>
      </w:tabs>
      <w:rPr>
        <w:rFonts w:ascii="Verdana" w:hAnsi="Verdana"/>
        <w:sz w:val="16"/>
        <w:szCs w:val="16"/>
      </w:rPr>
    </w:pPr>
    <w:r w:rsidRPr="00874EF1">
      <w:rPr>
        <w:rFonts w:ascii="Verdana" w:hAnsi="Verdana" w:cs="Courier New"/>
        <w:color w:val="000000"/>
        <w:sz w:val="18"/>
        <w:szCs w:val="18"/>
      </w:rPr>
      <w:t>Alternate ERT &amp; DR Site Dark Fiber Rental Charges</w:t>
    </w:r>
    <w:r w:rsidRPr="001916BE">
      <w:rPr>
        <w:rFonts w:ascii="Verdana" w:hAnsi="Verdana"/>
        <w:sz w:val="16"/>
        <w:szCs w:val="16"/>
      </w:rPr>
      <w:tab/>
    </w:r>
    <w:r>
      <w:rPr>
        <w:rFonts w:ascii="Verdana" w:hAnsi="Verdana"/>
        <w:sz w:val="16"/>
        <w:szCs w:val="16"/>
      </w:rPr>
      <w:t xml:space="preserve">  </w:t>
    </w:r>
    <w:r w:rsidRPr="001916BE">
      <w:rPr>
        <w:rFonts w:ascii="Verdana" w:hAnsi="Verdana"/>
        <w:sz w:val="16"/>
        <w:szCs w:val="16"/>
      </w:rPr>
      <w:t xml:space="preserve">Page </w:t>
    </w:r>
    <w:r w:rsidRPr="001916BE">
      <w:rPr>
        <w:rStyle w:val="PageNumber"/>
        <w:rFonts w:ascii="Verdana" w:hAnsi="Verdana"/>
        <w:sz w:val="16"/>
        <w:szCs w:val="16"/>
      </w:rPr>
      <w:fldChar w:fldCharType="begin"/>
    </w:r>
    <w:r w:rsidRPr="001916BE">
      <w:rPr>
        <w:rStyle w:val="PageNumber"/>
        <w:rFonts w:ascii="Verdana" w:hAnsi="Verdana"/>
        <w:sz w:val="16"/>
        <w:szCs w:val="16"/>
      </w:rPr>
      <w:instrText xml:space="preserve"> PAGE </w:instrText>
    </w:r>
    <w:r w:rsidRPr="001916BE">
      <w:rPr>
        <w:rStyle w:val="PageNumber"/>
        <w:rFonts w:ascii="Verdana" w:hAnsi="Verdana"/>
        <w:sz w:val="16"/>
        <w:szCs w:val="16"/>
      </w:rPr>
      <w:fldChar w:fldCharType="separate"/>
    </w:r>
    <w:r w:rsidR="004B5BFA">
      <w:rPr>
        <w:rStyle w:val="PageNumber"/>
        <w:rFonts w:ascii="Verdana" w:hAnsi="Verdana"/>
        <w:noProof/>
        <w:sz w:val="16"/>
        <w:szCs w:val="16"/>
      </w:rPr>
      <w:t>3</w:t>
    </w:r>
    <w:r w:rsidRPr="001916BE">
      <w:rPr>
        <w:rStyle w:val="PageNumber"/>
        <w:rFonts w:ascii="Verdana" w:hAnsi="Verdana"/>
        <w:sz w:val="16"/>
        <w:szCs w:val="16"/>
      </w:rPr>
      <w:fldChar w:fldCharType="end"/>
    </w:r>
    <w:r w:rsidRPr="001916BE">
      <w:rPr>
        <w:rStyle w:val="PageNumber"/>
        <w:rFonts w:ascii="Verdana" w:hAnsi="Verdana"/>
        <w:sz w:val="16"/>
        <w:szCs w:val="16"/>
      </w:rPr>
      <w:t xml:space="preserve"> of </w:t>
    </w:r>
    <w:r w:rsidRPr="001916BE">
      <w:rPr>
        <w:rStyle w:val="PageNumber"/>
        <w:rFonts w:ascii="Verdana" w:hAnsi="Verdana"/>
        <w:sz w:val="16"/>
        <w:szCs w:val="16"/>
      </w:rPr>
      <w:fldChar w:fldCharType="begin"/>
    </w:r>
    <w:r w:rsidRPr="001916BE">
      <w:rPr>
        <w:rStyle w:val="PageNumber"/>
        <w:rFonts w:ascii="Verdana" w:hAnsi="Verdana"/>
        <w:sz w:val="16"/>
        <w:szCs w:val="16"/>
      </w:rPr>
      <w:instrText xml:space="preserve"> NUMPAGES </w:instrText>
    </w:r>
    <w:r w:rsidRPr="001916BE">
      <w:rPr>
        <w:rStyle w:val="PageNumber"/>
        <w:rFonts w:ascii="Verdana" w:hAnsi="Verdana"/>
        <w:sz w:val="16"/>
        <w:szCs w:val="16"/>
      </w:rPr>
      <w:fldChar w:fldCharType="separate"/>
    </w:r>
    <w:r w:rsidR="004B5BFA">
      <w:rPr>
        <w:rStyle w:val="PageNumber"/>
        <w:rFonts w:ascii="Verdana" w:hAnsi="Verdana"/>
        <w:noProof/>
        <w:sz w:val="16"/>
        <w:szCs w:val="16"/>
      </w:rPr>
      <w:t>19</w:t>
    </w:r>
    <w:r w:rsidRPr="001916BE">
      <w:rPr>
        <w:rStyle w:val="PageNumber"/>
        <w:rFonts w:ascii="Verdana" w:hAnsi="Verdan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3234" w14:textId="77777777" w:rsidR="007A3F1B" w:rsidRPr="00C81406" w:rsidRDefault="007A3F1B" w:rsidP="00C35F5F">
    <w:pPr>
      <w:ind w:left="90"/>
      <w:jc w:val="both"/>
      <w:rPr>
        <w:rFonts w:ascii="Gill Sans MT" w:hAnsi="Gill Sans MT"/>
        <w:sz w:val="14"/>
      </w:rPr>
    </w:pPr>
  </w:p>
  <w:p w14:paraId="6D7DC091" w14:textId="77777777" w:rsidR="007A3F1B" w:rsidRDefault="007A3F1B" w:rsidP="00C35F5F">
    <w:pPr>
      <w:pStyle w:val="Footer"/>
      <w:pBdr>
        <w:top w:val="single" w:sz="4" w:space="1" w:color="auto"/>
      </w:pBdr>
      <w:rPr>
        <w:rFonts w:ascii="Verdana" w:hAnsi="Verdana"/>
        <w:sz w:val="16"/>
        <w:szCs w:val="16"/>
      </w:rPr>
    </w:pPr>
  </w:p>
  <w:p w14:paraId="0C51660D" w14:textId="151FF733" w:rsidR="007A3F1B" w:rsidRPr="00C35F5F" w:rsidRDefault="007A3F1B" w:rsidP="00300D35">
    <w:pPr>
      <w:pStyle w:val="Footer"/>
      <w:pBdr>
        <w:top w:val="single" w:sz="4" w:space="1" w:color="auto"/>
      </w:pBdr>
      <w:tabs>
        <w:tab w:val="clear" w:pos="8640"/>
        <w:tab w:val="left" w:pos="1875"/>
        <w:tab w:val="right" w:pos="9720"/>
      </w:tabs>
      <w:rPr>
        <w:rFonts w:ascii="Verdana" w:hAnsi="Verdana"/>
        <w:sz w:val="16"/>
        <w:szCs w:val="16"/>
      </w:rPr>
    </w:pPr>
    <w:r w:rsidRPr="00874EF1">
      <w:rPr>
        <w:rFonts w:ascii="Verdana" w:hAnsi="Verdana" w:cs="Courier New"/>
        <w:color w:val="000000"/>
        <w:sz w:val="18"/>
        <w:szCs w:val="18"/>
      </w:rPr>
      <w:t>Alternate ERT &amp; DR Site Dark Fiber Rental Charges</w:t>
    </w:r>
    <w:r>
      <w:rPr>
        <w:rFonts w:ascii="Verdana" w:hAnsi="Verdana"/>
        <w:sz w:val="16"/>
        <w:szCs w:val="16"/>
      </w:rPr>
      <w:tab/>
    </w:r>
    <w:r w:rsidRPr="001916BE">
      <w:rPr>
        <w:rFonts w:ascii="Verdana" w:hAnsi="Verdana"/>
        <w:sz w:val="16"/>
        <w:szCs w:val="16"/>
      </w:rPr>
      <w:t xml:space="preserve">Page </w:t>
    </w:r>
    <w:r w:rsidRPr="001916BE">
      <w:rPr>
        <w:rStyle w:val="PageNumber"/>
        <w:rFonts w:ascii="Verdana" w:hAnsi="Verdana"/>
        <w:sz w:val="16"/>
        <w:szCs w:val="16"/>
      </w:rPr>
      <w:fldChar w:fldCharType="begin"/>
    </w:r>
    <w:r w:rsidRPr="001916BE">
      <w:rPr>
        <w:rStyle w:val="PageNumber"/>
        <w:rFonts w:ascii="Verdana" w:hAnsi="Verdana"/>
        <w:sz w:val="16"/>
        <w:szCs w:val="16"/>
      </w:rPr>
      <w:instrText xml:space="preserve"> PAGE </w:instrText>
    </w:r>
    <w:r w:rsidRPr="001916BE">
      <w:rPr>
        <w:rStyle w:val="PageNumber"/>
        <w:rFonts w:ascii="Verdana" w:hAnsi="Verdana"/>
        <w:sz w:val="16"/>
        <w:szCs w:val="16"/>
      </w:rPr>
      <w:fldChar w:fldCharType="separate"/>
    </w:r>
    <w:r w:rsidR="004B5BFA">
      <w:rPr>
        <w:rStyle w:val="PageNumber"/>
        <w:rFonts w:ascii="Verdana" w:hAnsi="Verdana"/>
        <w:noProof/>
        <w:sz w:val="16"/>
        <w:szCs w:val="16"/>
      </w:rPr>
      <w:t>1</w:t>
    </w:r>
    <w:r w:rsidRPr="001916BE">
      <w:rPr>
        <w:rStyle w:val="PageNumber"/>
        <w:rFonts w:ascii="Verdana" w:hAnsi="Verdana"/>
        <w:sz w:val="16"/>
        <w:szCs w:val="16"/>
      </w:rPr>
      <w:fldChar w:fldCharType="end"/>
    </w:r>
    <w:r w:rsidRPr="001916BE">
      <w:rPr>
        <w:rStyle w:val="PageNumber"/>
        <w:rFonts w:ascii="Verdana" w:hAnsi="Verdana"/>
        <w:sz w:val="16"/>
        <w:szCs w:val="16"/>
      </w:rPr>
      <w:t xml:space="preserve"> of </w:t>
    </w:r>
    <w:r w:rsidRPr="001916BE">
      <w:rPr>
        <w:rStyle w:val="PageNumber"/>
        <w:rFonts w:ascii="Verdana" w:hAnsi="Verdana"/>
        <w:sz w:val="16"/>
        <w:szCs w:val="16"/>
      </w:rPr>
      <w:fldChar w:fldCharType="begin"/>
    </w:r>
    <w:r w:rsidRPr="001916BE">
      <w:rPr>
        <w:rStyle w:val="PageNumber"/>
        <w:rFonts w:ascii="Verdana" w:hAnsi="Verdana"/>
        <w:sz w:val="16"/>
        <w:szCs w:val="16"/>
      </w:rPr>
      <w:instrText xml:space="preserve"> NUMPAGES </w:instrText>
    </w:r>
    <w:r w:rsidRPr="001916BE">
      <w:rPr>
        <w:rStyle w:val="PageNumber"/>
        <w:rFonts w:ascii="Verdana" w:hAnsi="Verdana"/>
        <w:sz w:val="16"/>
        <w:szCs w:val="16"/>
      </w:rPr>
      <w:fldChar w:fldCharType="separate"/>
    </w:r>
    <w:r w:rsidR="004B5BFA">
      <w:rPr>
        <w:rStyle w:val="PageNumber"/>
        <w:rFonts w:ascii="Verdana" w:hAnsi="Verdana"/>
        <w:noProof/>
        <w:sz w:val="16"/>
        <w:szCs w:val="16"/>
      </w:rPr>
      <w:t>19</w:t>
    </w:r>
    <w:r w:rsidRPr="001916BE">
      <w:rPr>
        <w:rStyle w:val="PageNumber"/>
        <w:rFonts w:ascii="Verdana" w:hAnsi="Verdana"/>
        <w:sz w:val="16"/>
        <w:szCs w:val="16"/>
      </w:rPr>
      <w:fldChar w:fldCharType="end"/>
    </w:r>
  </w:p>
  <w:p w14:paraId="29C4BF70" w14:textId="77777777" w:rsidR="007A3F1B" w:rsidRPr="00C35F5F" w:rsidRDefault="007A3F1B" w:rsidP="00C3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47633" w14:textId="77777777" w:rsidR="007A3F1B" w:rsidRDefault="007A3F1B">
      <w:r>
        <w:separator/>
      </w:r>
    </w:p>
  </w:footnote>
  <w:footnote w:type="continuationSeparator" w:id="0">
    <w:p w14:paraId="71E1BB90" w14:textId="77777777" w:rsidR="007A3F1B" w:rsidRDefault="007A3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4887" w14:textId="6DF5EF5C" w:rsidR="007A3F1B" w:rsidRPr="00874EF1" w:rsidRDefault="007A3F1B" w:rsidP="003850BF">
    <w:pPr>
      <w:pStyle w:val="Header"/>
      <w:tabs>
        <w:tab w:val="clear" w:pos="4320"/>
        <w:tab w:val="clear" w:pos="8640"/>
        <w:tab w:val="left" w:pos="6746"/>
      </w:tabs>
    </w:pPr>
    <w:r w:rsidRPr="00874EF1">
      <w:rPr>
        <w:rFonts w:asciiTheme="majorHAnsi" w:eastAsiaTheme="majorEastAsia" w:hAnsiTheme="majorHAnsi" w:cstheme="majorBidi"/>
        <w:noProof/>
        <w:color w:val="5B9BD5" w:themeColor="accent1"/>
        <w:sz w:val="24"/>
        <w:szCs w:val="24"/>
        <w:lang w:val="en-US"/>
      </w:rPr>
      <w:drawing>
        <wp:anchor distT="0" distB="0" distL="114300" distR="114300" simplePos="0" relativeHeight="251656704" behindDoc="0" locked="0" layoutInCell="1" allowOverlap="1" wp14:anchorId="7F83BBED" wp14:editId="7B1679AE">
          <wp:simplePos x="0" y="0"/>
          <wp:positionH relativeFrom="margin">
            <wp:align>left</wp:align>
          </wp:positionH>
          <wp:positionV relativeFrom="paragraph">
            <wp:posOffset>-9801</wp:posOffset>
          </wp:positionV>
          <wp:extent cx="648859" cy="791977"/>
          <wp:effectExtent l="0" t="0" r="0" b="8255"/>
          <wp:wrapSquare wrapText="bothSides"/>
          <wp:docPr id="12" name="Picture 2" descr="\\pnsvwa01\Displayboard\Files\Images\Other\e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svwa01\Displayboard\Files\Images\Other\en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859" cy="791977"/>
                  </a:xfrm>
                  <a:prstGeom prst="rect">
                    <a:avLst/>
                  </a:prstGeom>
                  <a:noFill/>
                  <a:ln w="9525">
                    <a:noFill/>
                    <a:miter lim="800000"/>
                    <a:headEnd/>
                    <a:tailEnd/>
                  </a:ln>
                </pic:spPr>
              </pic:pic>
            </a:graphicData>
          </a:graphic>
        </wp:anchor>
      </w:drawing>
    </w:r>
    <w:r w:rsidRPr="00874EF1">
      <w:t xml:space="preserve">                                                                                                  </w:t>
    </w:r>
    <w:r w:rsidRPr="00874EF1">
      <w:rPr>
        <w:rFonts w:eastAsiaTheme="majorEastAsia" w:cstheme="majorBidi"/>
        <w:sz w:val="24"/>
        <w:highlight w:val="lightGray"/>
        <w:u w:val="single"/>
      </w:rPr>
      <w:t xml:space="preserve">Blanket </w:t>
    </w:r>
    <w:r w:rsidRPr="005D4413">
      <w:rPr>
        <w:rFonts w:eastAsiaTheme="majorEastAsia" w:cstheme="majorBidi"/>
        <w:sz w:val="24"/>
        <w:highlight w:val="lightGray"/>
        <w:u w:val="single"/>
      </w:rPr>
      <w:t>Order No:  50000</w:t>
    </w:r>
    <w:r w:rsidR="005D4413" w:rsidRPr="005D4413">
      <w:rPr>
        <w:rFonts w:eastAsiaTheme="majorEastAsia" w:cstheme="majorBidi"/>
        <w:sz w:val="24"/>
        <w:highlight w:val="lightGray"/>
        <w:u w:val="single"/>
      </w:rPr>
      <w:t>21110</w:t>
    </w:r>
    <w:r w:rsidRPr="00874EF1">
      <w:rPr>
        <w:rFonts w:eastAsiaTheme="majorEastAsia" w:cstheme="majorBidi"/>
        <w:sz w:val="24"/>
        <w:u w:val="single"/>
      </w:rPr>
      <w:t xml:space="preserve">            </w:t>
    </w:r>
  </w:p>
  <w:p w14:paraId="000806F4" w14:textId="78A3A9A5" w:rsidR="007A3F1B" w:rsidRPr="00043389" w:rsidRDefault="007A3F1B">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1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850"/>
    </w:tblGrid>
    <w:tr w:rsidR="007A3F1B" w14:paraId="09A6DD6E" w14:textId="77777777" w:rsidTr="009A6688">
      <w:trPr>
        <w:trHeight w:val="3828"/>
      </w:trPr>
      <w:tc>
        <w:tcPr>
          <w:tcW w:w="4320" w:type="dxa"/>
        </w:tcPr>
        <w:p w14:paraId="51B861F6" w14:textId="77777777" w:rsidR="007A3F1B" w:rsidRDefault="007A3F1B" w:rsidP="004C37E1">
          <w:pPr>
            <w:pStyle w:val="Header"/>
            <w:rPr>
              <w:rFonts w:asciiTheme="majorHAnsi" w:eastAsiaTheme="majorEastAsia" w:hAnsiTheme="majorHAnsi" w:cstheme="majorBidi"/>
              <w:color w:val="5B9BD5" w:themeColor="accent1"/>
              <w:sz w:val="24"/>
              <w:szCs w:val="24"/>
            </w:rPr>
          </w:pPr>
        </w:p>
        <w:p w14:paraId="2992FF26" w14:textId="77777777" w:rsidR="007A3F1B" w:rsidRDefault="007A3F1B" w:rsidP="004C37E1">
          <w:pPr>
            <w:pStyle w:val="Header"/>
            <w:rPr>
              <w:rFonts w:asciiTheme="majorHAnsi" w:eastAsiaTheme="majorEastAsia" w:hAnsiTheme="majorHAnsi" w:cstheme="majorBidi"/>
              <w:color w:val="5B9BD5" w:themeColor="accent1"/>
              <w:sz w:val="24"/>
              <w:szCs w:val="24"/>
            </w:rPr>
          </w:pPr>
        </w:p>
        <w:p w14:paraId="0753140C" w14:textId="77777777" w:rsidR="007A3F1B" w:rsidRDefault="007A3F1B" w:rsidP="004C37E1">
          <w:pPr>
            <w:pStyle w:val="Header"/>
            <w:rPr>
              <w:rFonts w:asciiTheme="majorHAnsi" w:eastAsiaTheme="majorEastAsia" w:hAnsiTheme="majorHAnsi" w:cstheme="majorBidi"/>
              <w:noProof/>
              <w:color w:val="5B9BD5" w:themeColor="accent1"/>
              <w:sz w:val="24"/>
              <w:szCs w:val="24"/>
            </w:rPr>
          </w:pPr>
          <w:r>
            <w:rPr>
              <w:rFonts w:asciiTheme="majorHAnsi" w:eastAsiaTheme="majorEastAsia" w:hAnsiTheme="majorHAnsi" w:cstheme="majorBidi"/>
              <w:noProof/>
              <w:color w:val="5B9BD5" w:themeColor="accent1"/>
              <w:sz w:val="24"/>
              <w:szCs w:val="24"/>
              <w:lang w:val="en-US"/>
            </w:rPr>
            <w:drawing>
              <wp:inline distT="0" distB="0" distL="0" distR="0" wp14:anchorId="61897DD4" wp14:editId="72AD290C">
                <wp:extent cx="648859" cy="791977"/>
                <wp:effectExtent l="19050" t="0" r="0" b="0"/>
                <wp:docPr id="13" name="Picture 2" descr="\\pnsvwa01\Displayboard\Files\Images\Other\e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svwa01\Displayboard\Files\Images\Other\eni_logo.png"/>
                        <pic:cNvPicPr>
                          <a:picLocks noChangeAspect="1" noChangeArrowheads="1"/>
                        </pic:cNvPicPr>
                      </pic:nvPicPr>
                      <pic:blipFill>
                        <a:blip r:embed="rId1"/>
                        <a:srcRect/>
                        <a:stretch>
                          <a:fillRect/>
                        </a:stretch>
                      </pic:blipFill>
                      <pic:spPr bwMode="auto">
                        <a:xfrm>
                          <a:off x="0" y="0"/>
                          <a:ext cx="653898" cy="798128"/>
                        </a:xfrm>
                        <a:prstGeom prst="rect">
                          <a:avLst/>
                        </a:prstGeom>
                        <a:noFill/>
                        <a:ln w="9525">
                          <a:noFill/>
                          <a:miter lim="800000"/>
                          <a:headEnd/>
                          <a:tailEnd/>
                        </a:ln>
                      </pic:spPr>
                    </pic:pic>
                  </a:graphicData>
                </a:graphic>
              </wp:inline>
            </w:drawing>
          </w:r>
        </w:p>
        <w:p w14:paraId="1934CF87" w14:textId="77777777" w:rsidR="007A3F1B" w:rsidRDefault="007A3F1B" w:rsidP="004C37E1">
          <w:pPr>
            <w:pStyle w:val="Header"/>
            <w:rPr>
              <w:rFonts w:asciiTheme="majorHAnsi" w:eastAsiaTheme="majorEastAsia" w:hAnsiTheme="majorHAnsi" w:cstheme="majorBidi"/>
              <w:noProof/>
              <w:color w:val="5B9BD5" w:themeColor="accent1"/>
              <w:sz w:val="24"/>
              <w:szCs w:val="24"/>
            </w:rPr>
          </w:pPr>
        </w:p>
        <w:p w14:paraId="1A0A263E" w14:textId="77777777" w:rsidR="007A3F1B" w:rsidRPr="00403860" w:rsidRDefault="007A3F1B" w:rsidP="004C37E1">
          <w:pPr>
            <w:pStyle w:val="Header"/>
            <w:keepNext/>
            <w:keepLines/>
            <w:contextualSpacing/>
            <w:rPr>
              <w:rFonts w:eastAsiaTheme="majorEastAsia" w:cs="Arial"/>
              <w:b/>
              <w:sz w:val="20"/>
              <w:szCs w:val="20"/>
            </w:rPr>
          </w:pPr>
          <w:r>
            <w:rPr>
              <w:rFonts w:asciiTheme="majorHAnsi" w:eastAsiaTheme="majorEastAsia" w:hAnsiTheme="majorHAnsi" w:cstheme="majorBidi"/>
              <w:noProof/>
              <w:color w:val="5B9BD5" w:themeColor="accent1"/>
              <w:sz w:val="24"/>
              <w:szCs w:val="24"/>
            </w:rPr>
            <w:t xml:space="preserve"> </w:t>
          </w:r>
          <w:r w:rsidRPr="00403860">
            <w:rPr>
              <w:rFonts w:eastAsiaTheme="majorEastAsia" w:cs="Arial"/>
              <w:b/>
              <w:sz w:val="20"/>
              <w:szCs w:val="20"/>
            </w:rPr>
            <w:t xml:space="preserve">Eni </w:t>
          </w:r>
          <w:r>
            <w:rPr>
              <w:rFonts w:eastAsiaTheme="majorEastAsia" w:cs="Arial"/>
              <w:b/>
              <w:sz w:val="20"/>
              <w:szCs w:val="20"/>
            </w:rPr>
            <w:t xml:space="preserve">Pakistan </w:t>
          </w:r>
          <w:r w:rsidRPr="00403860">
            <w:rPr>
              <w:rFonts w:eastAsiaTheme="majorEastAsia" w:cs="Arial"/>
              <w:b/>
              <w:sz w:val="20"/>
              <w:szCs w:val="20"/>
            </w:rPr>
            <w:t>Limited</w:t>
          </w:r>
        </w:p>
        <w:p w14:paraId="1269D4D8" w14:textId="77777777" w:rsidR="007A3F1B" w:rsidRPr="00351A21" w:rsidRDefault="007A3F1B" w:rsidP="004C37E1">
          <w:pPr>
            <w:pStyle w:val="Header"/>
            <w:keepNext/>
            <w:keepLines/>
            <w:contextualSpacing/>
            <w:rPr>
              <w:rFonts w:eastAsiaTheme="majorEastAsia" w:cs="Arial"/>
              <w:sz w:val="20"/>
              <w:szCs w:val="18"/>
            </w:rPr>
          </w:pPr>
          <w:r>
            <w:rPr>
              <w:rFonts w:eastAsiaTheme="majorEastAsia" w:cs="Arial"/>
              <w:sz w:val="18"/>
              <w:szCs w:val="18"/>
            </w:rPr>
            <w:t xml:space="preserve"> </w:t>
          </w:r>
          <w:r w:rsidRPr="00351A21">
            <w:rPr>
              <w:rFonts w:eastAsiaTheme="majorEastAsia" w:cs="Arial"/>
              <w:sz w:val="20"/>
              <w:szCs w:val="18"/>
            </w:rPr>
            <w:t>5th Floor, The Forum, G-20, Block-9,</w:t>
          </w:r>
        </w:p>
        <w:p w14:paraId="01171E6A" w14:textId="77777777" w:rsidR="007A3F1B" w:rsidRPr="00351A21" w:rsidRDefault="007A3F1B" w:rsidP="004C37E1">
          <w:pPr>
            <w:pStyle w:val="Header"/>
            <w:keepNext/>
            <w:keepLines/>
            <w:contextualSpacing/>
            <w:rPr>
              <w:rFonts w:eastAsiaTheme="majorEastAsia" w:cs="Arial"/>
              <w:sz w:val="20"/>
              <w:szCs w:val="18"/>
            </w:rPr>
          </w:pPr>
          <w:r>
            <w:rPr>
              <w:rFonts w:eastAsiaTheme="majorEastAsia" w:cs="Arial"/>
              <w:sz w:val="20"/>
              <w:szCs w:val="18"/>
            </w:rPr>
            <w:t xml:space="preserve"> </w:t>
          </w:r>
          <w:r w:rsidRPr="00351A21">
            <w:rPr>
              <w:rFonts w:eastAsiaTheme="majorEastAsia" w:cs="Arial"/>
              <w:sz w:val="20"/>
              <w:szCs w:val="18"/>
            </w:rPr>
            <w:t>Khayaban-e-Jami, Clifton,</w:t>
          </w:r>
        </w:p>
        <w:p w14:paraId="6EF687F8" w14:textId="77777777" w:rsidR="007A3F1B" w:rsidRPr="00351A21" w:rsidRDefault="007A3F1B" w:rsidP="004C37E1">
          <w:pPr>
            <w:pStyle w:val="Header"/>
            <w:keepNext/>
            <w:keepLines/>
            <w:contextualSpacing/>
            <w:rPr>
              <w:rFonts w:eastAsiaTheme="majorEastAsia" w:cs="Arial"/>
              <w:sz w:val="20"/>
              <w:szCs w:val="18"/>
            </w:rPr>
          </w:pPr>
          <w:r>
            <w:rPr>
              <w:rFonts w:eastAsiaTheme="majorEastAsia" w:cs="Arial"/>
              <w:sz w:val="20"/>
              <w:szCs w:val="18"/>
            </w:rPr>
            <w:t xml:space="preserve"> </w:t>
          </w:r>
          <w:r w:rsidRPr="00351A21">
            <w:rPr>
              <w:rFonts w:eastAsiaTheme="majorEastAsia" w:cs="Arial"/>
              <w:sz w:val="20"/>
              <w:szCs w:val="18"/>
            </w:rPr>
            <w:t>Karachi-75600, Pakistan</w:t>
          </w:r>
        </w:p>
        <w:p w14:paraId="02CB2F88" w14:textId="3A90112C" w:rsidR="007A3F1B" w:rsidRPr="00351A21" w:rsidRDefault="007A3F1B" w:rsidP="004C37E1">
          <w:pPr>
            <w:pStyle w:val="Header"/>
            <w:keepNext/>
            <w:keepLines/>
            <w:contextualSpacing/>
            <w:rPr>
              <w:rFonts w:eastAsiaTheme="majorEastAsia" w:cs="Arial"/>
              <w:sz w:val="20"/>
              <w:szCs w:val="18"/>
            </w:rPr>
          </w:pPr>
          <w:r>
            <w:rPr>
              <w:rFonts w:eastAsiaTheme="majorEastAsia" w:cs="Arial"/>
              <w:sz w:val="20"/>
              <w:szCs w:val="18"/>
            </w:rPr>
            <w:t xml:space="preserve"> </w:t>
          </w:r>
          <w:r w:rsidRPr="00351A21">
            <w:rPr>
              <w:rFonts w:eastAsiaTheme="majorEastAsia" w:cs="Arial"/>
              <w:sz w:val="20"/>
              <w:szCs w:val="18"/>
            </w:rPr>
            <w:t>PABX: (92-21) 3587 9951</w:t>
          </w:r>
        </w:p>
        <w:p w14:paraId="47EB2BC7" w14:textId="449EB58C" w:rsidR="007A3F1B" w:rsidRDefault="007A3F1B" w:rsidP="004C37E1">
          <w:pPr>
            <w:pStyle w:val="Header"/>
            <w:rPr>
              <w:rFonts w:eastAsiaTheme="majorEastAsia" w:cs="Arial"/>
              <w:sz w:val="20"/>
              <w:szCs w:val="18"/>
            </w:rPr>
          </w:pPr>
          <w:r>
            <w:rPr>
              <w:rFonts w:eastAsiaTheme="majorEastAsia" w:cs="Arial"/>
              <w:sz w:val="20"/>
              <w:szCs w:val="18"/>
            </w:rPr>
            <w:t xml:space="preserve"> </w:t>
          </w:r>
          <w:r w:rsidRPr="00351A21">
            <w:rPr>
              <w:rFonts w:eastAsiaTheme="majorEastAsia" w:cs="Arial"/>
              <w:sz w:val="20"/>
              <w:szCs w:val="18"/>
            </w:rPr>
            <w:t>Fax: (92-21) 3583 8394-5</w:t>
          </w:r>
        </w:p>
        <w:p w14:paraId="23FB540E" w14:textId="77777777" w:rsidR="007A3F1B" w:rsidRDefault="007A3F1B" w:rsidP="004C37E1">
          <w:pPr>
            <w:pStyle w:val="Header"/>
            <w:rPr>
              <w:rFonts w:asciiTheme="majorHAnsi" w:eastAsiaTheme="majorEastAsia" w:hAnsiTheme="majorHAnsi" w:cstheme="majorBidi"/>
              <w:color w:val="5B9BD5" w:themeColor="accent1"/>
              <w:sz w:val="24"/>
              <w:szCs w:val="24"/>
            </w:rPr>
          </w:pPr>
        </w:p>
        <w:p w14:paraId="7BD450A2" w14:textId="77777777" w:rsidR="007A3F1B" w:rsidRDefault="007A3F1B" w:rsidP="004C37E1">
          <w:pPr>
            <w:pStyle w:val="Header"/>
            <w:rPr>
              <w:rFonts w:asciiTheme="majorHAnsi" w:eastAsiaTheme="majorEastAsia" w:hAnsiTheme="majorHAnsi" w:cstheme="majorBidi"/>
              <w:color w:val="5B9BD5" w:themeColor="accent1"/>
              <w:sz w:val="24"/>
              <w:szCs w:val="24"/>
            </w:rPr>
          </w:pPr>
        </w:p>
      </w:tc>
      <w:tc>
        <w:tcPr>
          <w:tcW w:w="5850" w:type="dxa"/>
        </w:tcPr>
        <w:p w14:paraId="1B2655DC" w14:textId="77777777" w:rsidR="007A3F1B" w:rsidRDefault="007A3F1B" w:rsidP="004C37E1">
          <w:pPr>
            <w:pStyle w:val="Header"/>
            <w:rPr>
              <w:rFonts w:asciiTheme="majorHAnsi" w:eastAsiaTheme="majorEastAsia" w:hAnsiTheme="majorHAnsi" w:cstheme="majorBidi"/>
              <w:color w:val="5B9BD5" w:themeColor="accent1"/>
              <w:sz w:val="24"/>
              <w:szCs w:val="24"/>
            </w:rPr>
          </w:pPr>
        </w:p>
        <w:p w14:paraId="28B887E7" w14:textId="77777777" w:rsidR="007A3F1B" w:rsidRDefault="007A3F1B" w:rsidP="004C37E1">
          <w:pPr>
            <w:pStyle w:val="Header"/>
            <w:rPr>
              <w:rFonts w:asciiTheme="majorHAnsi" w:eastAsiaTheme="majorEastAsia" w:hAnsiTheme="majorHAnsi" w:cstheme="majorBidi"/>
              <w:color w:val="5B9BD5" w:themeColor="accent1"/>
              <w:sz w:val="24"/>
              <w:szCs w:val="24"/>
            </w:rPr>
          </w:pPr>
        </w:p>
        <w:p w14:paraId="4A427E7C" w14:textId="77777777" w:rsidR="007A3F1B" w:rsidRDefault="007A3F1B" w:rsidP="004C37E1">
          <w:pPr>
            <w:pStyle w:val="Header"/>
            <w:rPr>
              <w:rFonts w:asciiTheme="majorHAnsi" w:eastAsiaTheme="majorEastAsia" w:hAnsiTheme="majorHAnsi" w:cstheme="majorBidi"/>
              <w:color w:val="5B9BD5" w:themeColor="accent1"/>
              <w:sz w:val="24"/>
              <w:szCs w:val="24"/>
            </w:rPr>
          </w:pPr>
          <w:r>
            <w:rPr>
              <w:noProof/>
              <w:lang w:val="en-US"/>
            </w:rPr>
            <w:drawing>
              <wp:anchor distT="0" distB="0" distL="114300" distR="114300" simplePos="0" relativeHeight="251657728" behindDoc="1" locked="0" layoutInCell="1" allowOverlap="1" wp14:anchorId="780C94F0" wp14:editId="72D54799">
                <wp:simplePos x="0" y="0"/>
                <wp:positionH relativeFrom="column">
                  <wp:posOffset>978415</wp:posOffset>
                </wp:positionH>
                <wp:positionV relativeFrom="paragraph">
                  <wp:posOffset>71959</wp:posOffset>
                </wp:positionV>
                <wp:extent cx="3746928" cy="402078"/>
                <wp:effectExtent l="0" t="0" r="6350" b="0"/>
                <wp:wrapNone/>
                <wp:docPr id="14" name="Picture 14" descr="numer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erill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6928" cy="402078"/>
                        </a:xfrm>
                        <a:prstGeom prst="rect">
                          <a:avLst/>
                        </a:prstGeom>
                        <a:noFill/>
                      </pic:spPr>
                    </pic:pic>
                  </a:graphicData>
                </a:graphic>
                <wp14:sizeRelH relativeFrom="page">
                  <wp14:pctWidth>0</wp14:pctWidth>
                </wp14:sizeRelH>
                <wp14:sizeRelV relativeFrom="page">
                  <wp14:pctHeight>0</wp14:pctHeight>
                </wp14:sizeRelV>
              </wp:anchor>
            </w:drawing>
          </w:r>
        </w:p>
        <w:p w14:paraId="73FB4584" w14:textId="2C71AB10" w:rsidR="007A3F1B" w:rsidRDefault="007A3F1B" w:rsidP="005D4413">
          <w:pPr>
            <w:pStyle w:val="Header"/>
            <w:ind w:left="612"/>
            <w:jc w:val="right"/>
            <w:rPr>
              <w:rFonts w:asciiTheme="majorHAnsi" w:eastAsiaTheme="majorEastAsia" w:hAnsiTheme="majorHAnsi" w:cstheme="majorBidi"/>
              <w:color w:val="5B9BD5" w:themeColor="accent1"/>
              <w:sz w:val="24"/>
              <w:szCs w:val="24"/>
            </w:rPr>
          </w:pPr>
          <w:r w:rsidRPr="00C65679">
            <w:rPr>
              <w:rFonts w:eastAsiaTheme="majorEastAsia" w:cstheme="majorBidi"/>
              <w:b/>
              <w:sz w:val="24"/>
              <w:szCs w:val="20"/>
              <w:highlight w:val="lightGray"/>
              <w:u w:val="single"/>
            </w:rPr>
            <w:t>Blanket Order No:  50000</w:t>
          </w:r>
          <w:r w:rsidR="005D4413">
            <w:rPr>
              <w:rFonts w:eastAsiaTheme="majorEastAsia" w:cstheme="majorBidi"/>
              <w:b/>
              <w:sz w:val="24"/>
              <w:szCs w:val="20"/>
              <w:u w:val="single"/>
            </w:rPr>
            <w:t>21110</w:t>
          </w:r>
          <w:r>
            <w:rPr>
              <w:rFonts w:eastAsiaTheme="majorEastAsia" w:cstheme="majorBidi"/>
              <w:b/>
              <w:sz w:val="24"/>
              <w:szCs w:val="20"/>
              <w:u w:val="single"/>
            </w:rPr>
            <w:t xml:space="preserve">           </w:t>
          </w:r>
        </w:p>
      </w:tc>
    </w:tr>
  </w:tbl>
  <w:p w14:paraId="278BBB21" w14:textId="41675FFE" w:rsidR="007A3F1B" w:rsidRDefault="007A3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525A"/>
    <w:multiLevelType w:val="multilevel"/>
    <w:tmpl w:val="35C8C3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6D13DE2"/>
    <w:multiLevelType w:val="hybridMultilevel"/>
    <w:tmpl w:val="79901938"/>
    <w:lvl w:ilvl="0" w:tplc="695E93C4">
      <w:start w:val="1"/>
      <w:numFmt w:val="bullet"/>
      <w:lvlText w:val=""/>
      <w:lvlJc w:val="left"/>
      <w:pPr>
        <w:ind w:left="3690" w:hanging="360"/>
      </w:pPr>
      <w:rPr>
        <w:rFonts w:ascii="Symbol" w:hAnsi="Symbol" w:hint="default"/>
      </w:rPr>
    </w:lvl>
    <w:lvl w:ilvl="1" w:tplc="04090003">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 w15:restartNumberingAfterBreak="0">
    <w:nsid w:val="072B268E"/>
    <w:multiLevelType w:val="multilevel"/>
    <w:tmpl w:val="92182782"/>
    <w:numStyleLink w:val="Listatitoli1Normegenerali"/>
  </w:abstractNum>
  <w:abstractNum w:abstractNumId="3" w15:restartNumberingAfterBreak="0">
    <w:nsid w:val="0E3E0277"/>
    <w:multiLevelType w:val="hybridMultilevel"/>
    <w:tmpl w:val="D39ECFFA"/>
    <w:lvl w:ilvl="0" w:tplc="D40454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16079"/>
    <w:multiLevelType w:val="hybridMultilevel"/>
    <w:tmpl w:val="CF3AA26C"/>
    <w:lvl w:ilvl="0" w:tplc="04090017">
      <w:start w:val="1"/>
      <w:numFmt w:val="lowerLetter"/>
      <w:lvlText w:val="%1)"/>
      <w:lvlJc w:val="left"/>
      <w:pPr>
        <w:tabs>
          <w:tab w:val="num" w:pos="1620"/>
        </w:tabs>
        <w:ind w:left="1620" w:hanging="360"/>
      </w:pPr>
    </w:lvl>
    <w:lvl w:ilvl="1" w:tplc="C4DCCAD0">
      <w:start w:val="18"/>
      <w:numFmt w:val="decimal"/>
      <w:lvlText w:val="%2"/>
      <w:lvlJc w:val="left"/>
      <w:pPr>
        <w:tabs>
          <w:tab w:val="num" w:pos="2910"/>
        </w:tabs>
        <w:ind w:left="2910" w:hanging="930"/>
      </w:pPr>
      <w:rPr>
        <w:rFonts w:hint="default"/>
      </w:rPr>
    </w:lvl>
    <w:lvl w:ilvl="2" w:tplc="817AB300">
      <w:start w:val="19"/>
      <w:numFmt w:val="decimal"/>
      <w:pStyle w:val="Heading6"/>
      <w:lvlText w:val="%3"/>
      <w:lvlJc w:val="left"/>
      <w:pPr>
        <w:tabs>
          <w:tab w:val="num" w:pos="3780"/>
        </w:tabs>
        <w:ind w:left="3780" w:hanging="90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15:restartNumberingAfterBreak="0">
    <w:nsid w:val="15616928"/>
    <w:multiLevelType w:val="multilevel"/>
    <w:tmpl w:val="17AED65C"/>
    <w:styleLink w:val="Listanumerata221"/>
    <w:lvl w:ilvl="0">
      <w:start w:val="1"/>
      <w:numFmt w:val="decimal"/>
      <w:lvlText w:val="%1."/>
      <w:lvlJc w:val="left"/>
      <w:pPr>
        <w:tabs>
          <w:tab w:val="num" w:pos="567"/>
        </w:tabs>
        <w:ind w:left="567" w:hanging="567"/>
      </w:pPr>
      <w:rPr>
        <w:rFonts w:hint="default"/>
        <w:sz w:val="20"/>
      </w:rPr>
    </w:lvl>
    <w:lvl w:ilvl="1">
      <w:start w:val="1"/>
      <w:numFmt w:val="decimal"/>
      <w:lvlText w:val="%2."/>
      <w:lvlJc w:val="left"/>
      <w:pPr>
        <w:tabs>
          <w:tab w:val="num" w:pos="567"/>
        </w:tabs>
        <w:ind w:left="567" w:hanging="567"/>
      </w:pPr>
      <w:rPr>
        <w:rFonts w:hint="default"/>
      </w:rPr>
    </w:lvl>
    <w:lvl w:ilvl="2">
      <w:start w:val="1"/>
      <w:numFmt w:val="lowerRoman"/>
      <w:lvlText w:val="(%3)"/>
      <w:lvlJc w:val="left"/>
      <w:pPr>
        <w:tabs>
          <w:tab w:val="num" w:pos="567"/>
        </w:tabs>
        <w:ind w:left="567" w:hanging="567"/>
      </w:pPr>
      <w:rPr>
        <w:rFonts w:ascii="Arial" w:eastAsia="Times New Roman" w:hAnsi="Arial" w:cs="Arial"/>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Roman"/>
      <w:lvlText w:val="%8."/>
      <w:lvlJc w:val="left"/>
      <w:pPr>
        <w:tabs>
          <w:tab w:val="num" w:pos="567"/>
        </w:tabs>
        <w:ind w:left="567" w:hanging="567"/>
      </w:pPr>
      <w:rPr>
        <w:rFonts w:hint="default"/>
      </w:rPr>
    </w:lvl>
    <w:lvl w:ilvl="8">
      <w:start w:val="1"/>
      <w:numFmt w:val="upperRoman"/>
      <w:lvlText w:val="%9."/>
      <w:lvlJc w:val="left"/>
      <w:pPr>
        <w:tabs>
          <w:tab w:val="num" w:pos="567"/>
        </w:tabs>
        <w:ind w:left="567" w:hanging="567"/>
      </w:pPr>
      <w:rPr>
        <w:rFonts w:hint="default"/>
      </w:rPr>
    </w:lvl>
  </w:abstractNum>
  <w:abstractNum w:abstractNumId="6" w15:restartNumberingAfterBreak="0">
    <w:nsid w:val="1A7A5DB5"/>
    <w:multiLevelType w:val="hybridMultilevel"/>
    <w:tmpl w:val="14463D46"/>
    <w:styleLink w:val="1111111"/>
    <w:lvl w:ilvl="0" w:tplc="E2E637E2">
      <w:start w:val="13"/>
      <w:numFmt w:val="decimal"/>
      <w:lvlText w:val="%1."/>
      <w:lvlJc w:val="left"/>
      <w:pPr>
        <w:ind w:left="1800" w:hanging="360"/>
      </w:pPr>
      <w:rPr>
        <w:rFonts w:cs="Times New Roman" w:hint="default"/>
        <w:u w:val="single"/>
      </w:rPr>
    </w:lvl>
    <w:lvl w:ilvl="1" w:tplc="04090019" w:tentative="1">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15:restartNumberingAfterBreak="0">
    <w:nsid w:val="1F3D18AA"/>
    <w:multiLevelType w:val="hybridMultilevel"/>
    <w:tmpl w:val="CE285BBC"/>
    <w:lvl w:ilvl="0" w:tplc="DE340C56">
      <w:start w:val="1"/>
      <w:numFmt w:val="lowerLetter"/>
      <w:lvlText w:val="%1."/>
      <w:lvlJc w:val="left"/>
      <w:pPr>
        <w:tabs>
          <w:tab w:val="num" w:pos="1080"/>
        </w:tabs>
        <w:ind w:left="1080" w:hanging="360"/>
      </w:pPr>
      <w:rPr>
        <w:rFonts w:hint="default"/>
      </w:rPr>
    </w:lvl>
    <w:lvl w:ilvl="1" w:tplc="D3CE22DE">
      <w:start w:val="13"/>
      <w:numFmt w:val="decimal"/>
      <w:lvlText w:val="%2."/>
      <w:lvlJc w:val="left"/>
      <w:pPr>
        <w:tabs>
          <w:tab w:val="num" w:pos="1440"/>
        </w:tabs>
        <w:ind w:left="1440" w:hanging="360"/>
      </w:pPr>
      <w:rPr>
        <w:rFonts w:cs="Times New Roman" w:hint="default"/>
      </w:rPr>
    </w:lvl>
    <w:lvl w:ilvl="2" w:tplc="0410001B">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1F6F2CA5"/>
    <w:multiLevelType w:val="multilevel"/>
    <w:tmpl w:val="EEE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B93A73"/>
    <w:multiLevelType w:val="hybridMultilevel"/>
    <w:tmpl w:val="D736C310"/>
    <w:lvl w:ilvl="0" w:tplc="CBC60114">
      <w:start w:val="2"/>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C055D8"/>
    <w:multiLevelType w:val="hybridMultilevel"/>
    <w:tmpl w:val="673E4972"/>
    <w:lvl w:ilvl="0" w:tplc="1FC2BA8E">
      <w:start w:val="1"/>
      <w:numFmt w:val="lowerLetter"/>
      <w:lvlText w:val="%1)"/>
      <w:lvlJc w:val="left"/>
      <w:pPr>
        <w:tabs>
          <w:tab w:val="num" w:pos="1440"/>
        </w:tabs>
        <w:ind w:left="1440" w:hanging="360"/>
      </w:pPr>
      <w:rPr>
        <w:rFonts w:cs="Times New Roman" w:hint="default"/>
      </w:rPr>
    </w:lvl>
    <w:lvl w:ilvl="1" w:tplc="04100003" w:tentative="1">
      <w:start w:val="1"/>
      <w:numFmt w:val="bullet"/>
      <w:lvlText w:val="o"/>
      <w:lvlJc w:val="left"/>
      <w:pPr>
        <w:tabs>
          <w:tab w:val="num" w:pos="2160"/>
        </w:tabs>
        <w:ind w:left="2160" w:hanging="360"/>
      </w:pPr>
      <w:rPr>
        <w:rFonts w:ascii="Courier New" w:hAnsi="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2F3126"/>
    <w:multiLevelType w:val="multilevel"/>
    <w:tmpl w:val="7610D1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2E834B5"/>
    <w:multiLevelType w:val="hybridMultilevel"/>
    <w:tmpl w:val="C8B41AF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8800AF"/>
    <w:multiLevelType w:val="multilevel"/>
    <w:tmpl w:val="B0BC92A4"/>
    <w:styleLink w:val="ListaStrutturaContrattoOrdinario"/>
    <w:lvl w:ilvl="0">
      <w:start w:val="1"/>
      <w:numFmt w:val="decimal"/>
      <w:lvlText w:val="%1"/>
      <w:lvlJc w:val="left"/>
      <w:pPr>
        <w:ind w:left="567" w:hanging="567"/>
      </w:pPr>
      <w:rPr>
        <w:rFonts w:ascii="Verdana" w:hAnsi="Verdana" w:hint="default"/>
        <w:b/>
        <w:i w:val="0"/>
        <w:sz w:val="22"/>
      </w:rPr>
    </w:lvl>
    <w:lvl w:ilvl="1">
      <w:start w:val="1"/>
      <w:numFmt w:val="decimal"/>
      <w:lvlText w:val="%1.%2"/>
      <w:lvlJc w:val="left"/>
      <w:pPr>
        <w:ind w:left="851" w:hanging="851"/>
      </w:pPr>
      <w:rPr>
        <w:rFonts w:ascii="Verdana" w:hAnsi="Verdana" w:hint="default"/>
        <w:b/>
        <w:i w:val="0"/>
        <w:sz w:val="22"/>
      </w:rPr>
    </w:lvl>
    <w:lvl w:ilvl="2">
      <w:start w:val="1"/>
      <w:numFmt w:val="decimal"/>
      <w:lvlText w:val="%1.%2.%3"/>
      <w:lvlJc w:val="left"/>
      <w:pPr>
        <w:ind w:left="1134" w:hanging="567"/>
      </w:pPr>
      <w:rPr>
        <w:rFonts w:ascii="Verdana" w:hAnsi="Verdana" w:hint="default"/>
        <w:sz w:val="20"/>
      </w:rPr>
    </w:lvl>
    <w:lvl w:ilvl="3">
      <w:start w:val="1"/>
      <w:numFmt w:val="decimal"/>
      <w:lvlText w:val="%1.%2.%3.%4"/>
      <w:lvlJc w:val="left"/>
      <w:pPr>
        <w:ind w:left="2126" w:hanging="992"/>
      </w:pPr>
      <w:rPr>
        <w:rFonts w:ascii="Verdana" w:hAnsi="Verdana" w:hint="default"/>
        <w:sz w:val="20"/>
      </w:rPr>
    </w:lvl>
    <w:lvl w:ilvl="4">
      <w:start w:val="1"/>
      <w:numFmt w:val="decimal"/>
      <w:lvlText w:val="%1.%2.%3.%4.%5"/>
      <w:lvlJc w:val="left"/>
      <w:pPr>
        <w:tabs>
          <w:tab w:val="num" w:pos="4020"/>
        </w:tabs>
        <w:ind w:left="2268" w:hanging="567"/>
      </w:pPr>
      <w:rPr>
        <w:rFonts w:ascii="Verdana" w:hAnsi="Verdana" w:hint="default"/>
        <w:sz w:val="20"/>
      </w:rPr>
    </w:lvl>
    <w:lvl w:ilvl="5">
      <w:start w:val="1"/>
      <w:numFmt w:val="decimal"/>
      <w:lvlText w:val="%1.%2.%3.%4.%5.%6"/>
      <w:lvlJc w:val="left"/>
      <w:pPr>
        <w:tabs>
          <w:tab w:val="num" w:pos="4755"/>
        </w:tabs>
        <w:ind w:left="2835" w:hanging="567"/>
      </w:pPr>
      <w:rPr>
        <w:rFonts w:ascii="Verdana" w:hAnsi="Verdana" w:hint="default"/>
        <w:sz w:val="20"/>
      </w:rPr>
    </w:lvl>
    <w:lvl w:ilvl="6">
      <w:start w:val="1"/>
      <w:numFmt w:val="decimal"/>
      <w:lvlText w:val="%1.%2.%3.%4.%5.%6.%7"/>
      <w:lvlJc w:val="left"/>
      <w:pPr>
        <w:tabs>
          <w:tab w:val="num" w:pos="5850"/>
        </w:tabs>
        <w:ind w:left="3402" w:hanging="567"/>
      </w:pPr>
      <w:rPr>
        <w:rFonts w:ascii="Verdana" w:hAnsi="Verdana" w:hint="default"/>
        <w:sz w:val="20"/>
      </w:rPr>
    </w:lvl>
    <w:lvl w:ilvl="7">
      <w:start w:val="1"/>
      <w:numFmt w:val="decimal"/>
      <w:lvlText w:val="%1.%2.%3.%4.%5.%6.%7.%8"/>
      <w:lvlJc w:val="left"/>
      <w:pPr>
        <w:tabs>
          <w:tab w:val="num" w:pos="6585"/>
        </w:tabs>
        <w:ind w:left="3969" w:hanging="567"/>
      </w:pPr>
      <w:rPr>
        <w:rFonts w:ascii="Verdana" w:hAnsi="Verdana" w:hint="default"/>
        <w:sz w:val="20"/>
      </w:rPr>
    </w:lvl>
    <w:lvl w:ilvl="8">
      <w:start w:val="1"/>
      <w:numFmt w:val="decimal"/>
      <w:lvlText w:val="%1.%2.%3.%4.%5.%6.%7.%8.%9"/>
      <w:lvlJc w:val="left"/>
      <w:pPr>
        <w:tabs>
          <w:tab w:val="num" w:pos="7320"/>
        </w:tabs>
        <w:ind w:left="4536" w:hanging="567"/>
      </w:pPr>
      <w:rPr>
        <w:rFonts w:ascii="Verdana" w:hAnsi="Verdana" w:hint="default"/>
        <w:sz w:val="20"/>
      </w:rPr>
    </w:lvl>
  </w:abstractNum>
  <w:abstractNum w:abstractNumId="14" w15:restartNumberingAfterBreak="0">
    <w:nsid w:val="370921E8"/>
    <w:multiLevelType w:val="hybridMultilevel"/>
    <w:tmpl w:val="417C811C"/>
    <w:lvl w:ilvl="0" w:tplc="5F7C96CE">
      <w:start w:val="2"/>
      <w:numFmt w:val="lowerLetter"/>
      <w:lvlText w:val="%1)"/>
      <w:lvlJc w:val="left"/>
      <w:pPr>
        <w:tabs>
          <w:tab w:val="num" w:pos="1070"/>
        </w:tabs>
        <w:ind w:left="1070" w:hanging="360"/>
      </w:pPr>
      <w:rPr>
        <w:rFonts w:hint="default"/>
        <w:i w:val="0"/>
      </w:rPr>
    </w:lvl>
    <w:lvl w:ilvl="1" w:tplc="711234BE">
      <w:start w:val="48"/>
      <w:numFmt w:val="decimal"/>
      <w:pStyle w:val="BodyTextIndentBold"/>
      <w:lvlText w:val="%2."/>
      <w:lvlJc w:val="left"/>
      <w:pPr>
        <w:tabs>
          <w:tab w:val="num" w:pos="2150"/>
        </w:tabs>
        <w:ind w:left="2150" w:hanging="720"/>
      </w:pPr>
      <w:rPr>
        <w:rFonts w:hint="default"/>
      </w:rPr>
    </w:lvl>
    <w:lvl w:ilvl="2" w:tplc="FF808D5A">
      <w:start w:val="1"/>
      <w:numFmt w:val="lowerLetter"/>
      <w:lvlText w:val="(%3)"/>
      <w:lvlJc w:val="left"/>
      <w:pPr>
        <w:tabs>
          <w:tab w:val="num" w:pos="3050"/>
        </w:tabs>
        <w:ind w:left="3050" w:hanging="720"/>
      </w:pPr>
      <w:rPr>
        <w:rFonts w:hint="default"/>
      </w:r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5" w15:restartNumberingAfterBreak="0">
    <w:nsid w:val="38530808"/>
    <w:multiLevelType w:val="hybridMultilevel"/>
    <w:tmpl w:val="75AA8DA8"/>
    <w:lvl w:ilvl="0" w:tplc="CAC8FF4E">
      <w:start w:val="99"/>
      <w:numFmt w:val="decimal"/>
      <w:lvlText w:val="%1"/>
      <w:lvlJc w:val="left"/>
      <w:pPr>
        <w:ind w:left="7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842FE2">
      <w:start w:val="1"/>
      <w:numFmt w:val="lowerLetter"/>
      <w:lvlText w:val="%2"/>
      <w:lvlJc w:val="left"/>
      <w:pPr>
        <w:ind w:left="1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74E062">
      <w:start w:val="1"/>
      <w:numFmt w:val="lowerRoman"/>
      <w:lvlText w:val="%3"/>
      <w:lvlJc w:val="left"/>
      <w:pPr>
        <w:ind w:left="2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8A95FC">
      <w:start w:val="1"/>
      <w:numFmt w:val="decimal"/>
      <w:lvlText w:val="%4"/>
      <w:lvlJc w:val="left"/>
      <w:pPr>
        <w:ind w:left="3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54794E">
      <w:start w:val="1"/>
      <w:numFmt w:val="lowerLetter"/>
      <w:lvlText w:val="%5"/>
      <w:lvlJc w:val="left"/>
      <w:pPr>
        <w:ind w:left="4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920CE4">
      <w:start w:val="1"/>
      <w:numFmt w:val="lowerRoman"/>
      <w:lvlText w:val="%6"/>
      <w:lvlJc w:val="left"/>
      <w:pPr>
        <w:ind w:left="4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242652">
      <w:start w:val="1"/>
      <w:numFmt w:val="decimal"/>
      <w:lvlText w:val="%7"/>
      <w:lvlJc w:val="left"/>
      <w:pPr>
        <w:ind w:left="5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44AF20">
      <w:start w:val="1"/>
      <w:numFmt w:val="lowerLetter"/>
      <w:lvlText w:val="%8"/>
      <w:lvlJc w:val="left"/>
      <w:pPr>
        <w:ind w:left="6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F0E8D6">
      <w:start w:val="1"/>
      <w:numFmt w:val="lowerRoman"/>
      <w:lvlText w:val="%9"/>
      <w:lvlJc w:val="left"/>
      <w:pPr>
        <w:ind w:left="6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597D6F"/>
    <w:multiLevelType w:val="hybridMultilevel"/>
    <w:tmpl w:val="B7DC178C"/>
    <w:lvl w:ilvl="0" w:tplc="DE340C56">
      <w:start w:val="1"/>
      <w:numFmt w:val="lowerLetter"/>
      <w:lvlText w:val="%1."/>
      <w:lvlJc w:val="left"/>
      <w:pPr>
        <w:tabs>
          <w:tab w:val="num" w:pos="1890"/>
        </w:tabs>
        <w:ind w:left="1890" w:hanging="360"/>
      </w:pPr>
      <w:rPr>
        <w:rFonts w:hint="default"/>
      </w:rPr>
    </w:lvl>
    <w:lvl w:ilvl="1" w:tplc="04100019" w:tentative="1">
      <w:start w:val="1"/>
      <w:numFmt w:val="lowerLetter"/>
      <w:lvlText w:val="%2."/>
      <w:lvlJc w:val="left"/>
      <w:pPr>
        <w:tabs>
          <w:tab w:val="num" w:pos="2250"/>
        </w:tabs>
        <w:ind w:left="2250" w:hanging="360"/>
      </w:pPr>
    </w:lvl>
    <w:lvl w:ilvl="2" w:tplc="0410001B" w:tentative="1">
      <w:start w:val="1"/>
      <w:numFmt w:val="lowerRoman"/>
      <w:lvlText w:val="%3."/>
      <w:lvlJc w:val="right"/>
      <w:pPr>
        <w:tabs>
          <w:tab w:val="num" w:pos="2970"/>
        </w:tabs>
        <w:ind w:left="2970" w:hanging="180"/>
      </w:pPr>
    </w:lvl>
    <w:lvl w:ilvl="3" w:tplc="0410000F" w:tentative="1">
      <w:start w:val="1"/>
      <w:numFmt w:val="decimal"/>
      <w:lvlText w:val="%4."/>
      <w:lvlJc w:val="left"/>
      <w:pPr>
        <w:tabs>
          <w:tab w:val="num" w:pos="3690"/>
        </w:tabs>
        <w:ind w:left="3690" w:hanging="360"/>
      </w:pPr>
    </w:lvl>
    <w:lvl w:ilvl="4" w:tplc="04100019" w:tentative="1">
      <w:start w:val="1"/>
      <w:numFmt w:val="lowerLetter"/>
      <w:lvlText w:val="%5."/>
      <w:lvlJc w:val="left"/>
      <w:pPr>
        <w:tabs>
          <w:tab w:val="num" w:pos="4410"/>
        </w:tabs>
        <w:ind w:left="4410" w:hanging="360"/>
      </w:pPr>
    </w:lvl>
    <w:lvl w:ilvl="5" w:tplc="0410001B" w:tentative="1">
      <w:start w:val="1"/>
      <w:numFmt w:val="lowerRoman"/>
      <w:lvlText w:val="%6."/>
      <w:lvlJc w:val="right"/>
      <w:pPr>
        <w:tabs>
          <w:tab w:val="num" w:pos="5130"/>
        </w:tabs>
        <w:ind w:left="5130" w:hanging="180"/>
      </w:pPr>
    </w:lvl>
    <w:lvl w:ilvl="6" w:tplc="0410000F" w:tentative="1">
      <w:start w:val="1"/>
      <w:numFmt w:val="decimal"/>
      <w:lvlText w:val="%7."/>
      <w:lvlJc w:val="left"/>
      <w:pPr>
        <w:tabs>
          <w:tab w:val="num" w:pos="5850"/>
        </w:tabs>
        <w:ind w:left="5850" w:hanging="360"/>
      </w:pPr>
    </w:lvl>
    <w:lvl w:ilvl="7" w:tplc="04100019" w:tentative="1">
      <w:start w:val="1"/>
      <w:numFmt w:val="lowerLetter"/>
      <w:lvlText w:val="%8."/>
      <w:lvlJc w:val="left"/>
      <w:pPr>
        <w:tabs>
          <w:tab w:val="num" w:pos="6570"/>
        </w:tabs>
        <w:ind w:left="6570" w:hanging="360"/>
      </w:pPr>
    </w:lvl>
    <w:lvl w:ilvl="8" w:tplc="0410001B" w:tentative="1">
      <w:start w:val="1"/>
      <w:numFmt w:val="lowerRoman"/>
      <w:lvlText w:val="%9."/>
      <w:lvlJc w:val="right"/>
      <w:pPr>
        <w:tabs>
          <w:tab w:val="num" w:pos="7290"/>
        </w:tabs>
        <w:ind w:left="7290" w:hanging="180"/>
      </w:pPr>
    </w:lvl>
  </w:abstractNum>
  <w:abstractNum w:abstractNumId="17" w15:restartNumberingAfterBreak="0">
    <w:nsid w:val="389F5EC9"/>
    <w:multiLevelType w:val="hybridMultilevel"/>
    <w:tmpl w:val="5C34BC9C"/>
    <w:lvl w:ilvl="0" w:tplc="D576CB64">
      <w:start w:val="1"/>
      <w:numFmt w:val="bullet"/>
      <w:lvlText w:val="-"/>
      <w:lvlJc w:val="left"/>
      <w:pPr>
        <w:ind w:left="907" w:hanging="360"/>
      </w:pPr>
      <w:rPr>
        <w:rFonts w:ascii="Verdana" w:eastAsia="Times New Roman" w:hAnsi="Verdana"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3C1E1B2B"/>
    <w:multiLevelType w:val="multilevel"/>
    <w:tmpl w:val="9F70FD0C"/>
    <w:lvl w:ilvl="0">
      <w:start w:val="24"/>
      <w:numFmt w:val="decimal"/>
      <w:lvlText w:val="%1."/>
      <w:lvlJc w:val="left"/>
      <w:pPr>
        <w:ind w:left="720" w:hanging="360"/>
      </w:pPr>
      <w:rPr>
        <w:rFonts w:hint="default"/>
      </w:rPr>
    </w:lvl>
    <w:lvl w:ilvl="1">
      <w:start w:val="1"/>
      <w:numFmt w:val="decimal"/>
      <w:isLgl/>
      <w:lvlText w:val="%1.%2."/>
      <w:lvlJc w:val="left"/>
      <w:pPr>
        <w:ind w:left="795" w:hanging="435"/>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19" w15:restartNumberingAfterBreak="0">
    <w:nsid w:val="3D983708"/>
    <w:multiLevelType w:val="hybridMultilevel"/>
    <w:tmpl w:val="E350F382"/>
    <w:lvl w:ilvl="0" w:tplc="0F2EA16E">
      <w:start w:val="4"/>
      <w:numFmt w:val="lowerLetter"/>
      <w:lvlText w:val="%1."/>
      <w:lvlJc w:val="left"/>
      <w:pPr>
        <w:tabs>
          <w:tab w:val="num" w:pos="1620"/>
        </w:tabs>
        <w:ind w:left="1620" w:hanging="360"/>
      </w:pPr>
      <w:rPr>
        <w:rFonts w:hint="default"/>
      </w:r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20" w15:restartNumberingAfterBreak="0">
    <w:nsid w:val="400658FA"/>
    <w:multiLevelType w:val="hybridMultilevel"/>
    <w:tmpl w:val="59662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2527B"/>
    <w:multiLevelType w:val="multilevel"/>
    <w:tmpl w:val="92182782"/>
    <w:styleLink w:val="Listatitoli1Normegenerali"/>
    <w:lvl w:ilvl="0">
      <w:start w:val="1"/>
      <w:numFmt w:val="decimal"/>
      <w:pStyle w:val="Titolo2-DB"/>
      <w:lvlText w:val="%1."/>
      <w:lvlJc w:val="left"/>
      <w:pPr>
        <w:tabs>
          <w:tab w:val="num" w:pos="567"/>
        </w:tabs>
        <w:ind w:left="567" w:hanging="567"/>
      </w:pPr>
      <w:rPr>
        <w:rFonts w:ascii="Verdana" w:hAnsi="Verdana" w:hint="default"/>
        <w:b/>
        <w:i w:val="0"/>
        <w:sz w:val="22"/>
      </w:rPr>
    </w:lvl>
    <w:lvl w:ilvl="1">
      <w:start w:val="1"/>
      <w:numFmt w:val="decimal"/>
      <w:pStyle w:val="Titolo3-DB"/>
      <w:lvlText w:val="%1.%2"/>
      <w:lvlJc w:val="left"/>
      <w:pPr>
        <w:tabs>
          <w:tab w:val="num" w:pos="851"/>
        </w:tabs>
        <w:ind w:left="851" w:hanging="851"/>
      </w:pPr>
      <w:rPr>
        <w:rFonts w:ascii="Verdana" w:hAnsi="Verdana" w:hint="default"/>
        <w:i w:val="0"/>
        <w:sz w:val="20"/>
      </w:rPr>
    </w:lvl>
    <w:lvl w:ilvl="2">
      <w:start w:val="1"/>
      <w:numFmt w:val="decimal"/>
      <w:lvlText w:val="%1.%2.%3"/>
      <w:lvlJc w:val="left"/>
      <w:pPr>
        <w:ind w:left="1418" w:hanging="1418"/>
      </w:pPr>
      <w:rPr>
        <w:rFonts w:ascii="Verdana" w:hAnsi="Verdana" w:hint="default"/>
        <w:i w:val="0"/>
        <w:sz w:val="20"/>
      </w:rPr>
    </w:lvl>
    <w:lvl w:ilvl="3">
      <w:start w:val="1"/>
      <w:numFmt w:val="decimal"/>
      <w:lvlText w:val="%1.%2.%3.%4"/>
      <w:lvlJc w:val="left"/>
      <w:pPr>
        <w:ind w:left="1985" w:hanging="1985"/>
      </w:pPr>
      <w:rPr>
        <w:rFonts w:ascii="Verdana" w:hAnsi="Verdana" w:hint="default"/>
        <w:sz w:val="20"/>
      </w:rPr>
    </w:lvl>
    <w:lvl w:ilvl="4">
      <w:start w:val="1"/>
      <w:numFmt w:val="decimal"/>
      <w:lvlText w:val="%1.%2.%3.%4.%5"/>
      <w:lvlJc w:val="left"/>
      <w:pPr>
        <w:tabs>
          <w:tab w:val="num" w:pos="-31680"/>
        </w:tabs>
        <w:ind w:left="3119" w:hanging="3119"/>
      </w:pPr>
      <w:rPr>
        <w:rFonts w:ascii="Verdana" w:hAnsi="Verdana" w:hint="default"/>
        <w:sz w:val="20"/>
      </w:rPr>
    </w:lvl>
    <w:lvl w:ilvl="5">
      <w:start w:val="1"/>
      <w:numFmt w:val="decimal"/>
      <w:lvlText w:val="%1.%2.%3.%4.%5.%6"/>
      <w:lvlJc w:val="left"/>
      <w:pPr>
        <w:tabs>
          <w:tab w:val="num" w:pos="-31680"/>
        </w:tabs>
        <w:ind w:left="3686" w:hanging="3686"/>
      </w:pPr>
      <w:rPr>
        <w:rFonts w:ascii="Verdana" w:hAnsi="Verdana" w:hint="default"/>
        <w:sz w:val="20"/>
      </w:rPr>
    </w:lvl>
    <w:lvl w:ilvl="6">
      <w:start w:val="1"/>
      <w:numFmt w:val="decimal"/>
      <w:lvlText w:val="%1.%2.%3.%4.%5.%6.%7"/>
      <w:lvlJc w:val="left"/>
      <w:pPr>
        <w:tabs>
          <w:tab w:val="num" w:pos="-31680"/>
        </w:tabs>
        <w:ind w:left="4253" w:hanging="4253"/>
      </w:pPr>
      <w:rPr>
        <w:rFonts w:ascii="Verdana" w:hAnsi="Verdana" w:hint="default"/>
        <w:sz w:val="20"/>
      </w:rPr>
    </w:lvl>
    <w:lvl w:ilvl="7">
      <w:start w:val="1"/>
      <w:numFmt w:val="decimal"/>
      <w:lvlText w:val="%1.%2.%3.%4.%5.%6.%7.%8"/>
      <w:lvlJc w:val="left"/>
      <w:pPr>
        <w:tabs>
          <w:tab w:val="num" w:pos="-31680"/>
        </w:tabs>
        <w:ind w:left="4820" w:hanging="4820"/>
      </w:pPr>
      <w:rPr>
        <w:rFonts w:ascii="Verdana" w:hAnsi="Verdana" w:hint="default"/>
        <w:sz w:val="20"/>
      </w:rPr>
    </w:lvl>
    <w:lvl w:ilvl="8">
      <w:start w:val="1"/>
      <w:numFmt w:val="decimal"/>
      <w:lvlText w:val="%1.%2.%3.%4.%5.%6.%7.%8.%9"/>
      <w:lvlJc w:val="left"/>
      <w:pPr>
        <w:ind w:left="5387" w:hanging="5387"/>
      </w:pPr>
      <w:rPr>
        <w:rFonts w:ascii="Verdana" w:hAnsi="Verdana" w:hint="default"/>
        <w:sz w:val="20"/>
      </w:rPr>
    </w:lvl>
  </w:abstractNum>
  <w:abstractNum w:abstractNumId="22" w15:restartNumberingAfterBreak="0">
    <w:nsid w:val="47317741"/>
    <w:multiLevelType w:val="multilevel"/>
    <w:tmpl w:val="FDCC18D0"/>
    <w:lvl w:ilvl="0">
      <w:start w:val="1"/>
      <w:numFmt w:val="decimal"/>
      <w:lvlText w:val="%1."/>
      <w:lvlJc w:val="left"/>
      <w:pPr>
        <w:tabs>
          <w:tab w:val="num" w:pos="567"/>
        </w:tabs>
        <w:ind w:left="567" w:hanging="567"/>
      </w:pPr>
      <w:rPr>
        <w:rFonts w:hint="default"/>
        <w:b w:val="0"/>
        <w:sz w:val="20"/>
      </w:rPr>
    </w:lvl>
    <w:lvl w:ilvl="1">
      <w:start w:val="1"/>
      <w:numFmt w:val="decimal"/>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decimal"/>
      <w:lvlText w:val="%8."/>
      <w:lvlJc w:val="left"/>
      <w:pPr>
        <w:tabs>
          <w:tab w:val="num" w:pos="567"/>
        </w:tabs>
        <w:ind w:left="567" w:hanging="567"/>
      </w:pPr>
      <w:rPr>
        <w:rFonts w:hint="default"/>
      </w:rPr>
    </w:lvl>
    <w:lvl w:ilvl="8">
      <w:start w:val="1"/>
      <w:numFmt w:val="upperRoman"/>
      <w:lvlText w:val="%9."/>
      <w:lvlJc w:val="left"/>
      <w:pPr>
        <w:tabs>
          <w:tab w:val="num" w:pos="567"/>
        </w:tabs>
        <w:ind w:left="567" w:hanging="567"/>
      </w:pPr>
      <w:rPr>
        <w:rFonts w:hint="default"/>
      </w:rPr>
    </w:lvl>
  </w:abstractNum>
  <w:abstractNum w:abstractNumId="23" w15:restartNumberingAfterBreak="0">
    <w:nsid w:val="49FB5E52"/>
    <w:multiLevelType w:val="hybridMultilevel"/>
    <w:tmpl w:val="96D627D0"/>
    <w:lvl w:ilvl="0" w:tplc="0409000F">
      <w:start w:val="1"/>
      <w:numFmt w:val="decimal"/>
      <w:lvlText w:val="%1."/>
      <w:lvlJc w:val="left"/>
      <w:pPr>
        <w:ind w:left="3690" w:hanging="360"/>
      </w:pPr>
      <w:rPr>
        <w:rFonts w:hint="default"/>
      </w:rPr>
    </w:lvl>
    <w:lvl w:ilvl="1" w:tplc="04090003">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4" w15:restartNumberingAfterBreak="0">
    <w:nsid w:val="50686EED"/>
    <w:multiLevelType w:val="hybridMultilevel"/>
    <w:tmpl w:val="96802A40"/>
    <w:lvl w:ilvl="0" w:tplc="0409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A5B58"/>
    <w:multiLevelType w:val="hybridMultilevel"/>
    <w:tmpl w:val="29368B7A"/>
    <w:lvl w:ilvl="0" w:tplc="695E93C4">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15:restartNumberingAfterBreak="0">
    <w:nsid w:val="53A06C03"/>
    <w:multiLevelType w:val="hybridMultilevel"/>
    <w:tmpl w:val="03729450"/>
    <w:lvl w:ilvl="0" w:tplc="C076F26E">
      <w:start w:val="1"/>
      <w:numFmt w:val="bullet"/>
      <w:lvlText w:val="-"/>
      <w:lvlJc w:val="left"/>
      <w:pPr>
        <w:ind w:left="900" w:hanging="360"/>
      </w:pPr>
      <w:rPr>
        <w:rFonts w:ascii="Verdana" w:eastAsia="Times New Roman" w:hAnsi="Verdana" w:cs="Arial" w:hint="default"/>
      </w:rPr>
    </w:lvl>
    <w:lvl w:ilvl="1" w:tplc="60AE926A">
      <w:numFmt w:val="bullet"/>
      <w:lvlText w:val=""/>
      <w:lvlJc w:val="left"/>
      <w:pPr>
        <w:ind w:left="1620" w:hanging="360"/>
      </w:pPr>
      <w:rPr>
        <w:rFonts w:ascii="Wingdings" w:eastAsia="Times New Roman" w:hAnsi="Wingdings" w:cs="Arial" w:hint="default"/>
      </w:rPr>
    </w:lvl>
    <w:lvl w:ilvl="2" w:tplc="0409001B" w:tentative="1">
      <w:start w:val="1"/>
      <w:numFmt w:val="bullet"/>
      <w:lvlText w:val=""/>
      <w:lvlJc w:val="left"/>
      <w:pPr>
        <w:ind w:left="2340" w:hanging="360"/>
      </w:pPr>
      <w:rPr>
        <w:rFonts w:ascii="Wingdings" w:hAnsi="Wingdings" w:hint="default"/>
      </w:rPr>
    </w:lvl>
    <w:lvl w:ilvl="3" w:tplc="0409000F" w:tentative="1">
      <w:start w:val="1"/>
      <w:numFmt w:val="bullet"/>
      <w:lvlText w:val=""/>
      <w:lvlJc w:val="left"/>
      <w:pPr>
        <w:ind w:left="3060" w:hanging="360"/>
      </w:pPr>
      <w:rPr>
        <w:rFonts w:ascii="Symbol" w:hAnsi="Symbol" w:hint="default"/>
      </w:rPr>
    </w:lvl>
    <w:lvl w:ilvl="4" w:tplc="04090019" w:tentative="1">
      <w:start w:val="1"/>
      <w:numFmt w:val="bullet"/>
      <w:lvlText w:val="o"/>
      <w:lvlJc w:val="left"/>
      <w:pPr>
        <w:ind w:left="3780" w:hanging="360"/>
      </w:pPr>
      <w:rPr>
        <w:rFonts w:ascii="Courier New" w:hAnsi="Courier New" w:cs="Courier New" w:hint="default"/>
      </w:rPr>
    </w:lvl>
    <w:lvl w:ilvl="5" w:tplc="0409001B" w:tentative="1">
      <w:start w:val="1"/>
      <w:numFmt w:val="bullet"/>
      <w:lvlText w:val=""/>
      <w:lvlJc w:val="left"/>
      <w:pPr>
        <w:ind w:left="4500" w:hanging="360"/>
      </w:pPr>
      <w:rPr>
        <w:rFonts w:ascii="Wingdings" w:hAnsi="Wingdings" w:hint="default"/>
      </w:rPr>
    </w:lvl>
    <w:lvl w:ilvl="6" w:tplc="0409000F" w:tentative="1">
      <w:start w:val="1"/>
      <w:numFmt w:val="bullet"/>
      <w:lvlText w:val=""/>
      <w:lvlJc w:val="left"/>
      <w:pPr>
        <w:ind w:left="5220" w:hanging="360"/>
      </w:pPr>
      <w:rPr>
        <w:rFonts w:ascii="Symbol" w:hAnsi="Symbol" w:hint="default"/>
      </w:rPr>
    </w:lvl>
    <w:lvl w:ilvl="7" w:tplc="04090019" w:tentative="1">
      <w:start w:val="1"/>
      <w:numFmt w:val="bullet"/>
      <w:lvlText w:val="o"/>
      <w:lvlJc w:val="left"/>
      <w:pPr>
        <w:ind w:left="5940" w:hanging="360"/>
      </w:pPr>
      <w:rPr>
        <w:rFonts w:ascii="Courier New" w:hAnsi="Courier New" w:cs="Courier New" w:hint="default"/>
      </w:rPr>
    </w:lvl>
    <w:lvl w:ilvl="8" w:tplc="0409001B" w:tentative="1">
      <w:start w:val="1"/>
      <w:numFmt w:val="bullet"/>
      <w:lvlText w:val=""/>
      <w:lvlJc w:val="left"/>
      <w:pPr>
        <w:ind w:left="6660" w:hanging="360"/>
      </w:pPr>
      <w:rPr>
        <w:rFonts w:ascii="Wingdings" w:hAnsi="Wingdings" w:hint="default"/>
      </w:rPr>
    </w:lvl>
  </w:abstractNum>
  <w:abstractNum w:abstractNumId="27" w15:restartNumberingAfterBreak="0">
    <w:nsid w:val="5A152246"/>
    <w:multiLevelType w:val="hybridMultilevel"/>
    <w:tmpl w:val="989045F4"/>
    <w:lvl w:ilvl="0" w:tplc="0409001B">
      <w:start w:val="1"/>
      <w:numFmt w:val="lowerRoman"/>
      <w:lvlText w:val="%1."/>
      <w:lvlJc w:val="right"/>
      <w:pPr>
        <w:ind w:left="1490" w:hanging="360"/>
      </w:pPr>
    </w:lvl>
    <w:lvl w:ilvl="1" w:tplc="79203B2A">
      <w:start w:val="1"/>
      <w:numFmt w:val="decimal"/>
      <w:lvlText w:val="%2."/>
      <w:lvlJc w:val="left"/>
      <w:pPr>
        <w:ind w:left="2390" w:hanging="540"/>
      </w:pPr>
      <w:rPr>
        <w:b/>
      </w:rPr>
    </w:lvl>
    <w:lvl w:ilvl="2" w:tplc="0409001B">
      <w:start w:val="1"/>
      <w:numFmt w:val="lowerRoman"/>
      <w:lvlText w:val="%3."/>
      <w:lvlJc w:val="right"/>
      <w:pPr>
        <w:ind w:left="2930" w:hanging="180"/>
      </w:pPr>
    </w:lvl>
    <w:lvl w:ilvl="3" w:tplc="0409000F">
      <w:start w:val="1"/>
      <w:numFmt w:val="decimal"/>
      <w:lvlText w:val="%4."/>
      <w:lvlJc w:val="left"/>
      <w:pPr>
        <w:ind w:left="3650" w:hanging="360"/>
      </w:pPr>
    </w:lvl>
    <w:lvl w:ilvl="4" w:tplc="04090019">
      <w:start w:val="1"/>
      <w:numFmt w:val="lowerLetter"/>
      <w:lvlText w:val="%5."/>
      <w:lvlJc w:val="left"/>
      <w:pPr>
        <w:ind w:left="4370" w:hanging="360"/>
      </w:pPr>
    </w:lvl>
    <w:lvl w:ilvl="5" w:tplc="0409001B">
      <w:start w:val="1"/>
      <w:numFmt w:val="lowerRoman"/>
      <w:lvlText w:val="%6."/>
      <w:lvlJc w:val="right"/>
      <w:pPr>
        <w:ind w:left="5090" w:hanging="180"/>
      </w:pPr>
    </w:lvl>
    <w:lvl w:ilvl="6" w:tplc="0409000F">
      <w:start w:val="1"/>
      <w:numFmt w:val="decimal"/>
      <w:lvlText w:val="%7."/>
      <w:lvlJc w:val="left"/>
      <w:pPr>
        <w:ind w:left="5810" w:hanging="360"/>
      </w:pPr>
    </w:lvl>
    <w:lvl w:ilvl="7" w:tplc="04090019">
      <w:start w:val="1"/>
      <w:numFmt w:val="lowerLetter"/>
      <w:lvlText w:val="%8."/>
      <w:lvlJc w:val="left"/>
      <w:pPr>
        <w:ind w:left="6530" w:hanging="360"/>
      </w:pPr>
    </w:lvl>
    <w:lvl w:ilvl="8" w:tplc="0409001B">
      <w:start w:val="1"/>
      <w:numFmt w:val="lowerRoman"/>
      <w:lvlText w:val="%9."/>
      <w:lvlJc w:val="right"/>
      <w:pPr>
        <w:ind w:left="7250" w:hanging="180"/>
      </w:pPr>
    </w:lvl>
  </w:abstractNum>
  <w:abstractNum w:abstractNumId="28" w15:restartNumberingAfterBreak="0">
    <w:nsid w:val="5B202B55"/>
    <w:multiLevelType w:val="hybridMultilevel"/>
    <w:tmpl w:val="38E066D6"/>
    <w:lvl w:ilvl="0" w:tplc="04090017">
      <w:start w:val="1"/>
      <w:numFmt w:val="lowerLetter"/>
      <w:lvlText w:val="%1)"/>
      <w:lvlJc w:val="left"/>
      <w:pPr>
        <w:tabs>
          <w:tab w:val="num" w:pos="720"/>
        </w:tabs>
        <w:ind w:left="720" w:hanging="360"/>
      </w:pPr>
      <w:rPr>
        <w:rFonts w:cs="Times New Roman" w:hint="default"/>
      </w:rPr>
    </w:lvl>
    <w:lvl w:ilvl="1" w:tplc="2206BDD0">
      <w:start w:val="24"/>
      <w:numFmt w:val="decimal"/>
      <w:lvlText w:val="%2."/>
      <w:lvlJc w:val="left"/>
      <w:pPr>
        <w:tabs>
          <w:tab w:val="num" w:pos="1800"/>
        </w:tabs>
        <w:ind w:left="1800" w:hanging="720"/>
      </w:pPr>
      <w:rPr>
        <w:rFonts w:cs="Times New Roman" w:hint="default"/>
      </w:rPr>
    </w:lvl>
    <w:lvl w:ilvl="2" w:tplc="83CE128E">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BC2645E"/>
    <w:multiLevelType w:val="hybridMultilevel"/>
    <w:tmpl w:val="673E4972"/>
    <w:lvl w:ilvl="0" w:tplc="1FC2BA8E">
      <w:start w:val="1"/>
      <w:numFmt w:val="lowerLetter"/>
      <w:lvlText w:val="%1)"/>
      <w:lvlJc w:val="left"/>
      <w:pPr>
        <w:tabs>
          <w:tab w:val="num" w:pos="1440"/>
        </w:tabs>
        <w:ind w:left="1440" w:hanging="360"/>
      </w:pPr>
      <w:rPr>
        <w:rFonts w:cs="Times New Roman" w:hint="default"/>
      </w:rPr>
    </w:lvl>
    <w:lvl w:ilvl="1" w:tplc="04100003" w:tentative="1">
      <w:start w:val="1"/>
      <w:numFmt w:val="bullet"/>
      <w:lvlText w:val="o"/>
      <w:lvlJc w:val="left"/>
      <w:pPr>
        <w:tabs>
          <w:tab w:val="num" w:pos="2160"/>
        </w:tabs>
        <w:ind w:left="2160" w:hanging="360"/>
      </w:pPr>
      <w:rPr>
        <w:rFonts w:ascii="Courier New" w:hAnsi="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5E30524"/>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FD50FB9"/>
    <w:multiLevelType w:val="multilevel"/>
    <w:tmpl w:val="0410001F"/>
    <w:numStyleLink w:val="111111"/>
  </w:abstractNum>
  <w:abstractNum w:abstractNumId="32" w15:restartNumberingAfterBreak="0">
    <w:nsid w:val="70B94530"/>
    <w:multiLevelType w:val="hybridMultilevel"/>
    <w:tmpl w:val="30E8B47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E72517"/>
    <w:multiLevelType w:val="multilevel"/>
    <w:tmpl w:val="5E20542E"/>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44005AF"/>
    <w:multiLevelType w:val="multilevel"/>
    <w:tmpl w:val="E01063C4"/>
    <w:lvl w:ilvl="0">
      <w:start w:val="1"/>
      <w:numFmt w:val="decimal"/>
      <w:pStyle w:val="CBHeading1"/>
      <w:lvlText w:val="%1"/>
      <w:lvlJc w:val="left"/>
      <w:pPr>
        <w:tabs>
          <w:tab w:val="num" w:pos="720"/>
        </w:tabs>
        <w:ind w:left="720" w:hanging="720"/>
      </w:pPr>
      <w:rPr>
        <w:rFonts w:ascii="Times New Roman" w:hAnsi="Times New Roman" w:cs="Times New Roman" w:hint="default"/>
        <w:b w:val="0"/>
        <w:i w:val="0"/>
        <w:sz w:val="24"/>
      </w:rPr>
    </w:lvl>
    <w:lvl w:ilvl="1">
      <w:start w:val="1"/>
      <w:numFmt w:val="decimal"/>
      <w:pStyle w:val="CBHeading2"/>
      <w:lvlText w:val="%1.%2"/>
      <w:lvlJc w:val="left"/>
      <w:pPr>
        <w:tabs>
          <w:tab w:val="num" w:pos="720"/>
        </w:tabs>
        <w:ind w:left="720" w:hanging="720"/>
      </w:pPr>
      <w:rPr>
        <w:rFonts w:ascii="Times New Roman" w:hAnsi="Times New Roman" w:cs="Times New Roman" w:hint="default"/>
        <w:b w:val="0"/>
        <w:i w:val="0"/>
        <w:sz w:val="24"/>
      </w:rPr>
    </w:lvl>
    <w:lvl w:ilvl="2">
      <w:start w:val="1"/>
      <w:numFmt w:val="decimal"/>
      <w:pStyle w:val="CBHeading3"/>
      <w:lvlText w:val="%1.%2:%3"/>
      <w:lvlJc w:val="left"/>
      <w:pPr>
        <w:tabs>
          <w:tab w:val="num" w:pos="1440"/>
        </w:tabs>
        <w:ind w:left="1440" w:hanging="720"/>
      </w:pPr>
      <w:rPr>
        <w:rFonts w:ascii="Times New Roman" w:hAnsi="Times New Roman" w:cs="Times New Roman" w:hint="default"/>
        <w:b w:val="0"/>
        <w:i w:val="0"/>
        <w:sz w:val="24"/>
      </w:rPr>
    </w:lvl>
    <w:lvl w:ilvl="3">
      <w:start w:val="1"/>
      <w:numFmt w:val="decimal"/>
      <w:pStyle w:val="CBHeading4"/>
      <w:lvlText w:val="%1.%2:%3.%4"/>
      <w:lvlJc w:val="left"/>
      <w:pPr>
        <w:tabs>
          <w:tab w:val="num" w:pos="2448"/>
        </w:tabs>
        <w:ind w:left="2448" w:hanging="1008"/>
      </w:pPr>
      <w:rPr>
        <w:rFonts w:ascii="Times New Roman" w:hAnsi="Times New Roman" w:cs="Times New Roman" w:hint="default"/>
        <w:b w:val="0"/>
        <w:i w:val="0"/>
        <w:sz w:val="24"/>
      </w:rPr>
    </w:lvl>
    <w:lvl w:ilvl="4">
      <w:start w:val="1"/>
      <w:numFmt w:val="lowerLetter"/>
      <w:pStyle w:val="CBHeading5"/>
      <w:lvlText w:val="(%5)"/>
      <w:lvlJc w:val="left"/>
      <w:pPr>
        <w:tabs>
          <w:tab w:val="num" w:pos="2448"/>
        </w:tabs>
        <w:ind w:left="2448" w:hanging="1008"/>
      </w:pPr>
      <w:rPr>
        <w:rFonts w:ascii="Times New Roman" w:hAnsi="Times New Roman" w:cs="Times New Roman" w:hint="default"/>
        <w:b w:val="0"/>
        <w:i w:val="0"/>
        <w:sz w:val="24"/>
      </w:rPr>
    </w:lvl>
    <w:lvl w:ilvl="5">
      <w:start w:val="1"/>
      <w:numFmt w:val="decimal"/>
      <w:pStyle w:val="CBHeading6"/>
      <w:lvlText w:val="(%6)"/>
      <w:lvlJc w:val="left"/>
      <w:pPr>
        <w:tabs>
          <w:tab w:val="num" w:pos="3168"/>
        </w:tabs>
        <w:ind w:left="3168" w:hanging="720"/>
      </w:pPr>
      <w:rPr>
        <w:rFonts w:ascii="Times New Roman" w:hAnsi="Times New Roman" w:cs="Times New Roman" w:hint="default"/>
        <w:b w:val="0"/>
        <w:i w:val="0"/>
        <w:sz w:val="24"/>
      </w:rPr>
    </w:lvl>
    <w:lvl w:ilvl="6">
      <w:start w:val="1"/>
      <w:numFmt w:val="lowerRoman"/>
      <w:lvlText w:val="(%7)"/>
      <w:lvlJc w:val="left"/>
      <w:pPr>
        <w:tabs>
          <w:tab w:val="num" w:pos="3888"/>
        </w:tabs>
        <w:ind w:left="3888" w:hanging="720"/>
      </w:pPr>
      <w:rPr>
        <w:rFonts w:ascii="Times New Roman" w:hAnsi="Times New Roman" w:cs="Times New Roman" w:hint="default"/>
        <w:b w:val="0"/>
        <w:i w:val="0"/>
        <w:sz w:val="24"/>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5" w15:restartNumberingAfterBreak="0">
    <w:nsid w:val="780817AC"/>
    <w:multiLevelType w:val="hybridMultilevel"/>
    <w:tmpl w:val="838E55C2"/>
    <w:lvl w:ilvl="0" w:tplc="6B5C0084">
      <w:start w:val="1"/>
      <w:numFmt w:val="lowerLetter"/>
      <w:lvlText w:val="%1."/>
      <w:lvlJc w:val="left"/>
      <w:pPr>
        <w:ind w:left="1637" w:hanging="360"/>
      </w:pPr>
      <w:rPr>
        <w:rFonts w:hint="default"/>
        <w:i w:val="0"/>
        <w:sz w:val="18"/>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num w:numId="1" w16cid:durableId="1761637617">
    <w:abstractNumId w:val="29"/>
  </w:num>
  <w:num w:numId="2" w16cid:durableId="1627076854">
    <w:abstractNumId w:val="34"/>
  </w:num>
  <w:num w:numId="3" w16cid:durableId="1867252407">
    <w:abstractNumId w:val="28"/>
  </w:num>
  <w:num w:numId="4" w16cid:durableId="1566063252">
    <w:abstractNumId w:val="31"/>
    <w:lvlOverride w:ilvl="0">
      <w:lvl w:ilvl="0">
        <w:start w:val="1"/>
        <w:numFmt w:val="decimal"/>
        <w:lvlText w:val="%1."/>
        <w:lvlJc w:val="left"/>
        <w:pPr>
          <w:tabs>
            <w:tab w:val="num" w:pos="360"/>
          </w:tabs>
          <w:ind w:left="360" w:hanging="360"/>
        </w:pPr>
      </w:lvl>
    </w:lvlOverride>
    <w:lvlOverride w:ilvl="1">
      <w:lvl w:ilvl="1">
        <w:start w:val="1"/>
        <w:numFmt w:val="decimal"/>
        <w:lvlText w:val="%1.%2."/>
        <w:lvlJc w:val="left"/>
        <w:pPr>
          <w:tabs>
            <w:tab w:val="num" w:pos="792"/>
          </w:tabs>
          <w:ind w:left="792" w:hanging="432"/>
        </w:pPr>
        <w:rPr>
          <w:b w:val="0"/>
        </w:r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4680"/>
          </w:tabs>
          <w:ind w:left="4320" w:hanging="1440"/>
        </w:pPr>
      </w:lvl>
    </w:lvlOverride>
  </w:num>
  <w:num w:numId="5" w16cid:durableId="1602059584">
    <w:abstractNumId w:val="30"/>
  </w:num>
  <w:num w:numId="6" w16cid:durableId="883100102">
    <w:abstractNumId w:val="4"/>
  </w:num>
  <w:num w:numId="7" w16cid:durableId="1299333624">
    <w:abstractNumId w:val="10"/>
  </w:num>
  <w:num w:numId="8" w16cid:durableId="26833306">
    <w:abstractNumId w:val="14"/>
  </w:num>
  <w:num w:numId="9" w16cid:durableId="631906553">
    <w:abstractNumId w:val="6"/>
  </w:num>
  <w:num w:numId="10" w16cid:durableId="218178087">
    <w:abstractNumId w:val="5"/>
  </w:num>
  <w:num w:numId="11" w16cid:durableId="126166332">
    <w:abstractNumId w:val="21"/>
  </w:num>
  <w:num w:numId="12" w16cid:durableId="1493982500">
    <w:abstractNumId w:val="2"/>
  </w:num>
  <w:num w:numId="13" w16cid:durableId="474951457">
    <w:abstractNumId w:val="32"/>
  </w:num>
  <w:num w:numId="14" w16cid:durableId="2118400124">
    <w:abstractNumId w:val="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188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0733314">
    <w:abstractNumId w:val="9"/>
  </w:num>
  <w:num w:numId="17" w16cid:durableId="74449781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0559435">
    <w:abstractNumId w:val="11"/>
  </w:num>
  <w:num w:numId="19" w16cid:durableId="785927137">
    <w:abstractNumId w:val="33"/>
  </w:num>
  <w:num w:numId="20" w16cid:durableId="376122854">
    <w:abstractNumId w:val="31"/>
    <w:lvlOverride w:ilvl="0">
      <w:lvl w:ilvl="0">
        <w:start w:val="1"/>
        <w:numFmt w:val="decimal"/>
        <w:lvlText w:val="%1."/>
        <w:lvlJc w:val="left"/>
        <w:pPr>
          <w:tabs>
            <w:tab w:val="num" w:pos="360"/>
          </w:tabs>
          <w:ind w:left="360" w:hanging="360"/>
        </w:pPr>
        <w:rPr>
          <w:rFonts w:ascii="Verdana" w:hAnsi="Verdana" w:cs="Arial" w:hint="default"/>
          <w:b/>
          <w:sz w:val="18"/>
        </w:rPr>
      </w:lvl>
    </w:lvlOverride>
    <w:lvlOverride w:ilvl="1">
      <w:lvl w:ilvl="1">
        <w:start w:val="1"/>
        <w:numFmt w:val="decimal"/>
        <w:lvlText w:val="%1.%2."/>
        <w:lvlJc w:val="left"/>
        <w:pPr>
          <w:tabs>
            <w:tab w:val="num" w:pos="792"/>
          </w:tabs>
          <w:ind w:left="792" w:hanging="432"/>
        </w:pPr>
        <w:rPr>
          <w:b w:val="0"/>
        </w:r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4680"/>
          </w:tabs>
          <w:ind w:left="4320" w:hanging="1440"/>
        </w:pPr>
      </w:lvl>
    </w:lvlOverride>
  </w:num>
  <w:num w:numId="21" w16cid:durableId="1407220732">
    <w:abstractNumId w:val="3"/>
  </w:num>
  <w:num w:numId="22" w16cid:durableId="1526626667">
    <w:abstractNumId w:val="1"/>
  </w:num>
  <w:num w:numId="23" w16cid:durableId="1101996580">
    <w:abstractNumId w:val="17"/>
  </w:num>
  <w:num w:numId="24" w16cid:durableId="2109615285">
    <w:abstractNumId w:val="8"/>
  </w:num>
  <w:num w:numId="25" w16cid:durableId="1989357612">
    <w:abstractNumId w:val="25"/>
  </w:num>
  <w:num w:numId="26" w16cid:durableId="875041146">
    <w:abstractNumId w:val="26"/>
  </w:num>
  <w:num w:numId="27" w16cid:durableId="883061114">
    <w:abstractNumId w:val="35"/>
  </w:num>
  <w:num w:numId="28" w16cid:durableId="591741275">
    <w:abstractNumId w:val="12"/>
  </w:num>
  <w:num w:numId="29" w16cid:durableId="233668397">
    <w:abstractNumId w:val="22"/>
  </w:num>
  <w:num w:numId="30" w16cid:durableId="1228765188">
    <w:abstractNumId w:val="18"/>
  </w:num>
  <w:num w:numId="31" w16cid:durableId="145972284">
    <w:abstractNumId w:val="0"/>
  </w:num>
  <w:num w:numId="32" w16cid:durableId="1046105950">
    <w:abstractNumId w:val="31"/>
    <w:lvlOverride w:ilvl="1">
      <w:lvl w:ilvl="1">
        <w:start w:val="1"/>
        <w:numFmt w:val="decimal"/>
        <w:lvlText w:val="%1.%2."/>
        <w:lvlJc w:val="left"/>
        <w:pPr>
          <w:tabs>
            <w:tab w:val="num" w:pos="792"/>
          </w:tabs>
          <w:ind w:left="792" w:hanging="432"/>
        </w:pPr>
        <w:rPr>
          <w:b w:val="0"/>
        </w:rPr>
      </w:lvl>
    </w:lvlOverride>
  </w:num>
  <w:num w:numId="33" w16cid:durableId="940455199">
    <w:abstractNumId w:val="20"/>
  </w:num>
  <w:num w:numId="34" w16cid:durableId="4231092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8976273">
    <w:abstractNumId w:val="13"/>
  </w:num>
  <w:num w:numId="36" w16cid:durableId="1298149671">
    <w:abstractNumId w:val="24"/>
  </w:num>
  <w:num w:numId="37" w16cid:durableId="104932818">
    <w:abstractNumId w:val="23"/>
  </w:num>
  <w:num w:numId="38" w16cid:durableId="940915472">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6A"/>
    <w:rsid w:val="0000095F"/>
    <w:rsid w:val="00002421"/>
    <w:rsid w:val="00005875"/>
    <w:rsid w:val="000058B4"/>
    <w:rsid w:val="00005EB8"/>
    <w:rsid w:val="00006327"/>
    <w:rsid w:val="0000653C"/>
    <w:rsid w:val="000109CD"/>
    <w:rsid w:val="00011634"/>
    <w:rsid w:val="00011856"/>
    <w:rsid w:val="00012F64"/>
    <w:rsid w:val="00013C56"/>
    <w:rsid w:val="000173B6"/>
    <w:rsid w:val="00022DF7"/>
    <w:rsid w:val="000240B7"/>
    <w:rsid w:val="00026783"/>
    <w:rsid w:val="000269FE"/>
    <w:rsid w:val="00026E3D"/>
    <w:rsid w:val="0003057E"/>
    <w:rsid w:val="0003130D"/>
    <w:rsid w:val="000315D9"/>
    <w:rsid w:val="00031A71"/>
    <w:rsid w:val="00033D59"/>
    <w:rsid w:val="0003535A"/>
    <w:rsid w:val="00040150"/>
    <w:rsid w:val="00040FB3"/>
    <w:rsid w:val="0004196F"/>
    <w:rsid w:val="00043389"/>
    <w:rsid w:val="00045D0C"/>
    <w:rsid w:val="0004725C"/>
    <w:rsid w:val="00047ABE"/>
    <w:rsid w:val="000504DF"/>
    <w:rsid w:val="000512BF"/>
    <w:rsid w:val="00051F6C"/>
    <w:rsid w:val="00052739"/>
    <w:rsid w:val="0005398B"/>
    <w:rsid w:val="0005459F"/>
    <w:rsid w:val="000549EF"/>
    <w:rsid w:val="00054EFC"/>
    <w:rsid w:val="00055928"/>
    <w:rsid w:val="0005789B"/>
    <w:rsid w:val="00061192"/>
    <w:rsid w:val="00061C92"/>
    <w:rsid w:val="00062AC9"/>
    <w:rsid w:val="00064712"/>
    <w:rsid w:val="00065434"/>
    <w:rsid w:val="00070187"/>
    <w:rsid w:val="000709DB"/>
    <w:rsid w:val="00070F50"/>
    <w:rsid w:val="00071EDC"/>
    <w:rsid w:val="00074EFF"/>
    <w:rsid w:val="00076328"/>
    <w:rsid w:val="00077A32"/>
    <w:rsid w:val="00083D72"/>
    <w:rsid w:val="00084B49"/>
    <w:rsid w:val="00085077"/>
    <w:rsid w:val="000858EA"/>
    <w:rsid w:val="00091542"/>
    <w:rsid w:val="00095A40"/>
    <w:rsid w:val="00095A52"/>
    <w:rsid w:val="0009624D"/>
    <w:rsid w:val="000975C7"/>
    <w:rsid w:val="00097D14"/>
    <w:rsid w:val="000A1CDB"/>
    <w:rsid w:val="000A1E8F"/>
    <w:rsid w:val="000A21AA"/>
    <w:rsid w:val="000A3271"/>
    <w:rsid w:val="000A4595"/>
    <w:rsid w:val="000A701F"/>
    <w:rsid w:val="000A74F3"/>
    <w:rsid w:val="000A7766"/>
    <w:rsid w:val="000B1FBA"/>
    <w:rsid w:val="000B2BF3"/>
    <w:rsid w:val="000B3A45"/>
    <w:rsid w:val="000B76C1"/>
    <w:rsid w:val="000C15F4"/>
    <w:rsid w:val="000C19F6"/>
    <w:rsid w:val="000C2E4B"/>
    <w:rsid w:val="000C7EC6"/>
    <w:rsid w:val="000D10CC"/>
    <w:rsid w:val="000D1B62"/>
    <w:rsid w:val="000D2271"/>
    <w:rsid w:val="000D2680"/>
    <w:rsid w:val="000D32C8"/>
    <w:rsid w:val="000D6769"/>
    <w:rsid w:val="000E0BFE"/>
    <w:rsid w:val="000E19CB"/>
    <w:rsid w:val="000E1F0C"/>
    <w:rsid w:val="000E4B1B"/>
    <w:rsid w:val="000E584D"/>
    <w:rsid w:val="000E5F89"/>
    <w:rsid w:val="000E6385"/>
    <w:rsid w:val="000E64DC"/>
    <w:rsid w:val="000E713F"/>
    <w:rsid w:val="000E75A4"/>
    <w:rsid w:val="000F0EE1"/>
    <w:rsid w:val="000F2A50"/>
    <w:rsid w:val="000F3293"/>
    <w:rsid w:val="000F3470"/>
    <w:rsid w:val="000F3F9E"/>
    <w:rsid w:val="000F450C"/>
    <w:rsid w:val="000F46B5"/>
    <w:rsid w:val="000F5ADB"/>
    <w:rsid w:val="000F652B"/>
    <w:rsid w:val="00100126"/>
    <w:rsid w:val="001006EB"/>
    <w:rsid w:val="00103FAD"/>
    <w:rsid w:val="001041FD"/>
    <w:rsid w:val="00104612"/>
    <w:rsid w:val="00104A91"/>
    <w:rsid w:val="0010583B"/>
    <w:rsid w:val="00106E12"/>
    <w:rsid w:val="00110E61"/>
    <w:rsid w:val="00111457"/>
    <w:rsid w:val="00111616"/>
    <w:rsid w:val="00113111"/>
    <w:rsid w:val="00113A38"/>
    <w:rsid w:val="0011467D"/>
    <w:rsid w:val="001159AC"/>
    <w:rsid w:val="001164FC"/>
    <w:rsid w:val="00120FB8"/>
    <w:rsid w:val="00121F31"/>
    <w:rsid w:val="00123B7D"/>
    <w:rsid w:val="00124CE9"/>
    <w:rsid w:val="0012514F"/>
    <w:rsid w:val="00125A3D"/>
    <w:rsid w:val="00125B51"/>
    <w:rsid w:val="00125C43"/>
    <w:rsid w:val="00130E2A"/>
    <w:rsid w:val="00132855"/>
    <w:rsid w:val="00134AB1"/>
    <w:rsid w:val="00137032"/>
    <w:rsid w:val="00141403"/>
    <w:rsid w:val="001422BD"/>
    <w:rsid w:val="001432B3"/>
    <w:rsid w:val="0014446F"/>
    <w:rsid w:val="00144C20"/>
    <w:rsid w:val="00152A6A"/>
    <w:rsid w:val="00154E2E"/>
    <w:rsid w:val="001576B7"/>
    <w:rsid w:val="00157B15"/>
    <w:rsid w:val="0016135A"/>
    <w:rsid w:val="00165D02"/>
    <w:rsid w:val="00166554"/>
    <w:rsid w:val="001705F2"/>
    <w:rsid w:val="00172A15"/>
    <w:rsid w:val="0017523B"/>
    <w:rsid w:val="001762E1"/>
    <w:rsid w:val="00176542"/>
    <w:rsid w:val="00177AC3"/>
    <w:rsid w:val="00180201"/>
    <w:rsid w:val="001803E1"/>
    <w:rsid w:val="001810E8"/>
    <w:rsid w:val="001860E5"/>
    <w:rsid w:val="0018633C"/>
    <w:rsid w:val="001913AF"/>
    <w:rsid w:val="00192690"/>
    <w:rsid w:val="00193572"/>
    <w:rsid w:val="00194FDB"/>
    <w:rsid w:val="001968BE"/>
    <w:rsid w:val="00197545"/>
    <w:rsid w:val="001A0564"/>
    <w:rsid w:val="001A3919"/>
    <w:rsid w:val="001A3FE6"/>
    <w:rsid w:val="001A443F"/>
    <w:rsid w:val="001A4671"/>
    <w:rsid w:val="001A5C37"/>
    <w:rsid w:val="001A6A77"/>
    <w:rsid w:val="001A7EDC"/>
    <w:rsid w:val="001B1A1C"/>
    <w:rsid w:val="001B3F9F"/>
    <w:rsid w:val="001B57D9"/>
    <w:rsid w:val="001B5982"/>
    <w:rsid w:val="001B79E7"/>
    <w:rsid w:val="001C72F3"/>
    <w:rsid w:val="001C746E"/>
    <w:rsid w:val="001D458E"/>
    <w:rsid w:val="001D4F43"/>
    <w:rsid w:val="001D58A1"/>
    <w:rsid w:val="001D7025"/>
    <w:rsid w:val="001D74E1"/>
    <w:rsid w:val="001E4039"/>
    <w:rsid w:val="001E41A2"/>
    <w:rsid w:val="001E43E6"/>
    <w:rsid w:val="001E4F06"/>
    <w:rsid w:val="001E5710"/>
    <w:rsid w:val="001E6D6D"/>
    <w:rsid w:val="001E6FA4"/>
    <w:rsid w:val="001F00BC"/>
    <w:rsid w:val="001F72E7"/>
    <w:rsid w:val="00201616"/>
    <w:rsid w:val="00201E69"/>
    <w:rsid w:val="002028FC"/>
    <w:rsid w:val="002037C3"/>
    <w:rsid w:val="00204637"/>
    <w:rsid w:val="00204974"/>
    <w:rsid w:val="00204C82"/>
    <w:rsid w:val="002132DD"/>
    <w:rsid w:val="00214475"/>
    <w:rsid w:val="00215440"/>
    <w:rsid w:val="00220B0E"/>
    <w:rsid w:val="00220C2D"/>
    <w:rsid w:val="00222FE1"/>
    <w:rsid w:val="002244D1"/>
    <w:rsid w:val="002248F7"/>
    <w:rsid w:val="00224E83"/>
    <w:rsid w:val="00225783"/>
    <w:rsid w:val="0022677E"/>
    <w:rsid w:val="002271E7"/>
    <w:rsid w:val="00227240"/>
    <w:rsid w:val="00227A05"/>
    <w:rsid w:val="00227FE0"/>
    <w:rsid w:val="002313A9"/>
    <w:rsid w:val="00231BC2"/>
    <w:rsid w:val="00232CAB"/>
    <w:rsid w:val="002336BB"/>
    <w:rsid w:val="002376A0"/>
    <w:rsid w:val="00240F31"/>
    <w:rsid w:val="00241C5D"/>
    <w:rsid w:val="002422B1"/>
    <w:rsid w:val="00242D36"/>
    <w:rsid w:val="00243216"/>
    <w:rsid w:val="002449FC"/>
    <w:rsid w:val="00247BE6"/>
    <w:rsid w:val="00247F46"/>
    <w:rsid w:val="002526C4"/>
    <w:rsid w:val="00253BEF"/>
    <w:rsid w:val="002553CE"/>
    <w:rsid w:val="002572CB"/>
    <w:rsid w:val="00262036"/>
    <w:rsid w:val="002631DA"/>
    <w:rsid w:val="0026322B"/>
    <w:rsid w:val="0026360A"/>
    <w:rsid w:val="002638A3"/>
    <w:rsid w:val="00263DE4"/>
    <w:rsid w:val="0026477A"/>
    <w:rsid w:val="0026583D"/>
    <w:rsid w:val="00265857"/>
    <w:rsid w:val="002702ED"/>
    <w:rsid w:val="00271704"/>
    <w:rsid w:val="00271D4D"/>
    <w:rsid w:val="002725C3"/>
    <w:rsid w:val="002729D9"/>
    <w:rsid w:val="0027354B"/>
    <w:rsid w:val="00276C27"/>
    <w:rsid w:val="0027700C"/>
    <w:rsid w:val="002834DB"/>
    <w:rsid w:val="00287427"/>
    <w:rsid w:val="00293D3B"/>
    <w:rsid w:val="00294861"/>
    <w:rsid w:val="00295AEE"/>
    <w:rsid w:val="00295C56"/>
    <w:rsid w:val="0029632D"/>
    <w:rsid w:val="00296CDE"/>
    <w:rsid w:val="002971B5"/>
    <w:rsid w:val="002A01E9"/>
    <w:rsid w:val="002A146A"/>
    <w:rsid w:val="002A15EB"/>
    <w:rsid w:val="002A25F6"/>
    <w:rsid w:val="002A3181"/>
    <w:rsid w:val="002A7357"/>
    <w:rsid w:val="002A73C6"/>
    <w:rsid w:val="002B05F3"/>
    <w:rsid w:val="002B3059"/>
    <w:rsid w:val="002B3837"/>
    <w:rsid w:val="002B4917"/>
    <w:rsid w:val="002B59D2"/>
    <w:rsid w:val="002B6146"/>
    <w:rsid w:val="002B6474"/>
    <w:rsid w:val="002B750B"/>
    <w:rsid w:val="002C0100"/>
    <w:rsid w:val="002C03E7"/>
    <w:rsid w:val="002C06BE"/>
    <w:rsid w:val="002C0E8B"/>
    <w:rsid w:val="002C0F52"/>
    <w:rsid w:val="002C1EBD"/>
    <w:rsid w:val="002C431D"/>
    <w:rsid w:val="002C44AD"/>
    <w:rsid w:val="002C69A3"/>
    <w:rsid w:val="002D0ECC"/>
    <w:rsid w:val="002D2017"/>
    <w:rsid w:val="002D24C1"/>
    <w:rsid w:val="002D2F96"/>
    <w:rsid w:val="002D4AF6"/>
    <w:rsid w:val="002D4CCF"/>
    <w:rsid w:val="002D5E01"/>
    <w:rsid w:val="002E00D0"/>
    <w:rsid w:val="002E31C1"/>
    <w:rsid w:val="002E573D"/>
    <w:rsid w:val="002E7CE4"/>
    <w:rsid w:val="002F031F"/>
    <w:rsid w:val="002F41AF"/>
    <w:rsid w:val="002F5CCD"/>
    <w:rsid w:val="002F73DE"/>
    <w:rsid w:val="002F7B34"/>
    <w:rsid w:val="00300D35"/>
    <w:rsid w:val="003015F9"/>
    <w:rsid w:val="00305CED"/>
    <w:rsid w:val="0030612F"/>
    <w:rsid w:val="00307160"/>
    <w:rsid w:val="0030756B"/>
    <w:rsid w:val="0030776F"/>
    <w:rsid w:val="00310340"/>
    <w:rsid w:val="00310B87"/>
    <w:rsid w:val="00311AE5"/>
    <w:rsid w:val="0031204D"/>
    <w:rsid w:val="00317E1C"/>
    <w:rsid w:val="00320390"/>
    <w:rsid w:val="00320ECA"/>
    <w:rsid w:val="00321D9A"/>
    <w:rsid w:val="00327691"/>
    <w:rsid w:val="0033119B"/>
    <w:rsid w:val="003311ED"/>
    <w:rsid w:val="00332B81"/>
    <w:rsid w:val="003331F8"/>
    <w:rsid w:val="003368FB"/>
    <w:rsid w:val="0034047F"/>
    <w:rsid w:val="00341C6B"/>
    <w:rsid w:val="00343635"/>
    <w:rsid w:val="0034389D"/>
    <w:rsid w:val="00343EDD"/>
    <w:rsid w:val="00346712"/>
    <w:rsid w:val="0034676E"/>
    <w:rsid w:val="00347440"/>
    <w:rsid w:val="003510D2"/>
    <w:rsid w:val="0035252F"/>
    <w:rsid w:val="00353F0F"/>
    <w:rsid w:val="00355455"/>
    <w:rsid w:val="003559B4"/>
    <w:rsid w:val="00356605"/>
    <w:rsid w:val="00357F61"/>
    <w:rsid w:val="00361268"/>
    <w:rsid w:val="00362B7A"/>
    <w:rsid w:val="00363182"/>
    <w:rsid w:val="00363B26"/>
    <w:rsid w:val="003652B2"/>
    <w:rsid w:val="003655D1"/>
    <w:rsid w:val="00366AA0"/>
    <w:rsid w:val="00367EF1"/>
    <w:rsid w:val="003707C5"/>
    <w:rsid w:val="00371EE5"/>
    <w:rsid w:val="00372BD0"/>
    <w:rsid w:val="00374EAF"/>
    <w:rsid w:val="00375AD6"/>
    <w:rsid w:val="0037726A"/>
    <w:rsid w:val="00381C33"/>
    <w:rsid w:val="003822AE"/>
    <w:rsid w:val="003839AB"/>
    <w:rsid w:val="003850BF"/>
    <w:rsid w:val="003855EE"/>
    <w:rsid w:val="00385BD8"/>
    <w:rsid w:val="00387723"/>
    <w:rsid w:val="00387F6F"/>
    <w:rsid w:val="0039100D"/>
    <w:rsid w:val="003936E6"/>
    <w:rsid w:val="003944C0"/>
    <w:rsid w:val="003952C2"/>
    <w:rsid w:val="003A2D2D"/>
    <w:rsid w:val="003A37AA"/>
    <w:rsid w:val="003A6244"/>
    <w:rsid w:val="003A65D1"/>
    <w:rsid w:val="003B0022"/>
    <w:rsid w:val="003B2087"/>
    <w:rsid w:val="003B3AB0"/>
    <w:rsid w:val="003B3F66"/>
    <w:rsid w:val="003B4613"/>
    <w:rsid w:val="003B6171"/>
    <w:rsid w:val="003C1E83"/>
    <w:rsid w:val="003C27B3"/>
    <w:rsid w:val="003C3D4A"/>
    <w:rsid w:val="003C6E1B"/>
    <w:rsid w:val="003C6E78"/>
    <w:rsid w:val="003D0029"/>
    <w:rsid w:val="003D1F74"/>
    <w:rsid w:val="003D1FAE"/>
    <w:rsid w:val="003D5407"/>
    <w:rsid w:val="003E24CB"/>
    <w:rsid w:val="003E2736"/>
    <w:rsid w:val="003E4566"/>
    <w:rsid w:val="003E5420"/>
    <w:rsid w:val="003E5E23"/>
    <w:rsid w:val="003F495B"/>
    <w:rsid w:val="004025FA"/>
    <w:rsid w:val="00403422"/>
    <w:rsid w:val="00403D2F"/>
    <w:rsid w:val="0040626B"/>
    <w:rsid w:val="00406699"/>
    <w:rsid w:val="004066BC"/>
    <w:rsid w:val="00406AD4"/>
    <w:rsid w:val="00412D68"/>
    <w:rsid w:val="00416969"/>
    <w:rsid w:val="0041748B"/>
    <w:rsid w:val="00420EEF"/>
    <w:rsid w:val="004233C5"/>
    <w:rsid w:val="00427911"/>
    <w:rsid w:val="004343AC"/>
    <w:rsid w:val="00435629"/>
    <w:rsid w:val="00437F21"/>
    <w:rsid w:val="00440D98"/>
    <w:rsid w:val="004422C0"/>
    <w:rsid w:val="00444131"/>
    <w:rsid w:val="0044414E"/>
    <w:rsid w:val="004447B0"/>
    <w:rsid w:val="00445F38"/>
    <w:rsid w:val="00446A69"/>
    <w:rsid w:val="00446ACE"/>
    <w:rsid w:val="00447872"/>
    <w:rsid w:val="0045228B"/>
    <w:rsid w:val="004540B9"/>
    <w:rsid w:val="00454BC0"/>
    <w:rsid w:val="00455830"/>
    <w:rsid w:val="0045584E"/>
    <w:rsid w:val="00455E2F"/>
    <w:rsid w:val="004563D4"/>
    <w:rsid w:val="00456DB8"/>
    <w:rsid w:val="0046026D"/>
    <w:rsid w:val="00464EE1"/>
    <w:rsid w:val="004703B1"/>
    <w:rsid w:val="0047251F"/>
    <w:rsid w:val="004725B2"/>
    <w:rsid w:val="00472E81"/>
    <w:rsid w:val="004747D5"/>
    <w:rsid w:val="00475038"/>
    <w:rsid w:val="004768FD"/>
    <w:rsid w:val="00481046"/>
    <w:rsid w:val="0048154C"/>
    <w:rsid w:val="004816B4"/>
    <w:rsid w:val="00481DAB"/>
    <w:rsid w:val="0048202C"/>
    <w:rsid w:val="00482C60"/>
    <w:rsid w:val="004833D2"/>
    <w:rsid w:val="0048415A"/>
    <w:rsid w:val="00484D22"/>
    <w:rsid w:val="0049045B"/>
    <w:rsid w:val="004908BE"/>
    <w:rsid w:val="00491EFF"/>
    <w:rsid w:val="00492958"/>
    <w:rsid w:val="0049529C"/>
    <w:rsid w:val="004974DE"/>
    <w:rsid w:val="004A3C06"/>
    <w:rsid w:val="004A3EE7"/>
    <w:rsid w:val="004A560A"/>
    <w:rsid w:val="004A627F"/>
    <w:rsid w:val="004A7F39"/>
    <w:rsid w:val="004B25B4"/>
    <w:rsid w:val="004B335E"/>
    <w:rsid w:val="004B3ECB"/>
    <w:rsid w:val="004B5BFA"/>
    <w:rsid w:val="004B72BB"/>
    <w:rsid w:val="004B7843"/>
    <w:rsid w:val="004C18F4"/>
    <w:rsid w:val="004C37E1"/>
    <w:rsid w:val="004C3921"/>
    <w:rsid w:val="004C3BBF"/>
    <w:rsid w:val="004C470C"/>
    <w:rsid w:val="004D1728"/>
    <w:rsid w:val="004D22BC"/>
    <w:rsid w:val="004D2D22"/>
    <w:rsid w:val="004D32A5"/>
    <w:rsid w:val="004D3C60"/>
    <w:rsid w:val="004D77EC"/>
    <w:rsid w:val="004E20AB"/>
    <w:rsid w:val="004E4D6F"/>
    <w:rsid w:val="004E66E8"/>
    <w:rsid w:val="004E6AF8"/>
    <w:rsid w:val="004F0EF4"/>
    <w:rsid w:val="004F15BC"/>
    <w:rsid w:val="004F39AE"/>
    <w:rsid w:val="004F41E2"/>
    <w:rsid w:val="004F6573"/>
    <w:rsid w:val="004F760F"/>
    <w:rsid w:val="00505494"/>
    <w:rsid w:val="00511C3C"/>
    <w:rsid w:val="00514472"/>
    <w:rsid w:val="005148DE"/>
    <w:rsid w:val="00514DF6"/>
    <w:rsid w:val="00522E1D"/>
    <w:rsid w:val="00524F62"/>
    <w:rsid w:val="0052559C"/>
    <w:rsid w:val="00526A2D"/>
    <w:rsid w:val="005304A5"/>
    <w:rsid w:val="00532E15"/>
    <w:rsid w:val="00533B00"/>
    <w:rsid w:val="00536B7B"/>
    <w:rsid w:val="005401D3"/>
    <w:rsid w:val="00540349"/>
    <w:rsid w:val="00543A7E"/>
    <w:rsid w:val="00547870"/>
    <w:rsid w:val="00550694"/>
    <w:rsid w:val="00550CCC"/>
    <w:rsid w:val="00550EBD"/>
    <w:rsid w:val="0055380C"/>
    <w:rsid w:val="0055582B"/>
    <w:rsid w:val="005562D2"/>
    <w:rsid w:val="0056113A"/>
    <w:rsid w:val="00561FE3"/>
    <w:rsid w:val="0056246D"/>
    <w:rsid w:val="00562629"/>
    <w:rsid w:val="00564A1A"/>
    <w:rsid w:val="005666EF"/>
    <w:rsid w:val="0056689A"/>
    <w:rsid w:val="005723EE"/>
    <w:rsid w:val="00580775"/>
    <w:rsid w:val="0058484A"/>
    <w:rsid w:val="00592AA5"/>
    <w:rsid w:val="00594ED1"/>
    <w:rsid w:val="00597F72"/>
    <w:rsid w:val="005A0CBB"/>
    <w:rsid w:val="005A2324"/>
    <w:rsid w:val="005A2A21"/>
    <w:rsid w:val="005A552F"/>
    <w:rsid w:val="005B12C8"/>
    <w:rsid w:val="005B281F"/>
    <w:rsid w:val="005B3176"/>
    <w:rsid w:val="005B3CB1"/>
    <w:rsid w:val="005B68FD"/>
    <w:rsid w:val="005C0256"/>
    <w:rsid w:val="005C5B4F"/>
    <w:rsid w:val="005C735B"/>
    <w:rsid w:val="005D00B1"/>
    <w:rsid w:val="005D133A"/>
    <w:rsid w:val="005D4413"/>
    <w:rsid w:val="005D4C13"/>
    <w:rsid w:val="005D7724"/>
    <w:rsid w:val="005E10BE"/>
    <w:rsid w:val="005E2166"/>
    <w:rsid w:val="005E4367"/>
    <w:rsid w:val="005E726A"/>
    <w:rsid w:val="005F1179"/>
    <w:rsid w:val="005F56BB"/>
    <w:rsid w:val="005F7903"/>
    <w:rsid w:val="005F7AEF"/>
    <w:rsid w:val="00600089"/>
    <w:rsid w:val="00600994"/>
    <w:rsid w:val="00601CE9"/>
    <w:rsid w:val="0060276A"/>
    <w:rsid w:val="00613C2E"/>
    <w:rsid w:val="00625232"/>
    <w:rsid w:val="0062589E"/>
    <w:rsid w:val="0062631D"/>
    <w:rsid w:val="00627018"/>
    <w:rsid w:val="00627292"/>
    <w:rsid w:val="006315B1"/>
    <w:rsid w:val="0063581D"/>
    <w:rsid w:val="00635916"/>
    <w:rsid w:val="00636952"/>
    <w:rsid w:val="006428B6"/>
    <w:rsid w:val="00643CFA"/>
    <w:rsid w:val="006457DE"/>
    <w:rsid w:val="0064648F"/>
    <w:rsid w:val="00646A34"/>
    <w:rsid w:val="006502D7"/>
    <w:rsid w:val="00650DAD"/>
    <w:rsid w:val="00650E4F"/>
    <w:rsid w:val="00651EB6"/>
    <w:rsid w:val="006540FE"/>
    <w:rsid w:val="00656504"/>
    <w:rsid w:val="00662557"/>
    <w:rsid w:val="0066258A"/>
    <w:rsid w:val="00663F98"/>
    <w:rsid w:val="006640ED"/>
    <w:rsid w:val="00664108"/>
    <w:rsid w:val="00671174"/>
    <w:rsid w:val="0067167A"/>
    <w:rsid w:val="006716F0"/>
    <w:rsid w:val="0067173B"/>
    <w:rsid w:val="006725E9"/>
    <w:rsid w:val="00672C39"/>
    <w:rsid w:val="00673B10"/>
    <w:rsid w:val="006760E1"/>
    <w:rsid w:val="00677554"/>
    <w:rsid w:val="00680A08"/>
    <w:rsid w:val="00684ABD"/>
    <w:rsid w:val="0069165C"/>
    <w:rsid w:val="0069286A"/>
    <w:rsid w:val="0069435D"/>
    <w:rsid w:val="00694B2B"/>
    <w:rsid w:val="006A01B8"/>
    <w:rsid w:val="006A0A49"/>
    <w:rsid w:val="006A0AFA"/>
    <w:rsid w:val="006A7456"/>
    <w:rsid w:val="006A7B8B"/>
    <w:rsid w:val="006B1193"/>
    <w:rsid w:val="006B179E"/>
    <w:rsid w:val="006B4266"/>
    <w:rsid w:val="006C12AB"/>
    <w:rsid w:val="006C1781"/>
    <w:rsid w:val="006C29B5"/>
    <w:rsid w:val="006C2AB8"/>
    <w:rsid w:val="006C2DDE"/>
    <w:rsid w:val="006C3A77"/>
    <w:rsid w:val="006C4A36"/>
    <w:rsid w:val="006C607E"/>
    <w:rsid w:val="006C61E9"/>
    <w:rsid w:val="006C6371"/>
    <w:rsid w:val="006C6AA2"/>
    <w:rsid w:val="006D2178"/>
    <w:rsid w:val="006D316C"/>
    <w:rsid w:val="006D5A2C"/>
    <w:rsid w:val="006E143D"/>
    <w:rsid w:val="006E1B06"/>
    <w:rsid w:val="006E3846"/>
    <w:rsid w:val="006E3F0D"/>
    <w:rsid w:val="006E4CA4"/>
    <w:rsid w:val="006E6C45"/>
    <w:rsid w:val="006F261A"/>
    <w:rsid w:val="006F2963"/>
    <w:rsid w:val="006F3586"/>
    <w:rsid w:val="006F594F"/>
    <w:rsid w:val="00701A4C"/>
    <w:rsid w:val="007042CA"/>
    <w:rsid w:val="0070585E"/>
    <w:rsid w:val="00705AA9"/>
    <w:rsid w:val="00706CFE"/>
    <w:rsid w:val="00707ACA"/>
    <w:rsid w:val="00707DDF"/>
    <w:rsid w:val="00710FE6"/>
    <w:rsid w:val="00711A24"/>
    <w:rsid w:val="00711E57"/>
    <w:rsid w:val="00712B89"/>
    <w:rsid w:val="007154C2"/>
    <w:rsid w:val="00716A86"/>
    <w:rsid w:val="0071702F"/>
    <w:rsid w:val="00721278"/>
    <w:rsid w:val="00723575"/>
    <w:rsid w:val="00723E42"/>
    <w:rsid w:val="0072566F"/>
    <w:rsid w:val="007272FE"/>
    <w:rsid w:val="007304F4"/>
    <w:rsid w:val="00733080"/>
    <w:rsid w:val="007346FB"/>
    <w:rsid w:val="00735140"/>
    <w:rsid w:val="00735B99"/>
    <w:rsid w:val="00740EC3"/>
    <w:rsid w:val="00741D47"/>
    <w:rsid w:val="00743BA9"/>
    <w:rsid w:val="007510A4"/>
    <w:rsid w:val="00752D15"/>
    <w:rsid w:val="0075398D"/>
    <w:rsid w:val="00756655"/>
    <w:rsid w:val="007607EE"/>
    <w:rsid w:val="00760ABC"/>
    <w:rsid w:val="007615B6"/>
    <w:rsid w:val="00761E8F"/>
    <w:rsid w:val="00761ED1"/>
    <w:rsid w:val="007649E2"/>
    <w:rsid w:val="00765B5B"/>
    <w:rsid w:val="007667BB"/>
    <w:rsid w:val="00767980"/>
    <w:rsid w:val="0077277A"/>
    <w:rsid w:val="00772C33"/>
    <w:rsid w:val="00772F53"/>
    <w:rsid w:val="00773AF0"/>
    <w:rsid w:val="0077571C"/>
    <w:rsid w:val="00776534"/>
    <w:rsid w:val="007818A7"/>
    <w:rsid w:val="007856EB"/>
    <w:rsid w:val="00785C03"/>
    <w:rsid w:val="007865CB"/>
    <w:rsid w:val="00792B18"/>
    <w:rsid w:val="00793CE1"/>
    <w:rsid w:val="007960A1"/>
    <w:rsid w:val="007963C2"/>
    <w:rsid w:val="00796CC3"/>
    <w:rsid w:val="007A03E4"/>
    <w:rsid w:val="007A0FC3"/>
    <w:rsid w:val="007A240B"/>
    <w:rsid w:val="007A3F1B"/>
    <w:rsid w:val="007A6372"/>
    <w:rsid w:val="007A7DF7"/>
    <w:rsid w:val="007B194C"/>
    <w:rsid w:val="007B1AD3"/>
    <w:rsid w:val="007B4383"/>
    <w:rsid w:val="007B4943"/>
    <w:rsid w:val="007B6029"/>
    <w:rsid w:val="007B6744"/>
    <w:rsid w:val="007B7090"/>
    <w:rsid w:val="007B7733"/>
    <w:rsid w:val="007C56FC"/>
    <w:rsid w:val="007C5B03"/>
    <w:rsid w:val="007C7DD7"/>
    <w:rsid w:val="007D4349"/>
    <w:rsid w:val="007D53DE"/>
    <w:rsid w:val="007D6E6B"/>
    <w:rsid w:val="007D7C0D"/>
    <w:rsid w:val="007E15ED"/>
    <w:rsid w:val="007E1C45"/>
    <w:rsid w:val="007E4557"/>
    <w:rsid w:val="007E56D4"/>
    <w:rsid w:val="007E5D71"/>
    <w:rsid w:val="007E6AF4"/>
    <w:rsid w:val="007E6C8D"/>
    <w:rsid w:val="007E7392"/>
    <w:rsid w:val="007E776F"/>
    <w:rsid w:val="007F0302"/>
    <w:rsid w:val="007F0823"/>
    <w:rsid w:val="007F1E2A"/>
    <w:rsid w:val="007F2701"/>
    <w:rsid w:val="007F53F8"/>
    <w:rsid w:val="007F5430"/>
    <w:rsid w:val="007F5DE3"/>
    <w:rsid w:val="007F63DA"/>
    <w:rsid w:val="008002F5"/>
    <w:rsid w:val="00801F2A"/>
    <w:rsid w:val="00801F9F"/>
    <w:rsid w:val="00804434"/>
    <w:rsid w:val="00804F21"/>
    <w:rsid w:val="00805C68"/>
    <w:rsid w:val="00806A63"/>
    <w:rsid w:val="00810E93"/>
    <w:rsid w:val="008116D8"/>
    <w:rsid w:val="008138C4"/>
    <w:rsid w:val="0081443C"/>
    <w:rsid w:val="008145AE"/>
    <w:rsid w:val="00814957"/>
    <w:rsid w:val="00814A37"/>
    <w:rsid w:val="008153FC"/>
    <w:rsid w:val="00815CFB"/>
    <w:rsid w:val="0081702A"/>
    <w:rsid w:val="00817807"/>
    <w:rsid w:val="008209DE"/>
    <w:rsid w:val="00820D3F"/>
    <w:rsid w:val="00821552"/>
    <w:rsid w:val="008233D0"/>
    <w:rsid w:val="00823907"/>
    <w:rsid w:val="0082409D"/>
    <w:rsid w:val="0082439B"/>
    <w:rsid w:val="00826A33"/>
    <w:rsid w:val="008306B3"/>
    <w:rsid w:val="0083080F"/>
    <w:rsid w:val="00833B5D"/>
    <w:rsid w:val="00834765"/>
    <w:rsid w:val="00834E29"/>
    <w:rsid w:val="008353FC"/>
    <w:rsid w:val="0083565E"/>
    <w:rsid w:val="00835F9A"/>
    <w:rsid w:val="00837D4C"/>
    <w:rsid w:val="00840B90"/>
    <w:rsid w:val="00840FC6"/>
    <w:rsid w:val="00847942"/>
    <w:rsid w:val="0085035A"/>
    <w:rsid w:val="00861107"/>
    <w:rsid w:val="008653DE"/>
    <w:rsid w:val="008662E4"/>
    <w:rsid w:val="008706CF"/>
    <w:rsid w:val="00871856"/>
    <w:rsid w:val="00874DDF"/>
    <w:rsid w:val="00874EF1"/>
    <w:rsid w:val="00880A98"/>
    <w:rsid w:val="00880B29"/>
    <w:rsid w:val="00885560"/>
    <w:rsid w:val="008868FA"/>
    <w:rsid w:val="008922D5"/>
    <w:rsid w:val="00893186"/>
    <w:rsid w:val="008964EA"/>
    <w:rsid w:val="00896ECB"/>
    <w:rsid w:val="00897ED5"/>
    <w:rsid w:val="008A1D54"/>
    <w:rsid w:val="008A4167"/>
    <w:rsid w:val="008A5D0F"/>
    <w:rsid w:val="008B33EB"/>
    <w:rsid w:val="008B3EF9"/>
    <w:rsid w:val="008B6AEB"/>
    <w:rsid w:val="008C00D9"/>
    <w:rsid w:val="008C347A"/>
    <w:rsid w:val="008C5007"/>
    <w:rsid w:val="008C59AA"/>
    <w:rsid w:val="008C6CA3"/>
    <w:rsid w:val="008C6DCF"/>
    <w:rsid w:val="008C7DB3"/>
    <w:rsid w:val="008D064A"/>
    <w:rsid w:val="008D3E8D"/>
    <w:rsid w:val="008D5B7C"/>
    <w:rsid w:val="008D65C8"/>
    <w:rsid w:val="008D6ACB"/>
    <w:rsid w:val="008D7C41"/>
    <w:rsid w:val="008E041E"/>
    <w:rsid w:val="008E1F70"/>
    <w:rsid w:val="008E2FD9"/>
    <w:rsid w:val="008F237B"/>
    <w:rsid w:val="008F549E"/>
    <w:rsid w:val="008F708E"/>
    <w:rsid w:val="008F7B04"/>
    <w:rsid w:val="00900387"/>
    <w:rsid w:val="00900724"/>
    <w:rsid w:val="009027D6"/>
    <w:rsid w:val="00910804"/>
    <w:rsid w:val="00910CC6"/>
    <w:rsid w:val="009133AD"/>
    <w:rsid w:val="00914150"/>
    <w:rsid w:val="00916BDA"/>
    <w:rsid w:val="009171EE"/>
    <w:rsid w:val="00922355"/>
    <w:rsid w:val="0092309E"/>
    <w:rsid w:val="00923B00"/>
    <w:rsid w:val="00923E15"/>
    <w:rsid w:val="00924316"/>
    <w:rsid w:val="00925BF3"/>
    <w:rsid w:val="00936C14"/>
    <w:rsid w:val="0094006B"/>
    <w:rsid w:val="00940F21"/>
    <w:rsid w:val="00943E8D"/>
    <w:rsid w:val="009443C3"/>
    <w:rsid w:val="009476FA"/>
    <w:rsid w:val="00947BD1"/>
    <w:rsid w:val="00947FE8"/>
    <w:rsid w:val="00951CBF"/>
    <w:rsid w:val="00954CC1"/>
    <w:rsid w:val="00955AA7"/>
    <w:rsid w:val="00957159"/>
    <w:rsid w:val="0096170A"/>
    <w:rsid w:val="00963C90"/>
    <w:rsid w:val="00965ABC"/>
    <w:rsid w:val="00966B17"/>
    <w:rsid w:val="00972FE0"/>
    <w:rsid w:val="0097418D"/>
    <w:rsid w:val="00977CCA"/>
    <w:rsid w:val="00980AB7"/>
    <w:rsid w:val="00981A9A"/>
    <w:rsid w:val="009830C5"/>
    <w:rsid w:val="00984EE2"/>
    <w:rsid w:val="00985840"/>
    <w:rsid w:val="009866AB"/>
    <w:rsid w:val="00986BCA"/>
    <w:rsid w:val="00987F6A"/>
    <w:rsid w:val="0099165C"/>
    <w:rsid w:val="00992EF3"/>
    <w:rsid w:val="00993E1B"/>
    <w:rsid w:val="00994634"/>
    <w:rsid w:val="009948D7"/>
    <w:rsid w:val="00994D2F"/>
    <w:rsid w:val="00995AC2"/>
    <w:rsid w:val="009A294E"/>
    <w:rsid w:val="009A4F8E"/>
    <w:rsid w:val="009A6156"/>
    <w:rsid w:val="009A6688"/>
    <w:rsid w:val="009A7248"/>
    <w:rsid w:val="009B143C"/>
    <w:rsid w:val="009B2ECB"/>
    <w:rsid w:val="009B303F"/>
    <w:rsid w:val="009B3270"/>
    <w:rsid w:val="009B76E4"/>
    <w:rsid w:val="009B7DD5"/>
    <w:rsid w:val="009C0373"/>
    <w:rsid w:val="009C086F"/>
    <w:rsid w:val="009C0FE3"/>
    <w:rsid w:val="009C748C"/>
    <w:rsid w:val="009D4988"/>
    <w:rsid w:val="009D4A83"/>
    <w:rsid w:val="009D50E2"/>
    <w:rsid w:val="009D524B"/>
    <w:rsid w:val="009E068B"/>
    <w:rsid w:val="009E0CA3"/>
    <w:rsid w:val="009E3900"/>
    <w:rsid w:val="009E4DD2"/>
    <w:rsid w:val="009E74BD"/>
    <w:rsid w:val="009E7A50"/>
    <w:rsid w:val="009E7A95"/>
    <w:rsid w:val="009F0887"/>
    <w:rsid w:val="009F158C"/>
    <w:rsid w:val="009F3DEA"/>
    <w:rsid w:val="009F4A81"/>
    <w:rsid w:val="009F5501"/>
    <w:rsid w:val="009F57B6"/>
    <w:rsid w:val="00A01220"/>
    <w:rsid w:val="00A035D0"/>
    <w:rsid w:val="00A04901"/>
    <w:rsid w:val="00A04CA3"/>
    <w:rsid w:val="00A05D83"/>
    <w:rsid w:val="00A12946"/>
    <w:rsid w:val="00A15F2D"/>
    <w:rsid w:val="00A224D6"/>
    <w:rsid w:val="00A23D49"/>
    <w:rsid w:val="00A25977"/>
    <w:rsid w:val="00A26486"/>
    <w:rsid w:val="00A27F1D"/>
    <w:rsid w:val="00A3121F"/>
    <w:rsid w:val="00A32070"/>
    <w:rsid w:val="00A336D3"/>
    <w:rsid w:val="00A357CE"/>
    <w:rsid w:val="00A36362"/>
    <w:rsid w:val="00A36A61"/>
    <w:rsid w:val="00A3773B"/>
    <w:rsid w:val="00A377B7"/>
    <w:rsid w:val="00A4264E"/>
    <w:rsid w:val="00A44131"/>
    <w:rsid w:val="00A503ED"/>
    <w:rsid w:val="00A50FD5"/>
    <w:rsid w:val="00A54D84"/>
    <w:rsid w:val="00A5696D"/>
    <w:rsid w:val="00A6227D"/>
    <w:rsid w:val="00A62520"/>
    <w:rsid w:val="00A63404"/>
    <w:rsid w:val="00A63E54"/>
    <w:rsid w:val="00A65064"/>
    <w:rsid w:val="00A652C5"/>
    <w:rsid w:val="00A707AB"/>
    <w:rsid w:val="00A7420C"/>
    <w:rsid w:val="00A7589E"/>
    <w:rsid w:val="00A810D2"/>
    <w:rsid w:val="00A82098"/>
    <w:rsid w:val="00A92A64"/>
    <w:rsid w:val="00A93DF6"/>
    <w:rsid w:val="00A94EC8"/>
    <w:rsid w:val="00A94FB1"/>
    <w:rsid w:val="00A959A3"/>
    <w:rsid w:val="00A96852"/>
    <w:rsid w:val="00AA3531"/>
    <w:rsid w:val="00AA36BC"/>
    <w:rsid w:val="00AA4C58"/>
    <w:rsid w:val="00AA59F6"/>
    <w:rsid w:val="00AA6350"/>
    <w:rsid w:val="00AB130E"/>
    <w:rsid w:val="00AB3249"/>
    <w:rsid w:val="00AB3B5E"/>
    <w:rsid w:val="00AB4EF0"/>
    <w:rsid w:val="00AB551F"/>
    <w:rsid w:val="00AC0B00"/>
    <w:rsid w:val="00AC3531"/>
    <w:rsid w:val="00AC3905"/>
    <w:rsid w:val="00AC3C80"/>
    <w:rsid w:val="00AC3DD1"/>
    <w:rsid w:val="00AC5897"/>
    <w:rsid w:val="00AC5F0C"/>
    <w:rsid w:val="00AD15A7"/>
    <w:rsid w:val="00AE3EBF"/>
    <w:rsid w:val="00AE5897"/>
    <w:rsid w:val="00AE7E96"/>
    <w:rsid w:val="00AF1A89"/>
    <w:rsid w:val="00AF53A6"/>
    <w:rsid w:val="00AF69CE"/>
    <w:rsid w:val="00B01814"/>
    <w:rsid w:val="00B0559C"/>
    <w:rsid w:val="00B06A31"/>
    <w:rsid w:val="00B07DA9"/>
    <w:rsid w:val="00B07FF7"/>
    <w:rsid w:val="00B103CB"/>
    <w:rsid w:val="00B1167B"/>
    <w:rsid w:val="00B122E5"/>
    <w:rsid w:val="00B128E8"/>
    <w:rsid w:val="00B1309C"/>
    <w:rsid w:val="00B13290"/>
    <w:rsid w:val="00B134F0"/>
    <w:rsid w:val="00B135B8"/>
    <w:rsid w:val="00B13E39"/>
    <w:rsid w:val="00B14D4F"/>
    <w:rsid w:val="00B16A36"/>
    <w:rsid w:val="00B2078B"/>
    <w:rsid w:val="00B208C6"/>
    <w:rsid w:val="00B21A5C"/>
    <w:rsid w:val="00B23A6E"/>
    <w:rsid w:val="00B24235"/>
    <w:rsid w:val="00B304CB"/>
    <w:rsid w:val="00B323BB"/>
    <w:rsid w:val="00B33483"/>
    <w:rsid w:val="00B3489C"/>
    <w:rsid w:val="00B34BBB"/>
    <w:rsid w:val="00B362D3"/>
    <w:rsid w:val="00B3732E"/>
    <w:rsid w:val="00B41056"/>
    <w:rsid w:val="00B424B6"/>
    <w:rsid w:val="00B5037E"/>
    <w:rsid w:val="00B510F3"/>
    <w:rsid w:val="00B52008"/>
    <w:rsid w:val="00B5538B"/>
    <w:rsid w:val="00B55A05"/>
    <w:rsid w:val="00B61C91"/>
    <w:rsid w:val="00B6261E"/>
    <w:rsid w:val="00B62DC9"/>
    <w:rsid w:val="00B638CF"/>
    <w:rsid w:val="00B65752"/>
    <w:rsid w:val="00B66130"/>
    <w:rsid w:val="00B6779D"/>
    <w:rsid w:val="00B708AD"/>
    <w:rsid w:val="00B711B1"/>
    <w:rsid w:val="00B71968"/>
    <w:rsid w:val="00B71EE3"/>
    <w:rsid w:val="00B7208B"/>
    <w:rsid w:val="00B739B1"/>
    <w:rsid w:val="00B752B3"/>
    <w:rsid w:val="00B7593C"/>
    <w:rsid w:val="00B75B21"/>
    <w:rsid w:val="00B84B2B"/>
    <w:rsid w:val="00B86E11"/>
    <w:rsid w:val="00B87DF2"/>
    <w:rsid w:val="00B92499"/>
    <w:rsid w:val="00B927F6"/>
    <w:rsid w:val="00B9431D"/>
    <w:rsid w:val="00B94A80"/>
    <w:rsid w:val="00B95773"/>
    <w:rsid w:val="00B9629E"/>
    <w:rsid w:val="00B96A35"/>
    <w:rsid w:val="00B96F45"/>
    <w:rsid w:val="00B97646"/>
    <w:rsid w:val="00B97B85"/>
    <w:rsid w:val="00B97BC8"/>
    <w:rsid w:val="00BA3E2A"/>
    <w:rsid w:val="00BA5463"/>
    <w:rsid w:val="00BB06E4"/>
    <w:rsid w:val="00BB2E8F"/>
    <w:rsid w:val="00BB3466"/>
    <w:rsid w:val="00BB3A21"/>
    <w:rsid w:val="00BB4B74"/>
    <w:rsid w:val="00BB5A69"/>
    <w:rsid w:val="00BB7530"/>
    <w:rsid w:val="00BB764B"/>
    <w:rsid w:val="00BC12B1"/>
    <w:rsid w:val="00BC29D6"/>
    <w:rsid w:val="00BC3E69"/>
    <w:rsid w:val="00BC429B"/>
    <w:rsid w:val="00BC4BAF"/>
    <w:rsid w:val="00BC594C"/>
    <w:rsid w:val="00BC6124"/>
    <w:rsid w:val="00BC7423"/>
    <w:rsid w:val="00BD080D"/>
    <w:rsid w:val="00BD11C0"/>
    <w:rsid w:val="00BD1503"/>
    <w:rsid w:val="00BD1B27"/>
    <w:rsid w:val="00BD2E78"/>
    <w:rsid w:val="00BD50CB"/>
    <w:rsid w:val="00BD6D45"/>
    <w:rsid w:val="00BE2B19"/>
    <w:rsid w:val="00BE5B52"/>
    <w:rsid w:val="00BE6A73"/>
    <w:rsid w:val="00BF0AE2"/>
    <w:rsid w:val="00BF31F4"/>
    <w:rsid w:val="00BF4499"/>
    <w:rsid w:val="00BF509E"/>
    <w:rsid w:val="00BF53DD"/>
    <w:rsid w:val="00BF6E64"/>
    <w:rsid w:val="00BF7338"/>
    <w:rsid w:val="00BF7EEF"/>
    <w:rsid w:val="00C01B40"/>
    <w:rsid w:val="00C01E21"/>
    <w:rsid w:val="00C02C10"/>
    <w:rsid w:val="00C05508"/>
    <w:rsid w:val="00C101E3"/>
    <w:rsid w:val="00C11201"/>
    <w:rsid w:val="00C126E1"/>
    <w:rsid w:val="00C13545"/>
    <w:rsid w:val="00C13BFF"/>
    <w:rsid w:val="00C149E8"/>
    <w:rsid w:val="00C16B26"/>
    <w:rsid w:val="00C171B7"/>
    <w:rsid w:val="00C235CD"/>
    <w:rsid w:val="00C242E0"/>
    <w:rsid w:val="00C24590"/>
    <w:rsid w:val="00C26090"/>
    <w:rsid w:val="00C276D2"/>
    <w:rsid w:val="00C30B5F"/>
    <w:rsid w:val="00C33AB8"/>
    <w:rsid w:val="00C33B6D"/>
    <w:rsid w:val="00C340B0"/>
    <w:rsid w:val="00C3458E"/>
    <w:rsid w:val="00C34817"/>
    <w:rsid w:val="00C357F2"/>
    <w:rsid w:val="00C35F5F"/>
    <w:rsid w:val="00C373AE"/>
    <w:rsid w:val="00C37883"/>
    <w:rsid w:val="00C45710"/>
    <w:rsid w:val="00C46481"/>
    <w:rsid w:val="00C46A89"/>
    <w:rsid w:val="00C5002A"/>
    <w:rsid w:val="00C53908"/>
    <w:rsid w:val="00C5519F"/>
    <w:rsid w:val="00C55369"/>
    <w:rsid w:val="00C561F9"/>
    <w:rsid w:val="00C6077C"/>
    <w:rsid w:val="00C64D5F"/>
    <w:rsid w:val="00C65679"/>
    <w:rsid w:val="00C663BB"/>
    <w:rsid w:val="00C712CE"/>
    <w:rsid w:val="00C73240"/>
    <w:rsid w:val="00C74625"/>
    <w:rsid w:val="00C837CD"/>
    <w:rsid w:val="00C8405C"/>
    <w:rsid w:val="00C84FB3"/>
    <w:rsid w:val="00C86190"/>
    <w:rsid w:val="00C867C8"/>
    <w:rsid w:val="00C871E4"/>
    <w:rsid w:val="00C90EBE"/>
    <w:rsid w:val="00C92A71"/>
    <w:rsid w:val="00CA1CB6"/>
    <w:rsid w:val="00CA2DAE"/>
    <w:rsid w:val="00CA456B"/>
    <w:rsid w:val="00CA6038"/>
    <w:rsid w:val="00CA7E66"/>
    <w:rsid w:val="00CB38A0"/>
    <w:rsid w:val="00CB3E97"/>
    <w:rsid w:val="00CB6DC5"/>
    <w:rsid w:val="00CB7B32"/>
    <w:rsid w:val="00CB7B74"/>
    <w:rsid w:val="00CC071F"/>
    <w:rsid w:val="00CC123E"/>
    <w:rsid w:val="00CC2898"/>
    <w:rsid w:val="00CC33F5"/>
    <w:rsid w:val="00CC3916"/>
    <w:rsid w:val="00CC4E16"/>
    <w:rsid w:val="00CC511E"/>
    <w:rsid w:val="00CC60B1"/>
    <w:rsid w:val="00CC7091"/>
    <w:rsid w:val="00CD5529"/>
    <w:rsid w:val="00CD570C"/>
    <w:rsid w:val="00CD5791"/>
    <w:rsid w:val="00CD738B"/>
    <w:rsid w:val="00CD7899"/>
    <w:rsid w:val="00CE0A6B"/>
    <w:rsid w:val="00CE0FBF"/>
    <w:rsid w:val="00CE19E6"/>
    <w:rsid w:val="00CE1FD7"/>
    <w:rsid w:val="00CE2D3B"/>
    <w:rsid w:val="00CE39A4"/>
    <w:rsid w:val="00CE64DB"/>
    <w:rsid w:val="00CF1507"/>
    <w:rsid w:val="00CF1836"/>
    <w:rsid w:val="00CF2545"/>
    <w:rsid w:val="00CF39D0"/>
    <w:rsid w:val="00CF4F72"/>
    <w:rsid w:val="00CF57BE"/>
    <w:rsid w:val="00CF6060"/>
    <w:rsid w:val="00CF6463"/>
    <w:rsid w:val="00CF76D1"/>
    <w:rsid w:val="00D0189D"/>
    <w:rsid w:val="00D01D24"/>
    <w:rsid w:val="00D028B1"/>
    <w:rsid w:val="00D03343"/>
    <w:rsid w:val="00D10C13"/>
    <w:rsid w:val="00D12DF7"/>
    <w:rsid w:val="00D13313"/>
    <w:rsid w:val="00D13ED1"/>
    <w:rsid w:val="00D1413D"/>
    <w:rsid w:val="00D20903"/>
    <w:rsid w:val="00D23AAC"/>
    <w:rsid w:val="00D23E35"/>
    <w:rsid w:val="00D241B3"/>
    <w:rsid w:val="00D24402"/>
    <w:rsid w:val="00D248C8"/>
    <w:rsid w:val="00D272A4"/>
    <w:rsid w:val="00D318F0"/>
    <w:rsid w:val="00D32372"/>
    <w:rsid w:val="00D331E0"/>
    <w:rsid w:val="00D3360D"/>
    <w:rsid w:val="00D33FC5"/>
    <w:rsid w:val="00D363BB"/>
    <w:rsid w:val="00D379F9"/>
    <w:rsid w:val="00D44495"/>
    <w:rsid w:val="00D44F58"/>
    <w:rsid w:val="00D45A12"/>
    <w:rsid w:val="00D45E10"/>
    <w:rsid w:val="00D47B6A"/>
    <w:rsid w:val="00D50CD6"/>
    <w:rsid w:val="00D51889"/>
    <w:rsid w:val="00D538A5"/>
    <w:rsid w:val="00D5629B"/>
    <w:rsid w:val="00D56CA3"/>
    <w:rsid w:val="00D5729C"/>
    <w:rsid w:val="00D60388"/>
    <w:rsid w:val="00D63028"/>
    <w:rsid w:val="00D63F7A"/>
    <w:rsid w:val="00D6558E"/>
    <w:rsid w:val="00D70645"/>
    <w:rsid w:val="00D81CC9"/>
    <w:rsid w:val="00D823CB"/>
    <w:rsid w:val="00D83B00"/>
    <w:rsid w:val="00D84CBA"/>
    <w:rsid w:val="00D85074"/>
    <w:rsid w:val="00D85807"/>
    <w:rsid w:val="00D86101"/>
    <w:rsid w:val="00D86C81"/>
    <w:rsid w:val="00D87BF1"/>
    <w:rsid w:val="00D9042D"/>
    <w:rsid w:val="00D91CBB"/>
    <w:rsid w:val="00D91F15"/>
    <w:rsid w:val="00D9426F"/>
    <w:rsid w:val="00D96074"/>
    <w:rsid w:val="00D975D3"/>
    <w:rsid w:val="00DA1232"/>
    <w:rsid w:val="00DA3C08"/>
    <w:rsid w:val="00DA53A3"/>
    <w:rsid w:val="00DA6A24"/>
    <w:rsid w:val="00DA7D23"/>
    <w:rsid w:val="00DB2043"/>
    <w:rsid w:val="00DB2C64"/>
    <w:rsid w:val="00DB2F94"/>
    <w:rsid w:val="00DB4304"/>
    <w:rsid w:val="00DB5939"/>
    <w:rsid w:val="00DB6678"/>
    <w:rsid w:val="00DB7EC0"/>
    <w:rsid w:val="00DC05CD"/>
    <w:rsid w:val="00DC0A74"/>
    <w:rsid w:val="00DC35B6"/>
    <w:rsid w:val="00DC5ADB"/>
    <w:rsid w:val="00DC5D51"/>
    <w:rsid w:val="00DC6884"/>
    <w:rsid w:val="00DC7847"/>
    <w:rsid w:val="00DD0033"/>
    <w:rsid w:val="00DD0A7D"/>
    <w:rsid w:val="00DD0CE5"/>
    <w:rsid w:val="00DD4C25"/>
    <w:rsid w:val="00DD64C7"/>
    <w:rsid w:val="00DD6CB2"/>
    <w:rsid w:val="00DE08FC"/>
    <w:rsid w:val="00DE2CB2"/>
    <w:rsid w:val="00DE33DB"/>
    <w:rsid w:val="00DE44D3"/>
    <w:rsid w:val="00DE67C9"/>
    <w:rsid w:val="00DE707C"/>
    <w:rsid w:val="00DF1B6B"/>
    <w:rsid w:val="00DF2994"/>
    <w:rsid w:val="00DF3B25"/>
    <w:rsid w:val="00DF4EEC"/>
    <w:rsid w:val="00DF6294"/>
    <w:rsid w:val="00DF657C"/>
    <w:rsid w:val="00E0119B"/>
    <w:rsid w:val="00E02C7C"/>
    <w:rsid w:val="00E03003"/>
    <w:rsid w:val="00E04672"/>
    <w:rsid w:val="00E06663"/>
    <w:rsid w:val="00E0702F"/>
    <w:rsid w:val="00E07323"/>
    <w:rsid w:val="00E07433"/>
    <w:rsid w:val="00E075BE"/>
    <w:rsid w:val="00E07704"/>
    <w:rsid w:val="00E12BB0"/>
    <w:rsid w:val="00E1366A"/>
    <w:rsid w:val="00E13C09"/>
    <w:rsid w:val="00E1445C"/>
    <w:rsid w:val="00E1482F"/>
    <w:rsid w:val="00E15D91"/>
    <w:rsid w:val="00E203BF"/>
    <w:rsid w:val="00E20FA5"/>
    <w:rsid w:val="00E2103C"/>
    <w:rsid w:val="00E259EF"/>
    <w:rsid w:val="00E26B9E"/>
    <w:rsid w:val="00E273D7"/>
    <w:rsid w:val="00E27424"/>
    <w:rsid w:val="00E34EE2"/>
    <w:rsid w:val="00E4155F"/>
    <w:rsid w:val="00E41B95"/>
    <w:rsid w:val="00E4265F"/>
    <w:rsid w:val="00E446EC"/>
    <w:rsid w:val="00E44D1B"/>
    <w:rsid w:val="00E51C35"/>
    <w:rsid w:val="00E53711"/>
    <w:rsid w:val="00E53E24"/>
    <w:rsid w:val="00E54412"/>
    <w:rsid w:val="00E55EB1"/>
    <w:rsid w:val="00E5624B"/>
    <w:rsid w:val="00E56255"/>
    <w:rsid w:val="00E5652F"/>
    <w:rsid w:val="00E56B1D"/>
    <w:rsid w:val="00E57885"/>
    <w:rsid w:val="00E579D5"/>
    <w:rsid w:val="00E61EEC"/>
    <w:rsid w:val="00E62763"/>
    <w:rsid w:val="00E62F6B"/>
    <w:rsid w:val="00E639AC"/>
    <w:rsid w:val="00E66694"/>
    <w:rsid w:val="00E70BB4"/>
    <w:rsid w:val="00E7347F"/>
    <w:rsid w:val="00E73784"/>
    <w:rsid w:val="00E739EC"/>
    <w:rsid w:val="00E7428D"/>
    <w:rsid w:val="00E75212"/>
    <w:rsid w:val="00E762FF"/>
    <w:rsid w:val="00E7690B"/>
    <w:rsid w:val="00E771D3"/>
    <w:rsid w:val="00E8223E"/>
    <w:rsid w:val="00E82EB3"/>
    <w:rsid w:val="00E87640"/>
    <w:rsid w:val="00E90683"/>
    <w:rsid w:val="00E9272A"/>
    <w:rsid w:val="00E92B93"/>
    <w:rsid w:val="00E9304A"/>
    <w:rsid w:val="00E95406"/>
    <w:rsid w:val="00E9576F"/>
    <w:rsid w:val="00EA0878"/>
    <w:rsid w:val="00EA0C92"/>
    <w:rsid w:val="00EA4F06"/>
    <w:rsid w:val="00EA5D83"/>
    <w:rsid w:val="00EB0EA0"/>
    <w:rsid w:val="00EB1C14"/>
    <w:rsid w:val="00EB3A19"/>
    <w:rsid w:val="00EB64CC"/>
    <w:rsid w:val="00EB7034"/>
    <w:rsid w:val="00EB7BA7"/>
    <w:rsid w:val="00EC0B4D"/>
    <w:rsid w:val="00EC14E6"/>
    <w:rsid w:val="00EC1752"/>
    <w:rsid w:val="00EC3158"/>
    <w:rsid w:val="00EC5395"/>
    <w:rsid w:val="00EC7B12"/>
    <w:rsid w:val="00ED1439"/>
    <w:rsid w:val="00ED1E28"/>
    <w:rsid w:val="00ED293A"/>
    <w:rsid w:val="00ED317E"/>
    <w:rsid w:val="00ED541E"/>
    <w:rsid w:val="00EE010A"/>
    <w:rsid w:val="00EE16B9"/>
    <w:rsid w:val="00EE3FB6"/>
    <w:rsid w:val="00EF1109"/>
    <w:rsid w:val="00EF11EC"/>
    <w:rsid w:val="00EF3ED3"/>
    <w:rsid w:val="00EF4391"/>
    <w:rsid w:val="00EF699E"/>
    <w:rsid w:val="00F00FC6"/>
    <w:rsid w:val="00F01981"/>
    <w:rsid w:val="00F01A3C"/>
    <w:rsid w:val="00F02067"/>
    <w:rsid w:val="00F037AB"/>
    <w:rsid w:val="00F064A7"/>
    <w:rsid w:val="00F077E2"/>
    <w:rsid w:val="00F136E9"/>
    <w:rsid w:val="00F148A2"/>
    <w:rsid w:val="00F156AC"/>
    <w:rsid w:val="00F227A7"/>
    <w:rsid w:val="00F25B7A"/>
    <w:rsid w:val="00F276EE"/>
    <w:rsid w:val="00F30745"/>
    <w:rsid w:val="00F32676"/>
    <w:rsid w:val="00F33674"/>
    <w:rsid w:val="00F349E9"/>
    <w:rsid w:val="00F34C3D"/>
    <w:rsid w:val="00F34F20"/>
    <w:rsid w:val="00F411AE"/>
    <w:rsid w:val="00F41F5B"/>
    <w:rsid w:val="00F44618"/>
    <w:rsid w:val="00F46B6E"/>
    <w:rsid w:val="00F46C4B"/>
    <w:rsid w:val="00F47E7F"/>
    <w:rsid w:val="00F51A31"/>
    <w:rsid w:val="00F51B76"/>
    <w:rsid w:val="00F55419"/>
    <w:rsid w:val="00F56CE7"/>
    <w:rsid w:val="00F57A1B"/>
    <w:rsid w:val="00F63ED6"/>
    <w:rsid w:val="00F654A2"/>
    <w:rsid w:val="00F6638D"/>
    <w:rsid w:val="00F66BB9"/>
    <w:rsid w:val="00F7010A"/>
    <w:rsid w:val="00F72D3D"/>
    <w:rsid w:val="00F72FDB"/>
    <w:rsid w:val="00F73D90"/>
    <w:rsid w:val="00F8019F"/>
    <w:rsid w:val="00F81E22"/>
    <w:rsid w:val="00F8430B"/>
    <w:rsid w:val="00F8545B"/>
    <w:rsid w:val="00F93668"/>
    <w:rsid w:val="00F93E08"/>
    <w:rsid w:val="00FA23BA"/>
    <w:rsid w:val="00FA40AF"/>
    <w:rsid w:val="00FA6541"/>
    <w:rsid w:val="00FA75FE"/>
    <w:rsid w:val="00FA7644"/>
    <w:rsid w:val="00FB0501"/>
    <w:rsid w:val="00FB064C"/>
    <w:rsid w:val="00FB1410"/>
    <w:rsid w:val="00FB24A6"/>
    <w:rsid w:val="00FB2AD7"/>
    <w:rsid w:val="00FB3FF6"/>
    <w:rsid w:val="00FB557F"/>
    <w:rsid w:val="00FB613F"/>
    <w:rsid w:val="00FB71BB"/>
    <w:rsid w:val="00FC1291"/>
    <w:rsid w:val="00FC3DAA"/>
    <w:rsid w:val="00FC5C32"/>
    <w:rsid w:val="00FC65C8"/>
    <w:rsid w:val="00FD030B"/>
    <w:rsid w:val="00FD05C1"/>
    <w:rsid w:val="00FD346A"/>
    <w:rsid w:val="00FD5DCF"/>
    <w:rsid w:val="00FD7A72"/>
    <w:rsid w:val="00FD7EDC"/>
    <w:rsid w:val="00FE5D3F"/>
    <w:rsid w:val="00FE6695"/>
    <w:rsid w:val="00FE7D6C"/>
    <w:rsid w:val="00FF07A3"/>
    <w:rsid w:val="00FF379B"/>
    <w:rsid w:val="00FF4126"/>
    <w:rsid w:val="00FF4FF3"/>
    <w:rsid w:val="00FF6224"/>
    <w:rsid w:val="00FF630C"/>
    <w:rsid w:val="00FF698B"/>
    <w:rsid w:val="00FF7236"/>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8225D16"/>
  <w15:chartTrackingRefBased/>
  <w15:docId w15:val="{02D220E0-96C4-437F-B343-F3CFBA4D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F5F"/>
    <w:rPr>
      <w:rFonts w:ascii="Arial" w:hAnsi="Arial"/>
      <w:lang w:val="en-GB"/>
    </w:rPr>
  </w:style>
  <w:style w:type="paragraph" w:styleId="Heading1">
    <w:name w:val="heading 1"/>
    <w:basedOn w:val="Normal"/>
    <w:next w:val="Normal"/>
    <w:link w:val="Heading1Char"/>
    <w:qFormat/>
    <w:rsid w:val="00B07DA9"/>
    <w:pPr>
      <w:keepNext/>
      <w:spacing w:before="240" w:after="60"/>
      <w:outlineLvl w:val="0"/>
    </w:pPr>
    <w:rPr>
      <w:rFonts w:ascii="Cambria" w:hAnsi="Cambria"/>
      <w:b/>
      <w:bCs/>
      <w:kern w:val="32"/>
      <w:sz w:val="32"/>
      <w:szCs w:val="32"/>
    </w:rPr>
  </w:style>
  <w:style w:type="paragraph" w:styleId="Heading2">
    <w:name w:val="heading 2"/>
    <w:aliases w:val=". (1.1),Paragraaf"/>
    <w:basedOn w:val="Normal"/>
    <w:next w:val="Normal"/>
    <w:qFormat/>
    <w:rsid w:val="00C35F5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5E726A"/>
    <w:pPr>
      <w:keepNext/>
      <w:spacing w:before="240" w:after="60"/>
      <w:outlineLvl w:val="2"/>
    </w:pPr>
    <w:rPr>
      <w:rFonts w:ascii="Cambria" w:hAnsi="Cambria"/>
      <w:b/>
      <w:bCs/>
      <w:sz w:val="26"/>
      <w:szCs w:val="26"/>
    </w:rPr>
  </w:style>
  <w:style w:type="paragraph" w:styleId="Heading4">
    <w:name w:val="heading 4"/>
    <w:basedOn w:val="Normal"/>
    <w:next w:val="Normal"/>
    <w:qFormat/>
    <w:rsid w:val="00C35F5F"/>
    <w:pPr>
      <w:keepNext/>
      <w:autoSpaceDE w:val="0"/>
      <w:autoSpaceDN w:val="0"/>
      <w:adjustRightInd w:val="0"/>
      <w:outlineLvl w:val="3"/>
    </w:pPr>
    <w:rPr>
      <w:rFonts w:cs="Arial"/>
      <w:i/>
      <w:iCs/>
      <w:color w:val="008000"/>
      <w:sz w:val="22"/>
      <w:szCs w:val="24"/>
      <w:lang w:val="en-US"/>
    </w:rPr>
  </w:style>
  <w:style w:type="paragraph" w:styleId="Heading5">
    <w:name w:val="heading 5"/>
    <w:basedOn w:val="Normal"/>
    <w:next w:val="Normal"/>
    <w:link w:val="Heading5Char"/>
    <w:qFormat/>
    <w:rsid w:val="005E726A"/>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B07DA9"/>
    <w:pPr>
      <w:keepNext/>
      <w:numPr>
        <w:ilvl w:val="2"/>
        <w:numId w:val="6"/>
      </w:numPr>
      <w:tabs>
        <w:tab w:val="clear" w:pos="3780"/>
      </w:tabs>
      <w:ind w:left="900"/>
      <w:outlineLvl w:val="5"/>
    </w:pPr>
    <w:rPr>
      <w:rFonts w:ascii="Times New Roman" w:hAnsi="Times New Roman"/>
      <w:b/>
      <w:bCs/>
      <w:sz w:val="24"/>
      <w:szCs w:val="24"/>
    </w:rPr>
  </w:style>
  <w:style w:type="paragraph" w:styleId="Heading7">
    <w:name w:val="heading 7"/>
    <w:basedOn w:val="Normal"/>
    <w:next w:val="Normal"/>
    <w:link w:val="Heading7Char"/>
    <w:qFormat/>
    <w:rsid w:val="005E726A"/>
    <w:pPr>
      <w:spacing w:before="240" w:after="60"/>
      <w:outlineLvl w:val="6"/>
    </w:pPr>
    <w:rPr>
      <w:rFonts w:ascii="Calibri" w:hAnsi="Calibri"/>
      <w:sz w:val="24"/>
      <w:szCs w:val="24"/>
    </w:rPr>
  </w:style>
  <w:style w:type="paragraph" w:styleId="Heading8">
    <w:name w:val="heading 8"/>
    <w:basedOn w:val="Normal"/>
    <w:next w:val="Normal"/>
    <w:link w:val="Heading8Char"/>
    <w:qFormat/>
    <w:rsid w:val="005E726A"/>
    <w:p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5E726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739EC"/>
    <w:pPr>
      <w:tabs>
        <w:tab w:val="center" w:pos="4320"/>
        <w:tab w:val="right" w:pos="8640"/>
      </w:tabs>
    </w:pPr>
  </w:style>
  <w:style w:type="paragraph" w:styleId="Footer">
    <w:name w:val="footer"/>
    <w:basedOn w:val="Normal"/>
    <w:link w:val="FooterChar"/>
    <w:rsid w:val="00E739EC"/>
    <w:pPr>
      <w:tabs>
        <w:tab w:val="center" w:pos="4320"/>
        <w:tab w:val="right" w:pos="8640"/>
      </w:tabs>
    </w:pPr>
  </w:style>
  <w:style w:type="paragraph" w:styleId="BodyText">
    <w:name w:val="Body Text"/>
    <w:basedOn w:val="Normal"/>
    <w:link w:val="BodyTextChar"/>
    <w:rsid w:val="00C35F5F"/>
  </w:style>
  <w:style w:type="paragraph" w:styleId="BodyTextIndent">
    <w:name w:val="Body Text Indent"/>
    <w:basedOn w:val="Normal"/>
    <w:rsid w:val="00C35F5F"/>
    <w:pPr>
      <w:tabs>
        <w:tab w:val="left" w:pos="3119"/>
      </w:tabs>
      <w:autoSpaceDE w:val="0"/>
      <w:autoSpaceDN w:val="0"/>
      <w:adjustRightInd w:val="0"/>
      <w:ind w:left="3261" w:hanging="2694"/>
    </w:pPr>
    <w:rPr>
      <w:rFonts w:cs="Arial"/>
      <w:sz w:val="24"/>
      <w:szCs w:val="24"/>
      <w:lang w:val="en-US"/>
    </w:rPr>
  </w:style>
  <w:style w:type="paragraph" w:styleId="BodyText3">
    <w:name w:val="Body Text 3"/>
    <w:basedOn w:val="Normal"/>
    <w:rsid w:val="00C35F5F"/>
    <w:pPr>
      <w:tabs>
        <w:tab w:val="left" w:pos="900"/>
        <w:tab w:val="left" w:pos="2520"/>
        <w:tab w:val="left" w:pos="3420"/>
      </w:tabs>
      <w:autoSpaceDE w:val="0"/>
      <w:autoSpaceDN w:val="0"/>
      <w:adjustRightInd w:val="0"/>
    </w:pPr>
    <w:rPr>
      <w:rFonts w:cs="Arial"/>
      <w:i/>
      <w:iCs/>
      <w:color w:val="808000"/>
      <w:sz w:val="24"/>
      <w:szCs w:val="24"/>
      <w:lang w:val="en-US"/>
    </w:rPr>
  </w:style>
  <w:style w:type="character" w:styleId="CommentReference">
    <w:name w:val="annotation reference"/>
    <w:rsid w:val="00C35F5F"/>
    <w:rPr>
      <w:rFonts w:cs="Times New Roman"/>
      <w:sz w:val="16"/>
      <w:szCs w:val="16"/>
    </w:rPr>
  </w:style>
  <w:style w:type="paragraph" w:styleId="CommentText">
    <w:name w:val="annotation text"/>
    <w:basedOn w:val="Normal"/>
    <w:link w:val="CommentTextChar"/>
    <w:uiPriority w:val="99"/>
    <w:rsid w:val="00C35F5F"/>
  </w:style>
  <w:style w:type="character" w:styleId="Hyperlink">
    <w:name w:val="Hyperlink"/>
    <w:uiPriority w:val="99"/>
    <w:rsid w:val="00C35F5F"/>
    <w:rPr>
      <w:rFonts w:cs="Times New Roman"/>
      <w:color w:val="0000FF"/>
      <w:u w:val="single"/>
    </w:rPr>
  </w:style>
  <w:style w:type="paragraph" w:styleId="NormalWeb">
    <w:name w:val="Normal (Web)"/>
    <w:basedOn w:val="Normal"/>
    <w:rsid w:val="00C35F5F"/>
    <w:pPr>
      <w:spacing w:after="210" w:line="210" w:lineRule="atLeast"/>
      <w:jc w:val="both"/>
    </w:pPr>
    <w:rPr>
      <w:rFonts w:ascii="Times New Roman" w:hAnsi="Times New Roman"/>
      <w:sz w:val="17"/>
      <w:szCs w:val="17"/>
      <w:lang w:val="it-IT" w:eastAsia="it-IT"/>
    </w:rPr>
  </w:style>
  <w:style w:type="character" w:styleId="Strong">
    <w:name w:val="Strong"/>
    <w:qFormat/>
    <w:rsid w:val="00C35F5F"/>
    <w:rPr>
      <w:rFonts w:cs="Times New Roman"/>
      <w:b/>
      <w:bCs/>
    </w:rPr>
  </w:style>
  <w:style w:type="paragraph" w:styleId="PlainText">
    <w:name w:val="Plain Text"/>
    <w:aliases w:val="Testo normale Carattere,Testo normale Carattere2,Testo normale Carattere Carattere1,Testo normale Carattere1,Testo normale Carattere Carattere"/>
    <w:basedOn w:val="Normal"/>
    <w:link w:val="PlainTextChar"/>
    <w:rsid w:val="00C35F5F"/>
    <w:rPr>
      <w:rFonts w:ascii="Courier New" w:hAnsi="Courier New" w:cs="Courier New"/>
      <w:lang w:eastAsia="it-IT"/>
    </w:rPr>
  </w:style>
  <w:style w:type="character" w:customStyle="1" w:styleId="PlainTextChar">
    <w:name w:val="Plain Text Char"/>
    <w:aliases w:val="Testo normale Carattere Char,Testo normale Carattere2 Char,Testo normale Carattere Carattere1 Char,Testo normale Carattere1 Char,Testo normale Carattere Carattere Char"/>
    <w:link w:val="PlainText"/>
    <w:locked/>
    <w:rsid w:val="00C35F5F"/>
    <w:rPr>
      <w:rFonts w:ascii="Courier New" w:hAnsi="Courier New" w:cs="Courier New"/>
      <w:lang w:val="en-GB" w:eastAsia="it-IT" w:bidi="ar-SA"/>
    </w:rPr>
  </w:style>
  <w:style w:type="character" w:customStyle="1" w:styleId="BodyTextChar">
    <w:name w:val="Body Text Char"/>
    <w:link w:val="BodyText"/>
    <w:locked/>
    <w:rsid w:val="00C35F5F"/>
    <w:rPr>
      <w:rFonts w:ascii="Arial" w:hAnsi="Arial"/>
      <w:lang w:val="en-GB" w:eastAsia="en-US" w:bidi="ar-SA"/>
    </w:rPr>
  </w:style>
  <w:style w:type="paragraph" w:customStyle="1" w:styleId="CBHeading1">
    <w:name w:val="CB Heading 1"/>
    <w:basedOn w:val="Normal"/>
    <w:rsid w:val="00C35F5F"/>
    <w:pPr>
      <w:keepNext/>
      <w:numPr>
        <w:numId w:val="2"/>
      </w:numPr>
      <w:spacing w:before="120" w:after="120" w:line="300" w:lineRule="auto"/>
      <w:jc w:val="both"/>
    </w:pPr>
    <w:rPr>
      <w:rFonts w:ascii="Times New Roman" w:hAnsi="Times New Roman"/>
      <w:b/>
      <w:sz w:val="24"/>
    </w:rPr>
  </w:style>
  <w:style w:type="paragraph" w:customStyle="1" w:styleId="CBHeading2">
    <w:name w:val="CB Heading 2"/>
    <w:basedOn w:val="Normal"/>
    <w:rsid w:val="00C35F5F"/>
    <w:pPr>
      <w:keepNext/>
      <w:numPr>
        <w:ilvl w:val="1"/>
        <w:numId w:val="2"/>
      </w:numPr>
      <w:spacing w:before="120" w:after="120" w:line="300" w:lineRule="auto"/>
      <w:jc w:val="both"/>
    </w:pPr>
    <w:rPr>
      <w:rFonts w:ascii="Times New Roman" w:hAnsi="Times New Roman"/>
      <w:b/>
      <w:sz w:val="24"/>
    </w:rPr>
  </w:style>
  <w:style w:type="paragraph" w:customStyle="1" w:styleId="CBHeading3">
    <w:name w:val="CB Heading 3"/>
    <w:basedOn w:val="Normal"/>
    <w:rsid w:val="00C35F5F"/>
    <w:pPr>
      <w:numPr>
        <w:ilvl w:val="2"/>
        <w:numId w:val="2"/>
      </w:numPr>
      <w:spacing w:before="120" w:after="120" w:line="300" w:lineRule="auto"/>
      <w:jc w:val="both"/>
    </w:pPr>
    <w:rPr>
      <w:rFonts w:ascii="Times New Roman" w:hAnsi="Times New Roman"/>
      <w:sz w:val="24"/>
    </w:rPr>
  </w:style>
  <w:style w:type="paragraph" w:customStyle="1" w:styleId="CBHeading4">
    <w:name w:val="CB Heading 4"/>
    <w:basedOn w:val="Normal"/>
    <w:rsid w:val="00C35F5F"/>
    <w:pPr>
      <w:numPr>
        <w:ilvl w:val="3"/>
        <w:numId w:val="2"/>
      </w:numPr>
      <w:spacing w:before="120" w:after="120" w:line="300" w:lineRule="auto"/>
      <w:jc w:val="both"/>
    </w:pPr>
    <w:rPr>
      <w:rFonts w:ascii="Times New Roman" w:hAnsi="Times New Roman"/>
      <w:sz w:val="24"/>
    </w:rPr>
  </w:style>
  <w:style w:type="paragraph" w:customStyle="1" w:styleId="CBHeading5">
    <w:name w:val="CB Heading 5"/>
    <w:basedOn w:val="Normal"/>
    <w:rsid w:val="00C35F5F"/>
    <w:pPr>
      <w:numPr>
        <w:ilvl w:val="4"/>
        <w:numId w:val="2"/>
      </w:numPr>
      <w:spacing w:before="120" w:after="120" w:line="300" w:lineRule="auto"/>
      <w:jc w:val="both"/>
    </w:pPr>
    <w:rPr>
      <w:rFonts w:ascii="Times New Roman" w:hAnsi="Times New Roman"/>
      <w:sz w:val="24"/>
    </w:rPr>
  </w:style>
  <w:style w:type="paragraph" w:customStyle="1" w:styleId="CBHeading6">
    <w:name w:val="CB Heading 6"/>
    <w:basedOn w:val="Normal"/>
    <w:rsid w:val="00C35F5F"/>
    <w:pPr>
      <w:numPr>
        <w:ilvl w:val="5"/>
        <w:numId w:val="2"/>
      </w:numPr>
      <w:spacing w:before="120" w:after="120" w:line="300" w:lineRule="auto"/>
      <w:jc w:val="both"/>
    </w:pPr>
    <w:rPr>
      <w:rFonts w:ascii="Times New Roman" w:hAnsi="Times New Roman"/>
      <w:sz w:val="24"/>
    </w:rPr>
  </w:style>
  <w:style w:type="paragraph" w:customStyle="1" w:styleId="L1">
    <w:name w:val="L1"/>
    <w:basedOn w:val="Normal"/>
    <w:rsid w:val="00C35F5F"/>
    <w:pPr>
      <w:spacing w:line="240" w:lineRule="atLeast"/>
      <w:ind w:left="1134" w:hanging="425"/>
      <w:jc w:val="both"/>
    </w:pPr>
  </w:style>
  <w:style w:type="paragraph" w:customStyle="1" w:styleId="BTI1">
    <w:name w:val="BTI(1)"/>
    <w:basedOn w:val="Normal"/>
    <w:rsid w:val="00C35F5F"/>
    <w:pPr>
      <w:spacing w:before="120" w:after="120" w:line="300" w:lineRule="auto"/>
      <w:ind w:left="720"/>
      <w:jc w:val="both"/>
    </w:pPr>
    <w:rPr>
      <w:rFonts w:ascii="Times New Roman" w:hAnsi="Times New Roman"/>
      <w:sz w:val="24"/>
    </w:rPr>
  </w:style>
  <w:style w:type="paragraph" w:styleId="List">
    <w:name w:val="List"/>
    <w:basedOn w:val="Normal"/>
    <w:rsid w:val="00C35F5F"/>
    <w:pPr>
      <w:ind w:left="283" w:hanging="283"/>
    </w:pPr>
  </w:style>
  <w:style w:type="paragraph" w:styleId="BalloonText">
    <w:name w:val="Balloon Text"/>
    <w:basedOn w:val="Normal"/>
    <w:semiHidden/>
    <w:rsid w:val="00C35F5F"/>
    <w:rPr>
      <w:rFonts w:ascii="Tahoma" w:hAnsi="Tahoma" w:cs="Tahoma"/>
      <w:sz w:val="16"/>
      <w:szCs w:val="16"/>
    </w:rPr>
  </w:style>
  <w:style w:type="character" w:styleId="PageNumber">
    <w:name w:val="page number"/>
    <w:rsid w:val="00C35F5F"/>
    <w:rPr>
      <w:rFonts w:cs="Times New Roman"/>
    </w:rPr>
  </w:style>
  <w:style w:type="character" w:customStyle="1" w:styleId="FooterChar">
    <w:name w:val="Footer Char"/>
    <w:link w:val="Footer"/>
    <w:locked/>
    <w:rsid w:val="00C35F5F"/>
    <w:rPr>
      <w:rFonts w:ascii="Arial" w:hAnsi="Arial"/>
      <w:lang w:val="en-GB" w:eastAsia="en-US" w:bidi="ar-SA"/>
    </w:rPr>
  </w:style>
  <w:style w:type="paragraph" w:customStyle="1" w:styleId="Normale1">
    <w:name w:val="Normale1"/>
    <w:basedOn w:val="PlainText"/>
    <w:link w:val="NormaleChar"/>
    <w:rsid w:val="00BF53DD"/>
    <w:pPr>
      <w:widowControl w:val="0"/>
      <w:adjustRightInd w:val="0"/>
      <w:spacing w:before="120" w:after="120" w:line="360" w:lineRule="atLeast"/>
      <w:jc w:val="both"/>
    </w:pPr>
    <w:rPr>
      <w:rFonts w:ascii="Arial" w:hAnsi="Arial" w:cs="Arial"/>
      <w:sz w:val="22"/>
      <w:lang w:val="en-US"/>
    </w:rPr>
  </w:style>
  <w:style w:type="character" w:customStyle="1" w:styleId="NormaleChar">
    <w:name w:val="Normale Char"/>
    <w:link w:val="Normale1"/>
    <w:rsid w:val="00BF53DD"/>
    <w:rPr>
      <w:rFonts w:ascii="Arial" w:hAnsi="Arial" w:cs="Arial"/>
      <w:sz w:val="22"/>
      <w:lang w:val="en-US" w:eastAsia="it-IT" w:bidi="ar-SA"/>
    </w:rPr>
  </w:style>
  <w:style w:type="character" w:customStyle="1" w:styleId="Heading1Char">
    <w:name w:val="Heading 1 Char"/>
    <w:link w:val="Heading1"/>
    <w:rsid w:val="00B07DA9"/>
    <w:rPr>
      <w:rFonts w:ascii="Cambria" w:eastAsia="Times New Roman" w:hAnsi="Cambria" w:cs="Times New Roman"/>
      <w:b/>
      <w:bCs/>
      <w:kern w:val="32"/>
      <w:sz w:val="32"/>
      <w:szCs w:val="32"/>
      <w:lang w:val="en-GB"/>
    </w:rPr>
  </w:style>
  <w:style w:type="numbering" w:styleId="111111">
    <w:name w:val="Outline List 2"/>
    <w:basedOn w:val="NoList"/>
    <w:rsid w:val="00B07DA9"/>
    <w:pPr>
      <w:numPr>
        <w:numId w:val="5"/>
      </w:numPr>
    </w:pPr>
  </w:style>
  <w:style w:type="character" w:customStyle="1" w:styleId="Heading6Char">
    <w:name w:val="Heading 6 Char"/>
    <w:link w:val="Heading6"/>
    <w:rsid w:val="00B07DA9"/>
    <w:rPr>
      <w:b/>
      <w:bCs/>
      <w:sz w:val="24"/>
      <w:szCs w:val="24"/>
      <w:lang w:val="en-GB"/>
    </w:rPr>
  </w:style>
  <w:style w:type="paragraph" w:customStyle="1" w:styleId="BodyTextIndentBold">
    <w:name w:val="Body Text Indent + Bold"/>
    <w:aliases w:val="After:  12 pt"/>
    <w:basedOn w:val="BodyTextIndent"/>
    <w:rsid w:val="00B07DA9"/>
    <w:pPr>
      <w:numPr>
        <w:ilvl w:val="1"/>
        <w:numId w:val="8"/>
      </w:numPr>
      <w:tabs>
        <w:tab w:val="clear" w:pos="2150"/>
        <w:tab w:val="clear" w:pos="3119"/>
      </w:tabs>
      <w:autoSpaceDE/>
      <w:autoSpaceDN/>
      <w:adjustRightInd/>
      <w:spacing w:after="240"/>
      <w:ind w:left="720"/>
      <w:jc w:val="both"/>
    </w:pPr>
    <w:rPr>
      <w:b/>
      <w:bCs/>
      <w:sz w:val="22"/>
      <w:lang w:val="en-GB"/>
    </w:rPr>
  </w:style>
  <w:style w:type="paragraph" w:styleId="CommentSubject">
    <w:name w:val="annotation subject"/>
    <w:basedOn w:val="CommentText"/>
    <w:next w:val="CommentText"/>
    <w:link w:val="CommentSubjectChar"/>
    <w:rsid w:val="00B07DA9"/>
    <w:rPr>
      <w:b/>
      <w:bCs/>
    </w:rPr>
  </w:style>
  <w:style w:type="character" w:customStyle="1" w:styleId="CommentTextChar">
    <w:name w:val="Comment Text Char"/>
    <w:link w:val="CommentText"/>
    <w:uiPriority w:val="99"/>
    <w:rsid w:val="00B07DA9"/>
    <w:rPr>
      <w:rFonts w:ascii="Arial" w:hAnsi="Arial"/>
      <w:lang w:val="en-GB"/>
    </w:rPr>
  </w:style>
  <w:style w:type="character" w:customStyle="1" w:styleId="CommentSubjectChar">
    <w:name w:val="Comment Subject Char"/>
    <w:basedOn w:val="CommentTextChar"/>
    <w:link w:val="CommentSubject"/>
    <w:rsid w:val="00B07DA9"/>
    <w:rPr>
      <w:rFonts w:ascii="Arial" w:hAnsi="Arial"/>
      <w:lang w:val="en-GB"/>
    </w:rPr>
  </w:style>
  <w:style w:type="paragraph" w:styleId="ListParagraph">
    <w:name w:val="List Paragraph"/>
    <w:aliases w:val="Titolo1,Elenco Bullet point,Elenco num ARGEA,lp1,Bullet List,FooterText,Bulleted Text,TOC style,Liste 1,Bullet OSM,Proposal Bullet List,1st Bullet Point,Sub bullet,d_bodyb,Content,Paragraph,CAFC Bullets,Casella di testo,Ithaca Bullets"/>
    <w:basedOn w:val="Normal"/>
    <w:link w:val="ListParagraphChar"/>
    <w:uiPriority w:val="34"/>
    <w:qFormat/>
    <w:rsid w:val="00F81E22"/>
    <w:pPr>
      <w:ind w:left="720"/>
    </w:pPr>
  </w:style>
  <w:style w:type="numbering" w:customStyle="1" w:styleId="1111111">
    <w:name w:val="1 / 1.1 / 1.1.11"/>
    <w:basedOn w:val="NoList"/>
    <w:next w:val="111111"/>
    <w:rsid w:val="0045584E"/>
    <w:pPr>
      <w:numPr>
        <w:numId w:val="9"/>
      </w:numPr>
    </w:pPr>
  </w:style>
  <w:style w:type="paragraph" w:customStyle="1" w:styleId="ListParagraph2">
    <w:name w:val="List Paragraph2"/>
    <w:basedOn w:val="Normal"/>
    <w:qFormat/>
    <w:rsid w:val="002B6146"/>
    <w:pPr>
      <w:ind w:left="720"/>
      <w:contextualSpacing/>
      <w:jc w:val="both"/>
    </w:pPr>
    <w:rPr>
      <w:rFonts w:ascii="Verdana" w:hAnsi="Verdana"/>
      <w:lang w:val="en-US" w:eastAsia="it-IT"/>
    </w:rPr>
  </w:style>
  <w:style w:type="paragraph" w:styleId="BodyTextIndent2">
    <w:name w:val="Body Text Indent 2"/>
    <w:basedOn w:val="Normal"/>
    <w:link w:val="BodyTextIndent2Char"/>
    <w:rsid w:val="00E07433"/>
    <w:pPr>
      <w:spacing w:after="120" w:line="480" w:lineRule="auto"/>
      <w:ind w:left="283"/>
    </w:pPr>
  </w:style>
  <w:style w:type="character" w:customStyle="1" w:styleId="BodyTextIndent2Char">
    <w:name w:val="Body Text Indent 2 Char"/>
    <w:link w:val="BodyTextIndent2"/>
    <w:rsid w:val="00E07433"/>
    <w:rPr>
      <w:rFonts w:ascii="Arial" w:hAnsi="Arial"/>
      <w:lang w:val="en-GB"/>
    </w:rPr>
  </w:style>
  <w:style w:type="numbering" w:customStyle="1" w:styleId="Listanumerata221">
    <w:name w:val="Lista numerata 2.2.1"/>
    <w:rsid w:val="0005459F"/>
    <w:pPr>
      <w:numPr>
        <w:numId w:val="10"/>
      </w:numPr>
    </w:pPr>
  </w:style>
  <w:style w:type="numbering" w:customStyle="1" w:styleId="Listatitoli1Normegenerali">
    <w:name w:val="Lista titoli  1 Norme generali"/>
    <w:rsid w:val="0005459F"/>
    <w:pPr>
      <w:numPr>
        <w:numId w:val="11"/>
      </w:numPr>
    </w:pPr>
  </w:style>
  <w:style w:type="paragraph" w:customStyle="1" w:styleId="Titolo2-DB">
    <w:name w:val="Titolo2 - DB"/>
    <w:basedOn w:val="Normal"/>
    <w:uiPriority w:val="99"/>
    <w:qFormat/>
    <w:rsid w:val="0005459F"/>
    <w:pPr>
      <w:numPr>
        <w:numId w:val="12"/>
      </w:numPr>
    </w:pPr>
    <w:rPr>
      <w:rFonts w:ascii="Verdana" w:hAnsi="Verdana"/>
      <w:b/>
      <w:sz w:val="22"/>
      <w:szCs w:val="24"/>
      <w:lang w:val="it-IT" w:eastAsia="it-IT"/>
    </w:rPr>
  </w:style>
  <w:style w:type="paragraph" w:customStyle="1" w:styleId="Titolo3-DB">
    <w:name w:val="Titolo 3 - DB"/>
    <w:basedOn w:val="Normal"/>
    <w:uiPriority w:val="99"/>
    <w:qFormat/>
    <w:rsid w:val="0005459F"/>
    <w:pPr>
      <w:numPr>
        <w:ilvl w:val="1"/>
        <w:numId w:val="12"/>
      </w:numPr>
      <w:jc w:val="both"/>
    </w:pPr>
    <w:rPr>
      <w:rFonts w:ascii="Verdana" w:hAnsi="Verdana"/>
      <w:szCs w:val="24"/>
      <w:u w:val="single"/>
      <w:lang w:val="it-IT" w:eastAsia="it-IT"/>
    </w:rPr>
  </w:style>
  <w:style w:type="paragraph" w:customStyle="1" w:styleId="PAR3">
    <w:name w:val="PAR3"/>
    <w:basedOn w:val="Normal"/>
    <w:rsid w:val="00403422"/>
    <w:pPr>
      <w:tabs>
        <w:tab w:val="left" w:pos="1843"/>
        <w:tab w:val="left" w:pos="2836"/>
      </w:tabs>
      <w:ind w:left="2126" w:hanging="1134"/>
      <w:jc w:val="both"/>
    </w:pPr>
    <w:rPr>
      <w:rFonts w:ascii="Times New Roman" w:hAnsi="Times New Roman"/>
      <w:sz w:val="24"/>
      <w:lang w:val="it-IT" w:eastAsia="it-IT"/>
    </w:rPr>
  </w:style>
  <w:style w:type="paragraph" w:styleId="TOC1">
    <w:name w:val="toc 1"/>
    <w:basedOn w:val="Normal"/>
    <w:next w:val="Normal"/>
    <w:autoRedefine/>
    <w:uiPriority w:val="39"/>
    <w:rsid w:val="005E726A"/>
    <w:pPr>
      <w:tabs>
        <w:tab w:val="left" w:pos="480"/>
        <w:tab w:val="right" w:leader="dot" w:pos="8492"/>
      </w:tabs>
      <w:spacing w:after="120"/>
      <w:jc w:val="both"/>
    </w:pPr>
    <w:rPr>
      <w:rFonts w:cs="Arial"/>
      <w:b/>
      <w:bCs/>
      <w:caps/>
      <w:noProof/>
      <w:sz w:val="22"/>
      <w:szCs w:val="22"/>
      <w:lang w:val="en-US"/>
    </w:rPr>
  </w:style>
  <w:style w:type="character" w:customStyle="1" w:styleId="Heading3Char">
    <w:name w:val="Heading 3 Char"/>
    <w:link w:val="Heading3"/>
    <w:semiHidden/>
    <w:rsid w:val="005E726A"/>
    <w:rPr>
      <w:rFonts w:ascii="Cambria" w:eastAsia="Times New Roman" w:hAnsi="Cambria" w:cs="Times New Roman"/>
      <w:b/>
      <w:bCs/>
      <w:sz w:val="26"/>
      <w:szCs w:val="26"/>
      <w:lang w:val="en-GB"/>
    </w:rPr>
  </w:style>
  <w:style w:type="character" w:customStyle="1" w:styleId="Heading5Char">
    <w:name w:val="Heading 5 Char"/>
    <w:link w:val="Heading5"/>
    <w:semiHidden/>
    <w:rsid w:val="005E726A"/>
    <w:rPr>
      <w:rFonts w:ascii="Calibri" w:eastAsia="Times New Roman" w:hAnsi="Calibri" w:cs="Times New Roman"/>
      <w:b/>
      <w:bCs/>
      <w:i/>
      <w:iCs/>
      <w:sz w:val="26"/>
      <w:szCs w:val="26"/>
      <w:lang w:val="en-GB"/>
    </w:rPr>
  </w:style>
  <w:style w:type="character" w:customStyle="1" w:styleId="Heading7Char">
    <w:name w:val="Heading 7 Char"/>
    <w:link w:val="Heading7"/>
    <w:semiHidden/>
    <w:rsid w:val="005E726A"/>
    <w:rPr>
      <w:rFonts w:ascii="Calibri" w:eastAsia="Times New Roman" w:hAnsi="Calibri" w:cs="Times New Roman"/>
      <w:sz w:val="24"/>
      <w:szCs w:val="24"/>
      <w:lang w:val="en-GB"/>
    </w:rPr>
  </w:style>
  <w:style w:type="character" w:customStyle="1" w:styleId="Heading8Char">
    <w:name w:val="Heading 8 Char"/>
    <w:link w:val="Heading8"/>
    <w:semiHidden/>
    <w:rsid w:val="005E726A"/>
    <w:rPr>
      <w:rFonts w:ascii="Calibri" w:eastAsia="Times New Roman" w:hAnsi="Calibri" w:cs="Times New Roman"/>
      <w:i/>
      <w:iCs/>
      <w:sz w:val="24"/>
      <w:szCs w:val="24"/>
      <w:lang w:val="en-GB"/>
    </w:rPr>
  </w:style>
  <w:style w:type="character" w:customStyle="1" w:styleId="Heading9Char">
    <w:name w:val="Heading 9 Char"/>
    <w:link w:val="Heading9"/>
    <w:semiHidden/>
    <w:rsid w:val="005E726A"/>
    <w:rPr>
      <w:rFonts w:ascii="Cambria" w:eastAsia="Times New Roman" w:hAnsi="Cambria" w:cs="Times New Roman"/>
      <w:sz w:val="22"/>
      <w:szCs w:val="22"/>
      <w:lang w:val="en-GB"/>
    </w:rPr>
  </w:style>
  <w:style w:type="paragraph" w:customStyle="1" w:styleId="PAR">
    <w:name w:val="PAR"/>
    <w:basedOn w:val="Normal"/>
    <w:uiPriority w:val="99"/>
    <w:rsid w:val="00447872"/>
    <w:pPr>
      <w:tabs>
        <w:tab w:val="left" w:pos="709"/>
        <w:tab w:val="left" w:pos="1701"/>
        <w:tab w:val="left" w:pos="6804"/>
      </w:tabs>
      <w:ind w:left="992" w:hanging="992"/>
      <w:jc w:val="both"/>
    </w:pPr>
    <w:rPr>
      <w:rFonts w:ascii="Times New Roman" w:hAnsi="Times New Roman"/>
      <w:sz w:val="24"/>
      <w:lang w:val="it-IT" w:eastAsia="it-IT"/>
    </w:rPr>
  </w:style>
  <w:style w:type="paragraph" w:customStyle="1" w:styleId="ART">
    <w:name w:val="ART"/>
    <w:basedOn w:val="Normal"/>
    <w:rsid w:val="00940F21"/>
    <w:pPr>
      <w:tabs>
        <w:tab w:val="right" w:pos="993"/>
        <w:tab w:val="left" w:pos="1135"/>
        <w:tab w:val="left" w:pos="1418"/>
        <w:tab w:val="left" w:pos="2160"/>
        <w:tab w:val="left" w:pos="6804"/>
        <w:tab w:val="right" w:pos="9498"/>
      </w:tabs>
      <w:jc w:val="both"/>
    </w:pPr>
    <w:rPr>
      <w:rFonts w:ascii="Times New Roman" w:hAnsi="Times New Roman"/>
      <w:sz w:val="24"/>
      <w:lang w:val="it-IT" w:eastAsia="it-IT"/>
    </w:rPr>
  </w:style>
  <w:style w:type="paragraph" w:styleId="BodyTextIndent3">
    <w:name w:val="Body Text Indent 3"/>
    <w:basedOn w:val="Normal"/>
    <w:link w:val="BodyTextIndent3Char"/>
    <w:rsid w:val="00F136E9"/>
    <w:pPr>
      <w:spacing w:after="120"/>
      <w:ind w:left="283"/>
    </w:pPr>
    <w:rPr>
      <w:sz w:val="16"/>
      <w:szCs w:val="16"/>
    </w:rPr>
  </w:style>
  <w:style w:type="character" w:customStyle="1" w:styleId="BodyTextIndent3Char">
    <w:name w:val="Body Text Indent 3 Char"/>
    <w:link w:val="BodyTextIndent3"/>
    <w:rsid w:val="00F136E9"/>
    <w:rPr>
      <w:rFonts w:ascii="Arial" w:hAnsi="Arial"/>
      <w:sz w:val="16"/>
      <w:szCs w:val="16"/>
      <w:lang w:val="en-GB"/>
    </w:rPr>
  </w:style>
  <w:style w:type="paragraph" w:customStyle="1" w:styleId="ListParagraph1">
    <w:name w:val="List Paragraph1"/>
    <w:basedOn w:val="Normal"/>
    <w:qFormat/>
    <w:rsid w:val="00F00FC6"/>
    <w:pPr>
      <w:ind w:left="720"/>
    </w:pPr>
    <w:rPr>
      <w:rFonts w:ascii="Times New Roman" w:hAnsi="Times New Roman"/>
      <w:sz w:val="24"/>
      <w:szCs w:val="24"/>
    </w:rPr>
  </w:style>
  <w:style w:type="paragraph" w:customStyle="1" w:styleId="11">
    <w:name w:val="1.1"/>
    <w:basedOn w:val="Normal"/>
    <w:rsid w:val="00F51B76"/>
    <w:pPr>
      <w:jc w:val="both"/>
    </w:pPr>
    <w:rPr>
      <w:rFonts w:cs="Arial"/>
      <w:sz w:val="22"/>
      <w:szCs w:val="22"/>
      <w:lang w:val="en-US"/>
    </w:rPr>
  </w:style>
  <w:style w:type="character" w:customStyle="1" w:styleId="TestonormaleCarattere3">
    <w:name w:val="Testo normale Carattere3"/>
    <w:aliases w:val="Testo normale Carattere1 Carattere,Testo normale Carattere Carattere Carattere,Testo normale Carattere Carattere2,Testo normale Carattere2 Carattere,Testo normale Carattere Carattere1 Carattere"/>
    <w:rsid w:val="00F51B76"/>
    <w:rPr>
      <w:rFonts w:ascii="Courier New" w:hAnsi="Courier New" w:cs="Courier New"/>
      <w:lang w:val="it-IT" w:eastAsia="it-IT" w:bidi="ar-SA"/>
    </w:rPr>
  </w:style>
  <w:style w:type="paragraph" w:customStyle="1" w:styleId="committente">
    <w:name w:val="committente"/>
    <w:basedOn w:val="Normal"/>
    <w:rsid w:val="00F51B76"/>
    <w:pPr>
      <w:tabs>
        <w:tab w:val="left" w:pos="426"/>
        <w:tab w:val="left" w:pos="1701"/>
        <w:tab w:val="left" w:pos="3119"/>
        <w:tab w:val="left" w:pos="5954"/>
      </w:tabs>
      <w:ind w:left="1985" w:hanging="1985"/>
      <w:jc w:val="both"/>
    </w:pPr>
    <w:rPr>
      <w:rFonts w:ascii="Times New Roman" w:hAnsi="Times New Roman"/>
      <w:sz w:val="24"/>
      <w:lang w:val="en-US" w:eastAsia="it-IT"/>
    </w:rPr>
  </w:style>
  <w:style w:type="paragraph" w:customStyle="1" w:styleId="ARTICOLO">
    <w:name w:val="ARTICOLO"/>
    <w:basedOn w:val="Normal"/>
    <w:rsid w:val="00F51B76"/>
    <w:pPr>
      <w:tabs>
        <w:tab w:val="left" w:pos="851"/>
        <w:tab w:val="left" w:pos="1276"/>
        <w:tab w:val="left" w:pos="1560"/>
      </w:tabs>
      <w:jc w:val="both"/>
    </w:pPr>
    <w:rPr>
      <w:rFonts w:ascii="Times New Roman" w:hAnsi="Times New Roman"/>
      <w:sz w:val="24"/>
      <w:lang w:val="it-IT" w:eastAsia="it-IT"/>
    </w:rPr>
  </w:style>
  <w:style w:type="paragraph" w:styleId="Title">
    <w:name w:val="Title"/>
    <w:basedOn w:val="Normal"/>
    <w:next w:val="Normal"/>
    <w:link w:val="TitleChar"/>
    <w:qFormat/>
    <w:rsid w:val="00F51B76"/>
    <w:pPr>
      <w:spacing w:before="240" w:after="60"/>
      <w:jc w:val="center"/>
      <w:outlineLvl w:val="0"/>
    </w:pPr>
    <w:rPr>
      <w:rFonts w:ascii="Cambria" w:hAnsi="Cambria"/>
      <w:b/>
      <w:bCs/>
      <w:kern w:val="28"/>
      <w:sz w:val="32"/>
      <w:szCs w:val="32"/>
    </w:rPr>
  </w:style>
  <w:style w:type="character" w:customStyle="1" w:styleId="TitleChar">
    <w:name w:val="Title Char"/>
    <w:link w:val="Title"/>
    <w:rsid w:val="00F51B76"/>
    <w:rPr>
      <w:rFonts w:ascii="Cambria" w:eastAsia="Times New Roman" w:hAnsi="Cambria" w:cs="Times New Roman"/>
      <w:b/>
      <w:bCs/>
      <w:kern w:val="28"/>
      <w:sz w:val="32"/>
      <w:szCs w:val="32"/>
      <w:lang w:val="en-GB"/>
    </w:rPr>
  </w:style>
  <w:style w:type="paragraph" w:customStyle="1" w:styleId="Paragrafoelenco1">
    <w:name w:val="Paragrafo elenco1"/>
    <w:basedOn w:val="Normal"/>
    <w:qFormat/>
    <w:rsid w:val="001164FC"/>
    <w:pPr>
      <w:ind w:left="720"/>
      <w:contextualSpacing/>
      <w:jc w:val="both"/>
    </w:pPr>
    <w:rPr>
      <w:rFonts w:ascii="Verdana" w:hAnsi="Verdana"/>
      <w:lang w:val="en-US" w:eastAsia="it-IT"/>
    </w:rPr>
  </w:style>
  <w:style w:type="paragraph" w:customStyle="1" w:styleId="Default">
    <w:name w:val="Default"/>
    <w:qFormat/>
    <w:rsid w:val="009C086F"/>
    <w:pPr>
      <w:autoSpaceDE w:val="0"/>
      <w:autoSpaceDN w:val="0"/>
      <w:adjustRightInd w:val="0"/>
    </w:pPr>
    <w:rPr>
      <w:rFonts w:ascii="Verdana" w:hAnsi="Verdana" w:cs="Verdana"/>
      <w:color w:val="000000"/>
      <w:sz w:val="24"/>
      <w:szCs w:val="24"/>
    </w:rPr>
  </w:style>
  <w:style w:type="paragraph" w:styleId="Revision">
    <w:name w:val="Revision"/>
    <w:hidden/>
    <w:uiPriority w:val="99"/>
    <w:semiHidden/>
    <w:rsid w:val="007E4557"/>
    <w:rPr>
      <w:rFonts w:ascii="Arial" w:hAnsi="Arial"/>
      <w:lang w:val="en-GB"/>
    </w:rPr>
  </w:style>
  <w:style w:type="character" w:styleId="FollowedHyperlink">
    <w:name w:val="FollowedHyperlink"/>
    <w:basedOn w:val="DefaultParagraphFont"/>
    <w:rsid w:val="00D9426F"/>
    <w:rPr>
      <w:color w:val="954F72" w:themeColor="followedHyperlink"/>
      <w:u w:val="single"/>
    </w:rPr>
  </w:style>
  <w:style w:type="table" w:styleId="TableGrid">
    <w:name w:val="Table Grid"/>
    <w:basedOn w:val="TableNormal"/>
    <w:rsid w:val="003F4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olo1 Char,Elenco Bullet point Char,Elenco num ARGEA Char,lp1 Char,Bullet List Char,FooterText Char,Bulleted Text Char,TOC style Char,Liste 1 Char,Bullet OSM Char,Proposal Bullet List Char,1st Bullet Point Char,Sub bullet Char"/>
    <w:basedOn w:val="DefaultParagraphFont"/>
    <w:link w:val="ListParagraph"/>
    <w:uiPriority w:val="34"/>
    <w:locked/>
    <w:rsid w:val="003F495B"/>
    <w:rPr>
      <w:rFonts w:ascii="Arial" w:hAnsi="Arial"/>
      <w:lang w:val="en-GB"/>
    </w:rPr>
  </w:style>
  <w:style w:type="character" w:customStyle="1" w:styleId="HeaderChar">
    <w:name w:val="Header Char"/>
    <w:basedOn w:val="DefaultParagraphFont"/>
    <w:link w:val="Header"/>
    <w:uiPriority w:val="99"/>
    <w:rsid w:val="00E12BB0"/>
    <w:rPr>
      <w:rFonts w:ascii="Arial" w:hAnsi="Arial"/>
      <w:lang w:val="en-GB"/>
    </w:rPr>
  </w:style>
  <w:style w:type="table" w:customStyle="1" w:styleId="TableGrid1">
    <w:name w:val="Table Grid1"/>
    <w:basedOn w:val="TableNormal"/>
    <w:next w:val="TableGrid"/>
    <w:rsid w:val="00E12BB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A7420C"/>
    <w:pPr>
      <w:widowControl w:val="0"/>
      <w:suppressAutoHyphens/>
      <w:overflowPunct w:val="0"/>
      <w:autoSpaceDE w:val="0"/>
      <w:autoSpaceDN w:val="0"/>
      <w:textAlignment w:val="baseline"/>
    </w:pPr>
    <w:rPr>
      <w:rFonts w:ascii="Times" w:eastAsiaTheme="minorEastAsia" w:hAnsi="Times" w:cstheme="minorBidi"/>
      <w:kern w:val="3"/>
      <w:sz w:val="24"/>
      <w:szCs w:val="22"/>
    </w:rPr>
  </w:style>
  <w:style w:type="numbering" w:customStyle="1" w:styleId="ListHeadingbold121">
    <w:name w:val="List Heading bold 121"/>
    <w:rsid w:val="0011467D"/>
  </w:style>
  <w:style w:type="numbering" w:customStyle="1" w:styleId="ListaStrutturaContrattoOrdinario">
    <w:name w:val="Lista Struttura Contratto Ordinario"/>
    <w:rsid w:val="00DA6A2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36147">
      <w:bodyDiv w:val="1"/>
      <w:marLeft w:val="0"/>
      <w:marRight w:val="0"/>
      <w:marTop w:val="0"/>
      <w:marBottom w:val="0"/>
      <w:divBdr>
        <w:top w:val="none" w:sz="0" w:space="0" w:color="auto"/>
        <w:left w:val="none" w:sz="0" w:space="0" w:color="auto"/>
        <w:bottom w:val="none" w:sz="0" w:space="0" w:color="auto"/>
        <w:right w:val="none" w:sz="0" w:space="0" w:color="auto"/>
      </w:divBdr>
    </w:div>
    <w:div w:id="369769245">
      <w:bodyDiv w:val="1"/>
      <w:marLeft w:val="0"/>
      <w:marRight w:val="0"/>
      <w:marTop w:val="0"/>
      <w:marBottom w:val="0"/>
      <w:divBdr>
        <w:top w:val="none" w:sz="0" w:space="0" w:color="auto"/>
        <w:left w:val="none" w:sz="0" w:space="0" w:color="auto"/>
        <w:bottom w:val="none" w:sz="0" w:space="0" w:color="auto"/>
        <w:right w:val="none" w:sz="0" w:space="0" w:color="auto"/>
      </w:divBdr>
    </w:div>
    <w:div w:id="463734523">
      <w:bodyDiv w:val="1"/>
      <w:marLeft w:val="0"/>
      <w:marRight w:val="0"/>
      <w:marTop w:val="0"/>
      <w:marBottom w:val="0"/>
      <w:divBdr>
        <w:top w:val="none" w:sz="0" w:space="0" w:color="auto"/>
        <w:left w:val="none" w:sz="0" w:space="0" w:color="auto"/>
        <w:bottom w:val="none" w:sz="0" w:space="0" w:color="auto"/>
        <w:right w:val="none" w:sz="0" w:space="0" w:color="auto"/>
      </w:divBdr>
    </w:div>
    <w:div w:id="766778555">
      <w:bodyDiv w:val="1"/>
      <w:marLeft w:val="0"/>
      <w:marRight w:val="0"/>
      <w:marTop w:val="0"/>
      <w:marBottom w:val="0"/>
      <w:divBdr>
        <w:top w:val="none" w:sz="0" w:space="0" w:color="auto"/>
        <w:left w:val="none" w:sz="0" w:space="0" w:color="auto"/>
        <w:bottom w:val="none" w:sz="0" w:space="0" w:color="auto"/>
        <w:right w:val="none" w:sz="0" w:space="0" w:color="auto"/>
      </w:divBdr>
    </w:div>
    <w:div w:id="900361329">
      <w:bodyDiv w:val="1"/>
      <w:marLeft w:val="0"/>
      <w:marRight w:val="0"/>
      <w:marTop w:val="0"/>
      <w:marBottom w:val="0"/>
      <w:divBdr>
        <w:top w:val="none" w:sz="0" w:space="0" w:color="auto"/>
        <w:left w:val="none" w:sz="0" w:space="0" w:color="auto"/>
        <w:bottom w:val="none" w:sz="0" w:space="0" w:color="auto"/>
        <w:right w:val="none" w:sz="0" w:space="0" w:color="auto"/>
      </w:divBdr>
    </w:div>
    <w:div w:id="948119744">
      <w:bodyDiv w:val="1"/>
      <w:marLeft w:val="0"/>
      <w:marRight w:val="0"/>
      <w:marTop w:val="0"/>
      <w:marBottom w:val="0"/>
      <w:divBdr>
        <w:top w:val="none" w:sz="0" w:space="0" w:color="auto"/>
        <w:left w:val="none" w:sz="0" w:space="0" w:color="auto"/>
        <w:bottom w:val="none" w:sz="0" w:space="0" w:color="auto"/>
        <w:right w:val="none" w:sz="0" w:space="0" w:color="auto"/>
      </w:divBdr>
    </w:div>
    <w:div w:id="989674481">
      <w:bodyDiv w:val="1"/>
      <w:marLeft w:val="0"/>
      <w:marRight w:val="0"/>
      <w:marTop w:val="0"/>
      <w:marBottom w:val="0"/>
      <w:divBdr>
        <w:top w:val="none" w:sz="0" w:space="0" w:color="auto"/>
        <w:left w:val="none" w:sz="0" w:space="0" w:color="auto"/>
        <w:bottom w:val="none" w:sz="0" w:space="0" w:color="auto"/>
        <w:right w:val="none" w:sz="0" w:space="0" w:color="auto"/>
      </w:divBdr>
    </w:div>
    <w:div w:id="1719814664">
      <w:bodyDiv w:val="1"/>
      <w:marLeft w:val="0"/>
      <w:marRight w:val="0"/>
      <w:marTop w:val="0"/>
      <w:marBottom w:val="0"/>
      <w:divBdr>
        <w:top w:val="none" w:sz="0" w:space="0" w:color="auto"/>
        <w:left w:val="none" w:sz="0" w:space="0" w:color="auto"/>
        <w:bottom w:val="none" w:sz="0" w:space="0" w:color="auto"/>
        <w:right w:val="none" w:sz="0" w:space="0" w:color="auto"/>
      </w:divBdr>
    </w:div>
    <w:div w:id="1759403917">
      <w:bodyDiv w:val="1"/>
      <w:marLeft w:val="0"/>
      <w:marRight w:val="0"/>
      <w:marTop w:val="0"/>
      <w:marBottom w:val="0"/>
      <w:divBdr>
        <w:top w:val="none" w:sz="0" w:space="0" w:color="auto"/>
        <w:left w:val="none" w:sz="0" w:space="0" w:color="auto"/>
        <w:bottom w:val="none" w:sz="0" w:space="0" w:color="auto"/>
        <w:right w:val="none" w:sz="0" w:space="0" w:color="auto"/>
      </w:divBdr>
    </w:div>
    <w:div w:id="1958755960">
      <w:bodyDiv w:val="1"/>
      <w:marLeft w:val="0"/>
      <w:marRight w:val="0"/>
      <w:marTop w:val="0"/>
      <w:marBottom w:val="0"/>
      <w:divBdr>
        <w:top w:val="none" w:sz="0" w:space="0" w:color="auto"/>
        <w:left w:val="none" w:sz="0" w:space="0" w:color="auto"/>
        <w:bottom w:val="none" w:sz="0" w:space="0" w:color="auto"/>
        <w:right w:val="none" w:sz="0" w:space="0" w:color="auto"/>
      </w:divBdr>
    </w:div>
    <w:div w:id="20286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hulam.mohiuddin@cyber.net.p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aha.lateef@eni.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procurement.eni.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i.com" TargetMode="External"/><Relationship Id="rId5" Type="http://schemas.openxmlformats.org/officeDocument/2006/relationships/webSettings" Target="webSettings.xml"/><Relationship Id="rId15" Type="http://schemas.openxmlformats.org/officeDocument/2006/relationships/hyperlink" Target="mailto:Salman.Siddiqui@eni.com" TargetMode="External"/><Relationship Id="rId10" Type="http://schemas.openxmlformats.org/officeDocument/2006/relationships/hyperlink" Target="http://www.eni.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ccounts.payable@eni.com" TargetMode="External"/><Relationship Id="rId14" Type="http://schemas.openxmlformats.org/officeDocument/2006/relationships/hyperlink" Target="mailto:taha.lateef@eni.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00346\Application%20Data\Microsoft\Templates\1st%20&amp;%202nd%20Eni%20NABV%20Libyan%20Bran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F215-C8C5-4173-A1C5-9692F498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1st &amp; 2nd Eni NABV Libyan Branch</Template>
  <TotalTime>101</TotalTime>
  <Pages>19</Pages>
  <Words>8839</Words>
  <Characters>50332</Characters>
  <Application>Microsoft Office Word</Application>
  <DocSecurity>0</DocSecurity>
  <Lines>419</Lines>
  <Paragraphs>118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SUPPLIER NAME</vt:lpstr>
      <vt:lpstr>SUPPLIER NAME</vt:lpstr>
    </vt:vector>
  </TitlesOfParts>
  <Company>Eni North Africa B.V</Company>
  <LinksUpToDate>false</LinksUpToDate>
  <CharactersWithSpaces>59053</CharactersWithSpaces>
  <SharedDoc>false</SharedDoc>
  <HLinks>
    <vt:vector size="186" baseType="variant">
      <vt:variant>
        <vt:i4>1245238</vt:i4>
      </vt:variant>
      <vt:variant>
        <vt:i4>182</vt:i4>
      </vt:variant>
      <vt:variant>
        <vt:i4>0</vt:i4>
      </vt:variant>
      <vt:variant>
        <vt:i4>5</vt:i4>
      </vt:variant>
      <vt:variant>
        <vt:lpwstr/>
      </vt:variant>
      <vt:variant>
        <vt:lpwstr>_Toc515540209</vt:lpwstr>
      </vt:variant>
      <vt:variant>
        <vt:i4>1245238</vt:i4>
      </vt:variant>
      <vt:variant>
        <vt:i4>176</vt:i4>
      </vt:variant>
      <vt:variant>
        <vt:i4>0</vt:i4>
      </vt:variant>
      <vt:variant>
        <vt:i4>5</vt:i4>
      </vt:variant>
      <vt:variant>
        <vt:lpwstr/>
      </vt:variant>
      <vt:variant>
        <vt:lpwstr>_Toc515540208</vt:lpwstr>
      </vt:variant>
      <vt:variant>
        <vt:i4>1245238</vt:i4>
      </vt:variant>
      <vt:variant>
        <vt:i4>170</vt:i4>
      </vt:variant>
      <vt:variant>
        <vt:i4>0</vt:i4>
      </vt:variant>
      <vt:variant>
        <vt:i4>5</vt:i4>
      </vt:variant>
      <vt:variant>
        <vt:lpwstr/>
      </vt:variant>
      <vt:variant>
        <vt:lpwstr>_Toc515540207</vt:lpwstr>
      </vt:variant>
      <vt:variant>
        <vt:i4>1245238</vt:i4>
      </vt:variant>
      <vt:variant>
        <vt:i4>164</vt:i4>
      </vt:variant>
      <vt:variant>
        <vt:i4>0</vt:i4>
      </vt:variant>
      <vt:variant>
        <vt:i4>5</vt:i4>
      </vt:variant>
      <vt:variant>
        <vt:lpwstr/>
      </vt:variant>
      <vt:variant>
        <vt:lpwstr>_Toc515540206</vt:lpwstr>
      </vt:variant>
      <vt:variant>
        <vt:i4>1245238</vt:i4>
      </vt:variant>
      <vt:variant>
        <vt:i4>158</vt:i4>
      </vt:variant>
      <vt:variant>
        <vt:i4>0</vt:i4>
      </vt:variant>
      <vt:variant>
        <vt:i4>5</vt:i4>
      </vt:variant>
      <vt:variant>
        <vt:lpwstr/>
      </vt:variant>
      <vt:variant>
        <vt:lpwstr>_Toc515540205</vt:lpwstr>
      </vt:variant>
      <vt:variant>
        <vt:i4>1245238</vt:i4>
      </vt:variant>
      <vt:variant>
        <vt:i4>152</vt:i4>
      </vt:variant>
      <vt:variant>
        <vt:i4>0</vt:i4>
      </vt:variant>
      <vt:variant>
        <vt:i4>5</vt:i4>
      </vt:variant>
      <vt:variant>
        <vt:lpwstr/>
      </vt:variant>
      <vt:variant>
        <vt:lpwstr>_Toc515540204</vt:lpwstr>
      </vt:variant>
      <vt:variant>
        <vt:i4>1245238</vt:i4>
      </vt:variant>
      <vt:variant>
        <vt:i4>146</vt:i4>
      </vt:variant>
      <vt:variant>
        <vt:i4>0</vt:i4>
      </vt:variant>
      <vt:variant>
        <vt:i4>5</vt:i4>
      </vt:variant>
      <vt:variant>
        <vt:lpwstr/>
      </vt:variant>
      <vt:variant>
        <vt:lpwstr>_Toc515540203</vt:lpwstr>
      </vt:variant>
      <vt:variant>
        <vt:i4>1245238</vt:i4>
      </vt:variant>
      <vt:variant>
        <vt:i4>140</vt:i4>
      </vt:variant>
      <vt:variant>
        <vt:i4>0</vt:i4>
      </vt:variant>
      <vt:variant>
        <vt:i4>5</vt:i4>
      </vt:variant>
      <vt:variant>
        <vt:lpwstr/>
      </vt:variant>
      <vt:variant>
        <vt:lpwstr>_Toc515540202</vt:lpwstr>
      </vt:variant>
      <vt:variant>
        <vt:i4>1245238</vt:i4>
      </vt:variant>
      <vt:variant>
        <vt:i4>134</vt:i4>
      </vt:variant>
      <vt:variant>
        <vt:i4>0</vt:i4>
      </vt:variant>
      <vt:variant>
        <vt:i4>5</vt:i4>
      </vt:variant>
      <vt:variant>
        <vt:lpwstr/>
      </vt:variant>
      <vt:variant>
        <vt:lpwstr>_Toc515540201</vt:lpwstr>
      </vt:variant>
      <vt:variant>
        <vt:i4>1245238</vt:i4>
      </vt:variant>
      <vt:variant>
        <vt:i4>128</vt:i4>
      </vt:variant>
      <vt:variant>
        <vt:i4>0</vt:i4>
      </vt:variant>
      <vt:variant>
        <vt:i4>5</vt:i4>
      </vt:variant>
      <vt:variant>
        <vt:lpwstr/>
      </vt:variant>
      <vt:variant>
        <vt:lpwstr>_Toc515540200</vt:lpwstr>
      </vt:variant>
      <vt:variant>
        <vt:i4>1703989</vt:i4>
      </vt:variant>
      <vt:variant>
        <vt:i4>122</vt:i4>
      </vt:variant>
      <vt:variant>
        <vt:i4>0</vt:i4>
      </vt:variant>
      <vt:variant>
        <vt:i4>5</vt:i4>
      </vt:variant>
      <vt:variant>
        <vt:lpwstr/>
      </vt:variant>
      <vt:variant>
        <vt:lpwstr>_Toc515540199</vt:lpwstr>
      </vt:variant>
      <vt:variant>
        <vt:i4>1703989</vt:i4>
      </vt:variant>
      <vt:variant>
        <vt:i4>116</vt:i4>
      </vt:variant>
      <vt:variant>
        <vt:i4>0</vt:i4>
      </vt:variant>
      <vt:variant>
        <vt:i4>5</vt:i4>
      </vt:variant>
      <vt:variant>
        <vt:lpwstr/>
      </vt:variant>
      <vt:variant>
        <vt:lpwstr>_Toc515540198</vt:lpwstr>
      </vt:variant>
      <vt:variant>
        <vt:i4>1703989</vt:i4>
      </vt:variant>
      <vt:variant>
        <vt:i4>110</vt:i4>
      </vt:variant>
      <vt:variant>
        <vt:i4>0</vt:i4>
      </vt:variant>
      <vt:variant>
        <vt:i4>5</vt:i4>
      </vt:variant>
      <vt:variant>
        <vt:lpwstr/>
      </vt:variant>
      <vt:variant>
        <vt:lpwstr>_Toc515540197</vt:lpwstr>
      </vt:variant>
      <vt:variant>
        <vt:i4>1703989</vt:i4>
      </vt:variant>
      <vt:variant>
        <vt:i4>104</vt:i4>
      </vt:variant>
      <vt:variant>
        <vt:i4>0</vt:i4>
      </vt:variant>
      <vt:variant>
        <vt:i4>5</vt:i4>
      </vt:variant>
      <vt:variant>
        <vt:lpwstr/>
      </vt:variant>
      <vt:variant>
        <vt:lpwstr>_Toc515540196</vt:lpwstr>
      </vt:variant>
      <vt:variant>
        <vt:i4>1703989</vt:i4>
      </vt:variant>
      <vt:variant>
        <vt:i4>98</vt:i4>
      </vt:variant>
      <vt:variant>
        <vt:i4>0</vt:i4>
      </vt:variant>
      <vt:variant>
        <vt:i4>5</vt:i4>
      </vt:variant>
      <vt:variant>
        <vt:lpwstr/>
      </vt:variant>
      <vt:variant>
        <vt:lpwstr>_Toc515540195</vt:lpwstr>
      </vt:variant>
      <vt:variant>
        <vt:i4>1703989</vt:i4>
      </vt:variant>
      <vt:variant>
        <vt:i4>92</vt:i4>
      </vt:variant>
      <vt:variant>
        <vt:i4>0</vt:i4>
      </vt:variant>
      <vt:variant>
        <vt:i4>5</vt:i4>
      </vt:variant>
      <vt:variant>
        <vt:lpwstr/>
      </vt:variant>
      <vt:variant>
        <vt:lpwstr>_Toc515540194</vt:lpwstr>
      </vt:variant>
      <vt:variant>
        <vt:i4>1703989</vt:i4>
      </vt:variant>
      <vt:variant>
        <vt:i4>86</vt:i4>
      </vt:variant>
      <vt:variant>
        <vt:i4>0</vt:i4>
      </vt:variant>
      <vt:variant>
        <vt:i4>5</vt:i4>
      </vt:variant>
      <vt:variant>
        <vt:lpwstr/>
      </vt:variant>
      <vt:variant>
        <vt:lpwstr>_Toc515540193</vt:lpwstr>
      </vt:variant>
      <vt:variant>
        <vt:i4>1703989</vt:i4>
      </vt:variant>
      <vt:variant>
        <vt:i4>80</vt:i4>
      </vt:variant>
      <vt:variant>
        <vt:i4>0</vt:i4>
      </vt:variant>
      <vt:variant>
        <vt:i4>5</vt:i4>
      </vt:variant>
      <vt:variant>
        <vt:lpwstr/>
      </vt:variant>
      <vt:variant>
        <vt:lpwstr>_Toc515540192</vt:lpwstr>
      </vt:variant>
      <vt:variant>
        <vt:i4>1703989</vt:i4>
      </vt:variant>
      <vt:variant>
        <vt:i4>74</vt:i4>
      </vt:variant>
      <vt:variant>
        <vt:i4>0</vt:i4>
      </vt:variant>
      <vt:variant>
        <vt:i4>5</vt:i4>
      </vt:variant>
      <vt:variant>
        <vt:lpwstr/>
      </vt:variant>
      <vt:variant>
        <vt:lpwstr>_Toc515540191</vt:lpwstr>
      </vt:variant>
      <vt:variant>
        <vt:i4>1703989</vt:i4>
      </vt:variant>
      <vt:variant>
        <vt:i4>68</vt:i4>
      </vt:variant>
      <vt:variant>
        <vt:i4>0</vt:i4>
      </vt:variant>
      <vt:variant>
        <vt:i4>5</vt:i4>
      </vt:variant>
      <vt:variant>
        <vt:lpwstr/>
      </vt:variant>
      <vt:variant>
        <vt:lpwstr>_Toc515540190</vt:lpwstr>
      </vt:variant>
      <vt:variant>
        <vt:i4>1769525</vt:i4>
      </vt:variant>
      <vt:variant>
        <vt:i4>62</vt:i4>
      </vt:variant>
      <vt:variant>
        <vt:i4>0</vt:i4>
      </vt:variant>
      <vt:variant>
        <vt:i4>5</vt:i4>
      </vt:variant>
      <vt:variant>
        <vt:lpwstr/>
      </vt:variant>
      <vt:variant>
        <vt:lpwstr>_Toc515540189</vt:lpwstr>
      </vt:variant>
      <vt:variant>
        <vt:i4>1769525</vt:i4>
      </vt:variant>
      <vt:variant>
        <vt:i4>56</vt:i4>
      </vt:variant>
      <vt:variant>
        <vt:i4>0</vt:i4>
      </vt:variant>
      <vt:variant>
        <vt:i4>5</vt:i4>
      </vt:variant>
      <vt:variant>
        <vt:lpwstr/>
      </vt:variant>
      <vt:variant>
        <vt:lpwstr>_Toc515540188</vt:lpwstr>
      </vt:variant>
      <vt:variant>
        <vt:i4>1769525</vt:i4>
      </vt:variant>
      <vt:variant>
        <vt:i4>50</vt:i4>
      </vt:variant>
      <vt:variant>
        <vt:i4>0</vt:i4>
      </vt:variant>
      <vt:variant>
        <vt:i4>5</vt:i4>
      </vt:variant>
      <vt:variant>
        <vt:lpwstr/>
      </vt:variant>
      <vt:variant>
        <vt:lpwstr>_Toc515540187</vt:lpwstr>
      </vt:variant>
      <vt:variant>
        <vt:i4>1769525</vt:i4>
      </vt:variant>
      <vt:variant>
        <vt:i4>44</vt:i4>
      </vt:variant>
      <vt:variant>
        <vt:i4>0</vt:i4>
      </vt:variant>
      <vt:variant>
        <vt:i4>5</vt:i4>
      </vt:variant>
      <vt:variant>
        <vt:lpwstr/>
      </vt:variant>
      <vt:variant>
        <vt:lpwstr>_Toc515540186</vt:lpwstr>
      </vt:variant>
      <vt:variant>
        <vt:i4>1769525</vt:i4>
      </vt:variant>
      <vt:variant>
        <vt:i4>38</vt:i4>
      </vt:variant>
      <vt:variant>
        <vt:i4>0</vt:i4>
      </vt:variant>
      <vt:variant>
        <vt:i4>5</vt:i4>
      </vt:variant>
      <vt:variant>
        <vt:lpwstr/>
      </vt:variant>
      <vt:variant>
        <vt:lpwstr>_Toc515540185</vt:lpwstr>
      </vt:variant>
      <vt:variant>
        <vt:i4>1769525</vt:i4>
      </vt:variant>
      <vt:variant>
        <vt:i4>32</vt:i4>
      </vt:variant>
      <vt:variant>
        <vt:i4>0</vt:i4>
      </vt:variant>
      <vt:variant>
        <vt:i4>5</vt:i4>
      </vt:variant>
      <vt:variant>
        <vt:lpwstr/>
      </vt:variant>
      <vt:variant>
        <vt:lpwstr>_Toc515540184</vt:lpwstr>
      </vt:variant>
      <vt:variant>
        <vt:i4>1769525</vt:i4>
      </vt:variant>
      <vt:variant>
        <vt:i4>26</vt:i4>
      </vt:variant>
      <vt:variant>
        <vt:i4>0</vt:i4>
      </vt:variant>
      <vt:variant>
        <vt:i4>5</vt:i4>
      </vt:variant>
      <vt:variant>
        <vt:lpwstr/>
      </vt:variant>
      <vt:variant>
        <vt:lpwstr>_Toc515540183</vt:lpwstr>
      </vt:variant>
      <vt:variant>
        <vt:i4>1769525</vt:i4>
      </vt:variant>
      <vt:variant>
        <vt:i4>20</vt:i4>
      </vt:variant>
      <vt:variant>
        <vt:i4>0</vt:i4>
      </vt:variant>
      <vt:variant>
        <vt:i4>5</vt:i4>
      </vt:variant>
      <vt:variant>
        <vt:lpwstr/>
      </vt:variant>
      <vt:variant>
        <vt:lpwstr>_Toc515540182</vt:lpwstr>
      </vt:variant>
      <vt:variant>
        <vt:i4>1769525</vt:i4>
      </vt:variant>
      <vt:variant>
        <vt:i4>14</vt:i4>
      </vt:variant>
      <vt:variant>
        <vt:i4>0</vt:i4>
      </vt:variant>
      <vt:variant>
        <vt:i4>5</vt:i4>
      </vt:variant>
      <vt:variant>
        <vt:lpwstr/>
      </vt:variant>
      <vt:variant>
        <vt:lpwstr>_Toc515540181</vt:lpwstr>
      </vt:variant>
      <vt:variant>
        <vt:i4>1769525</vt:i4>
      </vt:variant>
      <vt:variant>
        <vt:i4>8</vt:i4>
      </vt:variant>
      <vt:variant>
        <vt:i4>0</vt:i4>
      </vt:variant>
      <vt:variant>
        <vt:i4>5</vt:i4>
      </vt:variant>
      <vt:variant>
        <vt:lpwstr/>
      </vt:variant>
      <vt:variant>
        <vt:lpwstr>_Toc515540180</vt:lpwstr>
      </vt:variant>
      <vt:variant>
        <vt:i4>1310773</vt:i4>
      </vt:variant>
      <vt:variant>
        <vt:i4>2</vt:i4>
      </vt:variant>
      <vt:variant>
        <vt:i4>0</vt:i4>
      </vt:variant>
      <vt:variant>
        <vt:i4>5</vt:i4>
      </vt:variant>
      <vt:variant>
        <vt:lpwstr/>
      </vt:variant>
      <vt:variant>
        <vt:lpwstr>_Toc515540179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NAME</dc:title>
  <dc:subject/>
  <dc:creator>Eni</dc:creator>
  <cp:keywords/>
  <dc:description/>
  <cp:lastModifiedBy>Zuhayr, Tariq</cp:lastModifiedBy>
  <cp:revision>1</cp:revision>
  <cp:lastPrinted>2021-10-07T05:03:00Z</cp:lastPrinted>
  <dcterms:created xsi:type="dcterms:W3CDTF">2021-11-03T07:57:00Z</dcterms:created>
  <dcterms:modified xsi:type="dcterms:W3CDTF">2024-05-06T06:32:00Z</dcterms:modified>
</cp:coreProperties>
</file>