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7FF" w:rsidRPr="00121CB8" w:rsidRDefault="007817FF" w:rsidP="007817FF">
      <w:pPr>
        <w:spacing w:line="360" w:lineRule="auto"/>
        <w:ind w:left="-567"/>
        <w:rPr>
          <w:rFonts w:ascii="Times New Roman" w:hAnsi="Times New Roman" w:cs="Times New Roman"/>
          <w:b/>
          <w:sz w:val="24"/>
          <w:szCs w:val="24"/>
        </w:rPr>
      </w:pPr>
      <w:r w:rsidRPr="00121CB8">
        <w:rPr>
          <w:rFonts w:ascii="Times New Roman" w:hAnsi="Times New Roman" w:cs="Times New Roman"/>
          <w:b/>
          <w:sz w:val="24"/>
          <w:szCs w:val="24"/>
        </w:rPr>
        <w:t>Title: Optimizing Mast Placement for Internet Service Providers using Machine Learning</w:t>
      </w:r>
    </w:p>
    <w:p w:rsidR="007817FF" w:rsidRPr="00121CB8" w:rsidRDefault="007817FF" w:rsidP="007817FF">
      <w:pPr>
        <w:spacing w:line="360" w:lineRule="auto"/>
        <w:ind w:left="-567"/>
        <w:rPr>
          <w:rFonts w:ascii="Times New Roman" w:hAnsi="Times New Roman" w:cs="Times New Roman"/>
          <w:b/>
          <w:sz w:val="24"/>
          <w:szCs w:val="24"/>
        </w:rPr>
      </w:pPr>
      <w:r w:rsidRPr="00121CB8">
        <w:rPr>
          <w:rFonts w:ascii="Times New Roman" w:hAnsi="Times New Roman" w:cs="Times New Roman"/>
          <w:b/>
          <w:sz w:val="24"/>
          <w:szCs w:val="24"/>
        </w:rPr>
        <w:t>Background</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rPr>
        <w:t>Optimal mast placement is crucial for ISPs to ensure efficient and cost-effective network coverage. Factors such as population density, terrain characteristics, existing infrastructure, and user demand patterns significantly impact mast deployment decisions. Traditionally, ISPs have relied on rule-based approaches or empirical methods based on coverage maps, signal strength measurements, and expert knowledge. However, these methods often fail to capture the dynamic nature of network traffic and fail to adapt to changing user demands.</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rPr>
        <w:t>Machine learning techniques offer promising solutions to the challenge of optimizing mast placement for ISPs. By leveraging historical data, machine learning models can identify hidden patterns and relationships between various factors influencing mast placement. Some key techniques that can be employed include: Supervised learning, unsupervised learning, reinforcement learning and so on.</w:t>
      </w:r>
    </w:p>
    <w:p w:rsidR="007817FF" w:rsidRPr="00121CB8" w:rsidRDefault="007817FF" w:rsidP="007817FF">
      <w:pPr>
        <w:spacing w:line="360" w:lineRule="auto"/>
        <w:ind w:left="-567"/>
        <w:jc w:val="both"/>
        <w:rPr>
          <w:rFonts w:ascii="Times New Roman" w:hAnsi="Times New Roman" w:cs="Times New Roman"/>
          <w:b/>
          <w:sz w:val="24"/>
          <w:szCs w:val="24"/>
        </w:rPr>
      </w:pPr>
      <w:r w:rsidRPr="00121CB8">
        <w:rPr>
          <w:rFonts w:ascii="Times New Roman" w:hAnsi="Times New Roman" w:cs="Times New Roman"/>
          <w:b/>
          <w:sz w:val="24"/>
          <w:szCs w:val="24"/>
        </w:rPr>
        <w:t>Aims</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rPr>
        <w:t>The main aim of optimizing mast placement for ISPs using machine learning is to maximize the coverage, capacity, and quality of internet services while minimizing infrastructure costs and operational expenses.</w:t>
      </w:r>
    </w:p>
    <w:p w:rsidR="007817FF" w:rsidRPr="00121CB8" w:rsidRDefault="007817FF" w:rsidP="007817FF">
      <w:pPr>
        <w:spacing w:line="360" w:lineRule="auto"/>
        <w:ind w:left="-567"/>
        <w:jc w:val="both"/>
        <w:rPr>
          <w:rFonts w:ascii="Times New Roman" w:hAnsi="Times New Roman" w:cs="Times New Roman"/>
          <w:b/>
        </w:rPr>
      </w:pPr>
      <w:r w:rsidRPr="00121CB8">
        <w:rPr>
          <w:rFonts w:ascii="Times New Roman" w:hAnsi="Times New Roman" w:cs="Times New Roman"/>
          <w:b/>
        </w:rPr>
        <w:t>Objectives</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rPr>
        <w:t>The main objective of optimizing mast placement for ISPs using machine learning is to:</w:t>
      </w:r>
    </w:p>
    <w:p w:rsidR="007817FF" w:rsidRPr="00121CB8" w:rsidRDefault="007817FF" w:rsidP="007817FF">
      <w:pPr>
        <w:pStyle w:val="ListParagraph"/>
        <w:numPr>
          <w:ilvl w:val="0"/>
          <w:numId w:val="1"/>
        </w:numPr>
        <w:spacing w:line="360" w:lineRule="auto"/>
        <w:jc w:val="both"/>
        <w:rPr>
          <w:rFonts w:ascii="Times New Roman" w:hAnsi="Times New Roman" w:cs="Times New Roman"/>
        </w:rPr>
      </w:pPr>
      <w:r w:rsidRPr="00121CB8">
        <w:rPr>
          <w:rFonts w:ascii="Times New Roman" w:hAnsi="Times New Roman" w:cs="Times New Roman"/>
        </w:rPr>
        <w:t>Maximize coverage to ensure a wide reach of reliable internet connectivity.</w:t>
      </w:r>
    </w:p>
    <w:p w:rsidR="007817FF" w:rsidRPr="00121CB8" w:rsidRDefault="007817FF" w:rsidP="007817FF">
      <w:pPr>
        <w:pStyle w:val="ListParagraph"/>
        <w:numPr>
          <w:ilvl w:val="0"/>
          <w:numId w:val="1"/>
        </w:numPr>
        <w:spacing w:line="360" w:lineRule="auto"/>
        <w:jc w:val="both"/>
        <w:rPr>
          <w:rFonts w:ascii="Times New Roman" w:hAnsi="Times New Roman" w:cs="Times New Roman"/>
        </w:rPr>
      </w:pPr>
      <w:r w:rsidRPr="00121CB8">
        <w:rPr>
          <w:rFonts w:ascii="Times New Roman" w:hAnsi="Times New Roman" w:cs="Times New Roman"/>
        </w:rPr>
        <w:t>Enhance capacity by optimizing network resources and accommodating a higher number of users.</w:t>
      </w:r>
    </w:p>
    <w:p w:rsidR="007817FF" w:rsidRPr="00121CB8" w:rsidRDefault="007817FF" w:rsidP="007817FF">
      <w:pPr>
        <w:pStyle w:val="ListParagraph"/>
        <w:numPr>
          <w:ilvl w:val="0"/>
          <w:numId w:val="1"/>
        </w:numPr>
        <w:spacing w:line="360" w:lineRule="auto"/>
        <w:jc w:val="both"/>
        <w:rPr>
          <w:rFonts w:ascii="Times New Roman" w:hAnsi="Times New Roman" w:cs="Times New Roman"/>
        </w:rPr>
      </w:pPr>
      <w:r w:rsidRPr="00121CB8">
        <w:rPr>
          <w:rFonts w:ascii="Times New Roman" w:hAnsi="Times New Roman" w:cs="Times New Roman"/>
        </w:rPr>
        <w:t>Minimize infrastructure costs by strategically selecting mast locations.</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rPr>
        <w:t>The possible constraints include regulatory requirements, land availability, environmental considerations, existing infrastructure and cost limitations.</w:t>
      </w:r>
    </w:p>
    <w:p w:rsidR="007817FF" w:rsidRPr="00121CB8" w:rsidRDefault="007817FF" w:rsidP="007817FF">
      <w:pPr>
        <w:spacing w:line="360" w:lineRule="auto"/>
        <w:ind w:left="-567"/>
        <w:jc w:val="both"/>
        <w:rPr>
          <w:rFonts w:ascii="Times New Roman" w:hAnsi="Times New Roman" w:cs="Times New Roman"/>
          <w:b/>
          <w:sz w:val="24"/>
          <w:szCs w:val="24"/>
        </w:rPr>
      </w:pPr>
      <w:r w:rsidRPr="00121CB8">
        <w:rPr>
          <w:rFonts w:ascii="Times New Roman" w:hAnsi="Times New Roman" w:cs="Times New Roman"/>
          <w:b/>
          <w:sz w:val="24"/>
          <w:szCs w:val="24"/>
        </w:rPr>
        <w:t>Model</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rPr>
        <w:t xml:space="preserve"> Here is the breakdown of the mathematical/statistical model:</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b/>
        </w:rPr>
        <w:t>Form of Solutions:</w:t>
      </w:r>
      <w:r w:rsidRPr="00121CB8">
        <w:rPr>
          <w:rFonts w:ascii="Times New Roman" w:hAnsi="Times New Roman" w:cs="Times New Roman"/>
        </w:rPr>
        <w:t xml:space="preserve"> The solutions will consist of the coordinates or locations for placing the masts. Each solution will be represented by a set of coordinates (x, y) indicating the optimal placement locations.</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b/>
        </w:rPr>
        <w:t>Objective of the model:</w:t>
      </w:r>
      <w:r w:rsidRPr="00121CB8">
        <w:rPr>
          <w:rFonts w:ascii="Times New Roman" w:hAnsi="Times New Roman" w:cs="Times New Roman"/>
        </w:rPr>
        <w:t xml:space="preserve"> This is to maximize the coverage, capacity and quality of internet services while minimizing infrastructure costs. It can be represented as a weighted combination of the following metrics:</w:t>
      </w:r>
    </w:p>
    <w:p w:rsidR="007817FF" w:rsidRPr="00121CB8" w:rsidRDefault="007817FF" w:rsidP="007817FF">
      <w:pPr>
        <w:pStyle w:val="ListParagraph"/>
        <w:numPr>
          <w:ilvl w:val="0"/>
          <w:numId w:val="2"/>
        </w:numPr>
        <w:spacing w:line="360" w:lineRule="auto"/>
        <w:jc w:val="both"/>
        <w:rPr>
          <w:rFonts w:ascii="Times New Roman" w:hAnsi="Times New Roman" w:cs="Times New Roman"/>
        </w:rPr>
      </w:pPr>
      <w:r w:rsidRPr="00121CB8">
        <w:rPr>
          <w:rFonts w:ascii="Times New Roman" w:hAnsi="Times New Roman" w:cs="Times New Roman"/>
        </w:rPr>
        <w:t>Maximizing coverage area</w:t>
      </w:r>
    </w:p>
    <w:p w:rsidR="007817FF" w:rsidRPr="00121CB8" w:rsidRDefault="007817FF" w:rsidP="007817FF">
      <w:pPr>
        <w:pStyle w:val="ListParagraph"/>
        <w:numPr>
          <w:ilvl w:val="0"/>
          <w:numId w:val="2"/>
        </w:numPr>
        <w:spacing w:line="360" w:lineRule="auto"/>
        <w:jc w:val="both"/>
        <w:rPr>
          <w:rFonts w:ascii="Times New Roman" w:hAnsi="Times New Roman" w:cs="Times New Roman"/>
        </w:rPr>
      </w:pPr>
      <w:r w:rsidRPr="00121CB8">
        <w:rPr>
          <w:rFonts w:ascii="Times New Roman" w:hAnsi="Times New Roman" w:cs="Times New Roman"/>
        </w:rPr>
        <w:lastRenderedPageBreak/>
        <w:t>Maximizing network capacity</w:t>
      </w:r>
    </w:p>
    <w:p w:rsidR="007817FF" w:rsidRPr="00121CB8" w:rsidRDefault="007817FF" w:rsidP="007817FF">
      <w:pPr>
        <w:pStyle w:val="ListParagraph"/>
        <w:numPr>
          <w:ilvl w:val="0"/>
          <w:numId w:val="2"/>
        </w:numPr>
        <w:spacing w:line="360" w:lineRule="auto"/>
        <w:jc w:val="both"/>
        <w:rPr>
          <w:rFonts w:ascii="Times New Roman" w:hAnsi="Times New Roman" w:cs="Times New Roman"/>
        </w:rPr>
      </w:pPr>
      <w:r w:rsidRPr="00121CB8">
        <w:rPr>
          <w:rFonts w:ascii="Times New Roman" w:hAnsi="Times New Roman" w:cs="Times New Roman"/>
        </w:rPr>
        <w:t>Minimizing infrastructure costs</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b/>
        </w:rPr>
        <w:t>Mathematical/Statistical Model</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rPr>
        <w:t>A possible mathematical or statistical model to solve the optimization problem is the use of a nonlinear programming model such as a mixed-integer programming (MIP) formulation. The model can be constructed as follows:</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rPr>
        <w:t xml:space="preserve"> Variables: Let xᵢ and yᵢ represent the coordinates of the mast placement location.</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b/>
        </w:rPr>
        <w:t>Objective:</w:t>
      </w:r>
      <w:r w:rsidRPr="00121CB8">
        <w:rPr>
          <w:rFonts w:ascii="Times New Roman" w:hAnsi="Times New Roman" w:cs="Times New Roman"/>
        </w:rPr>
        <w:t xml:space="preserve"> Construct an objective function that combines the metrics related to coverage, capacity, and infrastructure costs. The objective function might involve maximizing the coverage area, maximizing the capacity within that area, and minimizing the costs associated with mast placement.</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b/>
        </w:rPr>
        <w:t>Constraints</w:t>
      </w:r>
      <w:r w:rsidRPr="00121CB8">
        <w:rPr>
          <w:rFonts w:ascii="Times New Roman" w:hAnsi="Times New Roman" w:cs="Times New Roman"/>
        </w:rPr>
        <w:t>: Incorporate the constraints based on the problem description, such as regulatory requirements, land availability, environmental considerations, existing infrastructure, and cost limitations. These constraints can be formulated as linear or nonlinear constraints depending on their nature.</w:t>
      </w:r>
    </w:p>
    <w:p w:rsidR="007817FF" w:rsidRPr="00121CB8" w:rsidRDefault="007817FF" w:rsidP="007817FF">
      <w:pPr>
        <w:spacing w:line="360" w:lineRule="auto"/>
        <w:ind w:left="-567"/>
        <w:jc w:val="both"/>
        <w:rPr>
          <w:rFonts w:ascii="Times New Roman" w:hAnsi="Times New Roman" w:cs="Times New Roman"/>
        </w:rPr>
      </w:pPr>
      <w:r w:rsidRPr="00121CB8">
        <w:rPr>
          <w:rFonts w:ascii="Times New Roman" w:hAnsi="Times New Roman" w:cs="Times New Roman"/>
          <w:b/>
        </w:rPr>
        <w:t>Optimization</w:t>
      </w:r>
      <w:r w:rsidRPr="00121CB8">
        <w:rPr>
          <w:rFonts w:ascii="Times New Roman" w:hAnsi="Times New Roman" w:cs="Times New Roman"/>
        </w:rPr>
        <w:t>: Solve the formulated mathematical or statistical model using optimization algorithms, such as branch and bound, to obtain the optimal mast placement locations.</w:t>
      </w:r>
    </w:p>
    <w:p w:rsidR="007817FF" w:rsidRPr="00121CB8" w:rsidRDefault="007817FF" w:rsidP="007817FF">
      <w:pPr>
        <w:spacing w:line="360" w:lineRule="auto"/>
        <w:ind w:left="-567"/>
        <w:jc w:val="both"/>
        <w:rPr>
          <w:rFonts w:ascii="Times New Roman" w:hAnsi="Times New Roman" w:cs="Times New Roman"/>
        </w:rPr>
      </w:pPr>
    </w:p>
    <w:p w:rsidR="007817FF" w:rsidRPr="00121CB8" w:rsidRDefault="007817FF" w:rsidP="007817FF">
      <w:pPr>
        <w:spacing w:line="360" w:lineRule="auto"/>
        <w:ind w:left="-567"/>
        <w:jc w:val="both"/>
        <w:rPr>
          <w:rFonts w:ascii="Times New Roman" w:hAnsi="Times New Roman" w:cs="Times New Roman"/>
        </w:rPr>
      </w:pPr>
    </w:p>
    <w:p w:rsidR="007817FF" w:rsidRPr="00121CB8" w:rsidRDefault="007817FF" w:rsidP="007817FF">
      <w:pPr>
        <w:spacing w:line="360" w:lineRule="auto"/>
        <w:ind w:left="-567"/>
        <w:jc w:val="both"/>
        <w:rPr>
          <w:rFonts w:ascii="Times New Roman" w:hAnsi="Times New Roman" w:cs="Times New Roman"/>
        </w:rPr>
      </w:pPr>
    </w:p>
    <w:p w:rsidR="00E529E8" w:rsidRDefault="007817FF">
      <w:bookmarkStart w:id="0" w:name="_GoBack"/>
      <w:bookmarkEnd w:id="0"/>
    </w:p>
    <w:sectPr w:rsidR="00E529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31CF5"/>
    <w:multiLevelType w:val="hybridMultilevel"/>
    <w:tmpl w:val="4A06534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7E8E55EC"/>
    <w:multiLevelType w:val="hybridMultilevel"/>
    <w:tmpl w:val="0CA21954"/>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7FF"/>
    <w:rsid w:val="00434F8D"/>
    <w:rsid w:val="00725B0A"/>
    <w:rsid w:val="007817FF"/>
    <w:rsid w:val="008247ED"/>
    <w:rsid w:val="00881941"/>
    <w:rsid w:val="00BE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5FEC4-7083-4F13-9C41-F56FFC09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17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2910</Characters>
  <Application>Microsoft Office Word</Application>
  <DocSecurity>0</DocSecurity>
  <Lines>24</Lines>
  <Paragraphs>6</Paragraphs>
  <ScaleCrop>false</ScaleCrop>
  <Company>HP</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2023-06-18T20:06:00Z</dcterms:created>
  <dcterms:modified xsi:type="dcterms:W3CDTF">2023-06-18T20:07:00Z</dcterms:modified>
</cp:coreProperties>
</file>