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EE7B5" w14:textId="3B6D86AF" w:rsidR="00B232FD" w:rsidRDefault="009E7140" w:rsidP="00B232FD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</w:pPr>
      <w:r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1) </w:t>
      </w:r>
      <w:r w:rsidR="00B232FD" w:rsidRPr="00B232FD"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You’ve been tasked with </w:t>
      </w:r>
      <w:r w:rsidR="00B232FD" w:rsidRPr="00B232FD">
        <w:rPr>
          <w:rFonts w:ascii="TradeGothicNextW01-Ligh 693250" w:eastAsia="Times New Roman" w:hAnsi="TradeGothicNextW01-Ligh 693250" w:cs="Times New Roman"/>
          <w:b/>
          <w:bCs/>
          <w:sz w:val="24"/>
          <w:szCs w:val="24"/>
          <w:lang w:val="en-AU" w:eastAsia="de-DE"/>
        </w:rPr>
        <w:t>creating a new version</w:t>
      </w:r>
      <w:r w:rsidR="00B232FD" w:rsidRPr="00B232FD"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 of an application used by product administrators to manage settings and display data about user activity and information. </w:t>
      </w:r>
      <w:r w:rsidR="00B232FD" w:rsidRPr="009E7140"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The current version was written using </w:t>
      </w:r>
      <w:r w:rsidR="00B232FD" w:rsidRPr="009E7140">
        <w:rPr>
          <w:rFonts w:ascii="TradeGothicNextW01-Ligh 693250" w:eastAsia="Times New Roman" w:hAnsi="TradeGothicNextW01-Ligh 693250" w:cs="Times New Roman"/>
          <w:sz w:val="24"/>
          <w:szCs w:val="24"/>
          <w:u w:val="single"/>
          <w:lang w:val="en-AU" w:eastAsia="de-DE"/>
        </w:rPr>
        <w:t>jQuery but grew</w:t>
      </w:r>
      <w:r w:rsidR="00B232FD" w:rsidRPr="009E7140"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 organically, and it’s become </w:t>
      </w:r>
      <w:r w:rsidR="00B232FD" w:rsidRPr="009E7140">
        <w:rPr>
          <w:rFonts w:ascii="TradeGothicNextW01-Ligh 693250" w:eastAsia="Times New Roman" w:hAnsi="TradeGothicNextW01-Ligh 693250" w:cs="Times New Roman"/>
          <w:sz w:val="24"/>
          <w:szCs w:val="24"/>
          <w:u w:val="single"/>
          <w:lang w:val="en-AU" w:eastAsia="de-DE"/>
        </w:rPr>
        <w:t>hard to maintain and add new features to it</w:t>
      </w:r>
      <w:r w:rsidR="00B232FD" w:rsidRPr="009E7140"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>. It’s a medium-sized application, with multiple views displaying a lot of data and forms.</w:t>
      </w:r>
    </w:p>
    <w:p w14:paraId="7BBFD6A8" w14:textId="76E66793" w:rsidR="00D61A2A" w:rsidRDefault="00537B17" w:rsidP="00B232FD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</w:pPr>
      <w:r w:rsidRPr="00537B17">
        <w:rPr>
          <w:rFonts w:ascii="TradeGothicNextW01-Ligh 693250" w:eastAsia="Times New Roman" w:hAnsi="TradeGothicNextW01-Ligh 693250" w:cs="Times New Roman"/>
          <w:b/>
          <w:bCs/>
          <w:sz w:val="24"/>
          <w:szCs w:val="24"/>
          <w:lang w:val="en-AU" w:eastAsia="de-DE"/>
        </w:rPr>
        <w:t>Library</w:t>
      </w:r>
      <w:r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. Reason =&gt; As the application is getting complicated, in this case library can offer more functions where it can help developer </w:t>
      </w:r>
      <w:r w:rsidR="009E7140"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>easier</w:t>
      </w:r>
      <w:r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 to developer that project.</w:t>
      </w:r>
      <w:r w:rsidR="00D61A2A"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 </w:t>
      </w:r>
    </w:p>
    <w:p w14:paraId="00205741" w14:textId="639BF3DC" w:rsidR="00D61A2A" w:rsidRPr="00B232FD" w:rsidRDefault="00D61A2A" w:rsidP="00B232FD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</w:pPr>
      <w:r w:rsidRPr="009A3CF8">
        <w:rPr>
          <w:rFonts w:ascii="TradeGothicNextW01-Ligh 693250" w:eastAsia="Times New Roman" w:hAnsi="TradeGothicNextW01-Ligh 693250" w:cs="Times New Roman"/>
          <w:b/>
          <w:bCs/>
          <w:color w:val="FF0000"/>
          <w:sz w:val="24"/>
          <w:szCs w:val="24"/>
          <w:lang w:val="en-AU" w:eastAsia="de-DE"/>
        </w:rPr>
        <w:t>REACT</w:t>
      </w:r>
      <w:r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 is ideally in this case, because it can handle heavy-loaded data and application</w:t>
      </w:r>
    </w:p>
    <w:p w14:paraId="0C6BD443" w14:textId="6036D3B8" w:rsidR="00B232FD" w:rsidRDefault="009E7140" w:rsidP="00B232FD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</w:pPr>
      <w:r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2) </w:t>
      </w:r>
      <w:r w:rsidR="00B232FD" w:rsidRPr="00B232FD"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You’ve been </w:t>
      </w:r>
      <w:r w:rsidR="00B232FD" w:rsidRPr="00B232FD">
        <w:rPr>
          <w:rFonts w:ascii="TradeGothicNextW01-Ligh 693250" w:eastAsia="Times New Roman" w:hAnsi="TradeGothicNextW01-Ligh 693250" w:cs="Times New Roman"/>
          <w:b/>
          <w:bCs/>
          <w:sz w:val="24"/>
          <w:szCs w:val="24"/>
          <w:lang w:val="en-AU" w:eastAsia="de-DE"/>
        </w:rPr>
        <w:t>asked to build</w:t>
      </w:r>
      <w:r w:rsidR="00B232FD" w:rsidRPr="00B232FD"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 a new piece of your company’s web application. The </w:t>
      </w:r>
      <w:r w:rsidR="00B232FD" w:rsidRPr="009E7140"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>existing application consists of several sub-applications served independently under different routes by an Express server, which allows for different technologies and frameworks to cohabit. You’ll be building what is essentially a huge table that will display hundreds of thousands</w:t>
      </w:r>
      <w:r w:rsidR="00B232FD" w:rsidRPr="00B232FD"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 of data records.</w:t>
      </w:r>
    </w:p>
    <w:p w14:paraId="2DA1A22C" w14:textId="44C2CB4E" w:rsidR="00B232FD" w:rsidRDefault="00537B17" w:rsidP="00B232FD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</w:pPr>
      <w:r w:rsidRPr="00537B17">
        <w:rPr>
          <w:rFonts w:ascii="TradeGothicNextW01-Ligh 693250" w:eastAsia="Times New Roman" w:hAnsi="TradeGothicNextW01-Ligh 693250" w:cs="Times New Roman"/>
          <w:b/>
          <w:bCs/>
          <w:sz w:val="24"/>
          <w:szCs w:val="24"/>
          <w:lang w:val="en-AU" w:eastAsia="de-DE"/>
        </w:rPr>
        <w:t>Framework</w:t>
      </w:r>
      <w:r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>. Reason =&gt; Web application is already existing before the project started. As everything is already provided (design, functions, etc). The developers can focus on their work faster as usual</w:t>
      </w:r>
    </w:p>
    <w:p w14:paraId="7FFE4A85" w14:textId="02B5ADED" w:rsidR="009A3CF8" w:rsidRPr="00B232FD" w:rsidRDefault="009A3CF8" w:rsidP="00B232FD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</w:pPr>
      <w:r w:rsidRPr="009A3CF8">
        <w:rPr>
          <w:rFonts w:ascii="TradeGothicNextW01-Ligh 693250" w:eastAsia="Times New Roman" w:hAnsi="TradeGothicNextW01-Ligh 693250" w:cs="Times New Roman"/>
          <w:b/>
          <w:bCs/>
          <w:color w:val="FF0000"/>
          <w:sz w:val="24"/>
          <w:szCs w:val="24"/>
          <w:lang w:val="en-AU" w:eastAsia="de-DE"/>
        </w:rPr>
        <w:t>Angular</w:t>
      </w:r>
      <w:r w:rsidRPr="009A3CF8">
        <w:rPr>
          <w:rFonts w:ascii="TradeGothicNextW01-Ligh 693250" w:eastAsia="Times New Roman" w:hAnsi="TradeGothicNextW01-Ligh 693250" w:cs="Times New Roman"/>
          <w:color w:val="FF0000"/>
          <w:sz w:val="24"/>
          <w:szCs w:val="24"/>
          <w:lang w:val="en-AU" w:eastAsia="de-DE"/>
        </w:rPr>
        <w:t xml:space="preserve"> </w:t>
      </w:r>
      <w:r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is good option because based on history. It can make lines shorter eg. from 12.000 lines to 1200 </w:t>
      </w:r>
    </w:p>
    <w:p w14:paraId="1FBAC916" w14:textId="449E4363" w:rsidR="00B232FD" w:rsidRDefault="009E7140" w:rsidP="00B232FD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</w:pPr>
      <w:r w:rsidRPr="009E7140"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3) </w:t>
      </w:r>
      <w:r w:rsidR="00B232FD" w:rsidRPr="009E7140"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Your designers have </w:t>
      </w:r>
      <w:r w:rsidR="00B232FD" w:rsidRPr="009E7140">
        <w:rPr>
          <w:rFonts w:ascii="TradeGothicNextW01-Ligh 693250" w:eastAsia="Times New Roman" w:hAnsi="TradeGothicNextW01-Ligh 693250" w:cs="Times New Roman"/>
          <w:b/>
          <w:bCs/>
          <w:sz w:val="24"/>
          <w:szCs w:val="24"/>
          <w:lang w:val="en-AU" w:eastAsia="de-DE"/>
        </w:rPr>
        <w:t>tasked</w:t>
      </w:r>
      <w:r w:rsidR="00B232FD" w:rsidRPr="009E7140"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 you with creating a prototype for a standalone application to be used internally by your product team. The application will showcase the product team’s design system (colors, components, fonts, styling, etc.).</w:t>
      </w:r>
    </w:p>
    <w:p w14:paraId="657FDF8A" w14:textId="2277ECDF" w:rsidR="00B232FD" w:rsidRPr="00537B17" w:rsidRDefault="00537B17" w:rsidP="00537B17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</w:pPr>
      <w:r w:rsidRPr="00537B17">
        <w:rPr>
          <w:rFonts w:ascii="TradeGothicNextW01-Ligh 693250" w:eastAsia="Times New Roman" w:hAnsi="TradeGothicNextW01-Ligh 693250" w:cs="Times New Roman"/>
          <w:b/>
          <w:bCs/>
          <w:sz w:val="24"/>
          <w:szCs w:val="24"/>
          <w:lang w:val="en-AU" w:eastAsia="de-DE"/>
        </w:rPr>
        <w:t>Library</w:t>
      </w:r>
      <w:r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. Reason =&gt; Because it offers more function such as tweaks and features. Especially this team want make something </w:t>
      </w:r>
      <w:r w:rsidR="009E7140"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>colourful</w:t>
      </w:r>
      <w:r>
        <w:rPr>
          <w:rFonts w:ascii="TradeGothicNextW01-Ligh 693250" w:eastAsia="Times New Roman" w:hAnsi="TradeGothicNextW01-Ligh 693250" w:cs="Times New Roman"/>
          <w:sz w:val="24"/>
          <w:szCs w:val="24"/>
          <w:lang w:val="en-AU" w:eastAsia="de-DE"/>
        </w:rPr>
        <w:t xml:space="preserve"> for their application.   </w:t>
      </w:r>
    </w:p>
    <w:p w14:paraId="46B9C9D1" w14:textId="1CE9E924" w:rsidR="009E7140" w:rsidRPr="0083737E" w:rsidRDefault="0083737E">
      <w:pPr>
        <w:rPr>
          <w:rFonts w:ascii="TradeGothicNextW01-Ligh 693250" w:hAnsi="TradeGothicNextW01-Ligh 693250"/>
          <w:sz w:val="24"/>
          <w:szCs w:val="24"/>
          <w:shd w:val="clear" w:color="auto" w:fill="FFFFFF"/>
          <w:lang w:val="en-AU"/>
        </w:rPr>
      </w:pPr>
      <w:r>
        <w:rPr>
          <w:rFonts w:ascii="TradeGothicNextW01-Ligh 693250" w:hAnsi="TradeGothicNextW01-Ligh 693250"/>
          <w:sz w:val="24"/>
          <w:szCs w:val="24"/>
          <w:shd w:val="clear" w:color="auto" w:fill="FFFFFF"/>
          <w:lang w:val="en-AU"/>
        </w:rPr>
        <w:t xml:space="preserve">Perhaps </w:t>
      </w:r>
      <w:r w:rsidRPr="0083737E">
        <w:rPr>
          <w:rFonts w:ascii="TradeGothicNextW01-Ligh 693250" w:hAnsi="TradeGothicNextW01-Ligh 693250"/>
          <w:b/>
          <w:bCs/>
          <w:color w:val="FF0000"/>
          <w:sz w:val="24"/>
          <w:szCs w:val="24"/>
          <w:shd w:val="clear" w:color="auto" w:fill="FFFFFF"/>
          <w:lang w:val="en-AU"/>
        </w:rPr>
        <w:t>Vue</w:t>
      </w:r>
      <w:r w:rsidRPr="0083737E">
        <w:rPr>
          <w:rFonts w:ascii="TradeGothicNextW01-Ligh 693250" w:hAnsi="TradeGothicNextW01-Ligh 693250"/>
          <w:color w:val="FF0000"/>
          <w:sz w:val="24"/>
          <w:szCs w:val="24"/>
          <w:shd w:val="clear" w:color="auto" w:fill="FFFFFF"/>
          <w:lang w:val="en-AU"/>
        </w:rPr>
        <w:t xml:space="preserve"> </w:t>
      </w:r>
      <w:r>
        <w:rPr>
          <w:rFonts w:ascii="TradeGothicNextW01-Ligh 693250" w:hAnsi="TradeGothicNextW01-Ligh 693250"/>
          <w:sz w:val="24"/>
          <w:szCs w:val="24"/>
          <w:shd w:val="clear" w:color="auto" w:fill="FFFFFF"/>
          <w:lang w:val="en-AU"/>
        </w:rPr>
        <w:t xml:space="preserve">– this is ideal only if the designer want make something not complex and lightweight size of data. </w:t>
      </w:r>
      <w:r w:rsidR="00157D61">
        <w:rPr>
          <w:rFonts w:ascii="TradeGothicNextW01-Ligh 693250" w:hAnsi="TradeGothicNextW01-Ligh 693250"/>
          <w:sz w:val="24"/>
          <w:szCs w:val="24"/>
          <w:shd w:val="clear" w:color="auto" w:fill="FFFFFF"/>
          <w:lang w:val="en-AU"/>
        </w:rPr>
        <w:t>Basically,</w:t>
      </w:r>
      <w:r>
        <w:rPr>
          <w:rFonts w:ascii="TradeGothicNextW01-Ligh 693250" w:hAnsi="TradeGothicNextW01-Ligh 693250"/>
          <w:sz w:val="24"/>
          <w:szCs w:val="24"/>
          <w:shd w:val="clear" w:color="auto" w:fill="FFFFFF"/>
          <w:lang w:val="en-AU"/>
        </w:rPr>
        <w:t xml:space="preserve"> is mixture between Angular and perhaps REACT.</w:t>
      </w:r>
    </w:p>
    <w:p w14:paraId="47DBADFA" w14:textId="068C12CC" w:rsidR="009E7140" w:rsidRDefault="00B232FD">
      <w:pPr>
        <w:rPr>
          <w:rFonts w:ascii="TradeGothicNextW01-Ligh 693250" w:hAnsi="TradeGothicNextW01-Ligh 693250"/>
          <w:sz w:val="24"/>
          <w:szCs w:val="24"/>
          <w:shd w:val="clear" w:color="auto" w:fill="FFFFFF"/>
          <w:lang w:val="en-AU"/>
        </w:rPr>
      </w:pPr>
      <w:r w:rsidRPr="009E7140">
        <w:rPr>
          <w:rFonts w:ascii="TradeGothicNextW01-Ligh 693250" w:hAnsi="TradeGothicNextW01-Ligh 693250"/>
          <w:sz w:val="24"/>
          <w:szCs w:val="24"/>
          <w:u w:val="single"/>
          <w:shd w:val="clear" w:color="auto" w:fill="FFFFFF"/>
          <w:lang w:val="en-AU"/>
        </w:rPr>
        <w:t>Advantages</w:t>
      </w:r>
      <w:r w:rsidRPr="00B232FD">
        <w:rPr>
          <w:rFonts w:ascii="TradeGothicNextW01-Ligh 693250" w:hAnsi="TradeGothicNextW01-Ligh 693250"/>
          <w:sz w:val="24"/>
          <w:szCs w:val="24"/>
          <w:shd w:val="clear" w:color="auto" w:fill="FFFFFF"/>
          <w:lang w:val="en-AU"/>
        </w:rPr>
        <w:t xml:space="preserve"> of using the React library to build it</w:t>
      </w:r>
      <w:r>
        <w:rPr>
          <w:rFonts w:ascii="TradeGothicNextW01-Ligh 693250" w:hAnsi="TradeGothicNextW01-Ligh 693250"/>
          <w:sz w:val="24"/>
          <w:szCs w:val="24"/>
          <w:shd w:val="clear" w:color="auto" w:fill="FFFFFF"/>
          <w:lang w:val="en-AU"/>
        </w:rPr>
        <w:br/>
        <w:t xml:space="preserve">- </w:t>
      </w:r>
      <w:r w:rsidR="009E7140">
        <w:rPr>
          <w:rFonts w:ascii="TradeGothicNextW01-Ligh 693250" w:hAnsi="TradeGothicNextW01-Ligh 693250"/>
          <w:sz w:val="24"/>
          <w:szCs w:val="24"/>
          <w:shd w:val="clear" w:color="auto" w:fill="FFFFFF"/>
          <w:lang w:val="en-AU"/>
        </w:rPr>
        <w:t>Very focused tools and easy to learn</w:t>
      </w:r>
      <w:r>
        <w:rPr>
          <w:rFonts w:ascii="TradeGothicNextW01-Ligh 693250" w:hAnsi="TradeGothicNextW01-Ligh 693250"/>
          <w:sz w:val="24"/>
          <w:szCs w:val="24"/>
          <w:shd w:val="clear" w:color="auto" w:fill="FFFFFF"/>
          <w:lang w:val="en-AU"/>
        </w:rPr>
        <w:br/>
        <w:t>-</w:t>
      </w:r>
      <w:r w:rsidR="009E7140">
        <w:rPr>
          <w:rFonts w:ascii="TradeGothicNextW01-Ligh 693250" w:hAnsi="TradeGothicNextW01-Ligh 693250"/>
          <w:sz w:val="24"/>
          <w:szCs w:val="24"/>
          <w:shd w:val="clear" w:color="auto" w:fill="FFFFFF"/>
          <w:lang w:val="en-AU"/>
        </w:rPr>
        <w:t xml:space="preserve"> Stable code guaranteed</w:t>
      </w:r>
      <w:r w:rsidR="009E7140">
        <w:rPr>
          <w:rFonts w:ascii="TradeGothicNextW01-Ligh 693250" w:hAnsi="TradeGothicNextW01-Ligh 693250"/>
          <w:sz w:val="24"/>
          <w:szCs w:val="24"/>
          <w:shd w:val="clear" w:color="auto" w:fill="FFFFFF"/>
          <w:lang w:val="en-AU"/>
        </w:rPr>
        <w:br/>
        <w:t xml:space="preserve">- Better to maintained </w:t>
      </w:r>
    </w:p>
    <w:p w14:paraId="0935207E" w14:textId="77777777" w:rsidR="00B232FD" w:rsidRPr="00B232FD" w:rsidRDefault="00B232FD">
      <w:pPr>
        <w:rPr>
          <w:rFonts w:ascii="TradeGothicNextW01-Ligh 693250" w:hAnsi="TradeGothicNextW01-Ligh 693250"/>
          <w:sz w:val="24"/>
          <w:szCs w:val="24"/>
          <w:shd w:val="clear" w:color="auto" w:fill="FFFFFF"/>
          <w:lang w:val="en-AU"/>
        </w:rPr>
      </w:pPr>
    </w:p>
    <w:sectPr w:rsidR="00B232FD" w:rsidRPr="00B232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14F6C"/>
    <w:multiLevelType w:val="multilevel"/>
    <w:tmpl w:val="5298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542A3"/>
    <w:multiLevelType w:val="hybridMultilevel"/>
    <w:tmpl w:val="54D4DA5C"/>
    <w:lvl w:ilvl="0" w:tplc="F948EF0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FD"/>
    <w:rsid w:val="00157D61"/>
    <w:rsid w:val="00537B17"/>
    <w:rsid w:val="0077254C"/>
    <w:rsid w:val="0083737E"/>
    <w:rsid w:val="009A3CF8"/>
    <w:rsid w:val="009E7140"/>
    <w:rsid w:val="00B232FD"/>
    <w:rsid w:val="00D61A2A"/>
    <w:rsid w:val="00E81DE4"/>
    <w:rsid w:val="00F5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9608"/>
  <w15:chartTrackingRefBased/>
  <w15:docId w15:val="{21205568-3B83-49A3-A661-F1AAC7E9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B232F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3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Kosasih</dc:creator>
  <cp:keywords/>
  <dc:description/>
  <cp:lastModifiedBy>Nicky Kosasih</cp:lastModifiedBy>
  <cp:revision>7</cp:revision>
  <cp:lastPrinted>2020-12-21T21:19:00Z</cp:lastPrinted>
  <dcterms:created xsi:type="dcterms:W3CDTF">2020-12-21T15:24:00Z</dcterms:created>
  <dcterms:modified xsi:type="dcterms:W3CDTF">2020-12-23T08:38:00Z</dcterms:modified>
</cp:coreProperties>
</file>