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86E3F" w14:textId="77777777" w:rsidR="006544EF" w:rsidRDefault="00F32CEC">
      <w:pPr>
        <w:pStyle w:val="1"/>
      </w:pPr>
      <w:r>
        <w:t>Weaknesses in Modern Banking Systems and Solutions Using Business Intelligence (BI)</w:t>
      </w:r>
    </w:p>
    <w:p w14:paraId="6EFA4059" w14:textId="77777777" w:rsidR="006544EF" w:rsidRDefault="00F32CEC">
      <w:pPr>
        <w:pStyle w:val="21"/>
      </w:pPr>
      <w:r>
        <w:t>Cybersecurity Vulnerabilities</w:t>
      </w:r>
    </w:p>
    <w:p w14:paraId="118391E4" w14:textId="37F42561" w:rsidR="006544EF" w:rsidRDefault="00F32CEC">
      <w:r>
        <w:t>‘</w:t>
      </w:r>
      <w:r>
        <w:t>Problem:’</w:t>
      </w:r>
      <w:r>
        <w:t xml:space="preserve"> Banks face increasing risks from fraud, phishing, and other cyberattacks. Identifying threats in real-time is </w:t>
      </w:r>
      <w:r>
        <w:t>challenging.</w:t>
      </w:r>
    </w:p>
    <w:p w14:paraId="7F809F88" w14:textId="77777777" w:rsidR="006544EF" w:rsidRDefault="00F32CEC">
      <w:pPr>
        <w:pStyle w:val="31"/>
      </w:pPr>
      <w:r>
        <w:t>BI Solution:</w:t>
      </w:r>
    </w:p>
    <w:p w14:paraId="04751E18" w14:textId="77777777" w:rsidR="006544EF" w:rsidRDefault="00F32CEC">
      <w:r>
        <w:t>- Use anomaly detection tools to monitor transactions and flag suspicious activities.</w:t>
      </w:r>
    </w:p>
    <w:p w14:paraId="1C103199" w14:textId="77777777" w:rsidR="006544EF" w:rsidRDefault="00F32CEC">
      <w:r>
        <w:t>- Implement real-time dashboards to track cybersecurity metrics and vulnerabilities.</w:t>
      </w:r>
    </w:p>
    <w:p w14:paraId="344B7ADF" w14:textId="77777777" w:rsidR="006544EF" w:rsidRDefault="00F32CEC">
      <w:r>
        <w:t>- Leverage predictive analytics to forecast and mitigate po</w:t>
      </w:r>
      <w:r>
        <w:t>tential security breaches based on historical data.</w:t>
      </w:r>
    </w:p>
    <w:p w14:paraId="4EB59101" w14:textId="77777777" w:rsidR="006544EF" w:rsidRDefault="00F32CEC">
      <w:pPr>
        <w:pStyle w:val="21"/>
      </w:pPr>
      <w:r>
        <w:t>Outdated Technology</w:t>
      </w:r>
    </w:p>
    <w:p w14:paraId="2688C4F5" w14:textId="750C2130" w:rsidR="006544EF" w:rsidRDefault="00F32CEC">
      <w:r>
        <w:t>‘</w:t>
      </w:r>
      <w:r>
        <w:t>Problem:’</w:t>
      </w:r>
      <w:r>
        <w:t xml:space="preserve"> Legacy systems are inefficient and prone to bottlenecks, making it difficult for banks to adapt to modern needs.</w:t>
      </w:r>
    </w:p>
    <w:p w14:paraId="67F8AC90" w14:textId="77777777" w:rsidR="006544EF" w:rsidRDefault="00F32CEC">
      <w:pPr>
        <w:pStyle w:val="31"/>
      </w:pPr>
      <w:r>
        <w:t>BI Solution:</w:t>
      </w:r>
    </w:p>
    <w:p w14:paraId="4A010E0B" w14:textId="77777777" w:rsidR="006544EF" w:rsidRDefault="00F32CEC">
      <w:r>
        <w:t>- Analyze system performance data to pinpoint</w:t>
      </w:r>
      <w:r>
        <w:t xml:space="preserve"> inefficiencies and prioritize modernization efforts.</w:t>
      </w:r>
    </w:p>
    <w:p w14:paraId="25848DE5" w14:textId="77777777" w:rsidR="006544EF" w:rsidRDefault="00F32CEC">
      <w:r>
        <w:t>- Generate investment insights through BI dashboards, ensuring optimal allocation of resources for tech upgrades.</w:t>
      </w:r>
    </w:p>
    <w:p w14:paraId="6944521F" w14:textId="77777777" w:rsidR="006544EF" w:rsidRDefault="00F32CEC">
      <w:pPr>
        <w:pStyle w:val="21"/>
      </w:pPr>
      <w:r>
        <w:t>Lack of Financial Inclusion</w:t>
      </w:r>
    </w:p>
    <w:p w14:paraId="7D0F577C" w14:textId="469D2350" w:rsidR="006544EF" w:rsidRDefault="00F32CEC">
      <w:r>
        <w:t>‘</w:t>
      </w:r>
      <w:r>
        <w:t>Problem:’</w:t>
      </w:r>
      <w:r>
        <w:t xml:space="preserve"> Many individuals remain unbanked or underbanked</w:t>
      </w:r>
      <w:r>
        <w:t xml:space="preserve"> due to geographic, economic, or technological barriers.</w:t>
      </w:r>
    </w:p>
    <w:p w14:paraId="509C2349" w14:textId="77777777" w:rsidR="006544EF" w:rsidRDefault="00F32CEC">
      <w:pPr>
        <w:pStyle w:val="31"/>
      </w:pPr>
      <w:r>
        <w:t>BI Solution:</w:t>
      </w:r>
    </w:p>
    <w:p w14:paraId="11028F73" w14:textId="77777777" w:rsidR="006544EF" w:rsidRDefault="00F32CEC">
      <w:r>
        <w:t>- Use demographic and geographic analysis to identify underserved regions and populations.</w:t>
      </w:r>
    </w:p>
    <w:p w14:paraId="2A45DFC8" w14:textId="77777777" w:rsidR="006544EF" w:rsidRDefault="00F32CEC">
      <w:r>
        <w:t>- Design targeted marketing campaigns using customer segmentation to reach unbanked communities</w:t>
      </w:r>
      <w:r>
        <w:t>.</w:t>
      </w:r>
    </w:p>
    <w:p w14:paraId="55A6CD8D" w14:textId="77777777" w:rsidR="006544EF" w:rsidRDefault="00F32CEC">
      <w:r>
        <w:t>- Optimize branch placement or digital infrastructure development based on BI insights.</w:t>
      </w:r>
    </w:p>
    <w:p w14:paraId="7B288884" w14:textId="77777777" w:rsidR="006544EF" w:rsidRDefault="00F32CEC">
      <w:pPr>
        <w:pStyle w:val="21"/>
      </w:pPr>
      <w:r>
        <w:t>Compliance and Regulatory Challenges</w:t>
      </w:r>
    </w:p>
    <w:p w14:paraId="5D0A182D" w14:textId="7811094B" w:rsidR="006544EF" w:rsidRDefault="00F32CEC">
      <w:r>
        <w:t>‘</w:t>
      </w:r>
      <w:r>
        <w:t>Problem:’</w:t>
      </w:r>
      <w:r>
        <w:t xml:space="preserve"> Banks face high costs and complexity in meeting evolving compliance standards like AML/KYC.</w:t>
      </w:r>
    </w:p>
    <w:p w14:paraId="674E69A9" w14:textId="77777777" w:rsidR="006544EF" w:rsidRDefault="00F32CEC">
      <w:pPr>
        <w:pStyle w:val="31"/>
      </w:pPr>
      <w:r>
        <w:lastRenderedPageBreak/>
        <w:t>BI Solution:</w:t>
      </w:r>
    </w:p>
    <w:p w14:paraId="46386723" w14:textId="77777777" w:rsidR="006544EF" w:rsidRDefault="00F32CEC">
      <w:r>
        <w:t xml:space="preserve">- Automate </w:t>
      </w:r>
      <w:r>
        <w:t>compliance reporting with BI tools to streamline data collection and reporting.</w:t>
      </w:r>
    </w:p>
    <w:p w14:paraId="7CD99562" w14:textId="77777777" w:rsidR="006544EF" w:rsidRDefault="00F32CEC">
      <w:r>
        <w:t>- Use data visualization to identify bottlenecks or inconsistencies in compliance workflows.</w:t>
      </w:r>
    </w:p>
    <w:p w14:paraId="4244D17A" w14:textId="77777777" w:rsidR="006544EF" w:rsidRDefault="00F32CEC">
      <w:r>
        <w:t>- Track and improve AML/KYC processes using workflow analytics.</w:t>
      </w:r>
    </w:p>
    <w:p w14:paraId="65251F58" w14:textId="77777777" w:rsidR="006544EF" w:rsidRDefault="00F32CEC">
      <w:pPr>
        <w:pStyle w:val="21"/>
      </w:pPr>
      <w:r>
        <w:t>Customer Experience</w:t>
      </w:r>
    </w:p>
    <w:p w14:paraId="5C304DA1" w14:textId="68A5D43E" w:rsidR="006544EF" w:rsidRDefault="00F32CEC">
      <w:r>
        <w:t>‘</w:t>
      </w:r>
      <w:r>
        <w:t>Problem:’</w:t>
      </w:r>
      <w:r>
        <w:t xml:space="preserve"> Banks often struggle to provide personalized and seamless customer experiences due to siloed data and manual processes.</w:t>
      </w:r>
    </w:p>
    <w:p w14:paraId="441F1173" w14:textId="77777777" w:rsidR="006544EF" w:rsidRDefault="00F32CEC">
      <w:pPr>
        <w:pStyle w:val="31"/>
      </w:pPr>
      <w:r>
        <w:t>BI Solution:</w:t>
      </w:r>
    </w:p>
    <w:p w14:paraId="76ED3B32" w14:textId="77777777" w:rsidR="006544EF" w:rsidRDefault="00F32CEC">
      <w:r>
        <w:t>- Integrate customer data from multiple sources to create 360-degree customer profiles.</w:t>
      </w:r>
    </w:p>
    <w:p w14:paraId="0604E5E1" w14:textId="77777777" w:rsidR="006544EF" w:rsidRDefault="00F32CEC">
      <w:r>
        <w:t xml:space="preserve">- Use </w:t>
      </w:r>
      <w:r>
        <w:t>predictive analytics to recommend personalized financial products and services.</w:t>
      </w:r>
    </w:p>
    <w:p w14:paraId="04F38DD5" w14:textId="77777777" w:rsidR="006544EF" w:rsidRDefault="00F32CEC">
      <w:r>
        <w:t>- Monitor customer service performance using real-time feedback dashboards.</w:t>
      </w:r>
    </w:p>
    <w:p w14:paraId="0E94D47C" w14:textId="77777777" w:rsidR="006544EF" w:rsidRDefault="00F32CEC">
      <w:pPr>
        <w:pStyle w:val="21"/>
      </w:pPr>
      <w:r>
        <w:t>High Costs and Fees</w:t>
      </w:r>
    </w:p>
    <w:p w14:paraId="7EA8640C" w14:textId="5ABA8094" w:rsidR="006544EF" w:rsidRDefault="00F32CEC">
      <w:r>
        <w:t>‘</w:t>
      </w:r>
      <w:r>
        <w:t>Problem:’</w:t>
      </w:r>
      <w:r>
        <w:t xml:space="preserve"> Operational inefficiencies lead to high costs, which are often pass</w:t>
      </w:r>
      <w:r>
        <w:t>ed on to customers as fees.</w:t>
      </w:r>
    </w:p>
    <w:p w14:paraId="1D1319BF" w14:textId="77777777" w:rsidR="006544EF" w:rsidRDefault="00F32CEC">
      <w:pPr>
        <w:pStyle w:val="31"/>
      </w:pPr>
      <w:r>
        <w:t>BI Solution:</w:t>
      </w:r>
    </w:p>
    <w:p w14:paraId="00CF71C2" w14:textId="77777777" w:rsidR="006544EF" w:rsidRDefault="00F32CEC">
      <w:r>
        <w:t>- Analyze cost data to identify and eliminate inefficiencies in operations.</w:t>
      </w:r>
    </w:p>
    <w:p w14:paraId="314BC9E3" w14:textId="77777777" w:rsidR="006544EF" w:rsidRDefault="00F32CEC">
      <w:r>
        <w:t>- Use resource utiliz</w:t>
      </w:r>
      <w:bookmarkStart w:id="0" w:name="_GoBack"/>
      <w:bookmarkEnd w:id="0"/>
      <w:r>
        <w:t>ation dashboards to optimize branch staffing and reduce overhead costs.</w:t>
      </w:r>
    </w:p>
    <w:p w14:paraId="438CDBF6" w14:textId="77777777" w:rsidR="006544EF" w:rsidRDefault="00F32CEC">
      <w:r>
        <w:t>- Monitor and optimize fee structures using BI</w:t>
      </w:r>
      <w:r>
        <w:t xml:space="preserve"> tools to balance profitability and customer satisfaction.</w:t>
      </w:r>
    </w:p>
    <w:p w14:paraId="0DDF5130" w14:textId="77777777" w:rsidR="006544EF" w:rsidRDefault="00F32CEC">
      <w:pPr>
        <w:pStyle w:val="21"/>
      </w:pPr>
      <w:r>
        <w:t>Conclusion</w:t>
      </w:r>
    </w:p>
    <w:p w14:paraId="4B3A4DF1" w14:textId="77777777" w:rsidR="006544EF" w:rsidRDefault="00F32CEC">
      <w:r>
        <w:t>By leveraging BI solutions, modern banking systems can address critical weaknesses, improve operational efficiency, enhance customer satisfaction, and meet compliance requirements. BI se</w:t>
      </w:r>
      <w:r>
        <w:t>rves as a powerful enabler of data-driven decision-making and innovation in the banking sector.</w:t>
      </w:r>
    </w:p>
    <w:sectPr w:rsidR="00654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4EF"/>
    <w:rsid w:val="00AA1D8D"/>
    <w:rsid w:val="00B47730"/>
    <w:rsid w:val="00CB0664"/>
    <w:rsid w:val="00F32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AB365"/>
  <w14:defaultImageDpi w14:val="300"/>
  <w15:docId w15:val="{C1575EB9-4381-4962-BECF-213849C2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294DD8-850C-4A4F-BBA9-3ECE82AFE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Shohjahon Shonazarov</cp:lastModifiedBy>
  <cp:revision>2</cp:revision>
  <dcterms:created xsi:type="dcterms:W3CDTF">2013-12-23T23:15:00Z</dcterms:created>
  <dcterms:modified xsi:type="dcterms:W3CDTF">2025-01-21T09:24:00Z</dcterms:modified>
  <cp:category/>
</cp:coreProperties>
</file>