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  <Override PartName="/word/media/rId16.png" ContentType="image/png"/>
  <Override PartName="/word/media/rId25.png" ContentType="image/png"/>
  <Override PartName="/word/media/rId30.png" ContentType="image/png"/>
  <Override PartName="/word/media/rId1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Bird diversity and community varies with proximity to trails in urban and peri-urban green spaces</w:t>
      </w:r>
    </w:p>
    <w:p>
      <w:pPr>
        <w:pStyle w:val="FirstParagraph"/>
      </w:pPr>
      <w:r>
        <w:t xml:space="preserve">Chloe A. Cull, Mackenzie Guest, Isabella C. Richmond, Ana Morales, Carly D. Ziter, Barbara Frei</w:t>
      </w:r>
      <w:r>
        <w:t xml:space="preserve"> </w:t>
      </w:r>
      <w:r>
        <w:t xml:space="preserve">add_p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Main Takeaways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SR &amp; Shannon higher in informal sites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SR &amp; Shannon higher further from trails</w:t>
            </w:r>
          </w:p>
          <w:p/>
        </w:tc>
      </w:tr>
    </w:tbl>
    <w:bookmarkStart w:id="39" w:name="model-results"/>
    <w:p>
      <w:pPr>
        <w:pStyle w:val="Heading1"/>
      </w:pPr>
      <w:r>
        <w:t xml:space="preserve">Model Results</w:t>
      </w:r>
    </w:p>
    <w:bookmarkStart w:id="20" w:name="X5bf7e23e1cdba7cd80196a68d956b50de1776f1"/>
    <w:p>
      <w:pPr>
        <w:pStyle w:val="Heading2"/>
      </w:pPr>
      <w:r>
        <w:t xml:space="preserve">Model 1: distance from trail + greenspace management</w:t>
      </w:r>
    </w:p>
    <w:p>
      <w:pPr>
        <w:pStyle w:val="FirstParagraph"/>
      </w:pPr>
      <w:r>
        <w:t xml:space="preserve">The first model includes both distance from trail and management. It does not include an interaction in the statistical analysis due to small sample size but a plot is included for context.</w:t>
      </w:r>
    </w:p>
    <w:bookmarkStart w:id="15" w:name="species-richness"/>
    <w:p>
      <w:pPr>
        <w:pStyle w:val="Heading3"/>
      </w:pPr>
      <w:r>
        <w:t xml:space="preserve">Species Richness</w:t>
      </w:r>
    </w:p>
    <w:p>
      <w:pPr>
        <w:pStyle w:val="FirstParagraph"/>
      </w:pPr>
      <w:r>
        <w:t xml:space="preserve">Model summary: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-3.1, 7.6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Distance From Trail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close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3.1, 5.9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 Effect: Park (Std Dev)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Residual.sd__Observation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BodyText"/>
      </w:pPr>
      <w:r>
        <w:t xml:space="preserve">Visualization:</w:t>
      </w:r>
    </w:p>
    <w:p>
      <w:pPr>
        <w:pStyle w:val="BodyText"/>
      </w:pPr>
      <w:r>
        <w:drawing>
          <wp:inline>
            <wp:extent cx="5334000" cy="6223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results_files/figure-docx/sr-dist-plo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shannon"/>
    <w:p>
      <w:pPr>
        <w:pStyle w:val="Heading3"/>
      </w:pPr>
      <w:r>
        <w:t xml:space="preserve">Shannon</w:t>
      </w:r>
    </w:p>
    <w:p>
      <w:pPr>
        <w:pStyle w:val="FirstParagraph"/>
      </w:pPr>
      <w:r>
        <w:t xml:space="preserve">Model summary: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Distance From Trail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close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 Effect: Park (Std Dev)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Residual.sd__Observation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BodyText"/>
      </w:pPr>
      <w:r>
        <w:t xml:space="preserve">Visualization:</w:t>
      </w:r>
    </w:p>
    <w:p>
      <w:pPr>
        <w:pStyle w:val="BodyText"/>
      </w:pPr>
      <w:r>
        <w:drawing>
          <wp:inline>
            <wp:extent cx="5334000" cy="6223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results_files/figure-docx/shan-dist-plot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End w:id="20"/>
    <w:bookmarkStart w:id="29" w:name="vegetation"/>
    <w:p>
      <w:pPr>
        <w:pStyle w:val="Heading2"/>
      </w:pPr>
      <w:r>
        <w:t xml:space="preserve">Vegetation</w:t>
      </w:r>
    </w:p>
    <w:p>
      <w:pPr>
        <w:pStyle w:val="FirstParagraph"/>
      </w:pPr>
      <w:r>
        <w:t xml:space="preserve">The second model includes stem density and the interaction between stem density and distance from trail.</w:t>
      </w:r>
    </w:p>
    <w:bookmarkStart w:id="24" w:name="species-richness-1"/>
    <w:p>
      <w:pPr>
        <w:pStyle w:val="Heading3"/>
      </w:pPr>
      <w:r>
        <w:t xml:space="preserve">Species Richness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stem_dens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-0.78, 0.10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stem_dens *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stem_dens * far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 Effect: Park (Std Dev)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Residual.sd__Observation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drawing>
          <wp:inline>
            <wp:extent cx="5334000" cy="6223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_files/figure-docx/sr-veg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shannon-1"/>
    <w:p>
      <w:pPr>
        <w:pStyle w:val="Heading3"/>
      </w:pPr>
      <w:r>
        <w:t xml:space="preserve">Shannon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stem_dens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stem_dens *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stem_dens * far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 Effect: Park (Std Dev)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Residual.sd__Observation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drawing>
          <wp:inline>
            <wp:extent cx="5334000" cy="6223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results_files/figure-docx/shan-veg-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8" w:name="trail-use"/>
    <w:p>
      <w:pPr>
        <w:pStyle w:val="Heading2"/>
      </w:pPr>
      <w:r>
        <w:t xml:space="preserve">Trail use</w:t>
      </w:r>
    </w:p>
    <w:p>
      <w:pPr>
        <w:pStyle w:val="FirstParagraph"/>
      </w:pPr>
      <w:r>
        <w:t xml:space="preserve">The third model includes human activity and the interaction between human activity and distance from trail.</w:t>
      </w:r>
    </w:p>
    <w:bookmarkStart w:id="33" w:name="species-richness-2"/>
    <w:p>
      <w:pPr>
        <w:pStyle w:val="Heading3"/>
      </w:pPr>
      <w:r>
        <w:t xml:space="preserve">Species Richness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Human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Human Activity *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Human Activity * far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 Effect: Park (Std Dev)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Residual.sd__Observation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drawing>
          <wp:inline>
            <wp:extent cx="5334000" cy="6223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results_files/figure-docx/sr-act-plot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shannon-2"/>
    <w:p>
      <w:pPr>
        <w:pStyle w:val="Heading3"/>
      </w:pPr>
      <w:r>
        <w:t xml:space="preserve">Shannon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Human Activit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-0.05, 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Human Activit *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Human Activit * far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 Effect: Park (Std Dev)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Residual.sd__Observation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drawing>
          <wp:inline>
            <wp:extent cx="5334000" cy="6223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results_files/figure-docx/shan-act-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image" Id="rId16" Target="media/rId16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12" Target="media/rId12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Bird diversity and community varies with proximity to trails in urban and peri-urban green spaces</dc:title>
  <dc:creator/>
  <cp:keywords/>
  <dcterms:created xsi:type="dcterms:W3CDTF">2026-08-29T00:52:25Z</dcterms:created>
  <dcterms:modified xsi:type="dcterms:W3CDTF">2026-08-29T00:52:25Z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