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Comparison: Control_vs_PsWCS417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655"/>
        <w:gridCol w:w="1474"/>
        <w:gridCol w:w="961"/>
        <w:gridCol w:w="1206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Pseudomonas_strain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1,864.214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103.546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631.768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35.091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2,118.852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117.690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4,974.908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Comparison: Control_vs_PsWCS315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655"/>
        <w:gridCol w:w="1474"/>
        <w:gridCol w:w="961"/>
        <w:gridCol w:w="1206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Pseudomonas_strain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418.728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732.200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43.804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2,502.038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149.687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3,987.269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Comparison: Control_vs_PsCHA0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655"/>
        <w:gridCol w:w="1474"/>
        <w:gridCol w:w="961"/>
        <w:gridCol w:w="1206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Pseudomonas_strain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2,096.554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109.065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643.478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33.475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2,218.899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115.430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384.458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5,343.389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Comparison: PsWCS417_vs_PsWCS315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655"/>
        <w:gridCol w:w="1474"/>
        <w:gridCol w:w="961"/>
        <w:gridCol w:w="1206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Pseudomonas_strain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516.599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40.167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559.196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43.479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2,289.594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178.023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3,622.613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Comparison: PsWCS417_vs_PsCHA0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655"/>
        <w:gridCol w:w="1474"/>
        <w:gridCol w:w="961"/>
        <w:gridCol w:w="1206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Pseudomonas_strain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484.001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35.107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2,024.578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146.853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2,794.586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Comparison: PsWCS315_vs_PsCHA0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655"/>
        <w:gridCol w:w="1474"/>
        <w:gridCol w:w="961"/>
        <w:gridCol w:w="1206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Pseudomonas_strain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641.553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40.376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568.574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35.783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2,355.793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148.262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3,883.708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2025-07-10T14:58:36Z</dcterms:modified>
  <cp:category/>
</cp:coreProperties>
</file>