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left"/>
        <w:rPr>
          <w:rFonts w:ascii="Calibri" w:cs="Calibri" w:eastAsia="Calibri" w:hAnsi="Calibri"/>
          <w:b w:val="1"/>
          <w:sz w:val="8"/>
          <w:szCs w:val="8"/>
        </w:rPr>
      </w:pPr>
      <w:r w:rsidDel="00000000" w:rsidR="00000000" w:rsidRPr="00000000">
        <w:rPr>
          <w:rFonts w:ascii="Calibri" w:cs="Calibri" w:eastAsia="Calibri" w:hAnsi="Calibri"/>
          <w:b w:val="1"/>
          <w:sz w:val="8"/>
          <w:szCs w:val="8"/>
          <w:rtl w:val="0"/>
        </w:rPr>
        <w:t xml:space="preserve">mk</w:t>
      </w:r>
      <w:r w:rsidDel="00000000" w:rsidR="00000000" w:rsidRPr="00000000">
        <w:rPr>
          <w:rtl w:val="0"/>
        </w:rPr>
      </w:r>
    </w:p>
    <w:tbl>
      <w:tblPr>
        <w:tblStyle w:val="Table1"/>
        <w:tblW w:w="8926.0" w:type="dxa"/>
        <w:jc w:val="left"/>
        <w:tblInd w:w="-7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926"/>
        <w:tblGridChange w:id="0">
          <w:tblGrid>
            <w:gridCol w:w="8926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MÒDUL: 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M2 - SISTEMES OPERATIU MONOLLOC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UF2: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Sistemes operatius propietaris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4.0" w:type="dxa"/>
        <w:jc w:val="left"/>
        <w:tblInd w:w="-28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074"/>
        <w:gridCol w:w="4410"/>
        <w:gridCol w:w="540"/>
        <w:gridCol w:w="900"/>
        <w:tblGridChange w:id="0">
          <w:tblGrid>
            <w:gridCol w:w="3074"/>
            <w:gridCol w:w="4410"/>
            <w:gridCol w:w="540"/>
            <w:gridCol w:w="90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gridSpan w:val="2"/>
            <w:tcBorders>
              <w:bottom w:color="808080" w:space="0" w:sz="4" w:val="single"/>
              <w:right w:color="80808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COGNOMS, NOM: Zulema Romero </w:t>
            </w:r>
          </w:p>
        </w:tc>
        <w:tc>
          <w:tcPr>
            <w:vMerge w:val="restart"/>
            <w:tcBorders>
              <w:top w:color="000000" w:space="0" w:sz="0" w:val="nil"/>
              <w:left w:color="808080" w:space="0" w:sz="4" w:val="single"/>
              <w:bottom w:color="80808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0000" w:space="0" w:sz="4" w:val="single"/>
              <w:left w:color="ff0000" w:space="0" w:sz="4" w:val="single"/>
              <w:bottom w:color="ff000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9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NOTA</w:t>
            </w:r>
          </w:p>
          <w:p w:rsidR="00000000" w:rsidDel="00000000" w:rsidP="00000000" w:rsidRDefault="00000000" w:rsidRPr="00000000" w14:paraId="0000000B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DATA: 25/01/2024</w:t>
            </w:r>
          </w:p>
        </w:tc>
        <w:tc>
          <w:tcPr>
            <w:tcBorders>
              <w:right w:color="80808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GRUP: SMX1-B</w:t>
            </w:r>
          </w:p>
        </w:tc>
        <w:tc>
          <w:tcPr>
            <w:vMerge w:val="continue"/>
            <w:tcBorders>
              <w:top w:color="000000" w:space="0" w:sz="0" w:val="nil"/>
              <w:left w:color="808080" w:space="0" w:sz="4" w:val="single"/>
              <w:bottom w:color="80808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0000" w:space="0" w:sz="4" w:val="single"/>
              <w:left w:color="ff0000" w:space="0" w:sz="4" w:val="single"/>
              <w:bottom w:color="ff000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color w:val="f7964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79646"/>
          <w:sz w:val="24"/>
          <w:szCs w:val="24"/>
          <w:rtl w:val="0"/>
        </w:rPr>
        <w:t xml:space="preserve">Pràctica 3: Gestió d’arxius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1847850" cy="1847850"/>
                <wp:effectExtent b="0" l="0" r="0" t="0"/>
                <wp:wrapSquare wrapText="bothSides" distB="0" distT="0" distL="114300" distR="11430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B4D4A5"/>
                            </a:gs>
                            <a:gs pos="50000">
                              <a:srgbClr val="A8CD97"/>
                            </a:gs>
                            <a:gs pos="100000">
                              <a:srgbClr val="9BC985"/>
                            </a:gs>
                          </a:gsLst>
                          <a:lin ang="5400000" scaled="0"/>
                        </a:gradFill>
                        <a:ln cap="flat" cmpd="sng" w="9525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Adjunta captures de pantalla que mostrin el resultat de les comandes utilitzades.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1847850" cy="1847850"/>
                <wp:effectExtent b="0" l="0" r="0" t="0"/>
                <wp:wrapSquare wrapText="bothSides" distB="0" distT="0" distL="114300" distR="114300"/>
                <wp:docPr id="1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184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spacing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.- Crea la següent estructura de directoris i resol els següents apartats: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57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2274442" cy="1960398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442" cy="196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dins 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 fitxers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76675" cy="104775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l’estructura en forma d’arbre, de forma que també es vegin els arxius.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95700" cy="269557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 fitxers que hi hagi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comencin per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076450" cy="31432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tots els arxius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(suposem que hi pot haver altres arxius a part dels que hem copiat) a l’arxiu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ARXIUS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situarem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C:\NOM_ALUMNE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el contingut de l’arxiu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ARXIUS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09975" cy="1685925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arxiu al subdirectori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s’anomeni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Reanomena el fitxer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76675" cy="923925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Dins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APUNTS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 2 fitxers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Fes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només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tingui permís de lectura.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962275" cy="714375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Llista només els arxius que tinguin atribut de lectura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APUNTS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Intenta’l esborrar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explica què passa. Què s’hauria de fer perquè es pugui esborrar?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 es pot perque nomes te permis de lectura.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Dintre de C:\ALUMNE crea un directori anomenat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oculta’l.</w:t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24050" cy="2593383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258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593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Amb quina comanda puc saber quants arxius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.EXE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hi ha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C:\WINDOWS?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324674" cy="222159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674" cy="222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.- Crea la següent estructura: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39014" cy="1241429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34935" l="15595" r="36372" t="38817"/>
                    <a:stretch>
                      <a:fillRect/>
                    </a:stretch>
                  </pic:blipFill>
                  <pic:spPr>
                    <a:xfrm>
                      <a:off x="0" y="0"/>
                      <a:ext cx="4039014" cy="124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0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l’estructura que has creat en forma d’arbre.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28925" cy="1838325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Situa’t a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des d’allí mostra el llistat d’arxius i subcarpetes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505200" cy="1304925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arxiu de text amb el següent text i guarda’l amb el nom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TYCHO.TXT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dintre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1" w:right="851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“La importancia de Tycho Brahe (1546-1601) es debida a sus Trabajos observacionales, que registraron posiciones notables del Sol, la Luna y los planetas”</w:t>
      </w:r>
    </w:p>
    <w:p w:rsidR="00000000" w:rsidDel="00000000" w:rsidP="00000000" w:rsidRDefault="00000000" w:rsidRPr="00000000" w14:paraId="00000037">
      <w:pPr>
        <w:spacing w:after="60" w:line="276" w:lineRule="auto"/>
        <w:ind w:left="72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</w:rPr>
        <w:drawing>
          <wp:inline distB="114300" distT="114300" distL="114300" distR="114300">
            <wp:extent cx="5731200" cy="54610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altre arxiu de text amb el següent text i guarda’l amb el nom KEPLER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dintre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851" w:right="851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“La información acumulada facilitó a Johannes Kepler (1571-1630) el descubrimiento de las leyes que gobiernan el movimiento de los planetas”</w:t>
      </w:r>
    </w:p>
    <w:p w:rsidR="00000000" w:rsidDel="00000000" w:rsidP="00000000" w:rsidRDefault="00000000" w:rsidRPr="00000000" w14:paraId="0000003A">
      <w:pPr>
        <w:spacing w:after="60" w:line="276" w:lineRule="auto"/>
        <w:ind w:left="851" w:right="851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</w:rPr>
        <w:drawing>
          <wp:inline distB="114300" distT="114300" distL="114300" distR="114300">
            <wp:extent cx="5731200" cy="6223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els arxius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TYCHO.TXT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KEPLER.TXT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Canvia de lloc els arxius guardats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manera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TYCHO.TXT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guardi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KEPLER.TXT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57600" cy="9715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nou arxiu format per la unió dels dos anteriors (sense tornar a escriure el text) i guarda’l dintre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amb el nom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43525" cy="838200"/>
            <wp:effectExtent b="0" l="0" r="0" 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Canvia el nom de l’arxiu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KEPLER.TXT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pel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GALILEO.TXT.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24400" cy="333375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Comprova quins atributs tenen els arxius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38575" cy="628650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Fes una copia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 amb el nom de NATURA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14575" cy="723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Elimina amb una amb una sola ordre els directoris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Llista els arxius i directoris que tinguin atribut de sistema que hi ha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C:\WINDOWS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4A">
      <w:pPr>
        <w:spacing w:line="276" w:lineRule="auto"/>
        <w:ind w:left="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05325" cy="50101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color w:val="f79646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40" w:w="11900" w:orient="portrait"/>
      <w:pgMar w:bottom="964" w:top="964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2178685</wp:posOffset>
          </wp:positionH>
          <wp:positionV relativeFrom="paragraph">
            <wp:posOffset>69215</wp:posOffset>
          </wp:positionV>
          <wp:extent cx="1367790" cy="495935"/>
          <wp:effectExtent b="0" l="0" r="0" t="0"/>
          <wp:wrapNone/>
          <wp:docPr id="14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7790" cy="4959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Rambla de Ponent, 66</w:t>
      <w:tab/>
      <w:tab/>
    </w:r>
    <w:hyperlink r:id="rId2"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  <w:rtl w:val="0"/>
        </w:rPr>
        <w:t xml:space="preserve">e3006125@xtec.cat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43006 Tarragona </w:t>
      <w:tab/>
      <w:tab/>
      <w:t xml:space="preserve">Tel. 977 54 10 07</w:t>
    </w:r>
  </w:p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spacing w:line="240" w:lineRule="auto"/>
      <w:ind w:firstLine="708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Fonts w:ascii="Arial" w:cs="Arial" w:eastAsia="Arial" w:hAnsi="Arial"/>
        <w:sz w:val="24"/>
        <w:szCs w:val="24"/>
      </w:rPr>
      <w:drawing>
        <wp:inline distB="114300" distT="114300" distL="114300" distR="114300">
          <wp:extent cx="3028950" cy="2943225"/>
          <wp:effectExtent b="0" l="0" r="0" t="0"/>
          <wp:docPr id="30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28950" cy="2943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Helvetica Neue" w:cs="Helvetica Neue" w:eastAsia="Helvetica Neue" w:hAnsi="Helvetica Neu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-454022</wp:posOffset>
          </wp:positionH>
          <wp:positionV relativeFrom="margin">
            <wp:posOffset>-660398</wp:posOffset>
          </wp:positionV>
          <wp:extent cx="375920" cy="429895"/>
          <wp:effectExtent b="0" l="0" r="0" t="0"/>
          <wp:wrapSquare wrapText="bothSides" distB="0" distT="0" distL="114300" distR="114300"/>
          <wp:docPr id="32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75920" cy="4298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650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Generalitat de Catalunya</w:t>
      <w:tab/>
      <w:t xml:space="preserve">M2: SISTEMES OPERATIUS MONOLLOC  </w:t>
      <w:tab/>
      <w:t xml:space="preserve">                             1r SMX</w:t>
      <w:tab/>
    </w:r>
  </w:p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Departament d’Educació</w:t>
    </w:r>
  </w:p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INS Campclar</w:t>
    </w:r>
  </w:p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720" w:hanging="720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5411A"/>
    <w:rPr>
      <w:rFonts w:ascii="Times New Roman" w:cs="Times New Roman" w:eastAsia="Times New Roman" w:hAnsi="Times New Roman"/>
      <w:sz w:val="20"/>
      <w:szCs w:val="20"/>
      <w:lang w:eastAsia="es-ES" w:val="ca-ES"/>
    </w:rPr>
  </w:style>
  <w:style w:type="paragraph" w:styleId="Ttulo1">
    <w:name w:val="heading 1"/>
    <w:basedOn w:val="Normal"/>
    <w:next w:val="Normal"/>
    <w:link w:val="Ttulo1Car"/>
    <w:qFormat w:val="1"/>
    <w:rsid w:val="001C5597"/>
    <w:pPr>
      <w:keepNext w:val="1"/>
      <w:numPr>
        <w:numId w:val="7"/>
      </w:numPr>
      <w:suppressAutoHyphens w:val="1"/>
      <w:spacing w:after="60" w:before="240"/>
      <w:outlineLvl w:val="0"/>
    </w:pPr>
    <w:rPr>
      <w:rFonts w:ascii="Arial" w:cs="Arial" w:hAnsi="Arial"/>
      <w:b w:val="1"/>
      <w:bCs w:val="1"/>
      <w:kern w:val="1"/>
      <w:sz w:val="32"/>
      <w:szCs w:val="32"/>
      <w:lang w:eastAsia="ar-SA"/>
    </w:rPr>
  </w:style>
  <w:style w:type="paragraph" w:styleId="Ttulo3">
    <w:name w:val="heading 3"/>
    <w:basedOn w:val="Normal"/>
    <w:next w:val="Textoindependiente"/>
    <w:link w:val="Ttulo3Car"/>
    <w:qFormat w:val="1"/>
    <w:rsid w:val="001C5597"/>
    <w:pPr>
      <w:keepNext w:val="1"/>
      <w:numPr>
        <w:ilvl w:val="2"/>
        <w:numId w:val="7"/>
      </w:numPr>
      <w:suppressAutoHyphens w:val="1"/>
      <w:spacing w:after="120" w:before="240"/>
      <w:outlineLvl w:val="2"/>
    </w:pPr>
    <w:rPr>
      <w:rFonts w:ascii="Arial" w:cs="DejaVu Sans" w:eastAsia="DejaVu Sans" w:hAnsi="Arial"/>
      <w:b w:val="1"/>
      <w:bCs w:val="1"/>
      <w:sz w:val="28"/>
      <w:szCs w:val="28"/>
      <w:lang w:eastAsia="ar-S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nhideWhenUsed w:val="1"/>
    <w:rsid w:val="00AA7C76"/>
    <w:pPr>
      <w:tabs>
        <w:tab w:val="center" w:pos="4513"/>
        <w:tab w:val="right" w:pos="9026"/>
      </w:tabs>
    </w:pPr>
    <w:rPr>
      <w:rFonts w:asciiTheme="minorHAnsi" w:cstheme="minorBidi" w:eastAsiaTheme="minorHAnsi" w:hAnsiTheme="minorHAnsi"/>
      <w:sz w:val="24"/>
      <w:szCs w:val="24"/>
      <w:lang w:eastAsia="en-US"/>
    </w:rPr>
  </w:style>
  <w:style w:type="character" w:styleId="EncabezadoCar" w:customStyle="1">
    <w:name w:val="Encabezado Car"/>
    <w:basedOn w:val="Fuentedeprrafopredeter"/>
    <w:link w:val="Encabezado"/>
    <w:rsid w:val="00AA7C76"/>
    <w:rPr>
      <w:lang w:val="ca-ES"/>
    </w:rPr>
  </w:style>
  <w:style w:type="paragraph" w:styleId="Piedepgina">
    <w:name w:val="footer"/>
    <w:basedOn w:val="Normal"/>
    <w:link w:val="PiedepginaCar"/>
    <w:uiPriority w:val="99"/>
    <w:unhideWhenUsed w:val="1"/>
    <w:rsid w:val="00AA7C76"/>
    <w:pPr>
      <w:tabs>
        <w:tab w:val="center" w:pos="4513"/>
        <w:tab w:val="right" w:pos="9026"/>
      </w:tabs>
    </w:pPr>
    <w:rPr>
      <w:rFonts w:asciiTheme="minorHAnsi" w:cstheme="minorBidi" w:eastAsiaTheme="minorHAnsi" w:hAnsiTheme="minorHAnsi"/>
      <w:sz w:val="24"/>
      <w:szCs w:val="24"/>
      <w:lang w:eastAsia="en-US"/>
    </w:rPr>
  </w:style>
  <w:style w:type="character" w:styleId="PiedepginaCar" w:customStyle="1">
    <w:name w:val="Pie de página Car"/>
    <w:basedOn w:val="Fuentedeprrafopredeter"/>
    <w:link w:val="Piedepgina"/>
    <w:uiPriority w:val="99"/>
    <w:rsid w:val="00AA7C76"/>
    <w:rPr>
      <w:lang w:val="ca-ES"/>
    </w:rPr>
  </w:style>
  <w:style w:type="paragraph" w:styleId="Textoindependiente2">
    <w:name w:val="Body Text 2"/>
    <w:basedOn w:val="Normal"/>
    <w:link w:val="Textoindependiente2Car"/>
    <w:rsid w:val="00AA7C76"/>
    <w:pPr>
      <w:jc w:val="both"/>
    </w:pPr>
    <w:rPr>
      <w:sz w:val="16"/>
      <w:szCs w:val="24"/>
    </w:rPr>
  </w:style>
  <w:style w:type="character" w:styleId="Textoindependiente2Car" w:customStyle="1">
    <w:name w:val="Texto independiente 2 Car"/>
    <w:basedOn w:val="Fuentedeprrafopredeter"/>
    <w:link w:val="Textoindependiente2"/>
    <w:rsid w:val="00AA7C76"/>
    <w:rPr>
      <w:rFonts w:ascii="Times New Roman" w:cs="Times New Roman" w:eastAsia="Times New Roman" w:hAnsi="Times New Roman"/>
      <w:sz w:val="16"/>
      <w:lang w:eastAsia="es-ES" w:val="ca-ES"/>
    </w:rPr>
  </w:style>
  <w:style w:type="character" w:styleId="Hipervnculo">
    <w:name w:val="Hyperlink"/>
    <w:uiPriority w:val="99"/>
    <w:rsid w:val="00AA7C76"/>
    <w:rPr>
      <w:b w:val="0"/>
      <w:bCs w:val="0"/>
      <w:strike w:val="0"/>
      <w:dstrike w:val="0"/>
      <w:color w:val="666666"/>
      <w:u w:val="none"/>
      <w:effect w:val="none"/>
    </w:rPr>
  </w:style>
  <w:style w:type="paragraph" w:styleId="Prrafodelista">
    <w:name w:val="List Paragraph"/>
    <w:basedOn w:val="Normal"/>
    <w:qFormat w:val="1"/>
    <w:rsid w:val="00491DEE"/>
    <w:pPr>
      <w:suppressAutoHyphens w:val="1"/>
      <w:ind w:left="720"/>
      <w:contextualSpacing w:val="1"/>
    </w:pPr>
    <w:rPr>
      <w:sz w:val="24"/>
      <w:szCs w:val="24"/>
      <w:lang w:eastAsia="ar-SA"/>
    </w:rPr>
  </w:style>
  <w:style w:type="paragraph" w:styleId="Textoindependiente">
    <w:name w:val="Body Text"/>
    <w:basedOn w:val="Normal"/>
    <w:link w:val="TextoindependienteCar"/>
    <w:rsid w:val="00407E41"/>
    <w:pPr>
      <w:suppressAutoHyphens w:val="1"/>
      <w:spacing w:after="120"/>
    </w:pPr>
    <w:rPr>
      <w:sz w:val="24"/>
      <w:szCs w:val="24"/>
      <w:lang w:eastAsia="ar-SA"/>
    </w:rPr>
  </w:style>
  <w:style w:type="character" w:styleId="TextoindependienteCar" w:customStyle="1">
    <w:name w:val="Texto independiente Car"/>
    <w:basedOn w:val="Fuentedeprrafopredeter"/>
    <w:link w:val="Textoindependiente"/>
    <w:rsid w:val="00407E41"/>
    <w:rPr>
      <w:rFonts w:ascii="Times New Roman" w:cs="Times New Roman" w:eastAsia="Times New Roman" w:hAnsi="Times New Roman"/>
      <w:lang w:eastAsia="ar-SA" w:val="ca-ES"/>
    </w:rPr>
  </w:style>
  <w:style w:type="character" w:styleId="Ttulo1Car" w:customStyle="1">
    <w:name w:val="Título 1 Car"/>
    <w:basedOn w:val="Fuentedeprrafopredeter"/>
    <w:link w:val="Ttulo1"/>
    <w:rsid w:val="001C5597"/>
    <w:rPr>
      <w:rFonts w:ascii="Arial" w:cs="Arial" w:eastAsia="Times New Roman" w:hAnsi="Arial"/>
      <w:b w:val="1"/>
      <w:bCs w:val="1"/>
      <w:kern w:val="1"/>
      <w:sz w:val="32"/>
      <w:szCs w:val="32"/>
      <w:lang w:eastAsia="ar-SA" w:val="ca-ES"/>
    </w:rPr>
  </w:style>
  <w:style w:type="character" w:styleId="Ttulo3Car" w:customStyle="1">
    <w:name w:val="Título 3 Car"/>
    <w:basedOn w:val="Fuentedeprrafopredeter"/>
    <w:link w:val="Ttulo3"/>
    <w:rsid w:val="001C5597"/>
    <w:rPr>
      <w:rFonts w:ascii="Arial" w:cs="DejaVu Sans" w:eastAsia="DejaVu Sans" w:hAnsi="Arial"/>
      <w:b w:val="1"/>
      <w:bCs w:val="1"/>
      <w:sz w:val="28"/>
      <w:szCs w:val="28"/>
      <w:lang w:eastAsia="ar-SA" w:val="ca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C5597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C5597"/>
    <w:rPr>
      <w:rFonts w:ascii="Tahoma" w:cs="Tahoma" w:eastAsia="Times New Roman" w:hAnsi="Tahoma"/>
      <w:sz w:val="16"/>
      <w:szCs w:val="16"/>
      <w:lang w:eastAsia="es-ES" w:val="ca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24.png"/><Relationship Id="rId24" Type="http://schemas.openxmlformats.org/officeDocument/2006/relationships/image" Target="media/image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28" Type="http://schemas.openxmlformats.org/officeDocument/2006/relationships/image" Target="media/image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25.png"/><Relationship Id="rId8" Type="http://schemas.openxmlformats.org/officeDocument/2006/relationships/image" Target="media/image16.png"/><Relationship Id="rId3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15.png"/><Relationship Id="rId13" Type="http://schemas.openxmlformats.org/officeDocument/2006/relationships/image" Target="media/image19.png"/><Relationship Id="rId12" Type="http://schemas.openxmlformats.org/officeDocument/2006/relationships/image" Target="media/image21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7.png"/><Relationship Id="rId19" Type="http://schemas.openxmlformats.org/officeDocument/2006/relationships/image" Target="media/image1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hyperlink" Target="mailto:e3006125@xtec.ca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aNCZQ3qu2a1i1v0UMRC6nC3gvA==">CgMxLjAyCGguZ2pkZ3hzOAByITF6TDlrVWxjc1RfMHJHTjZxUVhGamU0RXRNQ1VhVnp0MA==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2020-07-01T15:39:00Z</dcterms:created>
  <dc:creator>Microsoft Office User</dc:creator>
</cp:coreProperties>
</file>