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body>
    <w:p w:rsidR="00000000" w:rsidDel="00000000" w:rsidP="00000000" w:rsidRDefault="00000000" w:rsidRPr="00000000" w14:paraId="0000000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2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  <w:t xml:space="preserve">En parelles feu un </w:t>
      </w:r>
      <w:r w:rsidDel="00000000" w:rsidR="00000000" w:rsidRPr="00000000">
        <w:rPr>
          <w:b w:val="1"/>
          <w:rtl w:val="0"/>
        </w:rPr>
        <w:t xml:space="preserve">informe</w:t>
      </w:r>
      <w:r w:rsidDel="00000000" w:rsidR="00000000" w:rsidRPr="00000000">
        <w:rPr>
          <w:rtl w:val="0"/>
        </w:rPr>
        <w:t xml:space="preserve"> amb les següents característiques:</w:t>
      </w:r>
    </w:p>
    <w:p w:rsidR="00000000" w:rsidDel="00000000" w:rsidP="00000000" w:rsidRDefault="00000000" w:rsidRPr="00000000" w14:paraId="00000003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pageBreakBefore w:val="0"/>
        <w:numPr>
          <w:ilvl w:val="0"/>
          <w:numId w:val="4"/>
        </w:numPr>
        <w:ind w:left="850.3937007874017" w:hanging="283.4645669291342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Ha de contenir un </w:t>
      </w:r>
      <w:r w:rsidDel="00000000" w:rsidR="00000000" w:rsidRPr="00000000">
        <w:rPr>
          <w:b w:val="1"/>
          <w:rtl w:val="0"/>
        </w:rPr>
        <w:t xml:space="preserve">esquema físic de cablejat de l'Institut</w:t>
      </w:r>
      <w:r w:rsidDel="00000000" w:rsidR="00000000" w:rsidRPr="00000000">
        <w:rPr>
          <w:rtl w:val="0"/>
        </w:rPr>
        <w:t xml:space="preserve"> de l'estil: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4307736" cy="4881563"/>
            <wp:effectExtent b="0" l="0" r="0" t="0"/>
            <wp:docPr id="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307736" cy="48815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6">
      <w:pPr>
        <w:pageBreakBefore w:val="0"/>
        <w:ind w:left="720" w:firstLine="0"/>
        <w:jc w:val="both"/>
        <w:rPr/>
      </w:pPr>
      <w:r w:rsidDel="00000000" w:rsidR="00000000" w:rsidRPr="00000000">
        <w:rPr/>
        <w:drawing>
          <wp:inline distB="114300" distT="114300" distL="114300" distR="114300">
            <wp:extent cx="5835600" cy="3949700"/>
            <wp:effectExtent b="0" l="0" r="0" t="0"/>
            <wp:docPr id="4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600" cy="3949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7">
      <w:pPr>
        <w:pageBreakBefore w:val="0"/>
        <w:rPr/>
      </w:pPr>
      <w:r w:rsidDel="00000000" w:rsidR="00000000" w:rsidRPr="00000000">
        <w:rPr/>
        <w:drawing>
          <wp:inline distB="114300" distT="114300" distL="114300" distR="114300">
            <wp:extent cx="3333750" cy="3171825"/>
            <wp:effectExtent b="0" l="0" r="0" t="0"/>
            <wp:docPr id="7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333750" cy="31718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8">
      <w:pPr>
        <w:pageBreakBefore w:val="0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9">
      <w:pPr>
        <w:pageBreakBefore w:val="0"/>
        <w:numPr>
          <w:ilvl w:val="0"/>
          <w:numId w:val="4"/>
        </w:numPr>
        <w:ind w:left="992.1259842519685" w:hanging="283.46456692913375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 més a més, en l'esquema s'ha d'indicar el següent </w:t>
      </w:r>
      <w:r w:rsidDel="00000000" w:rsidR="00000000" w:rsidRPr="00000000">
        <w:rPr>
          <w:b w:val="1"/>
          <w:rtl w:val="0"/>
        </w:rPr>
        <w:t xml:space="preserve">tipus d'elements del sistema de cablejat estructurat</w:t>
      </w:r>
      <w:r w:rsidDel="00000000" w:rsidR="00000000" w:rsidRPr="00000000">
        <w:rPr>
          <w:rtl w:val="0"/>
        </w:rPr>
        <w:t xml:space="preserve"> (SCE).</w:t>
      </w:r>
    </w:p>
    <w:p w:rsidR="00000000" w:rsidDel="00000000" w:rsidP="00000000" w:rsidRDefault="00000000" w:rsidRPr="00000000" w14:paraId="0000000A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35600" cy="5067300"/>
            <wp:effectExtent b="0" l="0" r="0" t="0"/>
            <wp:docPr id="1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600" cy="5067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pageBreakBefore w:val="0"/>
        <w:ind w:left="720" w:firstLine="0"/>
        <w:jc w:val="both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D">
      <w:pPr>
        <w:pageBreakBefore w:val="0"/>
        <w:numPr>
          <w:ilvl w:val="0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Cablejat horitzontal</w:t>
      </w:r>
    </w:p>
    <w:p w:rsidR="00000000" w:rsidDel="00000000" w:rsidP="00000000" w:rsidRDefault="00000000" w:rsidRPr="00000000" w14:paraId="0000000E">
      <w:pPr>
        <w:pageBreakBefore w:val="0"/>
        <w:numPr>
          <w:ilvl w:val="0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Cablejat vertical</w:t>
      </w:r>
    </w:p>
    <w:p w:rsidR="00000000" w:rsidDel="00000000" w:rsidP="00000000" w:rsidRDefault="00000000" w:rsidRPr="00000000" w14:paraId="0000000F">
      <w:pPr>
        <w:pageBreakBefore w:val="0"/>
        <w:numPr>
          <w:ilvl w:val="0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Armaris</w:t>
      </w:r>
    </w:p>
    <w:p w:rsidR="00000000" w:rsidDel="00000000" w:rsidP="00000000" w:rsidRDefault="00000000" w:rsidRPr="00000000" w14:paraId="00000010">
      <w:pPr>
        <w:pageBreakBefore w:val="0"/>
        <w:numPr>
          <w:ilvl w:val="0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Rosetes</w:t>
      </w:r>
    </w:p>
    <w:p w:rsidR="00000000" w:rsidDel="00000000" w:rsidP="00000000" w:rsidRDefault="00000000" w:rsidRPr="00000000" w14:paraId="00000011">
      <w:pPr>
        <w:pageBreakBefore w:val="0"/>
        <w:numPr>
          <w:ilvl w:val="0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Patch pannels</w:t>
      </w:r>
    </w:p>
    <w:p w:rsidR="00000000" w:rsidDel="00000000" w:rsidP="00000000" w:rsidRDefault="00000000" w:rsidRPr="00000000" w14:paraId="00000012">
      <w:pPr>
        <w:pageBreakBefore w:val="0"/>
        <w:numPr>
          <w:ilvl w:val="0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Fuetons (latiguillos)</w:t>
      </w:r>
    </w:p>
    <w:p w:rsidR="00000000" w:rsidDel="00000000" w:rsidP="00000000" w:rsidRDefault="00000000" w:rsidRPr="00000000" w14:paraId="00000013">
      <w:pPr>
        <w:pageBreakBefore w:val="0"/>
        <w:numPr>
          <w:ilvl w:val="0"/>
          <w:numId w:val="1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Backbone</w:t>
      </w:r>
    </w:p>
    <w:p w:rsidR="00000000" w:rsidDel="00000000" w:rsidP="00000000" w:rsidRDefault="00000000" w:rsidRPr="00000000" w14:paraId="00000014">
      <w:pPr>
        <w:pageBreakBefore w:val="0"/>
        <w:ind w:left="1440" w:firstLine="0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5">
      <w:pPr>
        <w:pageBreakBefore w:val="0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c) A l'informe s'ha d'indicar els </w:t>
      </w:r>
      <w:r w:rsidDel="00000000" w:rsidR="00000000" w:rsidRPr="00000000">
        <w:rPr>
          <w:b w:val="1"/>
          <w:rtl w:val="0"/>
        </w:rPr>
        <w:t xml:space="preserve">estandards</w:t>
      </w:r>
      <w:r w:rsidDel="00000000" w:rsidR="00000000" w:rsidRPr="00000000">
        <w:rPr>
          <w:rtl w:val="0"/>
        </w:rPr>
        <w:t xml:space="preserve"> que s'estan seguint per la distribució de cablejat i els mínims per a cada tipus de cablejat. Heu de posar el codi i el nom a què es refereix. I posar el què afecti al cablejat i canalitzacions com els que hi ha a l'Institut.</w:t>
      </w:r>
    </w:p>
    <w:p w:rsidR="00000000" w:rsidDel="00000000" w:rsidP="00000000" w:rsidRDefault="00000000" w:rsidRPr="00000000" w14:paraId="00000016">
      <w:pPr>
        <w:ind w:left="720" w:firstLine="0"/>
        <w:jc w:val="both"/>
        <w:rPr/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835600" cy="4787900"/>
            <wp:effectExtent b="0" l="0" r="0" t="0"/>
            <wp:docPr id="3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835600" cy="4787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pageBreakBefore w:val="0"/>
        <w:ind w:left="720" w:firstLine="0"/>
        <w:rPr/>
      </w:pPr>
      <w:r w:rsidDel="00000000" w:rsidR="00000000" w:rsidRPr="00000000">
        <w:rPr>
          <w:rtl w:val="0"/>
        </w:rPr>
        <w:t xml:space="preserve">Mireu-vos aquests estàndards per si us serveixen:</w:t>
      </w:r>
    </w:p>
    <w:p w:rsidR="00000000" w:rsidDel="00000000" w:rsidP="00000000" w:rsidRDefault="00000000" w:rsidRPr="00000000" w14:paraId="00000018">
      <w:pPr>
        <w:pageBreakBefore w:val="0"/>
        <w:ind w:left="720" w:firstLine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9">
      <w:pPr>
        <w:pageBreakBefore w:val="0"/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ANSI/TIA/EIA 569-B</w:t>
      </w:r>
    </w:p>
    <w:p w:rsidR="00000000" w:rsidDel="00000000" w:rsidP="00000000" w:rsidRDefault="00000000" w:rsidRPr="00000000" w14:paraId="0000001A">
      <w:pPr>
        <w:pageBreakBefore w:val="0"/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ANSI/TIA/EIA 570-B </w:t>
      </w:r>
    </w:p>
    <w:p w:rsidR="00000000" w:rsidDel="00000000" w:rsidP="00000000" w:rsidRDefault="00000000" w:rsidRPr="00000000" w14:paraId="0000001B">
      <w:pPr>
        <w:pageBreakBefore w:val="0"/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ANSI/TIA/EIA 598-A </w:t>
      </w:r>
    </w:p>
    <w:p w:rsidR="00000000" w:rsidDel="00000000" w:rsidP="00000000" w:rsidRDefault="00000000" w:rsidRPr="00000000" w14:paraId="0000001C">
      <w:pPr>
        <w:pageBreakBefore w:val="0"/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ANSI/TIA/EIA 606</w:t>
      </w:r>
    </w:p>
    <w:p w:rsidR="00000000" w:rsidDel="00000000" w:rsidP="00000000" w:rsidRDefault="00000000" w:rsidRPr="00000000" w14:paraId="0000001D">
      <w:pPr>
        <w:pageBreakBefore w:val="0"/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ANSI/J-STD 607-A </w:t>
      </w:r>
    </w:p>
    <w:p w:rsidR="00000000" w:rsidDel="00000000" w:rsidP="00000000" w:rsidRDefault="00000000" w:rsidRPr="00000000" w14:paraId="0000001E">
      <w:pPr>
        <w:pageBreakBefore w:val="0"/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ANSI/TIA/EIA 758 </w:t>
      </w:r>
    </w:p>
    <w:p w:rsidR="00000000" w:rsidDel="00000000" w:rsidP="00000000" w:rsidRDefault="00000000" w:rsidRPr="00000000" w14:paraId="0000001F">
      <w:pPr>
        <w:pageBreakBefore w:val="0"/>
        <w:numPr>
          <w:ilvl w:val="0"/>
          <w:numId w:val="3"/>
        </w:numPr>
        <w:ind w:left="1440" w:hanging="360"/>
        <w:rPr>
          <w:u w:val="none"/>
        </w:rPr>
      </w:pPr>
      <w:r w:rsidDel="00000000" w:rsidR="00000000" w:rsidRPr="00000000">
        <w:rPr>
          <w:rtl w:val="0"/>
        </w:rPr>
        <w:t xml:space="preserve">ANSI/TIA/EIA 568B</w:t>
      </w:r>
    </w:p>
    <w:p w:rsidR="00000000" w:rsidDel="00000000" w:rsidP="00000000" w:rsidRDefault="00000000" w:rsidRPr="00000000" w14:paraId="00000020">
      <w:pPr>
        <w:pageBreakBefore w:val="0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1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2">
      <w:pPr>
        <w:pageBreakBefore w:val="0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d) A més a més fes un </w:t>
      </w:r>
      <w:r w:rsidDel="00000000" w:rsidR="00000000" w:rsidRPr="00000000">
        <w:rPr>
          <w:b w:val="1"/>
          <w:rtl w:val="0"/>
        </w:rPr>
        <w:t xml:space="preserve">pressupost de canaletes </w:t>
      </w:r>
      <w:r w:rsidDel="00000000" w:rsidR="00000000" w:rsidRPr="00000000">
        <w:rPr>
          <w:rtl w:val="0"/>
        </w:rPr>
        <w:t xml:space="preserve">per a una aula com la vostra on hi hagi canaletes del tipus: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pageBreakBefore w:val="0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4">
      <w:pPr>
        <w:pageBreakBefore w:val="0"/>
        <w:ind w:left="72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5">
      <w:pPr>
        <w:pageBreakBefore w:val="0"/>
        <w:numPr>
          <w:ilvl w:val="0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Com la canal gran que hi ha on es passa el cablejat UTP.</w:t>
      </w:r>
    </w:p>
    <w:p w:rsidR="00000000" w:rsidDel="00000000" w:rsidP="00000000" w:rsidRDefault="00000000" w:rsidRPr="00000000" w14:paraId="00000026">
      <w:pPr>
        <w:pageBreakBefore w:val="0"/>
        <w:numPr>
          <w:ilvl w:val="0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Unes altres més primes per on hi passin 8 cables UTP com les que hi ha a l'aula</w:t>
      </w:r>
    </w:p>
    <w:p w:rsidR="00000000" w:rsidDel="00000000" w:rsidP="00000000" w:rsidRDefault="00000000" w:rsidRPr="00000000" w14:paraId="00000027">
      <w:pPr>
        <w:pageBreakBefore w:val="0"/>
        <w:numPr>
          <w:ilvl w:val="0"/>
          <w:numId w:val="2"/>
        </w:numPr>
        <w:ind w:left="1440" w:hanging="360"/>
        <w:jc w:val="both"/>
        <w:rPr>
          <w:u w:val="none"/>
        </w:rPr>
      </w:pPr>
      <w:r w:rsidDel="00000000" w:rsidR="00000000" w:rsidRPr="00000000">
        <w:rPr>
          <w:rtl w:val="0"/>
        </w:rPr>
        <w:t xml:space="preserve">Unes altres més primes per on hi passin 8 cables UTP (però que no quedi molt apretat).</w:t>
      </w:r>
    </w:p>
    <w:p w:rsidR="00000000" w:rsidDel="00000000" w:rsidP="00000000" w:rsidRDefault="00000000" w:rsidRPr="00000000" w14:paraId="00000028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9">
      <w:pPr>
        <w:pageBreakBefore w:val="0"/>
        <w:jc w:val="both"/>
        <w:rPr/>
      </w:pPr>
      <w:hyperlink r:id="rId11">
        <w:r w:rsidDel="00000000" w:rsidR="00000000" w:rsidRPr="00000000">
          <w:rPr>
            <w:color w:val="0000ee"/>
            <w:u w:val="single"/>
            <w:rtl w:val="0"/>
          </w:rPr>
          <w:t xml:space="preserve">prosupost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B">
      <w:pPr>
        <w:pageBreakBefore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El pressupost ha de fer-se en un document de Google Spreadsheets i ha de contenir:</w:t>
      </w:r>
    </w:p>
    <w:p w:rsidR="00000000" w:rsidDel="00000000" w:rsidP="00000000" w:rsidRDefault="00000000" w:rsidRPr="00000000" w14:paraId="0000002C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D">
      <w:pPr>
        <w:pageBreakBefore w:val="0"/>
        <w:numPr>
          <w:ilvl w:val="0"/>
          <w:numId w:val="5"/>
        </w:numPr>
        <w:ind w:left="720" w:hanging="360"/>
        <w:jc w:val="both"/>
        <w:rPr>
          <w:u w:val="none"/>
        </w:rPr>
      </w:pPr>
      <w:r w:rsidDel="00000000" w:rsidR="00000000" w:rsidRPr="00000000">
        <w:rPr>
          <w:b w:val="1"/>
          <w:rtl w:val="0"/>
        </w:rPr>
        <w:t xml:space="preserve">Metres necessaris de canaleta</w:t>
      </w:r>
      <w:r w:rsidDel="00000000" w:rsidR="00000000" w:rsidRPr="00000000">
        <w:rPr>
          <w:rtl w:val="0"/>
        </w:rPr>
        <w:t xml:space="preserve"> (anoteu, necessitem X metres de canaleta, on X és el número de metres que heu mesurat amb el mesurador).</w:t>
      </w:r>
    </w:p>
    <w:p w:rsidR="00000000" w:rsidDel="00000000" w:rsidP="00000000" w:rsidRDefault="00000000" w:rsidRPr="00000000" w14:paraId="0000002E">
      <w:pPr>
        <w:pageBreakBefore w:val="0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Poseu un </w:t>
      </w:r>
      <w:r w:rsidDel="00000000" w:rsidR="00000000" w:rsidRPr="00000000">
        <w:rPr>
          <w:b w:val="1"/>
          <w:rtl w:val="0"/>
        </w:rPr>
        <w:t xml:space="preserve">dibuix </w:t>
      </w:r>
      <w:r w:rsidDel="00000000" w:rsidR="00000000" w:rsidRPr="00000000">
        <w:rPr>
          <w:rtl w:val="0"/>
        </w:rPr>
        <w:t xml:space="preserve">de com anirien les canaletes per l'aula amb els metres que heu mesurat.</w:t>
      </w:r>
    </w:p>
    <w:p w:rsidR="00000000" w:rsidDel="00000000" w:rsidP="00000000" w:rsidRDefault="00000000" w:rsidRPr="00000000" w14:paraId="0000002F">
      <w:pPr>
        <w:pageBreakBefore w:val="0"/>
        <w:ind w:left="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tbl>
      <w:tblPr>
        <w:tblStyle w:val="Table1"/>
        <w:tblW w:w="9189.921259842524" w:type="dxa"/>
        <w:jc w:val="left"/>
        <w:tblBorders>
          <w:top w:color="000000" w:space="0" w:sz="0" w:val="nil"/>
          <w:left w:color="000000" w:space="0" w:sz="0" w:val="nil"/>
          <w:bottom w:color="000000" w:space="0" w:sz="0" w:val="nil"/>
          <w:right w:color="000000" w:space="0" w:sz="0" w:val="nil"/>
          <w:insideH w:color="000000" w:space="0" w:sz="0" w:val="nil"/>
          <w:insideV w:color="000000" w:space="0" w:sz="0" w:val="nil"/>
        </w:tblBorders>
        <w:tblLayout w:type="fixed"/>
        <w:tblLook w:val="0600"/>
      </w:tblPr>
      <w:tblGrid>
        <w:gridCol w:w="1044.3967869648231"/>
        <w:gridCol w:w="1044.3967869648231"/>
        <w:gridCol w:w="1044.3967869648231"/>
        <w:gridCol w:w="1044.3967869648231"/>
        <w:gridCol w:w="1044.3967869648231"/>
        <w:gridCol w:w="1044.3967869648231"/>
        <w:gridCol w:w="1276.8115819254429"/>
        <w:gridCol w:w="823.3644780640705"/>
        <w:gridCol w:w="823.3644780640705"/>
        <w:tblGridChange w:id="0">
          <w:tblGrid>
            <w:gridCol w:w="1044.3967869648231"/>
            <w:gridCol w:w="1044.3967869648231"/>
            <w:gridCol w:w="1044.3967869648231"/>
            <w:gridCol w:w="1044.3967869648231"/>
            <w:gridCol w:w="1044.3967869648231"/>
            <w:gridCol w:w="1044.3967869648231"/>
            <w:gridCol w:w="1276.8115819254429"/>
            <w:gridCol w:w="823.3644780640705"/>
            <w:gridCol w:w="823.3644780640705"/>
          </w:tblGrid>
        </w:tblGridChange>
      </w:tblGrid>
      <w:tr>
        <w:trPr>
          <w:cantSplit w:val="0"/>
          <w:trHeight w:val="345" w:hRule="atLeast"/>
          <w:tblHeader w:val="0"/>
        </w:trPr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1">
            <w:pPr>
              <w:widowControl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Unitats</w:t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2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Nom Article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3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sz w:val="20"/>
                <w:szCs w:val="20"/>
                <w:rtl w:val="0"/>
              </w:rPr>
              <w:t xml:space="preserve">Imatge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4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Referència Fabricant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5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Venedor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6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Enllaç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7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Mides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8">
            <w:pPr>
              <w:widowControl w:val="0"/>
              <w:rPr>
                <w:sz w:val="20"/>
                <w:szCs w:val="20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Preu Unitari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tcBorders>
              <w:top w:color="cccccc" w:space="0" w:sz="6" w:val="single"/>
              <w:left w:color="cccccc" w:space="0" w:sz="6" w:val="single"/>
              <w:bottom w:color="cccccc" w:space="0" w:sz="6" w:val="single"/>
              <w:right w:color="cccccc" w:space="0" w:sz="6" w:val="single"/>
            </w:tcBorders>
            <w:tcMar>
              <w:top w:w="40.0" w:type="dxa"/>
              <w:left w:w="40.0" w:type="dxa"/>
              <w:bottom w:w="40.0" w:type="dxa"/>
              <w:right w:w="40.0" w:type="dxa"/>
            </w:tcMar>
            <w:vAlign w:val="bottom"/>
          </w:tcPr>
          <w:p w:rsidR="00000000" w:rsidDel="00000000" w:rsidP="00000000" w:rsidRDefault="00000000" w:rsidRPr="00000000" w14:paraId="00000039">
            <w:pPr>
              <w:widowControl w:val="0"/>
              <w:rPr>
                <w:rFonts w:ascii="Calibri" w:cs="Calibri" w:eastAsia="Calibri" w:hAnsi="Calibri"/>
                <w:b w:val="1"/>
              </w:rPr>
            </w:pPr>
            <w:r w:rsidDel="00000000" w:rsidR="00000000" w:rsidRPr="00000000">
              <w:rPr>
                <w:rFonts w:ascii="Calibri" w:cs="Calibri" w:eastAsia="Calibri" w:hAnsi="Calibri"/>
                <w:b w:val="1"/>
                <w:rtl w:val="0"/>
              </w:rPr>
              <w:t xml:space="preserve">Import </w:t>
            </w:r>
          </w:p>
        </w:tc>
      </w:tr>
    </w:tbl>
    <w:p w:rsidR="00000000" w:rsidDel="00000000" w:rsidP="00000000" w:rsidRDefault="00000000" w:rsidRPr="00000000" w14:paraId="0000003A">
      <w:pPr>
        <w:pageBreakBefore w:val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B">
      <w:pPr>
        <w:pageBreakBefore w:val="0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I al final heu de posar el preu total del pressupost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C">
      <w:pPr>
        <w:pageBreakBefore w:val="0"/>
        <w:ind w:left="1440" w:firstLine="0"/>
        <w:jc w:val="both"/>
        <w:rPr/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pageBreakBefore w:val="0"/>
        <w:ind w:left="720" w:firstLine="0"/>
        <w:jc w:val="both"/>
        <w:rPr/>
      </w:pPr>
      <w:r w:rsidDel="00000000" w:rsidR="00000000" w:rsidRPr="00000000">
        <w:rPr>
          <w:rtl w:val="0"/>
        </w:rPr>
        <w:t xml:space="preserve">e) També heu de fer una llista de les </w:t>
      </w:r>
      <w:r w:rsidDel="00000000" w:rsidR="00000000" w:rsidRPr="00000000">
        <w:rPr>
          <w:b w:val="1"/>
          <w:rtl w:val="0"/>
        </w:rPr>
        <w:t xml:space="preserve">eines</w:t>
      </w:r>
      <w:r w:rsidDel="00000000" w:rsidR="00000000" w:rsidRPr="00000000">
        <w:rPr>
          <w:rtl w:val="0"/>
        </w:rPr>
        <w:t xml:space="preserve"> que necessitaríeu per dur a terme la instal·lació de les </w:t>
      </w:r>
      <w:r w:rsidDel="00000000" w:rsidR="00000000" w:rsidRPr="00000000">
        <w:rPr>
          <w:b w:val="1"/>
          <w:rtl w:val="0"/>
        </w:rPr>
        <w:t xml:space="preserve">canaletes i del cablejat UTP (grimpat i tot)</w:t>
      </w:r>
      <w:r w:rsidDel="00000000" w:rsidR="00000000" w:rsidRPr="00000000">
        <w:rPr>
          <w:rtl w:val="0"/>
        </w:rPr>
        <w:t xml:space="preserve">. Aquí teniu un exemple de canaletes.</w:t>
      </w:r>
    </w:p>
    <w:p w:rsidR="00000000" w:rsidDel="00000000" w:rsidP="00000000" w:rsidRDefault="00000000" w:rsidRPr="00000000" w14:paraId="0000003E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Canaletes i conductes</w:t>
      </w:r>
    </w:p>
    <w:p w:rsidR="00000000" w:rsidDel="00000000" w:rsidP="00000000" w:rsidRDefault="00000000" w:rsidRPr="00000000" w14:paraId="0000003F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Cable UTP</w:t>
      </w:r>
    </w:p>
    <w:p w:rsidR="00000000" w:rsidDel="00000000" w:rsidP="00000000" w:rsidRDefault="00000000" w:rsidRPr="00000000" w14:paraId="00000040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Tisores o talladors de cable</w:t>
      </w:r>
    </w:p>
    <w:p w:rsidR="00000000" w:rsidDel="00000000" w:rsidP="00000000" w:rsidRDefault="00000000" w:rsidRPr="00000000" w14:paraId="00000041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Destornilladors</w:t>
      </w:r>
    </w:p>
    <w:p w:rsidR="00000000" w:rsidDel="00000000" w:rsidP="00000000" w:rsidRDefault="00000000" w:rsidRPr="00000000" w14:paraId="00000042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Nivell</w:t>
      </w:r>
    </w:p>
    <w:p w:rsidR="00000000" w:rsidDel="00000000" w:rsidP="00000000" w:rsidRDefault="00000000" w:rsidRPr="00000000" w14:paraId="00000043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Martell i claus</w:t>
      </w:r>
    </w:p>
    <w:p w:rsidR="00000000" w:rsidDel="00000000" w:rsidP="00000000" w:rsidRDefault="00000000" w:rsidRPr="00000000" w14:paraId="00000044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Grimpa i connectors RJ45</w:t>
      </w:r>
    </w:p>
    <w:p w:rsidR="00000000" w:rsidDel="00000000" w:rsidP="00000000" w:rsidRDefault="00000000" w:rsidRPr="00000000" w14:paraId="00000045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Taladre i broques</w:t>
      </w:r>
    </w:p>
    <w:p w:rsidR="00000000" w:rsidDel="00000000" w:rsidP="00000000" w:rsidRDefault="00000000" w:rsidRPr="00000000" w14:paraId="00000046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Cinta aïllant</w:t>
      </w:r>
    </w:p>
    <w:p w:rsidR="00000000" w:rsidDel="00000000" w:rsidP="00000000" w:rsidRDefault="00000000" w:rsidRPr="00000000" w14:paraId="00000047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Cinta mètrica</w:t>
      </w:r>
    </w:p>
    <w:p w:rsidR="00000000" w:rsidDel="00000000" w:rsidP="00000000" w:rsidRDefault="00000000" w:rsidRPr="00000000" w14:paraId="00000048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Llapis o marcador</w:t>
      </w:r>
    </w:p>
    <w:p w:rsidR="00000000" w:rsidDel="00000000" w:rsidP="00000000" w:rsidRDefault="00000000" w:rsidRPr="00000000" w14:paraId="00000049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Mascaretes i guants de seguretat</w:t>
      </w:r>
    </w:p>
    <w:p w:rsidR="00000000" w:rsidDel="00000000" w:rsidP="00000000" w:rsidRDefault="00000000" w:rsidRPr="00000000" w14:paraId="0000004A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  <w:rtl w:val="0"/>
        </w:rPr>
        <w:t xml:space="preserve">Adhesius o silicona</w:t>
      </w:r>
    </w:p>
    <w:p w:rsidR="00000000" w:rsidDel="00000000" w:rsidP="00000000" w:rsidRDefault="00000000" w:rsidRPr="00000000" w14:paraId="0000004B">
      <w:pPr>
        <w:pageBreakBefore w:val="0"/>
        <w:ind w:left="720" w:firstLine="0"/>
        <w:rPr>
          <w:b w:val="1"/>
        </w:rPr>
      </w:pPr>
      <w:r w:rsidDel="00000000" w:rsidR="00000000" w:rsidRPr="00000000">
        <w:rPr>
          <w:b w:val="1"/>
        </w:rPr>
        <w:drawing>
          <wp:inline distB="114300" distT="114300" distL="114300" distR="114300">
            <wp:extent cx="5734050" cy="3683000"/>
            <wp:effectExtent b="0" l="0" r="0" t="0"/>
            <wp:docPr id="6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734050" cy="3683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C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E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F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pageBreakBefore w:val="0"/>
        <w:rPr>
          <w:b w:val="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1">
      <w:pPr>
        <w:pageBreakBefore w:val="0"/>
        <w:rPr/>
      </w:pPr>
      <w:r w:rsidDel="00000000" w:rsidR="00000000" w:rsidRPr="00000000">
        <w:rPr>
          <w:rtl w:val="0"/>
        </w:rPr>
      </w:r>
    </w:p>
    <w:sectPr>
      <w:headerReference r:id="rId13" w:type="default"/>
      <w:footerReference r:id="rId14" w:type="default"/>
      <w:pgSz w:h="16834" w:w="11909" w:orient="portrait"/>
      <w:pgMar w:bottom="1440" w:top="1440" w:left="1275.5905511811022" w:right="1440" w:header="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font w:name="Arial"/>
  <w:font w:name="Calibri"/>
  <w:font w:name="Times New Roman"/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D">
    <w:pPr>
      <w:pageBreakBefore w:val="0"/>
      <w:jc w:val="right"/>
      <w:rPr/>
    </w:pPr>
    <w:r w:rsidDel="00000000" w:rsidR="00000000" w:rsidRPr="00000000">
      <w:rPr/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tl w:val="0"/>
      </w:rPr>
      <w:t xml:space="preserve"> / </w:t>
    </w:r>
    <w:r w:rsidDel="00000000" w:rsidR="00000000" w:rsidRPr="00000000">
      <w:rPr/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p w:rsidR="00000000" w:rsidDel="00000000" w:rsidP="00000000" w:rsidRDefault="00000000" w:rsidRPr="00000000" w14:paraId="00000052">
    <w:pPr>
      <w:pageBreakBefore w:val="0"/>
      <w:widowControl w:val="0"/>
      <w:ind w:left="0" w:firstLine="0"/>
      <w:rPr/>
    </w:pPr>
    <w:r w:rsidDel="00000000" w:rsidR="00000000" w:rsidRPr="00000000">
      <w:rPr>
        <w:rtl w:val="0"/>
      </w:rPr>
    </w:r>
  </w:p>
  <w:tbl>
    <w:tblPr>
      <w:tblStyle w:val="Table2"/>
      <w:tblW w:w="10460.0" w:type="dxa"/>
      <w:jc w:val="left"/>
      <w:tblBorders>
        <w:top w:color="000000" w:space="0" w:sz="4" w:val="single"/>
        <w:left w:color="000000" w:space="0" w:sz="4" w:val="single"/>
        <w:bottom w:color="000000" w:space="0" w:sz="4" w:val="single"/>
        <w:right w:color="000000" w:space="0" w:sz="4" w:val="single"/>
        <w:insideH w:color="000000" w:space="0" w:sz="4" w:val="single"/>
        <w:insideV w:color="000000" w:space="0" w:sz="4" w:val="single"/>
      </w:tblBorders>
      <w:tblLayout w:type="fixed"/>
      <w:tblLook w:val="0400"/>
    </w:tblPr>
    <w:tblGrid>
      <w:gridCol w:w="820"/>
      <w:gridCol w:w="3980"/>
      <w:gridCol w:w="5660"/>
      <w:tblGridChange w:id="0">
        <w:tblGrid>
          <w:gridCol w:w="820"/>
          <w:gridCol w:w="3980"/>
          <w:gridCol w:w="5660"/>
        </w:tblGrid>
      </w:tblGridChange>
    </w:tblGrid>
    <w:tr>
      <w:trPr>
        <w:cantSplit w:val="0"/>
        <w:tblHeader w:val="0"/>
      </w:trPr>
      <w:tc>
        <w:tcPr>
          <w:tcBorders>
            <w:top w:color="ffffff" w:space="0" w:sz="4" w:val="single"/>
            <w:left w:color="ffffff" w:space="0" w:sz="4" w:val="single"/>
            <w:bottom w:color="ffffff" w:space="0" w:sz="4" w:val="single"/>
            <w:right w:color="ffffff" w:space="0" w:sz="4" w:val="single"/>
          </w:tcBorders>
        </w:tcPr>
        <w:p w:rsidR="00000000" w:rsidDel="00000000" w:rsidP="00000000" w:rsidRDefault="00000000" w:rsidRPr="00000000" w14:paraId="00000053">
          <w:pPr>
            <w:pageBreakBefore w:val="0"/>
            <w:tabs>
              <w:tab w:val="left" w:leader="none" w:pos="214"/>
              <w:tab w:val="left" w:leader="none" w:pos="1080"/>
              <w:tab w:val="left" w:leader="none" w:pos="1800"/>
              <w:tab w:val="left" w:leader="none" w:pos="2520"/>
              <w:tab w:val="left" w:leader="none" w:pos="3240"/>
              <w:tab w:val="left" w:leader="none" w:pos="3960"/>
              <w:tab w:val="left" w:leader="none" w:pos="4680"/>
              <w:tab w:val="left" w:leader="none" w:pos="5400"/>
              <w:tab w:val="left" w:leader="none" w:pos="6120"/>
              <w:tab w:val="left" w:leader="none" w:pos="6840"/>
              <w:tab w:val="left" w:leader="none" w:pos="7560"/>
              <w:tab w:val="left" w:leader="none" w:pos="8280"/>
              <w:tab w:val="left" w:leader="none" w:pos="9000"/>
            </w:tabs>
            <w:spacing w:line="240" w:lineRule="auto"/>
            <w:ind w:left="-251" w:right="-212"/>
            <w:jc w:val="center"/>
            <w:rPr/>
          </w:pPr>
          <w:r w:rsidDel="00000000" w:rsidR="00000000" w:rsidRPr="00000000">
            <w:rPr>
              <w:rFonts w:ascii="Times New Roman" w:cs="Times New Roman" w:eastAsia="Times New Roman" w:hAnsi="Times New Roman"/>
              <w:sz w:val="24"/>
              <w:szCs w:val="24"/>
            </w:rPr>
            <w:drawing>
              <wp:inline distB="0" distT="0" distL="0" distR="0">
                <wp:extent cx="409575" cy="457200"/>
                <wp:effectExtent b="0" l="0" r="0" t="0"/>
                <wp:docPr descr="https://lh4.googleusercontent.com/AEjjV87f-Jilj-WDpzChpE_scNz7hwiZhI4RQkHinH6DYkeZdJ930i0xs-UwmtV4j-L6vuKzxib_RGE1W8q4rMnN4wR84v2iYb4WY3hEEU0JHeWHXVdWSmX2RcZ3Y1Pstaoi7ZIV" id="5" name="image1.png"/>
                <a:graphic>
                  <a:graphicData uri="http://schemas.openxmlformats.org/drawingml/2006/picture">
                    <pic:pic>
                      <pic:nvPicPr>
                        <pic:cNvPr descr="https://lh4.googleusercontent.com/AEjjV87f-Jilj-WDpzChpE_scNz7hwiZhI4RQkHinH6DYkeZdJ930i0xs-UwmtV4j-L6vuKzxib_RGE1W8q4rMnN4wR84v2iYb4WY3hEEU0JHeWHXVdWSmX2RcZ3Y1Pstaoi7ZIV" id="0" name="image1.png"/>
                        <pic:cNvPicPr preferRelativeResize="0"/>
                      </pic:nvPicPr>
                      <pic:blipFill>
                        <a:blip r:embed="rId1"/>
                        <a:srcRect b="0" l="0" r="0" t="0"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409575" cy="457200"/>
                        </a:xfrm>
                        <a:prstGeom prst="rect"/>
                        <a:ln/>
                      </pic:spPr>
                    </pic:pic>
                  </a:graphicData>
                </a:graphic>
              </wp:inline>
            </w:drawing>
          </w:r>
          <w:r w:rsidDel="00000000" w:rsidR="00000000" w:rsidRPr="00000000">
            <w:rPr>
              <w:rtl w:val="0"/>
            </w:rPr>
          </w:r>
        </w:p>
      </w:tc>
      <w:tc>
        <w:tcPr>
          <w:tcBorders>
            <w:top w:color="ffffff" w:space="0" w:sz="4" w:val="single"/>
            <w:left w:color="ffffff" w:space="0" w:sz="4" w:val="single"/>
            <w:bottom w:color="ffffff" w:space="0" w:sz="4" w:val="single"/>
            <w:right w:color="ffffff" w:space="0" w:sz="4" w:val="single"/>
          </w:tcBorders>
        </w:tcPr>
        <w:p w:rsidR="00000000" w:rsidDel="00000000" w:rsidP="00000000" w:rsidRDefault="00000000" w:rsidRPr="00000000" w14:paraId="00000054">
          <w:pPr>
            <w:pageBreakBefore w:val="0"/>
            <w:spacing w:line="240" w:lineRule="auto"/>
            <w:jc w:val="both"/>
            <w:rPr>
              <w:sz w:val="4"/>
              <w:szCs w:val="4"/>
            </w:rPr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5">
          <w:pPr>
            <w:pageBreakBefore w:val="0"/>
            <w:spacing w:line="240" w:lineRule="auto"/>
            <w:jc w:val="both"/>
            <w:rPr>
              <w:rFonts w:ascii="Times New Roman" w:cs="Times New Roman" w:eastAsia="Times New Roman" w:hAnsi="Times New Roman"/>
              <w:sz w:val="24"/>
              <w:szCs w:val="24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Generalitat de Catalunya</w:t>
          </w: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6">
          <w:pPr>
            <w:pageBreakBefore w:val="0"/>
            <w:spacing w:line="240" w:lineRule="auto"/>
            <w:jc w:val="both"/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Departament d'Ensenyament             </w:t>
          </w:r>
        </w:p>
        <w:p w:rsidR="00000000" w:rsidDel="00000000" w:rsidP="00000000" w:rsidRDefault="00000000" w:rsidRPr="00000000" w14:paraId="00000057">
          <w:pPr>
            <w:pageBreakBefore w:val="0"/>
            <w:spacing w:line="240" w:lineRule="auto"/>
            <w:jc w:val="both"/>
            <w:rPr>
              <w:sz w:val="18"/>
              <w:szCs w:val="18"/>
            </w:rPr>
          </w:pPr>
          <w:r w:rsidDel="00000000" w:rsidR="00000000" w:rsidRPr="00000000">
            <w:rPr>
              <w:sz w:val="18"/>
              <w:szCs w:val="18"/>
              <w:rtl w:val="0"/>
            </w:rPr>
            <w:t xml:space="preserve">Institut Antoni Ballester</w:t>
          </w:r>
        </w:p>
      </w:tc>
      <w:tc>
        <w:tcPr>
          <w:tcBorders>
            <w:top w:color="ffffff" w:space="0" w:sz="4" w:val="single"/>
            <w:left w:color="ffffff" w:space="0" w:sz="4" w:val="single"/>
            <w:bottom w:color="ffffff" w:space="0" w:sz="4" w:val="single"/>
            <w:right w:color="ffffff" w:space="0" w:sz="4" w:val="single"/>
          </w:tcBorders>
        </w:tcPr>
        <w:p w:rsidR="00000000" w:rsidDel="00000000" w:rsidP="00000000" w:rsidRDefault="00000000" w:rsidRPr="00000000" w14:paraId="00000058">
          <w:pPr>
            <w:pageBreakBefore w:val="0"/>
            <w:spacing w:line="240" w:lineRule="auto"/>
            <w:rPr>
              <w:b w:val="1"/>
              <w:sz w:val="28"/>
              <w:szCs w:val="28"/>
            </w:rPr>
          </w:pPr>
          <w:r w:rsidDel="00000000" w:rsidR="00000000" w:rsidRPr="00000000">
            <w:rPr>
              <w:b w:val="1"/>
              <w:sz w:val="28"/>
              <w:szCs w:val="28"/>
              <w:rtl w:val="0"/>
            </w:rPr>
            <w:t xml:space="preserve">A1.4 – Disposició de cablejat</w:t>
          </w:r>
        </w:p>
        <w:p w:rsidR="00000000" w:rsidDel="00000000" w:rsidP="00000000" w:rsidRDefault="00000000" w:rsidRPr="00000000" w14:paraId="00000059">
          <w:pPr>
            <w:pageBreakBefore w:val="0"/>
            <w:spacing w:line="240" w:lineRule="auto"/>
            <w:rPr/>
          </w:pPr>
          <w:r w:rsidDel="00000000" w:rsidR="00000000" w:rsidRPr="00000000">
            <w:rPr>
              <w:rtl w:val="0"/>
            </w:rPr>
          </w:r>
        </w:p>
        <w:p w:rsidR="00000000" w:rsidDel="00000000" w:rsidP="00000000" w:rsidRDefault="00000000" w:rsidRPr="00000000" w14:paraId="0000005A">
          <w:pPr>
            <w:pageBreakBefore w:val="0"/>
            <w:spacing w:line="240" w:lineRule="auto"/>
            <w:rPr/>
          </w:pPr>
          <w:r w:rsidDel="00000000" w:rsidR="00000000" w:rsidRPr="00000000">
            <w:rPr>
              <w:rtl w:val="0"/>
            </w:rPr>
            <w:t xml:space="preserve">CFGM SMX MP05 UF1 NF2 A1</w:t>
          </w:r>
        </w:p>
        <w:p w:rsidR="00000000" w:rsidDel="00000000" w:rsidP="00000000" w:rsidRDefault="00000000" w:rsidRPr="00000000" w14:paraId="0000005B">
          <w:pPr>
            <w:pageBreakBefore w:val="0"/>
            <w:spacing w:line="240" w:lineRule="auto"/>
            <w:rPr/>
          </w:pPr>
          <w:r w:rsidDel="00000000" w:rsidR="00000000" w:rsidRPr="00000000">
            <w:rPr>
              <w:rtl w:val="0"/>
            </w:rPr>
          </w:r>
        </w:p>
      </w:tc>
    </w:tr>
  </w:tbl>
  <w:p w:rsidR="00000000" w:rsidDel="00000000" w:rsidP="00000000" w:rsidRDefault="00000000" w:rsidRPr="00000000" w14:paraId="0000005C">
    <w:pPr>
      <w:pageBreakBefore w:val="0"/>
      <w:rPr/>
    </w:pPr>
    <w:r w:rsidDel="00000000" w:rsidR="00000000" w:rsidRPr="00000000">
      <w:rPr>
        <w:rtl w:val="0"/>
      </w:rPr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abstractNum w:abstractNumId="1">
    <w:lvl w:ilvl="0">
      <w:start w:val="1"/>
      <w:numFmt w:val="upp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Letter"/>
      <w:lvlText w:val="%2."/>
      <w:lvlJc w:val="left"/>
      <w:pPr>
        <w:ind w:left="2160" w:hanging="360"/>
      </w:pPr>
      <w:rPr>
        <w:u w:val="none"/>
      </w:rPr>
    </w:lvl>
    <w:lvl w:ilvl="2">
      <w:start w:val="1"/>
      <w:numFmt w:val="lowerRoman"/>
      <w:lvlText w:val="%3."/>
      <w:lvlJc w:val="right"/>
      <w:pPr>
        <w:ind w:left="2880" w:hanging="360"/>
      </w:pPr>
      <w:rPr>
        <w:u w:val="none"/>
      </w:rPr>
    </w:lvl>
    <w:lvl w:ilvl="3">
      <w:start w:val="1"/>
      <w:numFmt w:val="decimal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Letter"/>
      <w:lvlText w:val="%5."/>
      <w:lvlJc w:val="left"/>
      <w:pPr>
        <w:ind w:left="4320" w:hanging="360"/>
      </w:pPr>
      <w:rPr>
        <w:u w:val="none"/>
      </w:rPr>
    </w:lvl>
    <w:lvl w:ilvl="5">
      <w:start w:val="1"/>
      <w:numFmt w:val="lowerRoman"/>
      <w:lvlText w:val="%6."/>
      <w:lvlJc w:val="right"/>
      <w:pPr>
        <w:ind w:left="504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648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720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3">
    <w:lvl w:ilvl="0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648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7200" w:hanging="360"/>
      </w:pPr>
      <w:rPr>
        <w:u w:val="none"/>
      </w:rPr>
    </w:lvl>
  </w:abstractNum>
  <w:abstractNum w:abstractNumId="4">
    <w:lvl w:ilvl="0">
      <w:start w:val="1"/>
      <w:numFmt w:val="lowerLetter"/>
      <w:lvlText w:val="%1)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5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  <w:num w:numId="3">
    <w:abstractNumId w:val="3"/>
  </w:num>
  <w:num w:numId="4">
    <w:abstractNumId w:val="4"/>
  </w:num>
  <w:num w:numId="5">
    <w:abstractNumId w:val="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 xmlns:w16="http://schemas.microsoft.com/office/word/2018/wordml" xmlns:w16cex="http://schemas.microsoft.com/office/word/2018/wordml/cex" xmlns:w16cid="http://schemas.microsoft.com/office/word/2016/wordml/cid" xmlns="http://schemas.microsoft.com/office/tasks/2019/documenttasks" xmlns:cr="http://schemas.microsoft.com/office/comments/2020/reactions">
  <w:docDefaults>
    <w:rPrDefault>
      <w:rPr>
        <w:rFonts w:ascii="Arial" w:cs="Arial" w:eastAsia="Arial" w:hAnsi="Arial"/>
        <w:sz w:val="22"/>
        <w:szCs w:val="22"/>
        <w:lang w:val="ca"/>
      </w:rPr>
    </w:rPrDefault>
    <w:pPrDefault>
      <w:pPr>
        <w:spacing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00" w:lineRule="auto"/>
    </w:pPr>
    <w:rPr>
      <w:sz w:val="40"/>
      <w:szCs w:val="40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120" w:before="360" w:lineRule="auto"/>
    </w:pPr>
    <w:rPr>
      <w:b w:val="0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320" w:lineRule="auto"/>
    </w:pPr>
    <w:rPr>
      <w:b w:val="0"/>
      <w:color w:val="434343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  <w:style w:type="table" w:styleId="Table1">
    <w:basedOn w:val="TableNormal"/>
    <w:tblPr>
      <w:tblStyleRowBandSize w:val="1"/>
      <w:tblStyleColBandSize w:val="1"/>
      <w:tblCellMar>
        <w:top w:w="100.0" w:type="dxa"/>
        <w:left w:w="100.0" w:type="dxa"/>
        <w:bottom w:w="100.0" w:type="dxa"/>
        <w:right w:w="100.0" w:type="dxa"/>
      </w:tblCellMar>
    </w:tblPr>
  </w:style>
  <w:style w:type="table" w:styleId="Table2">
    <w:basedOn w:val="TableNormal"/>
    <w:pPr/>
    <w:rPr>
      <w:color w:val="000000"/>
    </w:r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1" Type="http://schemas.openxmlformats.org/officeDocument/2006/relationships/hyperlink" Target="https://docs.google.com/spreadsheets/d/1waz7e88HJfl5RyJNXcKWnAElydimh3Z61zn0MEftSqA/edit#gid=0" TargetMode="External"/><Relationship Id="rId10" Type="http://schemas.openxmlformats.org/officeDocument/2006/relationships/image" Target="media/image5.png"/><Relationship Id="rId13" Type="http://schemas.openxmlformats.org/officeDocument/2006/relationships/header" Target="header1.xml"/><Relationship Id="rId12" Type="http://schemas.openxmlformats.org/officeDocument/2006/relationships/image" Target="media/image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6.png"/><Relationship Id="rId14" Type="http://schemas.openxmlformats.org/officeDocument/2006/relationships/footer" Target="footer1.xml"/><Relationship Id="rId5" Type="http://schemas.openxmlformats.org/officeDocument/2006/relationships/styles" Target="styles.xml"/><Relationship Id="rId6" Type="http://schemas.openxmlformats.org/officeDocument/2006/relationships/image" Target="media/image4.png"/><Relationship Id="rId7" Type="http://schemas.openxmlformats.org/officeDocument/2006/relationships/image" Target="media/image7.png"/><Relationship Id="rId8" Type="http://schemas.openxmlformats.org/officeDocument/2006/relationships/image" Target="media/image2.png"/></Relationships>
</file>

<file path=word/_rels/header1.xml.rels><?xml version="1.0" encoding="UTF-8" standalone="yes"?><Relationships xmlns="http://schemas.openxmlformats.org/package/2006/relationships"><Relationship Id="rId1" Type="http://schemas.openxmlformats.org/officeDocument/2006/relationships/image" Target="media/image1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