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ABANS DE COMENÇAR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Ves a menú Fitxer i sel·lecciona l'opció Fes una còpia… i desa-la a la carpeta corresponent dins de la professora té compartida amb tu.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spacing w:after="60" w:lineRule="auto"/>
        <w:ind w:left="720" w:hanging="36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Reanomena el fitxer de la següent manera:</w:t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60" w:lineRule="auto"/>
        <w:ind w:left="720" w:firstLine="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"SMX MP05 UF2 NF1 A1.5 Ports Nom Cognoms"</w:t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60" w:lineRule="auto"/>
        <w:ind w:left="720" w:firstLine="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hd w:fill="ffffff" w:val="clear"/>
        <w:spacing w:after="160" w:lineRule="auto"/>
        <w:jc w:val="both"/>
        <w:rPr>
          <w:rFonts w:ascii="Arial" w:cs="Arial" w:eastAsia="Arial" w:hAnsi="Arial"/>
          <w:b w:val="1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Resultat d'aprenentatge</w:t>
      </w:r>
    </w:p>
    <w:p w:rsidR="00000000" w:rsidDel="00000000" w:rsidP="00000000" w:rsidRDefault="00000000" w:rsidRPr="00000000" w14:paraId="00000009">
      <w:pPr>
        <w:pageBreakBefore w:val="0"/>
        <w:widowControl w:val="0"/>
        <w:shd w:fill="ffffff" w:val="clear"/>
        <w:spacing w:after="160" w:lineRule="auto"/>
        <w:jc w:val="both"/>
        <w:rPr>
          <w:rFonts w:ascii="Arial" w:cs="Arial" w:eastAsia="Arial" w:hAnsi="Arial"/>
          <w:b w:val="1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RA 1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1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Enumera i explica les característiques dels protocols que es configuren en una xarxa local tenint en compte la tecnologia i els estàndards utilitzats.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1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1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Criteris d'avaluació</w:t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1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1.2 Enumera i explica les característiques dels protocols que es configuren en una xarxa local tenint en compte la tecnologia i estàndards utilitzats.</w:t>
        <w:br w:type="textWrapping"/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12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ENUNCIAT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12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Serveis i protocols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Indica per a què serveixen els serveis amb les teves paraules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FTP,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SSH, TELNET, HTTP, HTTPS, POP3, ICMP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Digues una aplicació que els utilitzi (nom i foto)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Digues a quina capa de l'arquitectura TCP/IP pertanyen.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pertanyen a la capa de transport digues quin protocol utilitzen el TCP o l'UDP.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Fes un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esquema amb el més important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 què hi ha a la </w:t>
      </w:r>
      <w:hyperlink r:id="rId6">
        <w:r w:rsidDel="00000000" w:rsidR="00000000" w:rsidRPr="00000000">
          <w:rPr>
            <w:rFonts w:ascii="Roboto" w:cs="Roboto" w:eastAsia="Roboto" w:hAnsi="Roboto"/>
            <w:color w:val="fc0007"/>
            <w:u w:val="single"/>
            <w:rtl w:val="0"/>
          </w:rPr>
          <w:t xml:space="preserve">Teoria UF2 NF1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sobre ports i els protocols TCP i UDP.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both"/>
        <w:rPr>
          <w:rFonts w:ascii="Roboto" w:cs="Roboto" w:eastAsia="Roboto" w:hAnsi="Roboto"/>
          <w:color w:val="91004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Podeu revisar també: </w:t>
      </w:r>
      <w:r w:rsidDel="00000000" w:rsidR="00000000" w:rsidRPr="00000000">
        <w:fldChar w:fldCharType="begin"/>
        <w:instrText xml:space="preserve"> HYPERLINK "https://educaciodigital.cat/iesaballester/moodle/mod/url/view.php?id=48600"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910048"/>
          <w:rtl w:val="0"/>
        </w:rPr>
        <w:t xml:space="preserve">MP05 UF2 NF1 - PORTS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Roboto" w:cs="Roboto" w:eastAsia="Roboto" w:hAnsi="Roboto"/>
          <w:color w:val="373a3c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373a3c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ii837a1oec2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xoa4ei7t90q4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79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8"/>
        <w:szCs w:val="28"/>
        <w:rtl w:val="0"/>
      </w:rPr>
      <w:t xml:space="preserve">SMX MP05 UF2 NF1 A1.5 Ports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educaciodigital.cat/iesaballester/moodle/mod/url/view.php?id=48555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