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79EB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7EB5176" w14:textId="00EEFC0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52B4E62C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Real Madrid Club de Footbal</w:t>
      </w:r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50EB6E75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Muhammad Zulfadhlin Iskandar bin Zulkifli (</w:t>
      </w:r>
      <w:r w:rsidR="005533A2">
        <w:rPr>
          <w:rFonts w:ascii="Times New Roman" w:hAnsi="Times New Roman" w:cs="Times New Roman"/>
          <w:sz w:val="30"/>
          <w:szCs w:val="30"/>
          <w:lang w:val="en-US"/>
        </w:rPr>
        <w:t xml:space="preserve">Financial </w:t>
      </w:r>
      <w:r>
        <w:rPr>
          <w:rFonts w:ascii="Times New Roman" w:hAnsi="Times New Roman" w:cs="Times New Roman"/>
          <w:sz w:val="30"/>
          <w:szCs w:val="30"/>
          <w:lang w:val="en-US"/>
        </w:rPr>
        <w:t>Manager)</w:t>
      </w:r>
    </w:p>
    <w:p w14:paraId="586CBBF6" w14:textId="464F459A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Raisal Aziem</w:t>
      </w:r>
    </w:p>
    <w:p w14:paraId="01241BBD" w14:textId="7C42B05F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Thavaanesan Pillai Kesawan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08D0E8DD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Local</w:t>
      </w:r>
    </w:p>
    <w:p w14:paraId="33A84B95" w14:textId="20EF1CF6" w:rsidR="00F747CD" w:rsidRPr="0060732C" w:rsidRDefault="00F747CD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F747CD" w:rsidRPr="0060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550999">
    <w:abstractNumId w:val="0"/>
  </w:num>
  <w:num w:numId="2" w16cid:durableId="161035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370F6C"/>
    <w:rsid w:val="003C56FA"/>
    <w:rsid w:val="005533A2"/>
    <w:rsid w:val="0060732C"/>
    <w:rsid w:val="00A02EFB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MUHAMMAD ZULFADHLIN ISKANDAR BIN ZULKIFLI</cp:lastModifiedBy>
  <cp:revision>5</cp:revision>
  <dcterms:created xsi:type="dcterms:W3CDTF">2024-12-21T13:31:00Z</dcterms:created>
  <dcterms:modified xsi:type="dcterms:W3CDTF">2024-12-23T01:46:00Z</dcterms:modified>
</cp:coreProperties>
</file>