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DOKUMENTASI UKK RPL</w:t>
        <w:br/>
        <w:t>PENGEMBANGAN APLIKASI PARKIR</w:t>
      </w:r>
    </w:p>
    <w:p>
      <w:pPr>
        <w:jc w:val="center"/>
      </w:pPr>
      <w:r>
        <w:rPr>
          <w:i/>
        </w:rPr>
        <w:t>Paket 2 • PHP Native, MySQL/MariaDB, Bootstrap</w:t>
      </w:r>
    </w:p>
    <w:p>
      <w:r>
        <w:t>Nama: ........................................................</w:t>
      </w:r>
    </w:p>
    <w:p>
      <w:r>
        <w:t>Kelas: XII RPL ............</w:t>
      </w:r>
    </w:p>
    <w:p>
      <w:r>
        <w:t>Tanggal praktik: ...........................................</w:t>
      </w:r>
    </w:p>
    <w:p>
      <w:r>
        <w:t>Catatan: hasil pengujian aktual harus diisi setelah aplikasi dijalankan. Dokumen ini tidak menyatakan pengujian lulus tanpa bukti.</w:t>
      </w:r>
    </w:p>
    <w:p>
      <w:pPr>
        <w:pStyle w:val="Heading1"/>
      </w:pPr>
      <w:r>
        <w:t>1. Analisis Kebutuhan</w:t>
      </w:r>
    </w:p>
    <w:p>
      <w:r>
        <w:t>Aplikasi parkir memiliki tiga level pengguna: Admin, Petugas, dan Owner. Admin mengelola user, tarif, area parkir, kendaraan, dan log aktivitas. Petugas mencatat transaksi masuk/keluar serta mencetak struk. Owner melihat rekap transaksi berdasarkan rentang waktu.</w:t>
      </w:r>
    </w:p>
    <w:p>
      <w:pPr>
        <w:pStyle w:val="Heading1"/>
      </w:pPr>
      <w:r>
        <w:t>2. Desain Database</w:t>
      </w:r>
    </w:p>
    <w:p>
      <w:r>
        <w:t>Database bernama parkir dengan enam tabel InnoDB: tb_user, tb_kendaraan, tb_tarif, tb_area_parkir, tb_transaksi, dan tb_log_aktivitas. File docs/erd.mmd berisi diagram ERD dalam format Mermaid yang dapat dirender pada editor Mermaid.</w:t>
      </w:r>
    </w:p>
    <w:p>
      <w:r>
        <w:t>Relasi: tb_user ke tb_kendaraan (1:N); tb_user ke tb_transaksi (1:N); tb_user ke tb_log_aktivitas (1:N); tb_kendaraan ke tb_transaksi (1:N); tb_tarif ke tb_transaksi (1:N); tb_area_parkir ke tb_transaksi (1:N).</w:t>
      </w:r>
    </w:p>
    <w:p>
      <w:pPr>
        <w:pStyle w:val="Heading1"/>
      </w:pPr>
      <w:r>
        <w:t>3. Implementasi</w:t>
      </w:r>
    </w:p>
    <w:p>
      <w:r>
        <w:t>Aplikasi dibuat dengan PHP Native, MySQL/MariaDB, dan Bootstrap 5. Kode program ada di folder aplikasi-parkir. Import database/parkir.sql melalui phpMyAdmin, lalu buka http://localhost/aplikasi-parkir/. Detail instalasi ada di README.md.</w:t>
      </w:r>
    </w:p>
    <w:p>
      <w:pPr>
        <w:pStyle w:val="Heading1"/>
      </w:pPr>
      <w:r>
        <w:t>4. Flowchart dan Pseudocode</w:t>
      </w:r>
    </w:p>
    <w:p>
      <w:r>
        <w:t>Login: input username/password; validasi akun dan status; jika valid, buat session dan alihkan berdasarkan role; jika gagal, tampilkan pesan.</w:t>
      </w:r>
    </w:p>
    <w:p>
      <w:r>
        <w:t>Transaksi masuk: mulai transaksi database; kunci baris area; cek kapasitas dan transaksi aktif kendaraan; simpan transaksi, tambah slot terisi, catat log; commit. Jika terjadi kegagalan, rollback.</w:t>
      </w:r>
    </w:p>
    <w:p>
      <w:r>
        <w:t>Transaksi keluar: kunci transaksi aktif; hitung durasi minimum satu jam dan dibulatkan ke atas; hitung biaya; ubah status, kurangi slot area, catat log; commit. Struk mengambil data yang telah tersimpan.</w:t>
      </w:r>
    </w:p>
    <w:p>
      <w:r>
        <w:t>Rekap Owner: pilih tanggal awal dan akhir; validasi tanggal; query transaksi maksimal 500 baris; tampilkan ringkasan dan tabel.</w:t>
      </w:r>
    </w:p>
    <w:p>
      <w:pPr>
        <w:pStyle w:val="Heading1"/>
      </w:pPr>
      <w:r>
        <w:t>5. Dokumentasi Modul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Proses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Username, password</w:t>
            </w:r>
          </w:p>
        </w:tc>
        <w:tc>
          <w:tcPr>
            <w:tcW w:type="dxa" w:w="2160"/>
          </w:tcPr>
          <w:p>
            <w:r>
              <w:t>Validasi, session, log</w:t>
            </w:r>
          </w:p>
        </w:tc>
        <w:tc>
          <w:tcPr>
            <w:tcW w:type="dxa" w:w="2160"/>
          </w:tcPr>
          <w:p>
            <w:r>
              <w:t>Dashboard sesuai role / pesan gagal</w:t>
            </w:r>
          </w:p>
        </w:tc>
      </w:tr>
      <w:tr>
        <w:tc>
          <w:tcPr>
            <w:tcW w:type="dxa" w:w="2160"/>
          </w:tcPr>
          <w:p>
            <w:r>
              <w:t>CRUD User</w:t>
            </w:r>
          </w:p>
        </w:tc>
        <w:tc>
          <w:tcPr>
            <w:tcW w:type="dxa" w:w="2160"/>
          </w:tcPr>
          <w:p>
            <w:r>
              <w:t>Nama, username, role, status, password saat tambah</w:t>
            </w:r>
          </w:p>
        </w:tc>
        <w:tc>
          <w:tcPr>
            <w:tcW w:type="dxa" w:w="2160"/>
          </w:tcPr>
          <w:p>
            <w:r>
              <w:t>Validasi dan prepared statement</w:t>
            </w:r>
          </w:p>
        </w:tc>
        <w:tc>
          <w:tcPr>
            <w:tcW w:type="dxa" w:w="2160"/>
          </w:tcPr>
          <w:p>
            <w:r>
              <w:t>Daftar user</w:t>
            </w:r>
          </w:p>
        </w:tc>
      </w:tr>
      <w:tr>
        <w:tc>
          <w:tcPr>
            <w:tcW w:type="dxa" w:w="2160"/>
          </w:tcPr>
          <w:p>
            <w:r>
              <w:t>CRUD Tarif</w:t>
            </w:r>
          </w:p>
        </w:tc>
        <w:tc>
          <w:tcPr>
            <w:tcW w:type="dxa" w:w="2160"/>
          </w:tcPr>
          <w:p>
            <w:r>
              <w:t>Jenis, tarif per jam</w:t>
            </w:r>
          </w:p>
        </w:tc>
        <w:tc>
          <w:tcPr>
            <w:tcW w:type="dxa" w:w="2160"/>
          </w:tcPr>
          <w:p>
            <w:r>
              <w:t>Validasi nilai dan kategori</w:t>
            </w:r>
          </w:p>
        </w:tc>
        <w:tc>
          <w:tcPr>
            <w:tcW w:type="dxa" w:w="2160"/>
          </w:tcPr>
          <w:p>
            <w:r>
              <w:t>Daftar tarif</w:t>
            </w:r>
          </w:p>
        </w:tc>
      </w:tr>
      <w:tr>
        <w:tc>
          <w:tcPr>
            <w:tcW w:type="dxa" w:w="2160"/>
          </w:tcPr>
          <w:p>
            <w:r>
              <w:t>CRUD Area</w:t>
            </w:r>
          </w:p>
        </w:tc>
        <w:tc>
          <w:tcPr>
            <w:tcW w:type="dxa" w:w="2160"/>
          </w:tcPr>
          <w:p>
            <w:r>
              <w:t>Nama, kapasitas</w:t>
            </w:r>
          </w:p>
        </w:tc>
        <w:tc>
          <w:tcPr>
            <w:tcW w:type="dxa" w:w="2160"/>
          </w:tcPr>
          <w:p>
            <w:r>
              <w:t>Validasi kapasitas terhadap slot terisi</w:t>
            </w:r>
          </w:p>
        </w:tc>
        <w:tc>
          <w:tcPr>
            <w:tcW w:type="dxa" w:w="2160"/>
          </w:tcPr>
          <w:p>
            <w:r>
              <w:t>Daftar area</w:t>
            </w:r>
          </w:p>
        </w:tc>
      </w:tr>
      <w:tr>
        <w:tc>
          <w:tcPr>
            <w:tcW w:type="dxa" w:w="2160"/>
          </w:tcPr>
          <w:p>
            <w:r>
              <w:t>CRUD Kendaraan</w:t>
            </w:r>
          </w:p>
        </w:tc>
        <w:tc>
          <w:tcPr>
            <w:tcW w:type="dxa" w:w="2160"/>
          </w:tcPr>
          <w:p>
            <w:r>
              <w:t>Plat, jenis, warna, pemilik</w:t>
            </w:r>
          </w:p>
        </w:tc>
        <w:tc>
          <w:tcPr>
            <w:tcW w:type="dxa" w:w="2160"/>
          </w:tcPr>
          <w:p>
            <w:r>
              <w:t>Validasi dan simpan</w:t>
            </w:r>
          </w:p>
        </w:tc>
        <w:tc>
          <w:tcPr>
            <w:tcW w:type="dxa" w:w="2160"/>
          </w:tcPr>
          <w:p>
            <w:r>
              <w:t>Daftar kendaraan</w:t>
            </w:r>
          </w:p>
        </w:tc>
      </w:tr>
      <w:tr>
        <w:tc>
          <w:tcPr>
            <w:tcW w:type="dxa" w:w="2160"/>
          </w:tcPr>
          <w:p>
            <w:r>
              <w:t>Transaksi masuk</w:t>
            </w:r>
          </w:p>
        </w:tc>
        <w:tc>
          <w:tcPr>
            <w:tcW w:type="dxa" w:w="2160"/>
          </w:tcPr>
          <w:p>
            <w:r>
              <w:t>Kendaraan, area</w:t>
            </w:r>
          </w:p>
        </w:tc>
        <w:tc>
          <w:tcPr>
            <w:tcW w:type="dxa" w:w="2160"/>
          </w:tcPr>
          <w:p>
            <w:r>
              <w:t>Lock area, cek kapasitas, insert, update slot, log, commit</w:t>
            </w:r>
          </w:p>
        </w:tc>
        <w:tc>
          <w:tcPr>
            <w:tcW w:type="dxa" w:w="2160"/>
          </w:tcPr>
          <w:p>
            <w:r>
              <w:t>Konfirmasi transaksi</w:t>
            </w:r>
          </w:p>
        </w:tc>
      </w:tr>
      <w:tr>
        <w:tc>
          <w:tcPr>
            <w:tcW w:type="dxa" w:w="2160"/>
          </w:tcPr>
          <w:p>
            <w:r>
              <w:t>Transaksi keluar</w:t>
            </w:r>
          </w:p>
        </w:tc>
        <w:tc>
          <w:tcPr>
            <w:tcW w:type="dxa" w:w="2160"/>
          </w:tcPr>
          <w:p>
            <w:r>
              <w:t>ID transaksi</w:t>
            </w:r>
          </w:p>
        </w:tc>
        <w:tc>
          <w:tcPr>
            <w:tcW w:type="dxa" w:w="2160"/>
          </w:tcPr>
          <w:p>
            <w:r>
              <w:t>Hitung durasi/biaya, update status dan slot, log, commit</w:t>
            </w:r>
          </w:p>
        </w:tc>
        <w:tc>
          <w:tcPr>
            <w:tcW w:type="dxa" w:w="2160"/>
          </w:tcPr>
          <w:p>
            <w:r>
              <w:t>Biaya dan struk</w:t>
            </w:r>
          </w:p>
        </w:tc>
      </w:tr>
      <w:tr>
        <w:tc>
          <w:tcPr>
            <w:tcW w:type="dxa" w:w="2160"/>
          </w:tcPr>
          <w:p>
            <w:r>
              <w:t>Rekap Owner</w:t>
            </w:r>
          </w:p>
        </w:tc>
        <w:tc>
          <w:tcPr>
            <w:tcW w:type="dxa" w:w="2160"/>
          </w:tcPr>
          <w:p>
            <w:r>
              <w:t>Rentang tanggal</w:t>
            </w:r>
          </w:p>
        </w:tc>
        <w:tc>
          <w:tcPr>
            <w:tcW w:type="dxa" w:w="2160"/>
          </w:tcPr>
          <w:p>
            <w:r>
              <w:t>Query, agregasi pendapatan</w:t>
            </w:r>
          </w:p>
        </w:tc>
        <w:tc>
          <w:tcPr>
            <w:tcW w:type="dxa" w:w="2160"/>
          </w:tcPr>
          <w:p>
            <w:r>
              <w:t>Tabel rekap</w:t>
            </w:r>
          </w:p>
        </w:tc>
      </w:tr>
      <w:tr>
        <w:tc>
          <w:tcPr>
            <w:tcW w:type="dxa" w:w="2160"/>
          </w:tcPr>
          <w:p>
            <w:r>
              <w:t>Log aktivitas</w:t>
            </w:r>
          </w:p>
        </w:tc>
        <w:tc>
          <w:tcPr>
            <w:tcW w:type="dxa" w:w="2160"/>
          </w:tcPr>
          <w:p>
            <w:r>
              <w:t>Permintaan halaman log</w:t>
            </w:r>
          </w:p>
        </w:tc>
        <w:tc>
          <w:tcPr>
            <w:tcW w:type="dxa" w:w="2160"/>
          </w:tcPr>
          <w:p>
            <w:r>
              <w:t>Query terbatas dan terurut</w:t>
            </w:r>
          </w:p>
        </w:tc>
        <w:tc>
          <w:tcPr>
            <w:tcW w:type="dxa" w:w="2160"/>
          </w:tcPr>
          <w:p>
            <w:r>
              <w:t>Daftar aktivitas</w:t>
            </w:r>
          </w:p>
        </w:tc>
      </w:tr>
    </w:tbl>
    <w:p>
      <w:pPr>
        <w:pStyle w:val="Heading1"/>
      </w:pPr>
      <w:r>
        <w:t>6. Keamanan dan Pedoman Kode</w:t>
      </w:r>
    </w:p>
    <w:p>
      <w:pPr>
        <w:pStyle w:val="ListBullet"/>
      </w:pPr>
      <w:r>
        <w:t>Prepared statements digunakan untuk input query agar mengurangi risiko SQL injection.</w:t>
      </w:r>
    </w:p>
    <w:p>
      <w:pPr>
        <w:pStyle w:val="ListBullet"/>
      </w:pPr>
      <w:r>
        <w:t>Output HTML dinamis di-escape dengan htmlspecialchars.</w:t>
      </w:r>
    </w:p>
    <w:p>
      <w:pPr>
        <w:pStyle w:val="ListBullet"/>
      </w:pPr>
      <w:r>
        <w:t>Password user baru disimpan dengan password_hash. Hash SHA-256 akun demo dari jobsheet akan di-upgrade saat login berhasil.</w:t>
      </w:r>
    </w:p>
    <w:p>
      <w:pPr>
        <w:pStyle w:val="ListBullet"/>
      </w:pPr>
      <w:r>
        <w:t>Session diregenerasi setelah login; formulir POST memakai CSRF token.</w:t>
      </w:r>
    </w:p>
    <w:p>
      <w:pPr>
        <w:pStyle w:val="ListBullet"/>
      </w:pPr>
      <w:r>
        <w:t>Role diperiksa di server menggunakan require_role, bukan hanya menyembunyikan menu.</w:t>
      </w:r>
    </w:p>
    <w:p>
      <w:pPr>
        <w:pStyle w:val="ListBullet"/>
      </w:pPr>
      <w:r>
        <w:t>Transaksi menggunakan InnoDB, begin_transaction, commit, rollback, dan SELECT ... FOR UPDATE.</w:t>
      </w:r>
    </w:p>
    <w:p>
      <w:pPr>
        <w:pStyle w:val="ListBullet"/>
      </w:pPr>
      <w:r>
        <w:t>Daftar data memakai LIMIT; rekap dibatasi 500 transaksi.</w:t>
      </w:r>
    </w:p>
    <w:p>
      <w:pPr>
        <w:pStyle w:val="Heading1"/>
      </w:pPr>
      <w:r>
        <w:t>7. Dokumentasi Fungsi/Prosedur</w:t>
      </w:r>
    </w:p>
    <w:p>
      <w:pPr>
        <w:pStyle w:val="ListBullet"/>
      </w:pPr>
      <w:r>
        <w:t>e(value): Escape output HTML.</w:t>
      </w:r>
    </w:p>
    <w:p>
      <w:pPr>
        <w:pStyle w:val="ListBullet"/>
      </w:pPr>
      <w:r>
        <w:t>url(path): Menyusun URL sesuai base URL aplikasi.</w:t>
      </w:r>
    </w:p>
    <w:p>
      <w:pPr>
        <w:pStyle w:val="ListBullet"/>
      </w:pPr>
      <w:r>
        <w:t>redirect(path): Mengalihkan halaman.</w:t>
      </w:r>
    </w:p>
    <w:p>
      <w:pPr>
        <w:pStyle w:val="ListBullet"/>
      </w:pPr>
      <w:r>
        <w:t>current_user(): Mengambil identitas user dari session.</w:t>
      </w:r>
    </w:p>
    <w:p>
      <w:pPr>
        <w:pStyle w:val="ListBullet"/>
      </w:pPr>
      <w:r>
        <w:t>require_login() / require_role(roles): Memeriksa login dan role yang diizinkan.</w:t>
      </w:r>
    </w:p>
    <w:p>
      <w:pPr>
        <w:pStyle w:val="ListBullet"/>
      </w:pPr>
      <w:r>
        <w:t>csrf_token() / verify_csrf(): Membuat dan memeriksa token CSRF.</w:t>
      </w:r>
    </w:p>
    <w:p>
      <w:pPr>
        <w:pStyle w:val="ListBullet"/>
      </w:pPr>
      <w:r>
        <w:t>log_activity(db, userId, activity): Menyimpan log aktivitas.</w:t>
      </w:r>
    </w:p>
    <w:p>
      <w:pPr>
        <w:pStyle w:val="ListBullet"/>
      </w:pPr>
      <w:r>
        <w:t>page_header(title) / page_footer(): Template layout bersama.</w:t>
      </w:r>
    </w:p>
    <w:p>
      <w:pPr>
        <w:pStyle w:val="ListBullet"/>
      </w:pPr>
      <w:r>
        <w:t>sp_parkir_keluar(id, user): Stored procedure SQL untuk proses keluar lengkap dengan rollback jika error.</w:t>
      </w:r>
    </w:p>
    <w:p>
      <w:pPr>
        <w:pStyle w:val="Heading1"/>
      </w:pPr>
      <w:r>
        <w:t>8. Pengujian dan Debugging</w:t>
      </w:r>
    </w:p>
    <w:p>
      <w:r>
        <w:t>Status saat dokumen disusun: BELUM DIUJI pada komputer pengguna. Jangan mengisi hasil aktual dengan asumsi. Jalankan skenario dan tempel screenshot.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Skenario</w:t>
            </w:r>
          </w:p>
        </w:tc>
        <w:tc>
          <w:tcPr>
            <w:tcW w:type="dxa" w:w="2160"/>
          </w:tcPr>
          <w:p>
            <w:r>
              <w:t>Hasil aktual</w:t>
            </w:r>
          </w:p>
        </w:tc>
        <w:tc>
          <w:tcPr>
            <w:tcW w:type="dxa" w:w="2160"/>
          </w:tcPr>
          <w:p>
            <w:r>
              <w:t>Bukti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Login Admin</w:t>
            </w:r>
          </w:p>
        </w:tc>
        <w:tc>
          <w:tcPr>
            <w:tcW w:type="dxa" w:w="2160"/>
          </w:tcPr>
          <w:p>
            <w:r>
              <w:t>Diisi setelah diuji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  <w:tc>
          <w:tcPr>
            <w:tcW w:type="dxa" w:w="2160"/>
          </w:tcPr>
          <w:p>
            <w:r>
              <w:t>Belum diuji</w:t>
            </w:r>
          </w:p>
        </w:tc>
      </w:tr>
      <w:tr>
        <w:tc>
          <w:tcPr>
            <w:tcW w:type="dxa" w:w="2160"/>
          </w:tcPr>
          <w:p>
            <w:r>
              <w:t>Login Petugas</w:t>
            </w:r>
          </w:p>
        </w:tc>
        <w:tc>
          <w:tcPr>
            <w:tcW w:type="dxa" w:w="2160"/>
          </w:tcPr>
          <w:p>
            <w:r>
              <w:t>Diisi setelah diuji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  <w:tc>
          <w:tcPr>
            <w:tcW w:type="dxa" w:w="2160"/>
          </w:tcPr>
          <w:p>
            <w:r>
              <w:t>Belum diuji</w:t>
            </w:r>
          </w:p>
        </w:tc>
      </w:tr>
      <w:tr>
        <w:tc>
          <w:tcPr>
            <w:tcW w:type="dxa" w:w="2160"/>
          </w:tcPr>
          <w:p>
            <w:r>
              <w:t>Login Owner</w:t>
            </w:r>
          </w:p>
        </w:tc>
        <w:tc>
          <w:tcPr>
            <w:tcW w:type="dxa" w:w="2160"/>
          </w:tcPr>
          <w:p>
            <w:r>
              <w:t>Diisi setelah diuji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  <w:tc>
          <w:tcPr>
            <w:tcW w:type="dxa" w:w="2160"/>
          </w:tcPr>
          <w:p>
            <w:r>
              <w:t>Belum diuji</w:t>
            </w:r>
          </w:p>
        </w:tc>
      </w:tr>
      <w:tr>
        <w:tc>
          <w:tcPr>
            <w:tcW w:type="dxa" w:w="2160"/>
          </w:tcPr>
          <w:p>
            <w:r>
              <w:t>Akses halaman terlarang antar-role</w:t>
            </w:r>
          </w:p>
        </w:tc>
        <w:tc>
          <w:tcPr>
            <w:tcW w:type="dxa" w:w="2160"/>
          </w:tcPr>
          <w:p>
            <w:r>
              <w:t>Diisi setelah diuji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  <w:tc>
          <w:tcPr>
            <w:tcW w:type="dxa" w:w="2160"/>
          </w:tcPr>
          <w:p>
            <w:r>
              <w:t>Belum diuji</w:t>
            </w:r>
          </w:p>
        </w:tc>
      </w:tr>
      <w:tr>
        <w:tc>
          <w:tcPr>
            <w:tcW w:type="dxa" w:w="2160"/>
          </w:tcPr>
          <w:p>
            <w:r>
              <w:t>Transaksi masuk</w:t>
            </w:r>
          </w:p>
        </w:tc>
        <w:tc>
          <w:tcPr>
            <w:tcW w:type="dxa" w:w="2160"/>
          </w:tcPr>
          <w:p>
            <w:r>
              <w:t>Diisi setelah diuji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  <w:tc>
          <w:tcPr>
            <w:tcW w:type="dxa" w:w="2160"/>
          </w:tcPr>
          <w:p>
            <w:r>
              <w:t>Belum diuji</w:t>
            </w:r>
          </w:p>
        </w:tc>
      </w:tr>
      <w:tr>
        <w:tc>
          <w:tcPr>
            <w:tcW w:type="dxa" w:w="2160"/>
          </w:tcPr>
          <w:p>
            <w:r>
              <w:t>Penolakan area penuh</w:t>
            </w:r>
          </w:p>
        </w:tc>
        <w:tc>
          <w:tcPr>
            <w:tcW w:type="dxa" w:w="2160"/>
          </w:tcPr>
          <w:p>
            <w:r>
              <w:t>Diisi setelah diuji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  <w:tc>
          <w:tcPr>
            <w:tcW w:type="dxa" w:w="2160"/>
          </w:tcPr>
          <w:p>
            <w:r>
              <w:t>Belum diuji</w:t>
            </w:r>
          </w:p>
        </w:tc>
      </w:tr>
      <w:tr>
        <w:tc>
          <w:tcPr>
            <w:tcW w:type="dxa" w:w="2160"/>
          </w:tcPr>
          <w:p>
            <w:r>
              <w:t>Transaksi keluar dan perhitungan biaya</w:t>
            </w:r>
          </w:p>
        </w:tc>
        <w:tc>
          <w:tcPr>
            <w:tcW w:type="dxa" w:w="2160"/>
          </w:tcPr>
          <w:p>
            <w:r>
              <w:t>Diisi setelah diuji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  <w:tc>
          <w:tcPr>
            <w:tcW w:type="dxa" w:w="2160"/>
          </w:tcPr>
          <w:p>
            <w:r>
              <w:t>Belum diuji</w:t>
            </w:r>
          </w:p>
        </w:tc>
      </w:tr>
      <w:tr>
        <w:tc>
          <w:tcPr>
            <w:tcW w:type="dxa" w:w="2160"/>
          </w:tcPr>
          <w:p>
            <w:r>
              <w:t>Cetak struk</w:t>
            </w:r>
          </w:p>
        </w:tc>
        <w:tc>
          <w:tcPr>
            <w:tcW w:type="dxa" w:w="2160"/>
          </w:tcPr>
          <w:p>
            <w:r>
              <w:t>Diisi setelah diuji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  <w:tc>
          <w:tcPr>
            <w:tcW w:type="dxa" w:w="2160"/>
          </w:tcPr>
          <w:p>
            <w:r>
              <w:t>Belum diuji</w:t>
            </w:r>
          </w:p>
        </w:tc>
      </w:tr>
      <w:tr>
        <w:tc>
          <w:tcPr>
            <w:tcW w:type="dxa" w:w="2160"/>
          </w:tcPr>
          <w:p>
            <w:r>
              <w:t>Rekap Owner</w:t>
            </w:r>
          </w:p>
        </w:tc>
        <w:tc>
          <w:tcPr>
            <w:tcW w:type="dxa" w:w="2160"/>
          </w:tcPr>
          <w:p>
            <w:r>
              <w:t>Diisi setelah diuji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  <w:tc>
          <w:tcPr>
            <w:tcW w:type="dxa" w:w="2160"/>
          </w:tcPr>
          <w:p>
            <w:r>
              <w:t>Belum diuji</w:t>
            </w:r>
          </w:p>
        </w:tc>
      </w:tr>
      <w:tr>
        <w:tc>
          <w:tcPr>
            <w:tcW w:type="dxa" w:w="2160"/>
          </w:tcPr>
          <w:p>
            <w:r>
              <w:t>CRUD dan validasi data</w:t>
            </w:r>
          </w:p>
        </w:tc>
        <w:tc>
          <w:tcPr>
            <w:tcW w:type="dxa" w:w="2160"/>
          </w:tcPr>
          <w:p>
            <w:r>
              <w:t>Diisi setelah diuji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  <w:tc>
          <w:tcPr>
            <w:tcW w:type="dxa" w:w="2160"/>
          </w:tcPr>
          <w:p>
            <w:r>
              <w:t>Belum diuji</w:t>
            </w:r>
          </w:p>
        </w:tc>
      </w:tr>
      <w:tr>
        <w:tc>
          <w:tcPr>
            <w:tcW w:type="dxa" w:w="2160"/>
          </w:tcPr>
          <w:p>
            <w:r>
              <w:t>Backup dan restore database</w:t>
            </w:r>
          </w:p>
        </w:tc>
        <w:tc>
          <w:tcPr>
            <w:tcW w:type="dxa" w:w="2160"/>
          </w:tcPr>
          <w:p>
            <w:r>
              <w:t>Diisi setelah diuji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  <w:tc>
          <w:tcPr>
            <w:tcW w:type="dxa" w:w="2160"/>
          </w:tcPr>
          <w:p>
            <w:r>
              <w:t>Belum diuji</w:t>
            </w:r>
          </w:p>
        </w:tc>
      </w:tr>
    </w:tbl>
    <w:p>
      <w:pPr>
        <w:pStyle w:val="Heading1"/>
      </w:pPr>
      <w:r>
        <w:t>9. Backup dan Restore</w:t>
      </w:r>
    </w:p>
    <w:p>
      <w:r>
        <w:t>Backup melalui Shell XAMPP/CMD:</w:t>
      </w:r>
    </w:p>
    <w:p>
      <w:r>
        <w:t>mysqldump -u root --databases parkir --routines --triggers --single-transaction &gt; C:\backup\parkir_full.sql</w:t>
      </w:r>
    </w:p>
    <w:p>
      <w:r>
        <w:t>Restore:</w:t>
      </w:r>
    </w:p>
    <w:p>
      <w:r>
        <w:t>mysql -u root &lt; C:\backup\parkir_full.sql</w:t>
      </w:r>
    </w:p>
    <w:p>
      <w:r>
        <w:t>Uji restore pada database terpisah sebelum menghapus database sumber. Perintah redirection dijalankan di Shell XAMPP/CMD, bukan prompt MariaDB.</w:t>
      </w:r>
    </w:p>
    <w:p>
      <w:pPr>
        <w:pStyle w:val="Heading1"/>
      </w:pPr>
      <w:r>
        <w:t>10. Laporan Evaluasi Singkat</w:t>
      </w:r>
    </w:p>
    <w:p>
      <w:pPr>
        <w:pStyle w:val="Heading2"/>
      </w:pPr>
      <w:r>
        <w:t>Fitur yang dibuat</w:t>
      </w:r>
    </w:p>
    <w:p>
      <w:r>
        <w:t>Login role, CRUD user/tarif/area/kendaraan, transaksi masuk dan keluar, cetak struk, log aktivitas, rekap Owner, validasi kapasitas, prepared statements, CSRF, serta transaksi database.</w:t>
      </w:r>
    </w:p>
    <w:p>
      <w:pPr>
        <w:pStyle w:val="Heading2"/>
      </w:pPr>
      <w:r>
        <w:t>Bug yang belum diperbaiki</w:t>
      </w:r>
    </w:p>
    <w:p>
      <w:r>
        <w:t>Belum dapat ditentukan sebelum aplikasi diuji pada komputer target. Catat pesan error, langkah reproduksi, dan bukti screenshot jika ditemukan.</w:t>
      </w:r>
    </w:p>
    <w:p>
      <w:pPr>
        <w:pStyle w:val="Heading2"/>
      </w:pPr>
      <w:r>
        <w:t>Rencana pengembangan</w:t>
      </w:r>
    </w:p>
    <w:p>
      <w:r>
        <w:t>Ekspor PDF/CSV, pencarian lanjutan, pengelolaan password, akun koneksi database dengan hak minimal, backup terjadwal, pengujian otomatis, dan deployment HTTPS.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