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B1041" w14:textId="52F77FC3" w:rsidR="004B5A34" w:rsidRPr="00216E13" w:rsidRDefault="004B5A34" w:rsidP="00216E13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216E13">
        <w:rPr>
          <w:rFonts w:ascii="Calibri" w:hAnsi="Calibri" w:cs="Calibri"/>
          <w:b/>
          <w:bCs/>
          <w:sz w:val="28"/>
          <w:szCs w:val="28"/>
        </w:rPr>
        <w:t xml:space="preserve">Peralatan &amp; Hardware yang Direkomendasikan untuk </w:t>
      </w:r>
      <w:proofErr w:type="spellStart"/>
      <w:r w:rsidRPr="00216E13">
        <w:rPr>
          <w:rFonts w:ascii="Calibri" w:hAnsi="Calibri" w:cs="Calibri"/>
          <w:b/>
          <w:bCs/>
          <w:sz w:val="28"/>
          <w:szCs w:val="28"/>
        </w:rPr>
        <w:t>Dry</w:t>
      </w:r>
      <w:proofErr w:type="spellEnd"/>
      <w:r w:rsidRPr="00216E13">
        <w:rPr>
          <w:rFonts w:ascii="Calibri" w:hAnsi="Calibri" w:cs="Calibri"/>
          <w:b/>
          <w:bCs/>
          <w:sz w:val="28"/>
          <w:szCs w:val="28"/>
        </w:rPr>
        <w:t xml:space="preserve"> Port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8"/>
        <w:gridCol w:w="1695"/>
        <w:gridCol w:w="1843"/>
        <w:gridCol w:w="1985"/>
        <w:gridCol w:w="1559"/>
        <w:gridCol w:w="2806"/>
      </w:tblGrid>
      <w:tr w:rsidR="00DD61C7" w:rsidRPr="004B5A34" w14:paraId="52E7647F" w14:textId="014296B2" w:rsidTr="009F1ACC">
        <w:trPr>
          <w:tblHeader/>
        </w:trPr>
        <w:tc>
          <w:tcPr>
            <w:tcW w:w="568" w:type="dxa"/>
            <w:shd w:val="clear" w:color="auto" w:fill="ED7D31" w:themeFill="accent2"/>
            <w:hideMark/>
          </w:tcPr>
          <w:p w14:paraId="3587DCF5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695" w:type="dxa"/>
            <w:shd w:val="clear" w:color="auto" w:fill="ED7D31" w:themeFill="accent2"/>
            <w:hideMark/>
          </w:tcPr>
          <w:p w14:paraId="38348263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1843" w:type="dxa"/>
            <w:shd w:val="clear" w:color="auto" w:fill="ED7D31" w:themeFill="accent2"/>
            <w:hideMark/>
          </w:tcPr>
          <w:p w14:paraId="517AF292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Contoh / Model</w:t>
            </w:r>
          </w:p>
        </w:tc>
        <w:tc>
          <w:tcPr>
            <w:tcW w:w="1985" w:type="dxa"/>
            <w:shd w:val="clear" w:color="auto" w:fill="ED7D31" w:themeFill="accent2"/>
            <w:hideMark/>
          </w:tcPr>
          <w:p w14:paraId="74B8A660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Spesifikasi Utama</w:t>
            </w:r>
          </w:p>
        </w:tc>
        <w:tc>
          <w:tcPr>
            <w:tcW w:w="1559" w:type="dxa"/>
            <w:shd w:val="clear" w:color="auto" w:fill="ED7D31" w:themeFill="accent2"/>
            <w:hideMark/>
          </w:tcPr>
          <w:p w14:paraId="6AD39AD2" w14:textId="189313AF" w:rsidR="00DD61C7" w:rsidRPr="004B5A34" w:rsidRDefault="00DD61C7" w:rsidP="008A4B1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Harga / Unit</w:t>
            </w:r>
          </w:p>
        </w:tc>
        <w:tc>
          <w:tcPr>
            <w:tcW w:w="2806" w:type="dxa"/>
            <w:shd w:val="clear" w:color="auto" w:fill="ED7D31" w:themeFill="accent2"/>
          </w:tcPr>
          <w:p w14:paraId="729BE87A" w14:textId="566C8C5B" w:rsidR="00DD61C7" w:rsidRPr="004B5A34" w:rsidRDefault="00DD61C7" w:rsidP="004B5A3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Link</w:t>
            </w:r>
          </w:p>
        </w:tc>
      </w:tr>
      <w:tr w:rsidR="00DD61C7" w:rsidRPr="004B5A34" w14:paraId="58530519" w14:textId="62328AE7" w:rsidTr="009F1ACC">
        <w:tc>
          <w:tcPr>
            <w:tcW w:w="568" w:type="dxa"/>
            <w:hideMark/>
          </w:tcPr>
          <w:p w14:paraId="12073FDF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95" w:type="dxa"/>
            <w:hideMark/>
          </w:tcPr>
          <w:p w14:paraId="5F6F7749" w14:textId="1E4764A2" w:rsidR="00DD61C7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t xml:space="preserve">         </w:t>
            </w: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FB009F3" wp14:editId="1C8BBEEF">
                  <wp:extent cx="662940" cy="55245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9F86C" w14:textId="548723A6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Kamera ANPR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Gate</w:t>
            </w:r>
            <w:proofErr w:type="spellEnd"/>
          </w:p>
        </w:tc>
        <w:tc>
          <w:tcPr>
            <w:tcW w:w="1843" w:type="dxa"/>
            <w:hideMark/>
          </w:tcPr>
          <w:p w14:paraId="542C19BB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DS-TCG406-E / kelas ANPR</w:t>
            </w:r>
          </w:p>
        </w:tc>
        <w:tc>
          <w:tcPr>
            <w:tcW w:w="1985" w:type="dxa"/>
            <w:hideMark/>
          </w:tcPr>
          <w:p w14:paraId="3AE3F440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Pembacaan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plat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otomatis,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capture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kendaraan,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outdoor</w:t>
            </w:r>
            <w:proofErr w:type="spellEnd"/>
          </w:p>
        </w:tc>
        <w:tc>
          <w:tcPr>
            <w:tcW w:w="1559" w:type="dxa"/>
            <w:hideMark/>
          </w:tcPr>
          <w:p w14:paraId="561E0281" w14:textId="4C802C39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Rp1</w:t>
            </w:r>
            <w:r w:rsidR="008A4B1D">
              <w:rPr>
                <w:rFonts w:ascii="Calibri" w:hAnsi="Calibri" w:cs="Calibri"/>
                <w:sz w:val="24"/>
                <w:szCs w:val="24"/>
              </w:rPr>
              <w:t>6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</w:p>
        </w:tc>
        <w:tc>
          <w:tcPr>
            <w:tcW w:w="2806" w:type="dxa"/>
          </w:tcPr>
          <w:p w14:paraId="4807AB97" w14:textId="36603C20" w:rsidR="008A4B1D" w:rsidRPr="009F1ACC" w:rsidRDefault="008A4B1D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5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https://www.hikvision.com/id/products/parking-management/vehicle-access-control-management/anpr-cameras/ds-tcg406-e/</w:t>
              </w:r>
            </w:hyperlink>
          </w:p>
        </w:tc>
      </w:tr>
      <w:tr w:rsidR="00DD61C7" w:rsidRPr="004B5A34" w14:paraId="36403C1B" w14:textId="694E9A5E" w:rsidTr="009F1ACC">
        <w:tc>
          <w:tcPr>
            <w:tcW w:w="568" w:type="dxa"/>
            <w:hideMark/>
          </w:tcPr>
          <w:p w14:paraId="03F7820D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95" w:type="dxa"/>
            <w:hideMark/>
          </w:tcPr>
          <w:p w14:paraId="102DCFFB" w14:textId="2B69B431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96B067D" wp14:editId="5B359523">
                  <wp:extent cx="985091" cy="4724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231" cy="512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4EAC3" w14:textId="2E2F5485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Kamera OCR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Kontainer</w:t>
            </w:r>
          </w:p>
        </w:tc>
        <w:tc>
          <w:tcPr>
            <w:tcW w:w="1843" w:type="dxa"/>
            <w:hideMark/>
          </w:tcPr>
          <w:p w14:paraId="73EF23F6" w14:textId="6543A0A9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F2D54">
              <w:rPr>
                <w:rFonts w:ascii="Calibri" w:hAnsi="Calibri" w:cs="Calibri"/>
                <w:sz w:val="24"/>
                <w:szCs w:val="24"/>
              </w:rPr>
              <w:t xml:space="preserve">iDS-TCV300-A6I 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/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Container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OCR</w:t>
            </w:r>
          </w:p>
        </w:tc>
        <w:tc>
          <w:tcPr>
            <w:tcW w:w="1985" w:type="dxa"/>
            <w:hideMark/>
          </w:tcPr>
          <w:p w14:paraId="38438E80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Membaca nomor kontainer ISO 6346,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multi-angle</w:t>
            </w:r>
            <w:proofErr w:type="spellEnd"/>
          </w:p>
        </w:tc>
        <w:tc>
          <w:tcPr>
            <w:tcW w:w="1559" w:type="dxa"/>
            <w:hideMark/>
          </w:tcPr>
          <w:p w14:paraId="12BEA157" w14:textId="1A5EF5AB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</w:p>
        </w:tc>
        <w:tc>
          <w:tcPr>
            <w:tcW w:w="2806" w:type="dxa"/>
          </w:tcPr>
          <w:p w14:paraId="0784F22D" w14:textId="0CD3DA09" w:rsidR="008A4B1D" w:rsidRPr="009F1ACC" w:rsidRDefault="008A4B1D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7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https://www.hikvision.com/id/products/ITS-Products/Checkpoint-Systems/Checkpoint-Capture-Units/ids-tcv300-a6i/</w:t>
              </w:r>
            </w:hyperlink>
          </w:p>
        </w:tc>
      </w:tr>
      <w:tr w:rsidR="00DD61C7" w:rsidRPr="004B5A34" w14:paraId="0B630878" w14:textId="124B5CA7" w:rsidTr="009F1ACC">
        <w:tc>
          <w:tcPr>
            <w:tcW w:w="568" w:type="dxa"/>
            <w:hideMark/>
          </w:tcPr>
          <w:p w14:paraId="594EA5CF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695" w:type="dxa"/>
            <w:hideMark/>
          </w:tcPr>
          <w:p w14:paraId="6DB4243B" w14:textId="11328143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D44DAEA" wp14:editId="4B3C1670">
                  <wp:extent cx="556260" cy="5562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" cy="556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BD369" w14:textId="12CD6BFA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CCTV Yard 4 MP</w:t>
            </w:r>
          </w:p>
        </w:tc>
        <w:tc>
          <w:tcPr>
            <w:tcW w:w="1843" w:type="dxa"/>
            <w:hideMark/>
          </w:tcPr>
          <w:p w14:paraId="472A3B7C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DS-2CD2046G2H-IU</w:t>
            </w:r>
          </w:p>
        </w:tc>
        <w:tc>
          <w:tcPr>
            <w:tcW w:w="1985" w:type="dxa"/>
            <w:hideMark/>
          </w:tcPr>
          <w:p w14:paraId="3A38E3CE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4 MP, IP67, IR,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PoE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monitoring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area</w:t>
            </w:r>
          </w:p>
        </w:tc>
        <w:tc>
          <w:tcPr>
            <w:tcW w:w="1559" w:type="dxa"/>
            <w:hideMark/>
          </w:tcPr>
          <w:p w14:paraId="338834EC" w14:textId="607D6183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8A4B1D">
              <w:rPr>
                <w:rFonts w:ascii="Calibri" w:hAnsi="Calibri" w:cs="Calibri"/>
                <w:sz w:val="24"/>
                <w:szCs w:val="24"/>
              </w:rPr>
              <w:t>3,5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702E1DE6" w14:textId="3246C602" w:rsidR="008A4B1D" w:rsidRPr="009F1ACC" w:rsidRDefault="008A4B1D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9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https://www.hikvision.com/en/products/IP-Products/Network-Cameras/Pro-Series-EasyIP-/ds-2cd2046g2h-i-u-/</w:t>
              </w:r>
            </w:hyperlink>
          </w:p>
        </w:tc>
      </w:tr>
      <w:tr w:rsidR="00DD61C7" w:rsidRPr="004B5A34" w14:paraId="3334629F" w14:textId="343DF957" w:rsidTr="009F1ACC">
        <w:tc>
          <w:tcPr>
            <w:tcW w:w="568" w:type="dxa"/>
            <w:hideMark/>
          </w:tcPr>
          <w:p w14:paraId="7148A90D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95" w:type="dxa"/>
            <w:hideMark/>
          </w:tcPr>
          <w:p w14:paraId="5F1FBFB5" w14:textId="5995A96D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90E466" wp14:editId="282E4C56">
                  <wp:extent cx="617220" cy="6172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A402D" w14:textId="5534A160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CCTV Yard 8 MP</w:t>
            </w:r>
          </w:p>
        </w:tc>
        <w:tc>
          <w:tcPr>
            <w:tcW w:w="1843" w:type="dxa"/>
            <w:hideMark/>
          </w:tcPr>
          <w:p w14:paraId="51CCB9EA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DS-2CD2T87G2H-LI</w:t>
            </w:r>
          </w:p>
        </w:tc>
        <w:tc>
          <w:tcPr>
            <w:tcW w:w="1985" w:type="dxa"/>
            <w:hideMark/>
          </w:tcPr>
          <w:p w14:paraId="36052F5C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8 MP/4K,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night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outdoor</w:t>
            </w:r>
            <w:proofErr w:type="spellEnd"/>
          </w:p>
        </w:tc>
        <w:tc>
          <w:tcPr>
            <w:tcW w:w="1559" w:type="dxa"/>
            <w:hideMark/>
          </w:tcPr>
          <w:p w14:paraId="7FF69EBB" w14:textId="471A0760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A54ACF">
              <w:rPr>
                <w:rFonts w:ascii="Calibri" w:hAnsi="Calibri" w:cs="Calibri"/>
                <w:sz w:val="24"/>
                <w:szCs w:val="24"/>
              </w:rPr>
              <w:t>6,5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</w:p>
        </w:tc>
        <w:tc>
          <w:tcPr>
            <w:tcW w:w="2806" w:type="dxa"/>
          </w:tcPr>
          <w:p w14:paraId="489350F4" w14:textId="1E9B5126" w:rsidR="00A54ACF" w:rsidRPr="009F1ACC" w:rsidRDefault="00A54ACF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11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https://www.hikvision.com/id/products/IP-Products/Network-Cameras/Pro-Series-EasyIP-/ds-2cd2t87g2h-li/?subName=DS-2CD2T87G2H-LI</w:t>
              </w:r>
            </w:hyperlink>
          </w:p>
        </w:tc>
      </w:tr>
      <w:tr w:rsidR="00DD61C7" w:rsidRPr="004B5A34" w14:paraId="4D501432" w14:textId="56956C04" w:rsidTr="009F1ACC">
        <w:tc>
          <w:tcPr>
            <w:tcW w:w="568" w:type="dxa"/>
            <w:hideMark/>
          </w:tcPr>
          <w:p w14:paraId="7BB83CCF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695" w:type="dxa"/>
            <w:hideMark/>
          </w:tcPr>
          <w:p w14:paraId="1684A6CC" w14:textId="5D919C61" w:rsidR="00DD61C7" w:rsidRDefault="00DD61C7" w:rsidP="001A58E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1FABC0D" wp14:editId="1502EBCB">
                  <wp:extent cx="525780" cy="5257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1C33D" w14:textId="147CE5B2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CCTV PTZ</w:t>
            </w:r>
          </w:p>
        </w:tc>
        <w:tc>
          <w:tcPr>
            <w:tcW w:w="1843" w:type="dxa"/>
            <w:hideMark/>
          </w:tcPr>
          <w:p w14:paraId="6CABE6AE" w14:textId="012A11D3" w:rsidR="00DD61C7" w:rsidRPr="004B5A34" w:rsidRDefault="00DD61C7" w:rsidP="001A58EE">
            <w:pPr>
              <w:spacing w:after="160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F2D54">
              <w:rPr>
                <w:rFonts w:ascii="Calibri" w:hAnsi="Calibri" w:cs="Calibri"/>
                <w:sz w:val="24"/>
                <w:szCs w:val="24"/>
              </w:rPr>
              <w:t>DS-2SE4C425MWG-E/14</w:t>
            </w:r>
            <w:r w:rsidRPr="004B5A34">
              <w:rPr>
                <w:rFonts w:ascii="Calibri" w:hAnsi="Calibri" w:cs="Calibri"/>
                <w:sz w:val="24"/>
                <w:szCs w:val="24"/>
              </w:rPr>
              <w:t>/</w:t>
            </w:r>
            <w:r w:rsidRPr="004F2D5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TandemVu</w:t>
            </w:r>
            <w:proofErr w:type="spellEnd"/>
          </w:p>
        </w:tc>
        <w:tc>
          <w:tcPr>
            <w:tcW w:w="1985" w:type="dxa"/>
            <w:hideMark/>
          </w:tcPr>
          <w:p w14:paraId="19BD9427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Pan-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tilt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>-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zoom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monitoring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area luas</w:t>
            </w:r>
          </w:p>
        </w:tc>
        <w:tc>
          <w:tcPr>
            <w:tcW w:w="1559" w:type="dxa"/>
            <w:hideMark/>
          </w:tcPr>
          <w:p w14:paraId="18E96839" w14:textId="7563F35C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A54ACF">
              <w:rPr>
                <w:rFonts w:ascii="Calibri" w:hAnsi="Calibri" w:cs="Calibri"/>
                <w:sz w:val="24"/>
                <w:szCs w:val="24"/>
              </w:rPr>
              <w:t>10,3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</w:p>
        </w:tc>
        <w:tc>
          <w:tcPr>
            <w:tcW w:w="2806" w:type="dxa"/>
          </w:tcPr>
          <w:p w14:paraId="3D5DCB51" w14:textId="412A2690" w:rsidR="00A54ACF" w:rsidRPr="009F1ACC" w:rsidRDefault="00A54ACF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13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https://www.hikvision.com/id/products/IP-Products/PTZ-Cameras/Pro-Series/ds-2se4c425mwg-e-14-f0-/</w:t>
              </w:r>
            </w:hyperlink>
          </w:p>
        </w:tc>
      </w:tr>
      <w:tr w:rsidR="00DD61C7" w:rsidRPr="004B5A34" w14:paraId="503D2FB8" w14:textId="524DB18D" w:rsidTr="009F1ACC">
        <w:tc>
          <w:tcPr>
            <w:tcW w:w="568" w:type="dxa"/>
            <w:hideMark/>
          </w:tcPr>
          <w:p w14:paraId="14239291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695" w:type="dxa"/>
            <w:hideMark/>
          </w:tcPr>
          <w:p w14:paraId="6BA53E90" w14:textId="5BDEC649" w:rsidR="00DD61C7" w:rsidRDefault="00DD61C7" w:rsidP="007059F3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C69C6AC" wp14:editId="3CF19FC9">
                  <wp:extent cx="876300" cy="492071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904030" cy="50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A7455" w14:textId="568C9E64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Weighbridge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/VGM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Scale</w:t>
            </w:r>
            <w:proofErr w:type="spellEnd"/>
          </w:p>
        </w:tc>
        <w:tc>
          <w:tcPr>
            <w:tcW w:w="1843" w:type="dxa"/>
            <w:hideMark/>
          </w:tcPr>
          <w:p w14:paraId="130DA870" w14:textId="11BF524D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F2D54">
              <w:rPr>
                <w:rFonts w:ascii="Calibri" w:hAnsi="Calibri" w:cs="Calibri"/>
                <w:sz w:val="24"/>
                <w:szCs w:val="24"/>
              </w:rPr>
              <w:t>Fangda</w:t>
            </w:r>
            <w:proofErr w:type="spellEnd"/>
            <w:r w:rsidRPr="004F2D5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F2D54">
              <w:rPr>
                <w:rFonts w:ascii="Calibri" w:hAnsi="Calibri" w:cs="Calibri"/>
                <w:sz w:val="24"/>
                <w:szCs w:val="24"/>
              </w:rPr>
              <w:t>Weighing</w:t>
            </w:r>
            <w:proofErr w:type="spellEnd"/>
            <w:r w:rsidRPr="004F2D5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F2D54">
              <w:rPr>
                <w:rFonts w:ascii="Calibri" w:hAnsi="Calibri" w:cs="Calibri"/>
                <w:sz w:val="24"/>
                <w:szCs w:val="24"/>
              </w:rPr>
              <w:t>Apparatus</w:t>
            </w:r>
            <w:proofErr w:type="spellEnd"/>
            <w:r w:rsidRPr="004F2D54">
              <w:rPr>
                <w:rFonts w:ascii="Calibri" w:hAnsi="Calibri" w:cs="Calibri"/>
                <w:sz w:val="24"/>
                <w:szCs w:val="24"/>
              </w:rPr>
              <w:t xml:space="preserve">. Electronic Truk </w:t>
            </w:r>
            <w:proofErr w:type="spellStart"/>
            <w:r w:rsidRPr="004F2D54">
              <w:rPr>
                <w:rFonts w:ascii="Calibri" w:hAnsi="Calibri" w:cs="Calibri"/>
                <w:sz w:val="24"/>
                <w:szCs w:val="24"/>
              </w:rPr>
              <w:t>Scale</w:t>
            </w:r>
            <w:proofErr w:type="spellEnd"/>
          </w:p>
        </w:tc>
        <w:tc>
          <w:tcPr>
            <w:tcW w:w="1985" w:type="dxa"/>
            <w:hideMark/>
          </w:tcPr>
          <w:p w14:paraId="0E039613" w14:textId="38A4DBD4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Timbangan kendaraan</w:t>
            </w:r>
            <w:r w:rsidRPr="004F2D54">
              <w:rPr>
                <w:rFonts w:ascii="Calibri" w:hAnsi="Calibri" w:cs="Calibri"/>
                <w:sz w:val="24"/>
                <w:szCs w:val="24"/>
              </w:rPr>
              <w:t xml:space="preserve"> (Max) 80 t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, digital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indicator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>, integrasi komputer</w:t>
            </w:r>
          </w:p>
        </w:tc>
        <w:tc>
          <w:tcPr>
            <w:tcW w:w="1559" w:type="dxa"/>
            <w:hideMark/>
          </w:tcPr>
          <w:p w14:paraId="3AA11205" w14:textId="50FD971C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A54ACF">
              <w:rPr>
                <w:rFonts w:ascii="Calibri" w:hAnsi="Calibri" w:cs="Calibri"/>
                <w:sz w:val="24"/>
                <w:szCs w:val="24"/>
              </w:rPr>
              <w:t xml:space="preserve">267 </w:t>
            </w:r>
            <w:proofErr w:type="spellStart"/>
            <w:r w:rsidR="00A54ACF"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</w:p>
        </w:tc>
        <w:tc>
          <w:tcPr>
            <w:tcW w:w="2806" w:type="dxa"/>
          </w:tcPr>
          <w:p w14:paraId="09A140DF" w14:textId="4C279D5C" w:rsidR="00A54ACF" w:rsidRPr="009F1ACC" w:rsidRDefault="00A54ACF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15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https://cnfjkeda.en.made-in-china.com/product/aQRUXTBbvLYe/China-60-Ton-80-Ton-Weighbridge-Price-Electronic-Truck-Scale.html</w:t>
              </w:r>
            </w:hyperlink>
          </w:p>
        </w:tc>
      </w:tr>
      <w:tr w:rsidR="00DD61C7" w:rsidRPr="004B5A34" w14:paraId="7D18F385" w14:textId="0A426BE7" w:rsidTr="009F1ACC">
        <w:tc>
          <w:tcPr>
            <w:tcW w:w="568" w:type="dxa"/>
            <w:hideMark/>
          </w:tcPr>
          <w:p w14:paraId="565C80E1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695" w:type="dxa"/>
            <w:hideMark/>
          </w:tcPr>
          <w:p w14:paraId="04F4C80F" w14:textId="33622772" w:rsidR="00DD61C7" w:rsidRDefault="00DD61C7" w:rsidP="005C440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5C440E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EDEBE89" wp14:editId="5E03E5A6">
                  <wp:extent cx="693420" cy="699627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605" cy="711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92C2E" w14:textId="12CAB0FE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RFID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Reader</w:t>
            </w:r>
            <w:proofErr w:type="spellEnd"/>
          </w:p>
        </w:tc>
        <w:tc>
          <w:tcPr>
            <w:tcW w:w="1843" w:type="dxa"/>
            <w:hideMark/>
          </w:tcPr>
          <w:p w14:paraId="01B09E88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UHF RFID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Reader</w:t>
            </w:r>
            <w:proofErr w:type="spellEnd"/>
          </w:p>
        </w:tc>
        <w:tc>
          <w:tcPr>
            <w:tcW w:w="1985" w:type="dxa"/>
            <w:hideMark/>
          </w:tcPr>
          <w:p w14:paraId="6FBE7543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Identifikasi kendaraan/kontainer otomatis</w:t>
            </w:r>
          </w:p>
        </w:tc>
        <w:tc>
          <w:tcPr>
            <w:tcW w:w="1559" w:type="dxa"/>
            <w:hideMark/>
          </w:tcPr>
          <w:p w14:paraId="78A56B79" w14:textId="27CCFB01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D7555D">
              <w:rPr>
                <w:rFonts w:ascii="Calibri" w:hAnsi="Calibri" w:cs="Calibri"/>
                <w:sz w:val="24"/>
                <w:szCs w:val="24"/>
              </w:rPr>
              <w:t>3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31323BEF" w14:textId="5F66A821" w:rsidR="00D7555D" w:rsidRPr="009F1ACC" w:rsidRDefault="00D7555D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17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https://www.orbitadigital.com/en/access-controls/accessories/19689-uhf-reader-20m-access-reader-uhf-tag-access-range-up-to-20-m.html?srsltid=AU7gw4W-9xOfMiyXPAeKZNMOjzHCZE5MXPDDGBDzv9dZqPJhkArSL31rmes</w:t>
              </w:r>
            </w:hyperlink>
          </w:p>
        </w:tc>
      </w:tr>
      <w:tr w:rsidR="00DD61C7" w:rsidRPr="004B5A34" w14:paraId="48C8F36A" w14:textId="6F321072" w:rsidTr="009F1ACC">
        <w:tc>
          <w:tcPr>
            <w:tcW w:w="568" w:type="dxa"/>
            <w:hideMark/>
          </w:tcPr>
          <w:p w14:paraId="41432B2E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1695" w:type="dxa"/>
            <w:hideMark/>
          </w:tcPr>
          <w:p w14:paraId="69D6330B" w14:textId="5BF8EA19" w:rsidR="00DD61C7" w:rsidRDefault="00D7555D" w:rsidP="005C440E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739B42B" wp14:editId="7590FF18">
                  <wp:extent cx="327660" cy="53502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04" cy="54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C52E9" w14:textId="442C12B3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RFID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1843" w:type="dxa"/>
            <w:hideMark/>
          </w:tcPr>
          <w:p w14:paraId="47658E42" w14:textId="26AD6A0E" w:rsidR="00DD61C7" w:rsidRPr="004A3674" w:rsidRDefault="004A3674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A3674">
              <w:rPr>
                <w:rFonts w:ascii="Calibri" w:hAnsi="Calibri" w:cs="Calibri"/>
                <w:sz w:val="24"/>
                <w:szCs w:val="24"/>
              </w:rPr>
              <w:t xml:space="preserve">RFID UHF ID </w:t>
            </w:r>
            <w:proofErr w:type="spellStart"/>
            <w:r w:rsidRPr="004A3674">
              <w:rPr>
                <w:rFonts w:ascii="Calibri" w:hAnsi="Calibri" w:cs="Calibri"/>
                <w:sz w:val="24"/>
                <w:szCs w:val="24"/>
              </w:rPr>
              <w:t>Tag</w:t>
            </w:r>
            <w:proofErr w:type="spellEnd"/>
            <w:r w:rsidRPr="004A3674">
              <w:rPr>
                <w:rFonts w:ascii="Calibri" w:hAnsi="Calibri" w:cs="Calibri"/>
                <w:sz w:val="24"/>
                <w:szCs w:val="24"/>
              </w:rPr>
              <w:t xml:space="preserve"> ISO </w:t>
            </w:r>
            <w:proofErr w:type="spellStart"/>
            <w:r w:rsidRPr="004A3674">
              <w:rPr>
                <w:rFonts w:ascii="Calibri" w:hAnsi="Calibri" w:cs="Calibri"/>
                <w:sz w:val="24"/>
                <w:szCs w:val="24"/>
              </w:rPr>
              <w:t>for</w:t>
            </w:r>
            <w:proofErr w:type="spellEnd"/>
            <w:r w:rsidRPr="004A3674">
              <w:rPr>
                <w:rFonts w:ascii="Calibri" w:hAnsi="Calibri" w:cs="Calibri"/>
                <w:sz w:val="24"/>
                <w:szCs w:val="24"/>
              </w:rPr>
              <w:t xml:space="preserve"> TRANSIT &amp; ATEX </w:t>
            </w:r>
            <w:proofErr w:type="spellStart"/>
            <w:r w:rsidRPr="004A3674">
              <w:rPr>
                <w:rFonts w:ascii="Calibri" w:hAnsi="Calibri" w:cs="Calibri"/>
                <w:sz w:val="24"/>
                <w:szCs w:val="24"/>
              </w:rPr>
              <w:t>Readers</w:t>
            </w:r>
            <w:proofErr w:type="spellEnd"/>
          </w:p>
        </w:tc>
        <w:tc>
          <w:tcPr>
            <w:tcW w:w="1985" w:type="dxa"/>
            <w:hideMark/>
          </w:tcPr>
          <w:p w14:paraId="1E0F5D1C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Identitas kendaraan/kontainer</w:t>
            </w:r>
          </w:p>
        </w:tc>
        <w:tc>
          <w:tcPr>
            <w:tcW w:w="1559" w:type="dxa"/>
            <w:hideMark/>
          </w:tcPr>
          <w:p w14:paraId="4E73BA90" w14:textId="6DE7FE4E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4A3674">
              <w:rPr>
                <w:rFonts w:ascii="Calibri" w:hAnsi="Calibri" w:cs="Calibri"/>
                <w:sz w:val="24"/>
                <w:szCs w:val="24"/>
              </w:rPr>
              <w:t>690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ribu/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2806" w:type="dxa"/>
          </w:tcPr>
          <w:p w14:paraId="24991E34" w14:textId="06F95CB1" w:rsidR="00DD61C7" w:rsidRPr="009F1ACC" w:rsidRDefault="00B952AE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19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https://www.ebay.com/itm/316860017458</w:t>
              </w:r>
            </w:hyperlink>
          </w:p>
          <w:p w14:paraId="037063FC" w14:textId="77777777" w:rsidR="00B952AE" w:rsidRPr="009F1ACC" w:rsidRDefault="00B952AE" w:rsidP="004B5A34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EADD056" w14:textId="06F16C7E" w:rsidR="004A3674" w:rsidRPr="009F1ACC" w:rsidRDefault="004A3674" w:rsidP="004B5A3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D61C7" w:rsidRPr="004B5A34" w14:paraId="040F21CD" w14:textId="1D1E54E0" w:rsidTr="009F1ACC">
        <w:tc>
          <w:tcPr>
            <w:tcW w:w="568" w:type="dxa"/>
            <w:hideMark/>
          </w:tcPr>
          <w:p w14:paraId="602EFFD3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695" w:type="dxa"/>
            <w:hideMark/>
          </w:tcPr>
          <w:p w14:paraId="72505C77" w14:textId="17123814" w:rsidR="00DD61C7" w:rsidRDefault="00DD61C7" w:rsidP="00ED3C35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544B107" wp14:editId="314FC6DA">
                  <wp:extent cx="610681" cy="4572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812" cy="46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192516" w14:textId="76D55CA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Barrier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Gate</w:t>
            </w:r>
            <w:proofErr w:type="spellEnd"/>
          </w:p>
        </w:tc>
        <w:tc>
          <w:tcPr>
            <w:tcW w:w="1843" w:type="dxa"/>
            <w:hideMark/>
          </w:tcPr>
          <w:p w14:paraId="0DB071E5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Automatic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Barrier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Gate</w:t>
            </w:r>
            <w:proofErr w:type="spellEnd"/>
          </w:p>
        </w:tc>
        <w:tc>
          <w:tcPr>
            <w:tcW w:w="1985" w:type="dxa"/>
            <w:hideMark/>
          </w:tcPr>
          <w:p w14:paraId="450E1ACF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Palang otomatis, sensor kendaraan, integrasi ANPR/RFID</w:t>
            </w:r>
          </w:p>
        </w:tc>
        <w:tc>
          <w:tcPr>
            <w:tcW w:w="1559" w:type="dxa"/>
            <w:hideMark/>
          </w:tcPr>
          <w:p w14:paraId="49274F04" w14:textId="6706D299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4A3674">
              <w:rPr>
                <w:rFonts w:ascii="Calibri" w:hAnsi="Calibri" w:cs="Calibri"/>
                <w:sz w:val="24"/>
                <w:szCs w:val="24"/>
              </w:rPr>
              <w:t>60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2FAAE2ED" w14:textId="12E50E2D" w:rsidR="004A3674" w:rsidRPr="009F1ACC" w:rsidRDefault="004A3674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21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https://jutaigateopener.en.made-in-china.com/product/MObfpFLKLorl/China-Automatic-Barrier-Gate-with-Single-Bar-Gate-Arm-Barrier-Automatic-Parking-Gate-Barrier.html</w:t>
              </w:r>
            </w:hyperlink>
          </w:p>
        </w:tc>
      </w:tr>
      <w:tr w:rsidR="00DD61C7" w:rsidRPr="004B5A34" w14:paraId="3084AC74" w14:textId="49D077DD" w:rsidTr="009F1ACC">
        <w:tc>
          <w:tcPr>
            <w:tcW w:w="568" w:type="dxa"/>
            <w:hideMark/>
          </w:tcPr>
          <w:p w14:paraId="539064AD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695" w:type="dxa"/>
            <w:hideMark/>
          </w:tcPr>
          <w:p w14:paraId="1184AC25" w14:textId="3316291E" w:rsidR="00DD61C7" w:rsidRDefault="00DD61C7" w:rsidP="00620316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20316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4343964" wp14:editId="424445D1">
                  <wp:extent cx="594360" cy="5943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444" cy="59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732B52" w14:textId="01E03602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LED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Information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Display</w:t>
            </w:r>
            <w:proofErr w:type="spellEnd"/>
          </w:p>
        </w:tc>
        <w:tc>
          <w:tcPr>
            <w:tcW w:w="1843" w:type="dxa"/>
            <w:hideMark/>
          </w:tcPr>
          <w:p w14:paraId="0E51C6E7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Outdoor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LED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Display</w:t>
            </w:r>
            <w:proofErr w:type="spellEnd"/>
          </w:p>
        </w:tc>
        <w:tc>
          <w:tcPr>
            <w:tcW w:w="1985" w:type="dxa"/>
            <w:hideMark/>
          </w:tcPr>
          <w:p w14:paraId="724844C9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Menampilkan nomor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gate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>, instruksi, status kendaraan</w:t>
            </w:r>
          </w:p>
        </w:tc>
        <w:tc>
          <w:tcPr>
            <w:tcW w:w="1559" w:type="dxa"/>
            <w:hideMark/>
          </w:tcPr>
          <w:p w14:paraId="5983CE0D" w14:textId="275EECC6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B952AE">
              <w:rPr>
                <w:rFonts w:ascii="Calibri" w:hAnsi="Calibri" w:cs="Calibri"/>
                <w:sz w:val="24"/>
                <w:szCs w:val="24"/>
              </w:rPr>
              <w:t>47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</w:p>
        </w:tc>
        <w:tc>
          <w:tcPr>
            <w:tcW w:w="2806" w:type="dxa"/>
          </w:tcPr>
          <w:p w14:paraId="5D9323FD" w14:textId="60C0BAB8" w:rsidR="00B952AE" w:rsidRPr="009F1ACC" w:rsidRDefault="00B952AE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23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chipshow.en.made-in-china.com/product/KYarZvkHyFhd/China-Sc-Smart-P6-67-Outdoor-LED-Display-for-Wall-Mounted-Advertising.html?ads_tp=&amp;ads_id=KNHThRFckWDX&amp;header_search_page=lv&amp;pv_id=1k34s7p3n352&amp;faw_id=1k34s7ve12f4&amp;bv_id=1k34s7ve2d92&amp;pbv_id=1k34s7np5d62</w:t>
              </w:r>
            </w:hyperlink>
          </w:p>
        </w:tc>
      </w:tr>
      <w:tr w:rsidR="00DD61C7" w:rsidRPr="004B5A34" w14:paraId="5BAB4CE6" w14:textId="70D87E6B" w:rsidTr="009F1ACC">
        <w:tc>
          <w:tcPr>
            <w:tcW w:w="568" w:type="dxa"/>
            <w:hideMark/>
          </w:tcPr>
          <w:p w14:paraId="6CD8AEE9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695" w:type="dxa"/>
            <w:hideMark/>
          </w:tcPr>
          <w:p w14:paraId="721A5D43" w14:textId="23701ED9" w:rsidR="00DD61C7" w:rsidRDefault="00DD61C7" w:rsidP="00B3280B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3280B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F5C2DD2" wp14:editId="6F2829A2">
                  <wp:extent cx="830580" cy="559847"/>
                  <wp:effectExtent l="0" t="0" r="762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6183" cy="57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B1981" w14:textId="50373C8A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Industrial Network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Switch</w:t>
            </w:r>
            <w:proofErr w:type="spellEnd"/>
          </w:p>
        </w:tc>
        <w:tc>
          <w:tcPr>
            <w:tcW w:w="1843" w:type="dxa"/>
            <w:hideMark/>
          </w:tcPr>
          <w:p w14:paraId="57CE4340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TP-Link/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managed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switch</w:t>
            </w:r>
            <w:proofErr w:type="spellEnd"/>
          </w:p>
        </w:tc>
        <w:tc>
          <w:tcPr>
            <w:tcW w:w="1985" w:type="dxa"/>
            <w:hideMark/>
          </w:tcPr>
          <w:p w14:paraId="1EF6E2D7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Gigabit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, VLAN,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PoE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>, koneksi CCTV/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IoT</w:t>
            </w:r>
            <w:proofErr w:type="spellEnd"/>
          </w:p>
        </w:tc>
        <w:tc>
          <w:tcPr>
            <w:tcW w:w="1559" w:type="dxa"/>
            <w:hideMark/>
          </w:tcPr>
          <w:p w14:paraId="00691DDD" w14:textId="4D06B196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B952AE">
              <w:rPr>
                <w:rFonts w:ascii="Calibri" w:hAnsi="Calibri" w:cs="Calibri"/>
                <w:sz w:val="24"/>
                <w:szCs w:val="24"/>
              </w:rPr>
              <w:t>10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3C76C316" w14:textId="7D100FCE" w:rsidR="00B952AE" w:rsidRPr="009F1ACC" w:rsidRDefault="00B952AE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25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https://global.microless.com/product/tp-link-jetstream-48-port-gigabit-l2-managed-switch-with-4-gigabit-sfp-slots-t2600g-52ts-tl-sg3452/?currency=usd&amp;srsltid=AU7gw4Vzb8NkzR3-XRcFkW_MBihLtxXeKKCoSjj3aqHSa5KJbzxyYzsRTi0</w:t>
              </w:r>
            </w:hyperlink>
          </w:p>
        </w:tc>
      </w:tr>
      <w:tr w:rsidR="00DD61C7" w:rsidRPr="004B5A34" w14:paraId="6B3EFF8F" w14:textId="3326F258" w:rsidTr="009F1ACC">
        <w:tc>
          <w:tcPr>
            <w:tcW w:w="568" w:type="dxa"/>
            <w:hideMark/>
          </w:tcPr>
          <w:p w14:paraId="55B1F470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695" w:type="dxa"/>
            <w:hideMark/>
          </w:tcPr>
          <w:p w14:paraId="177A75B7" w14:textId="00CC7143" w:rsidR="00DD61C7" w:rsidRDefault="00DD61C7" w:rsidP="00EF2D4B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F2D4B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E21CC17" wp14:editId="48905280">
                  <wp:extent cx="522822" cy="411480"/>
                  <wp:effectExtent l="0" t="0" r="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53" cy="4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B4F98" w14:textId="24F99FF6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Access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Point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Outdoor</w:t>
            </w:r>
            <w:proofErr w:type="spellEnd"/>
          </w:p>
        </w:tc>
        <w:tc>
          <w:tcPr>
            <w:tcW w:w="1843" w:type="dxa"/>
            <w:hideMark/>
          </w:tcPr>
          <w:p w14:paraId="12294B12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Ubiquiti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U7 Pro /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outdoor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AP</w:t>
            </w:r>
          </w:p>
        </w:tc>
        <w:tc>
          <w:tcPr>
            <w:tcW w:w="1985" w:type="dxa"/>
            <w:hideMark/>
          </w:tcPr>
          <w:p w14:paraId="5531A4A4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Wi-Fi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berkecepatan tinggi untuk area operasional</w:t>
            </w:r>
          </w:p>
        </w:tc>
        <w:tc>
          <w:tcPr>
            <w:tcW w:w="1559" w:type="dxa"/>
            <w:hideMark/>
          </w:tcPr>
          <w:p w14:paraId="6C85FCC5" w14:textId="75B54693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Pr="004F2D54">
              <w:rPr>
                <w:rFonts w:ascii="Calibri" w:hAnsi="Calibri" w:cs="Calibri"/>
                <w:sz w:val="24"/>
                <w:szCs w:val="24"/>
              </w:rPr>
              <w:t>7</w:t>
            </w:r>
            <w:r w:rsidR="009F1ACC">
              <w:rPr>
                <w:rFonts w:ascii="Calibri" w:hAnsi="Calibri" w:cs="Calibri"/>
                <w:sz w:val="24"/>
                <w:szCs w:val="24"/>
              </w:rPr>
              <w:t>,2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782BDB27" w14:textId="3C047323" w:rsidR="009F1ACC" w:rsidRPr="009F1ACC" w:rsidRDefault="009F1ACC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27" w:history="1">
              <w:r w:rsidRPr="009F1AC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aloinfousa.com/products/ubiquiti-networks-unifi-u7-pro-outdoor-tri-band-wi-fi-7-access-point?currency=USD&amp;country=US&amp;utm_source=google&amp;utm_medium=cpc&amp;utm_campaign=Google%20Shopping&amp;stkn=e9174bb7751a&amp;gad_source=1&amp;gad_campaignid=23457598037&amp;gbraid=0AAAAAoyrHIfZOv7HdfZ_iRDKbvZrUliAv&amp;gclid=Cj0KCQjwzsjVBhC3ARIsALnMv4ldyj-T512n1M9kBIdQaq-C_mEv5-vo5tc2ph5QDCwJRV7YOwGZBHIaArQMEALw_wcB</w:t>
              </w:r>
            </w:hyperlink>
          </w:p>
        </w:tc>
      </w:tr>
      <w:tr w:rsidR="00DD61C7" w:rsidRPr="004B5A34" w14:paraId="50055643" w14:textId="4583686B" w:rsidTr="009F1ACC">
        <w:tc>
          <w:tcPr>
            <w:tcW w:w="568" w:type="dxa"/>
            <w:hideMark/>
          </w:tcPr>
          <w:p w14:paraId="6ADF03AA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695" w:type="dxa"/>
            <w:hideMark/>
          </w:tcPr>
          <w:p w14:paraId="48C6770F" w14:textId="40853957" w:rsidR="00DD61C7" w:rsidRDefault="00DD61C7" w:rsidP="004F2D5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2D54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F5A136" wp14:editId="1AB95B68">
                  <wp:extent cx="755536" cy="548640"/>
                  <wp:effectExtent l="0" t="0" r="6985" b="381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681" cy="566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C6E32" w14:textId="34DACBBA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Server/NVR</w:t>
            </w:r>
          </w:p>
        </w:tc>
        <w:tc>
          <w:tcPr>
            <w:tcW w:w="1843" w:type="dxa"/>
            <w:hideMark/>
          </w:tcPr>
          <w:p w14:paraId="743C3B1E" w14:textId="78739F58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F2D54">
              <w:rPr>
                <w:rFonts w:ascii="Calibri" w:hAnsi="Calibri" w:cs="Calibri"/>
                <w:sz w:val="24"/>
                <w:szCs w:val="24"/>
              </w:rPr>
              <w:t>olutions</w:t>
            </w:r>
            <w:proofErr w:type="spellEnd"/>
            <w:r w:rsidRPr="004F2D54">
              <w:rPr>
                <w:rFonts w:ascii="Calibri" w:hAnsi="Calibri" w:cs="Calibri"/>
                <w:sz w:val="24"/>
                <w:szCs w:val="24"/>
              </w:rPr>
              <w:t xml:space="preserve"> DS-9664NI-M16/R – </w:t>
            </w:r>
            <w:proofErr w:type="spellStart"/>
            <w:r w:rsidRPr="004F2D5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F2D5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NVR /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rack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server</w:t>
            </w:r>
          </w:p>
        </w:tc>
        <w:tc>
          <w:tcPr>
            <w:tcW w:w="1985" w:type="dxa"/>
            <w:hideMark/>
          </w:tcPr>
          <w:p w14:paraId="45B4EEA0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Rekaman CCTV,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database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>, integrasi aplikasi</w:t>
            </w:r>
          </w:p>
        </w:tc>
        <w:tc>
          <w:tcPr>
            <w:tcW w:w="1559" w:type="dxa"/>
            <w:hideMark/>
          </w:tcPr>
          <w:p w14:paraId="49334C5D" w14:textId="7C4FBAF6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</w:t>
            </w:r>
            <w:r w:rsidRPr="004F2D54">
              <w:rPr>
                <w:rFonts w:ascii="Calibri" w:hAnsi="Calibri" w:cs="Calibri"/>
                <w:sz w:val="24"/>
                <w:szCs w:val="24"/>
              </w:rPr>
              <w:t>p</w:t>
            </w:r>
            <w:r w:rsidR="009F1ACC">
              <w:rPr>
                <w:rFonts w:ascii="Calibri" w:hAnsi="Calibri" w:cs="Calibri"/>
                <w:sz w:val="24"/>
                <w:szCs w:val="24"/>
              </w:rPr>
              <w:t>102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5D49B772" w14:textId="73EA190D" w:rsidR="009F1ACC" w:rsidRPr="009F1ACC" w:rsidRDefault="009F1ACC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29" w:history="1">
              <w:r w:rsidRPr="00A65A2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https://www.orbitadigital.com/en/cctv-ip/ip-nvr-recorders/56602-hikvision-solutions-ds-9664ni-m16-r-hikvision-nvr-recorder-64-ch-ip-solutions-maximum.html?srsltid=AU7gw4V__qr6N77TSSoz9hqyMui8XKZRRsIqadp3X2YPLvelzwYKNIjESdg</w:t>
              </w:r>
            </w:hyperlink>
          </w:p>
        </w:tc>
      </w:tr>
      <w:tr w:rsidR="00DD61C7" w:rsidRPr="004B5A34" w14:paraId="1B6E1536" w14:textId="700F83CD" w:rsidTr="009F1ACC">
        <w:tc>
          <w:tcPr>
            <w:tcW w:w="568" w:type="dxa"/>
            <w:hideMark/>
          </w:tcPr>
          <w:p w14:paraId="77CB374E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14</w:t>
            </w:r>
          </w:p>
        </w:tc>
        <w:tc>
          <w:tcPr>
            <w:tcW w:w="1695" w:type="dxa"/>
            <w:hideMark/>
          </w:tcPr>
          <w:p w14:paraId="657797F4" w14:textId="0892543B" w:rsidR="00DD61C7" w:rsidRDefault="00DD61C7" w:rsidP="00E52A2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52A2D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0B61BA5" wp14:editId="1410B959">
                  <wp:extent cx="718185" cy="280727"/>
                  <wp:effectExtent l="0" t="0" r="5715" b="508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18" cy="293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5ABEA" w14:textId="06B4E9BC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UPS</w:t>
            </w:r>
          </w:p>
        </w:tc>
        <w:tc>
          <w:tcPr>
            <w:tcW w:w="1843" w:type="dxa"/>
            <w:hideMark/>
          </w:tcPr>
          <w:p w14:paraId="3C70FE29" w14:textId="68160958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E52A2D">
              <w:rPr>
                <w:rFonts w:ascii="Calibri" w:hAnsi="Calibri" w:cs="Calibri"/>
                <w:sz w:val="24"/>
                <w:szCs w:val="24"/>
              </w:rPr>
              <w:t xml:space="preserve">APC SRT5KRMXLI </w:t>
            </w:r>
            <w:proofErr w:type="spellStart"/>
            <w:r w:rsidRPr="00E52A2D">
              <w:rPr>
                <w:rFonts w:ascii="Calibri" w:hAnsi="Calibri" w:cs="Calibri"/>
                <w:sz w:val="24"/>
                <w:szCs w:val="24"/>
              </w:rPr>
              <w:t>Smart</w:t>
            </w:r>
            <w:proofErr w:type="spellEnd"/>
            <w:r w:rsidRPr="00E52A2D">
              <w:rPr>
                <w:rFonts w:ascii="Calibri" w:hAnsi="Calibri" w:cs="Calibri"/>
                <w:sz w:val="24"/>
                <w:szCs w:val="24"/>
              </w:rPr>
              <w:t>-UPS SRT 5000VA RM 230V</w:t>
            </w:r>
          </w:p>
        </w:tc>
        <w:tc>
          <w:tcPr>
            <w:tcW w:w="1985" w:type="dxa"/>
            <w:hideMark/>
          </w:tcPr>
          <w:p w14:paraId="55D32FAD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Backup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listrik perangkat jaringan/server</w:t>
            </w:r>
          </w:p>
        </w:tc>
        <w:tc>
          <w:tcPr>
            <w:tcW w:w="1559" w:type="dxa"/>
            <w:hideMark/>
          </w:tcPr>
          <w:p w14:paraId="21D8F650" w14:textId="5CC07356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9F1ACC">
              <w:rPr>
                <w:rFonts w:ascii="Calibri" w:hAnsi="Calibri" w:cs="Calibri"/>
                <w:sz w:val="24"/>
                <w:szCs w:val="24"/>
              </w:rPr>
              <w:t xml:space="preserve">81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</w:p>
        </w:tc>
        <w:tc>
          <w:tcPr>
            <w:tcW w:w="2806" w:type="dxa"/>
          </w:tcPr>
          <w:p w14:paraId="1E404530" w14:textId="70186EE0" w:rsidR="00F037E1" w:rsidRPr="009F1ACC" w:rsidRDefault="00F037E1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31" w:history="1">
              <w:r w:rsidRPr="00A65A2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monotaro.id/items/s013485894.html?utm_source=google&amp;utm_medium=pla&amp;utm_campaign=23518660777&amp;utm_content=192662639019&amp;utm_term=others_cat_group_3_pricebrand_group_2_existing&amp;gad_source=1&amp;gad_campaignid=23518660777&amp;gbraid=0AAAAADJU9-_ezfHJPtEZorai3rN2zdtQP&amp;gclid=Cj0KCQjwzsjVBhC3ARIsALnMv4lo4zw3aRtHA34KSYTO9i8qBvvYOlE8p9xtppJGOxCSwgLHwF8NqXwaAmWqEALw_wcB</w:t>
              </w:r>
            </w:hyperlink>
          </w:p>
        </w:tc>
      </w:tr>
      <w:tr w:rsidR="00DD61C7" w:rsidRPr="004B5A34" w14:paraId="17060D8E" w14:textId="22AB03B4" w:rsidTr="009F1ACC">
        <w:tc>
          <w:tcPr>
            <w:tcW w:w="568" w:type="dxa"/>
            <w:hideMark/>
          </w:tcPr>
          <w:p w14:paraId="69306A4B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695" w:type="dxa"/>
            <w:hideMark/>
          </w:tcPr>
          <w:p w14:paraId="5E27FF66" w14:textId="0BC0F7EA" w:rsidR="00DD61C7" w:rsidRDefault="00DD61C7" w:rsidP="00E52A2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52A2D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4F38A80" wp14:editId="6D8A3E68">
                  <wp:extent cx="245408" cy="403860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46" cy="420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AA980" w14:textId="0BC9F77C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Barcode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/QR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Scanner</w:t>
            </w:r>
            <w:proofErr w:type="spellEnd"/>
          </w:p>
        </w:tc>
        <w:tc>
          <w:tcPr>
            <w:tcW w:w="1843" w:type="dxa"/>
            <w:hideMark/>
          </w:tcPr>
          <w:p w14:paraId="73F53657" w14:textId="234E4BD9" w:rsidR="00DD61C7" w:rsidRPr="004B5A34" w:rsidRDefault="00DD61C7" w:rsidP="00E52A2D">
            <w:pPr>
              <w:spacing w:after="160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Zebra</w:t>
            </w:r>
            <w:r w:rsidRPr="00E52A2D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E52A2D">
              <w:rPr>
                <w:rFonts w:ascii="Calibri" w:hAnsi="Calibri" w:cs="Calibri"/>
                <w:sz w:val="24"/>
                <w:szCs w:val="24"/>
              </w:rPr>
              <w:t>Symbol</w:t>
            </w:r>
            <w:proofErr w:type="spellEnd"/>
            <w:r w:rsidRPr="00E52A2D">
              <w:rPr>
                <w:rFonts w:ascii="Calibri" w:hAnsi="Calibri" w:cs="Calibri"/>
                <w:sz w:val="24"/>
                <w:szCs w:val="24"/>
              </w:rPr>
              <w:t xml:space="preserve"> LS2208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B5A34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Honeywell</w:t>
            </w:r>
            <w:proofErr w:type="spellEnd"/>
          </w:p>
        </w:tc>
        <w:tc>
          <w:tcPr>
            <w:tcW w:w="1985" w:type="dxa"/>
            <w:hideMark/>
          </w:tcPr>
          <w:p w14:paraId="21329335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 xml:space="preserve">Scan dokumen,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gate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pass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container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ID</w:t>
            </w:r>
          </w:p>
        </w:tc>
        <w:tc>
          <w:tcPr>
            <w:tcW w:w="1559" w:type="dxa"/>
            <w:hideMark/>
          </w:tcPr>
          <w:p w14:paraId="2C4610FA" w14:textId="14A0BFD1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>
              <w:rPr>
                <w:rFonts w:ascii="Calibri" w:hAnsi="Calibri" w:cs="Calibri"/>
                <w:sz w:val="24"/>
                <w:szCs w:val="24"/>
              </w:rPr>
              <w:t>1,</w:t>
            </w:r>
            <w:r w:rsidR="009F1ACC">
              <w:rPr>
                <w:rFonts w:ascii="Calibri" w:hAnsi="Calibri" w:cs="Calibri"/>
                <w:sz w:val="24"/>
                <w:szCs w:val="24"/>
              </w:rPr>
              <w:t>6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15B9CBE3" w14:textId="49590682" w:rsidR="00F037E1" w:rsidRPr="009F1ACC" w:rsidRDefault="00F037E1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33" w:history="1">
              <w:r w:rsidRPr="00A65A2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monotaro.id/items/s003425886.html?utm_source=google&amp;utm_medium=pla&amp;utm_campaign=23514026828&amp;utm_content=192362859573&amp;utm_term=others_cat_group_1_pricebrand_group_2_existing&amp;gad_source=1&amp;gad_campaignid=23514026828&amp;gbraid=0AAAAADJU9-9qcoYXHXK5gtekEzHMXf7IX&amp;gclid=Cj0KCQjwzsjVBhC3ARIsALnMv4lgHRQqcj5LIgsmS-jtiHFbRis1oxWSLkDcuschM9F4fuDWhFjDs9YaAtkfEALw_wcB</w:t>
              </w:r>
            </w:hyperlink>
          </w:p>
        </w:tc>
      </w:tr>
      <w:tr w:rsidR="00DD61C7" w:rsidRPr="004B5A34" w14:paraId="7017215C" w14:textId="13CF7F7C" w:rsidTr="009F1ACC">
        <w:tc>
          <w:tcPr>
            <w:tcW w:w="568" w:type="dxa"/>
            <w:hideMark/>
          </w:tcPr>
          <w:p w14:paraId="5E42C60B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695" w:type="dxa"/>
            <w:hideMark/>
          </w:tcPr>
          <w:p w14:paraId="644C396F" w14:textId="59AF5F9F" w:rsidR="00DD61C7" w:rsidRDefault="00DD61C7" w:rsidP="00E52A2D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52A2D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7F44CED" wp14:editId="5B80B40D">
                  <wp:extent cx="579120" cy="47664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050" cy="493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47C72" w14:textId="6D07EE42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Thermal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Camera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Reefer</w:t>
            </w:r>
            <w:proofErr w:type="spellEnd"/>
          </w:p>
        </w:tc>
        <w:tc>
          <w:tcPr>
            <w:tcW w:w="1843" w:type="dxa"/>
            <w:hideMark/>
          </w:tcPr>
          <w:p w14:paraId="21170333" w14:textId="677FB813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Hikvision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E52A2D">
              <w:rPr>
                <w:rFonts w:ascii="Calibri" w:hAnsi="Calibri" w:cs="Calibri"/>
                <w:sz w:val="24"/>
                <w:szCs w:val="24"/>
              </w:rPr>
              <w:t xml:space="preserve">DS-2TD2636B-13/P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Thermal</w:t>
            </w:r>
            <w:proofErr w:type="spellEnd"/>
          </w:p>
        </w:tc>
        <w:tc>
          <w:tcPr>
            <w:tcW w:w="1985" w:type="dxa"/>
            <w:hideMark/>
          </w:tcPr>
          <w:p w14:paraId="0AE27095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Monitoring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suhu/area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reefer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dan deteksi abnormalitas</w:t>
            </w:r>
          </w:p>
        </w:tc>
        <w:tc>
          <w:tcPr>
            <w:tcW w:w="1559" w:type="dxa"/>
            <w:hideMark/>
          </w:tcPr>
          <w:p w14:paraId="2C05A852" w14:textId="64747BF9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>
              <w:rPr>
                <w:rFonts w:ascii="Calibri" w:hAnsi="Calibri" w:cs="Calibri"/>
                <w:sz w:val="24"/>
                <w:szCs w:val="24"/>
              </w:rPr>
              <w:t>30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1A5A7E7B" w14:textId="5EC18783" w:rsidR="00F037E1" w:rsidRPr="00F037E1" w:rsidRDefault="00F037E1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35" w:history="1">
              <w:r w:rsidRPr="00F037E1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https://www.hikvision.com/mena-en/products/Thermal-Products/Thermography-thermal-cameras/temperature-sceening-series/</w:t>
              </w:r>
            </w:hyperlink>
          </w:p>
        </w:tc>
      </w:tr>
      <w:tr w:rsidR="00DD61C7" w:rsidRPr="004B5A34" w14:paraId="10B41D2E" w14:textId="1CB304A2" w:rsidTr="009F1ACC">
        <w:tc>
          <w:tcPr>
            <w:tcW w:w="568" w:type="dxa"/>
            <w:hideMark/>
          </w:tcPr>
          <w:p w14:paraId="4267C2E1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695" w:type="dxa"/>
            <w:hideMark/>
          </w:tcPr>
          <w:p w14:paraId="30DFC650" w14:textId="6D8565D3" w:rsidR="00DD61C7" w:rsidRDefault="00DD61C7" w:rsidP="00F751C0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751C0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A02F90" wp14:editId="6528F52D">
                  <wp:extent cx="419099" cy="320040"/>
                  <wp:effectExtent l="0" t="0" r="635" b="381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2" cy="33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C0057" w14:textId="20C496F4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GPS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Tracker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Truck</w:t>
            </w:r>
            <w:proofErr w:type="spellEnd"/>
          </w:p>
        </w:tc>
        <w:tc>
          <w:tcPr>
            <w:tcW w:w="1843" w:type="dxa"/>
            <w:hideMark/>
          </w:tcPr>
          <w:p w14:paraId="71DDA79A" w14:textId="77777777" w:rsidR="00DD61C7" w:rsidRPr="00F751C0" w:rsidRDefault="00DD61C7" w:rsidP="00F751C0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F751C0">
              <w:rPr>
                <w:rFonts w:ascii="Calibri" w:hAnsi="Calibri" w:cs="Calibri"/>
                <w:sz w:val="24"/>
                <w:szCs w:val="24"/>
              </w:rPr>
              <w:t>TAT 240 4G TELTONIKA GPS TRACKER</w:t>
            </w:r>
          </w:p>
          <w:p w14:paraId="5E95D1D6" w14:textId="7CA32348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5" w:type="dxa"/>
            <w:hideMark/>
          </w:tcPr>
          <w:p w14:paraId="349FDC7A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Posisi kendaraan real-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time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tracking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perjalanan</w:t>
            </w:r>
          </w:p>
        </w:tc>
        <w:tc>
          <w:tcPr>
            <w:tcW w:w="1559" w:type="dxa"/>
            <w:hideMark/>
          </w:tcPr>
          <w:p w14:paraId="73DA1713" w14:textId="4DAB6C22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F037E1">
              <w:rPr>
                <w:rFonts w:ascii="Calibri" w:hAnsi="Calibri" w:cs="Calibri"/>
                <w:sz w:val="24"/>
                <w:szCs w:val="24"/>
              </w:rPr>
              <w:t>2,5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>/unit</w:t>
            </w:r>
          </w:p>
        </w:tc>
        <w:tc>
          <w:tcPr>
            <w:tcW w:w="2806" w:type="dxa"/>
          </w:tcPr>
          <w:p w14:paraId="04AE95F4" w14:textId="1F9446A8" w:rsidR="00DD61C7" w:rsidRDefault="00F037E1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37" w:history="1">
              <w:r w:rsidRPr="00A65A2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https://www.slapukas.lt/ee/teltonika-tat240</w:t>
              </w:r>
            </w:hyperlink>
          </w:p>
          <w:p w14:paraId="1AC58D6D" w14:textId="395479EA" w:rsidR="00F037E1" w:rsidRPr="00F037E1" w:rsidRDefault="00F037E1" w:rsidP="004B5A34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D61C7" w:rsidRPr="004B5A34" w14:paraId="7761A299" w14:textId="27CF4885" w:rsidTr="009F1ACC">
        <w:tc>
          <w:tcPr>
            <w:tcW w:w="568" w:type="dxa"/>
            <w:hideMark/>
          </w:tcPr>
          <w:p w14:paraId="68D02920" w14:textId="77777777" w:rsidR="00DD61C7" w:rsidRPr="004B5A34" w:rsidRDefault="00DD61C7" w:rsidP="004B5A34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1695" w:type="dxa"/>
            <w:hideMark/>
          </w:tcPr>
          <w:p w14:paraId="080D752E" w14:textId="5D632BE3" w:rsidR="00DD61C7" w:rsidRDefault="00DD61C7" w:rsidP="00BB38BC">
            <w:pPr>
              <w:spacing w:after="160" w:line="259" w:lineRule="auto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BB38BC">
              <w:rPr>
                <w:rFonts w:ascii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978B17" wp14:editId="52FD3766">
                  <wp:extent cx="685800" cy="411310"/>
                  <wp:effectExtent l="0" t="0" r="0" b="825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095" cy="421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6B267" w14:textId="30715D1A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Industrial PC/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Edge</w:t>
            </w:r>
            <w:proofErr w:type="spellEnd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A34">
              <w:rPr>
                <w:rFonts w:ascii="Calibri" w:hAnsi="Calibri" w:cs="Calibri"/>
                <w:b/>
                <w:bCs/>
                <w:sz w:val="24"/>
                <w:szCs w:val="24"/>
              </w:rPr>
              <w:t>Computer</w:t>
            </w:r>
            <w:proofErr w:type="spellEnd"/>
          </w:p>
        </w:tc>
        <w:tc>
          <w:tcPr>
            <w:tcW w:w="1843" w:type="dxa"/>
            <w:hideMark/>
          </w:tcPr>
          <w:p w14:paraId="25B6E3F9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Intel Industrial PC</w:t>
            </w:r>
          </w:p>
        </w:tc>
        <w:tc>
          <w:tcPr>
            <w:tcW w:w="1985" w:type="dxa"/>
            <w:hideMark/>
          </w:tcPr>
          <w:p w14:paraId="74549707" w14:textId="77777777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Memproses OCR/ANPR/</w:t>
            </w:r>
            <w:proofErr w:type="spellStart"/>
            <w:r w:rsidRPr="004B5A34">
              <w:rPr>
                <w:rFonts w:ascii="Calibri" w:hAnsi="Calibri" w:cs="Calibri"/>
                <w:sz w:val="24"/>
                <w:szCs w:val="24"/>
              </w:rPr>
              <w:t>IoT</w:t>
            </w:r>
            <w:proofErr w:type="spellEnd"/>
            <w:r w:rsidRPr="004B5A34">
              <w:rPr>
                <w:rFonts w:ascii="Calibri" w:hAnsi="Calibri" w:cs="Calibri"/>
                <w:sz w:val="24"/>
                <w:szCs w:val="24"/>
              </w:rPr>
              <w:t xml:space="preserve"> di lapangan</w:t>
            </w:r>
          </w:p>
        </w:tc>
        <w:tc>
          <w:tcPr>
            <w:tcW w:w="1559" w:type="dxa"/>
            <w:hideMark/>
          </w:tcPr>
          <w:p w14:paraId="6C32E3FF" w14:textId="7039C793" w:rsidR="00DD61C7" w:rsidRPr="004B5A34" w:rsidRDefault="00DD61C7" w:rsidP="004B5A34">
            <w:pPr>
              <w:spacing w:after="160" w:line="259" w:lineRule="auto"/>
              <w:rPr>
                <w:rFonts w:ascii="Calibri" w:hAnsi="Calibri" w:cs="Calibri"/>
                <w:sz w:val="24"/>
                <w:szCs w:val="24"/>
              </w:rPr>
            </w:pPr>
            <w:r w:rsidRPr="004B5A34">
              <w:rPr>
                <w:rFonts w:ascii="Calibri" w:hAnsi="Calibri" w:cs="Calibri"/>
                <w:sz w:val="24"/>
                <w:szCs w:val="24"/>
              </w:rPr>
              <w:t>Rp</w:t>
            </w:r>
            <w:r w:rsidR="00F037E1">
              <w:rPr>
                <w:rFonts w:ascii="Calibri" w:hAnsi="Calibri" w:cs="Calibri"/>
                <w:sz w:val="24"/>
                <w:szCs w:val="24"/>
              </w:rPr>
              <w:t>120</w:t>
            </w:r>
            <w:r w:rsidRPr="004B5A34">
              <w:rPr>
                <w:rFonts w:ascii="Calibri" w:hAnsi="Calibri" w:cs="Calibri"/>
                <w:sz w:val="24"/>
                <w:szCs w:val="24"/>
              </w:rPr>
              <w:t xml:space="preserve"> jt</w:t>
            </w:r>
          </w:p>
        </w:tc>
        <w:tc>
          <w:tcPr>
            <w:tcW w:w="2806" w:type="dxa"/>
          </w:tcPr>
          <w:p w14:paraId="561DD973" w14:textId="75DDC27C" w:rsidR="00F037E1" w:rsidRPr="00F037E1" w:rsidRDefault="00F037E1" w:rsidP="004B5A34">
            <w:pPr>
              <w:rPr>
                <w:rFonts w:ascii="Calibri" w:hAnsi="Calibri" w:cs="Calibri"/>
                <w:sz w:val="20"/>
                <w:szCs w:val="20"/>
              </w:rPr>
            </w:pPr>
            <w:hyperlink r:id="rId39" w:history="1">
              <w:r w:rsidRPr="00A65A2E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https://global.microless.com/product/rackmounted-workstation-intel-core-i9-14900kf-24-cores-32-threads-nvidia-rtx-pro-4000-blackwell-24gb-32gb-ram-ddr5-6000mhz-4tb-ssd-gen4-1200w-80-plus-gold-psu-360mm-liquid-cooler-win11-pro/</w:t>
              </w:r>
            </w:hyperlink>
          </w:p>
        </w:tc>
      </w:tr>
      <w:tr w:rsidR="00DD61C7" w:rsidRPr="004B5A34" w14:paraId="0967D2C3" w14:textId="522C0763" w:rsidTr="009F1ACC">
        <w:tc>
          <w:tcPr>
            <w:tcW w:w="568" w:type="dxa"/>
          </w:tcPr>
          <w:p w14:paraId="06BBF9ED" w14:textId="55FFD363" w:rsidR="00DD61C7" w:rsidRPr="004B5A34" w:rsidRDefault="00DD61C7" w:rsidP="004B5A3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695" w:type="dxa"/>
          </w:tcPr>
          <w:p w14:paraId="7D65158B" w14:textId="77777777" w:rsidR="00DD61C7" w:rsidRDefault="00DD61C7" w:rsidP="00DD61C7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D61C7">
              <w:rPr>
                <w:rFonts w:ascii="Calibri" w:hAnsi="Calibri" w:cs="Calibri"/>
                <w:b/>
                <w:bCs/>
                <w:sz w:val="24"/>
                <w:szCs w:val="24"/>
              </w:rPr>
              <w:drawing>
                <wp:inline distT="0" distB="0" distL="0" distR="0" wp14:anchorId="23F66889" wp14:editId="2977243A">
                  <wp:extent cx="548640" cy="517164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07" cy="52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3EDD4" w14:textId="77777777" w:rsidR="00DD61C7" w:rsidRPr="00DD61C7" w:rsidRDefault="00DD61C7" w:rsidP="00DD61C7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DD61C7">
              <w:rPr>
                <w:rFonts w:ascii="Calibri" w:hAnsi="Calibri" w:cs="Calibri"/>
                <w:b/>
                <w:bCs/>
                <w:sz w:val="24"/>
                <w:szCs w:val="24"/>
              </w:rPr>
              <w:t>Kontainer X Ray</w:t>
            </w:r>
          </w:p>
          <w:p w14:paraId="746FBF01" w14:textId="36422E49" w:rsidR="00DD61C7" w:rsidRPr="004B5A34" w:rsidRDefault="00DD61C7" w:rsidP="004B5A34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FF8C40" w14:textId="2EAD54BC" w:rsidR="00DD61C7" w:rsidRPr="00DD61C7" w:rsidRDefault="00DD61C7" w:rsidP="004B5A34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DD61C7">
              <w:rPr>
                <w:rFonts w:ascii="Calibri" w:hAnsi="Calibri" w:cs="Calibri"/>
                <w:sz w:val="24"/>
                <w:szCs w:val="24"/>
              </w:rPr>
              <w:t>Custom</w:t>
            </w:r>
            <w:proofErr w:type="spellEnd"/>
            <w:r w:rsidRPr="00DD61C7">
              <w:rPr>
                <w:rFonts w:ascii="Calibri" w:hAnsi="Calibri" w:cs="Calibri"/>
                <w:sz w:val="24"/>
                <w:szCs w:val="24"/>
              </w:rPr>
              <w:t xml:space="preserve"> model</w:t>
            </w:r>
          </w:p>
        </w:tc>
        <w:tc>
          <w:tcPr>
            <w:tcW w:w="1985" w:type="dxa"/>
          </w:tcPr>
          <w:p w14:paraId="4FB470C1" w14:textId="1E6A3B2E" w:rsidR="00DD61C7" w:rsidRPr="008A4B1D" w:rsidRDefault="008A4B1D" w:rsidP="004B5A34">
            <w:pPr>
              <w:rPr>
                <w:rFonts w:ascii="Calibri" w:hAnsi="Calibri" w:cs="Calibri"/>
                <w:sz w:val="24"/>
                <w:szCs w:val="24"/>
              </w:rPr>
            </w:pPr>
            <w:r w:rsidRPr="008A4B1D">
              <w:rPr>
                <w:rFonts w:ascii="Calibri" w:hAnsi="Calibri" w:cs="Calibri"/>
                <w:sz w:val="24"/>
                <w:szCs w:val="24"/>
              </w:rPr>
              <w:t>sistem penyaringan keamanan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barang / Peti kemas</w:t>
            </w:r>
          </w:p>
        </w:tc>
        <w:tc>
          <w:tcPr>
            <w:tcW w:w="1559" w:type="dxa"/>
          </w:tcPr>
          <w:p w14:paraId="58567F8B" w14:textId="27A23039" w:rsidR="00DD61C7" w:rsidRPr="008A4B1D" w:rsidRDefault="008A4B1D" w:rsidP="004B5A3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Rp</w:t>
            </w:r>
          </w:p>
        </w:tc>
        <w:tc>
          <w:tcPr>
            <w:tcW w:w="2806" w:type="dxa"/>
          </w:tcPr>
          <w:p w14:paraId="7E244F68" w14:textId="29171548" w:rsidR="00DD61C7" w:rsidRPr="00D7555D" w:rsidRDefault="008A4B1D" w:rsidP="004B5A34">
            <w:pPr>
              <w:rPr>
                <w:rFonts w:ascii="Calibri" w:hAnsi="Calibri" w:cs="Calibri"/>
              </w:rPr>
            </w:pPr>
            <w:hyperlink r:id="rId41" w:history="1">
              <w:r w:rsidRPr="00D7555D">
                <w:rPr>
                  <w:rStyle w:val="Hyperlink"/>
                  <w:rFonts w:ascii="Calibri" w:hAnsi="Calibri" w:cs="Calibri"/>
                </w:rPr>
                <w:t>Sistem Inspeksi Kontainer X Ray Kendaraan untuk Memeriksa Bom di Van Bea Cukai, Pelabuhan - Cina Sistem Inspeksi kendaraan, Alat berat sinar-X</w:t>
              </w:r>
            </w:hyperlink>
          </w:p>
        </w:tc>
      </w:tr>
      <w:tr w:rsidR="00F037E1" w:rsidRPr="004B5A34" w14:paraId="681BB1A0" w14:textId="77777777" w:rsidTr="009F1ACC">
        <w:tc>
          <w:tcPr>
            <w:tcW w:w="568" w:type="dxa"/>
          </w:tcPr>
          <w:p w14:paraId="39EBA9FB" w14:textId="31ECE040" w:rsidR="00F037E1" w:rsidRDefault="00F037E1" w:rsidP="004B5A3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20</w:t>
            </w:r>
          </w:p>
        </w:tc>
        <w:tc>
          <w:tcPr>
            <w:tcW w:w="1695" w:type="dxa"/>
          </w:tcPr>
          <w:p w14:paraId="29B49F54" w14:textId="709CD036" w:rsidR="00F037E1" w:rsidRDefault="00F037E1" w:rsidP="00F037E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037E1">
              <w:rPr>
                <w:rFonts w:ascii="Calibri" w:hAnsi="Calibri" w:cs="Calibri"/>
                <w:b/>
                <w:bCs/>
                <w:sz w:val="24"/>
                <w:szCs w:val="24"/>
              </w:rPr>
              <w:drawing>
                <wp:inline distT="0" distB="0" distL="0" distR="0" wp14:anchorId="4AEC91A4" wp14:editId="709C1B50">
                  <wp:extent cx="939165" cy="815975"/>
                  <wp:effectExtent l="0" t="0" r="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4D9A1" w14:textId="734B4575" w:rsidR="00F037E1" w:rsidRPr="00DD61C7" w:rsidRDefault="00F037E1" w:rsidP="00F037E1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F037E1">
              <w:rPr>
                <w:rFonts w:ascii="Calibri" w:hAnsi="Calibri" w:cs="Calibri"/>
                <w:b/>
                <w:bCs/>
                <w:sz w:val="24"/>
                <w:szCs w:val="24"/>
              </w:rPr>
              <w:t>Vehicle</w:t>
            </w:r>
            <w:proofErr w:type="spellEnd"/>
            <w:r w:rsidRPr="00F037E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037E1">
              <w:rPr>
                <w:rFonts w:ascii="Calibri" w:hAnsi="Calibri" w:cs="Calibri"/>
                <w:b/>
                <w:bCs/>
                <w:sz w:val="24"/>
                <w:szCs w:val="24"/>
              </w:rPr>
              <w:t>Mounted</w:t>
            </w:r>
            <w:proofErr w:type="spellEnd"/>
            <w:r w:rsidRPr="00F037E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Terminal </w:t>
            </w:r>
          </w:p>
        </w:tc>
        <w:tc>
          <w:tcPr>
            <w:tcW w:w="1843" w:type="dxa"/>
          </w:tcPr>
          <w:p w14:paraId="067DA7FE" w14:textId="21F49F21" w:rsidR="00F037E1" w:rsidRPr="00F037E1" w:rsidRDefault="00F037E1" w:rsidP="004B5A34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F037E1">
              <w:rPr>
                <w:rFonts w:ascii="Calibri" w:hAnsi="Calibri" w:cs="Calibri"/>
                <w:sz w:val="24"/>
                <w:szCs w:val="24"/>
              </w:rPr>
              <w:t>Vehicle</w:t>
            </w:r>
            <w:proofErr w:type="spellEnd"/>
            <w:r w:rsidRPr="00F037E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F037E1">
              <w:rPr>
                <w:rFonts w:ascii="Calibri" w:hAnsi="Calibri" w:cs="Calibri"/>
                <w:sz w:val="24"/>
                <w:szCs w:val="24"/>
              </w:rPr>
              <w:t>Mounted</w:t>
            </w:r>
            <w:proofErr w:type="spellEnd"/>
            <w:r w:rsidRPr="00F037E1">
              <w:rPr>
                <w:rFonts w:ascii="Calibri" w:hAnsi="Calibri" w:cs="Calibri"/>
                <w:sz w:val="24"/>
                <w:szCs w:val="24"/>
              </w:rPr>
              <w:t xml:space="preserve"> Terminal (VMT)Zebra VC8300</w:t>
            </w:r>
          </w:p>
        </w:tc>
        <w:tc>
          <w:tcPr>
            <w:tcW w:w="1985" w:type="dxa"/>
          </w:tcPr>
          <w:p w14:paraId="1DA27F16" w14:textId="5D53A3CA" w:rsidR="00F037E1" w:rsidRPr="008A4B1D" w:rsidRDefault="000D19D4" w:rsidP="004B5A34">
            <w:pPr>
              <w:rPr>
                <w:rFonts w:ascii="Calibri" w:hAnsi="Calibri" w:cs="Calibri"/>
                <w:sz w:val="24"/>
                <w:szCs w:val="24"/>
              </w:rPr>
            </w:pPr>
            <w:r w:rsidRPr="000D19D4">
              <w:rPr>
                <w:rFonts w:ascii="Calibri" w:hAnsi="Calibri" w:cs="Calibri"/>
                <w:sz w:val="24"/>
                <w:szCs w:val="24"/>
              </w:rPr>
              <w:t>membantu mengatur inventaris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/ peti kemas</w:t>
            </w:r>
            <w:r w:rsidRPr="000D19D4">
              <w:rPr>
                <w:rFonts w:ascii="Calibri" w:hAnsi="Calibri" w:cs="Calibri"/>
                <w:sz w:val="24"/>
                <w:szCs w:val="24"/>
              </w:rPr>
              <w:t xml:space="preserve"> dan mempercepat proses logistik.</w:t>
            </w:r>
          </w:p>
        </w:tc>
        <w:tc>
          <w:tcPr>
            <w:tcW w:w="1559" w:type="dxa"/>
          </w:tcPr>
          <w:p w14:paraId="7DF2313A" w14:textId="6F33643F" w:rsidR="00F037E1" w:rsidRDefault="000D19D4" w:rsidP="004B5A34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Rp74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jt</w:t>
            </w:r>
            <w:proofErr w:type="spellEnd"/>
          </w:p>
        </w:tc>
        <w:tc>
          <w:tcPr>
            <w:tcW w:w="2806" w:type="dxa"/>
          </w:tcPr>
          <w:p w14:paraId="5320C99F" w14:textId="3A9499CE" w:rsidR="00F037E1" w:rsidRDefault="000D19D4" w:rsidP="004B5A34">
            <w:pPr>
              <w:rPr>
                <w:rFonts w:ascii="Calibri" w:hAnsi="Calibri" w:cs="Calibri"/>
              </w:rPr>
            </w:pPr>
            <w:hyperlink r:id="rId43" w:history="1">
              <w:r w:rsidRPr="00A65A2E">
                <w:rPr>
                  <w:rStyle w:val="Hyperlink"/>
                  <w:rFonts w:ascii="Calibri" w:hAnsi="Calibri" w:cs="Calibri"/>
                </w:rPr>
                <w:t>https://www.zebra.com/ap/en/products/mobile-computers/vehicle-mounted/vc8300/vc8300.html</w:t>
              </w:r>
            </w:hyperlink>
          </w:p>
          <w:p w14:paraId="4F576DCA" w14:textId="5D43C215" w:rsidR="000D19D4" w:rsidRPr="00D7555D" w:rsidRDefault="000D19D4" w:rsidP="004B5A34">
            <w:pPr>
              <w:rPr>
                <w:rFonts w:ascii="Calibri" w:hAnsi="Calibri" w:cs="Calibri"/>
              </w:rPr>
            </w:pPr>
          </w:p>
        </w:tc>
      </w:tr>
    </w:tbl>
    <w:p w14:paraId="7C08B4C8" w14:textId="3612C104" w:rsidR="004B5A34" w:rsidRPr="004B5A34" w:rsidRDefault="004B5A34" w:rsidP="007D4F46">
      <w:pPr>
        <w:rPr>
          <w:rFonts w:ascii="Calibri" w:hAnsi="Calibri" w:cs="Calibri"/>
          <w:b/>
          <w:bCs/>
          <w:sz w:val="24"/>
          <w:szCs w:val="24"/>
        </w:rPr>
      </w:pPr>
    </w:p>
    <w:sectPr w:rsidR="004B5A34" w:rsidRPr="004B5A34" w:rsidSect="004B5A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34"/>
    <w:rsid w:val="000D19D4"/>
    <w:rsid w:val="001A58EE"/>
    <w:rsid w:val="00216E13"/>
    <w:rsid w:val="004A3674"/>
    <w:rsid w:val="004B5A34"/>
    <w:rsid w:val="004F2D54"/>
    <w:rsid w:val="005279E0"/>
    <w:rsid w:val="005C440E"/>
    <w:rsid w:val="00620316"/>
    <w:rsid w:val="007059F3"/>
    <w:rsid w:val="007D4F46"/>
    <w:rsid w:val="008A4B1D"/>
    <w:rsid w:val="008D0EBE"/>
    <w:rsid w:val="009E5EEE"/>
    <w:rsid w:val="009F1ACC"/>
    <w:rsid w:val="00A54ACF"/>
    <w:rsid w:val="00B3280B"/>
    <w:rsid w:val="00B952AE"/>
    <w:rsid w:val="00BB38BC"/>
    <w:rsid w:val="00D7555D"/>
    <w:rsid w:val="00DD61C7"/>
    <w:rsid w:val="00E337B2"/>
    <w:rsid w:val="00E52A2D"/>
    <w:rsid w:val="00ED3C35"/>
    <w:rsid w:val="00EE0C4E"/>
    <w:rsid w:val="00EF2D4B"/>
    <w:rsid w:val="00F037E1"/>
    <w:rsid w:val="00F057B8"/>
    <w:rsid w:val="00F7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2C5F"/>
  <w15:chartTrackingRefBased/>
  <w15:docId w15:val="{D2554A02-BAE6-4815-BC56-F9202441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D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8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5A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A3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B328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28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28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8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80B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F2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hikvision.com/id/products/IP-Products/PTZ-Cameras/Pro-Series/ds-2se4c425mwg-e-14-f0-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hyperlink" Target="https://global.microless.com/product/rackmounted-workstation-intel-core-i9-14900kf-24-cores-32-threads-nvidia-rtx-pro-4000-blackwell-24gb-32gb-ram-ddr5-6000mhz-4tb-ssd-gen4-1200w-80-plus-gold-psu-360mm-liquid-cooler-win11-pro/" TargetMode="External"/><Relationship Id="rId21" Type="http://schemas.openxmlformats.org/officeDocument/2006/relationships/hyperlink" Target="https://jutaigateopener.en.made-in-china.com/product/MObfpFLKLorl/China-Automatic-Barrier-Gate-with-Single-Bar-Gate-Arm-Barrier-Automatic-Parking-Gate-Barrier.html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7" Type="http://schemas.openxmlformats.org/officeDocument/2006/relationships/hyperlink" Target="https://www.hikvision.com/id/products/ITS-Products/Checkpoint-Systems/Checkpoint-Capture-Units/ids-tcv300-a6i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hyperlink" Target="https://www.orbitadigital.com/en/cctv-ip/ip-nvr-recorders/56602-hikvision-solutions-ds-9664ni-m16-r-hikvision-nvr-recorder-64-ch-ip-solutions-maximum.html?srsltid=AU7gw4V__qr6N77TSSoz9hqyMui8XKZRRsIqadp3X2YPLvelzwYKNIjESdg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hikvision.com/id/products/IP-Products/Network-Cameras/Pro-Series-EasyIP-/ds-2cd2t87g2h-li/?subName=DS-2CD2T87G2H-LI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hyperlink" Target="https://www.slapukas.lt/ee/teltonika-tat240" TargetMode="External"/><Relationship Id="rId40" Type="http://schemas.openxmlformats.org/officeDocument/2006/relationships/image" Target="media/image19.png"/><Relationship Id="rId45" Type="http://schemas.openxmlformats.org/officeDocument/2006/relationships/theme" Target="theme/theme1.xml"/><Relationship Id="rId5" Type="http://schemas.openxmlformats.org/officeDocument/2006/relationships/hyperlink" Target="https://www.hikvision.com/id/products/parking-management/vehicle-access-control-management/anpr-cameras/ds-tcg406-e/" TargetMode="External"/><Relationship Id="rId15" Type="http://schemas.openxmlformats.org/officeDocument/2006/relationships/hyperlink" Target="https://cnfjkeda.en.made-in-china.com/product/aQRUXTBbvLYe/China-60-Ton-80-Ton-Weighbridge-Price-Electronic-Truck-Scale.html" TargetMode="External"/><Relationship Id="rId23" Type="http://schemas.openxmlformats.org/officeDocument/2006/relationships/hyperlink" Target="https://chipshow.en.made-in-china.com/product/KYarZvkHyFhd/China-Sc-Smart-P6-67-Outdoor-LED-Display-for-Wall-Mounted-Advertising.html?ads_tp=&amp;ads_id=KNHThRFckWDX&amp;header_search_page=lv&amp;pv_id=1k34s7p3n352&amp;faw_id=1k34s7ve12f4&amp;bv_id=1k34s7ve2d92&amp;pbv_id=1k34s7np5d62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hyperlink" Target="https://www.ebay.com/itm/316860017458" TargetMode="External"/><Relationship Id="rId31" Type="http://schemas.openxmlformats.org/officeDocument/2006/relationships/hyperlink" Target="https://www.monotaro.id/items/s013485894.html?utm_source=google&amp;utm_medium=pla&amp;utm_campaign=23518660777&amp;utm_content=192662639019&amp;utm_term=others_cat_group_3_pricebrand_group_2_existing&amp;gad_source=1&amp;gad_campaignid=23518660777&amp;gbraid=0AAAAADJU9-_ezfHJPtEZorai3rN2zdtQP&amp;gclid=Cj0KCQjwzsjVBhC3ARIsALnMv4lo4zw3aRtHA34KSYTO9i8qBvvYOlE8p9xtppJGOxCSwgLHwF8NqXwaAmWqEALw_wcB" TargetMode="External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www.hikvision.com/en/products/IP-Products/Network-Cameras/Pro-Series-EasyIP-/ds-2cd2046g2h-i-u-/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0.png"/><Relationship Id="rId27" Type="http://schemas.openxmlformats.org/officeDocument/2006/relationships/hyperlink" Target="https://www.aloinfousa.com/products/ubiquiti-networks-unifi-u7-pro-outdoor-tri-band-wi-fi-7-access-point?currency=USD&amp;country=US&amp;utm_source=google&amp;utm_medium=cpc&amp;utm_campaign=Google%20Shopping&amp;stkn=e9174bb7751a&amp;gad_source=1&amp;gad_campaignid=23457598037&amp;gbraid=0AAAAAoyrHIfZOv7HdfZ_iRDKbvZrUliAv&amp;gclid=Cj0KCQjwzsjVBhC3ARIsALnMv4ldyj-T512n1M9kBIdQaq-C_mEv5-vo5tc2ph5QDCwJRV7YOwGZBHIaArQMEALw_wcB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s://www.hikvision.com/mena-en/products/Thermal-Products/Thermography-thermal-cameras/temperature-sceening-series/" TargetMode="External"/><Relationship Id="rId43" Type="http://schemas.openxmlformats.org/officeDocument/2006/relationships/hyperlink" Target="https://www.zebra.com/ap/en/products/mobile-computers/vehicle-mounted/vc8300/vc8300.html" TargetMode="Externa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www.orbitadigital.com/en/access-controls/accessories/19689-uhf-reader-20m-access-reader-uhf-tag-access-range-up-to-20-m.html?srsltid=AU7gw4W-9xOfMiyXPAeKZNMOjzHCZE5MXPDDGBDzv9dZqPJhkArSL31rmes" TargetMode="External"/><Relationship Id="rId25" Type="http://schemas.openxmlformats.org/officeDocument/2006/relationships/hyperlink" Target="https://global.microless.com/product/tp-link-jetstream-48-port-gigabit-l2-managed-switch-with-4-gigabit-sfp-slots-t2600g-52ts-tl-sg3452/?currency=usd&amp;srsltid=AU7gw4Vzb8NkzR3-XRcFkW_MBihLtxXeKKCoSjj3aqHSa5KJbzxyYzsRTi0" TargetMode="External"/><Relationship Id="rId33" Type="http://schemas.openxmlformats.org/officeDocument/2006/relationships/hyperlink" Target="https://www.monotaro.id/items/s003425886.html?utm_source=google&amp;utm_medium=pla&amp;utm_campaign=23514026828&amp;utm_content=192362859573&amp;utm_term=others_cat_group_1_pricebrand_group_2_existing&amp;gad_source=1&amp;gad_campaignid=23514026828&amp;gbraid=0AAAAADJU9-9qcoYXHXK5gtekEzHMXf7IX&amp;gclid=Cj0KCQjwzsjVBhC3ARIsALnMv4lgHRQqcj5LIgsmS-jtiHFbRis1oxWSLkDcuschM9F4fuDWhFjDs9YaAtkfEALw_wcB" TargetMode="External"/><Relationship Id="rId38" Type="http://schemas.openxmlformats.org/officeDocument/2006/relationships/image" Target="media/image18.png"/><Relationship Id="rId20" Type="http://schemas.openxmlformats.org/officeDocument/2006/relationships/image" Target="media/image9.png"/><Relationship Id="rId41" Type="http://schemas.openxmlformats.org/officeDocument/2006/relationships/hyperlink" Target="https://id.made-in-china.com/co_safewaysystem2/product_Vehicle-X-Ray-Container-Inspection-System-to-Check-Bomb-in-Van-Customs-Seaport_rrnosyeo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1450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Armansyah Muchtarrom</dc:creator>
  <cp:keywords/>
  <dc:description/>
  <cp:lastModifiedBy>Armansyah Muchtarrom</cp:lastModifiedBy>
  <cp:revision>2</cp:revision>
  <dcterms:created xsi:type="dcterms:W3CDTF">2026-09-22T16:32:00Z</dcterms:created>
  <dcterms:modified xsi:type="dcterms:W3CDTF">2026-09-22T16:32:00Z</dcterms:modified>
</cp:coreProperties>
</file>