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Pemanfaatan TIK dalam pembelajaran, baik sebagai sumber belajar maupun</w:t>
      </w:r>
      <w:r>
        <w:t xml:space="preserve"> </w:t>
      </w:r>
      <w:r>
        <w:t xml:space="preserve">sebagai alat/media pembelajaran, sangat bergantung pada ketersediaan</w:t>
      </w:r>
      <w:r>
        <w:t xml:space="preserve"> </w:t>
      </w:r>
      <w:r>
        <w:t xml:space="preserve">perangkat komputer yang memadai.</w:t>
      </w:r>
    </w:p>
    <w:p>
      <w:pPr>
        <w:pStyle w:val="BodyText"/>
      </w:pPr>
      <w:r>
        <w:t xml:space="preserve">Dokumen ini memuat data ketersediaan komputer di madrasah sebagai bukti</w:t>
      </w:r>
      <w:r>
        <w:t xml:space="preserve"> </w:t>
      </w:r>
      <w:r>
        <w:t xml:space="preserve">dukungan sarana terhadap pembelajaran berbasis TIK.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Compact"/>
        <w:numPr>
          <w:ilvl w:val="0"/>
          <w:numId w:val="1001"/>
        </w:numPr>
      </w:pPr>
      <w:r>
        <w:t xml:space="preserve">Komputer Lab. Komputer : 25 unit</w:t>
      </w:r>
    </w:p>
    <w:p>
      <w:pPr>
        <w:pStyle w:val="Compact"/>
        <w:numPr>
          <w:ilvl w:val="0"/>
          <w:numId w:val="1001"/>
        </w:numPr>
      </w:pPr>
      <w:r>
        <w:t xml:space="preserve">Komputer/Laptop TU : 10 unit</w:t>
      </w:r>
    </w:p>
    <w:p>
      <w:pPr>
        <w:pStyle w:val="Compact"/>
        <w:numPr>
          <w:ilvl w:val="0"/>
          <w:numId w:val="1001"/>
        </w:numPr>
      </w:pPr>
      <w:r>
        <w:t xml:space="preserve">Laptop Guru : 5 unit</w:t>
      </w:r>
    </w:p>
    <w:bookmarkEnd w:id="21"/>
    <w:bookmarkStart w:id="22" w:name="lampiran-yang-disertakan"/>
    <w:p>
      <w:pPr>
        <w:pStyle w:val="Heading2"/>
      </w:pPr>
      <w:r>
        <w:t xml:space="preserve">LAMPIRAN YANG DISERTAKAN</w:t>
      </w:r>
    </w:p>
    <w:p>
      <w:pPr>
        <w:pStyle w:val="Compact"/>
        <w:numPr>
          <w:ilvl w:val="0"/>
          <w:numId w:val="1002"/>
        </w:numPr>
      </w:pPr>
      <w:r>
        <w:t xml:space="preserve">☐ Daftar inventaris komputer per ruang (Lab, TU, Guru)</w:t>
      </w:r>
    </w:p>
    <w:p>
      <w:pPr>
        <w:pStyle w:val="Compact"/>
        <w:numPr>
          <w:ilvl w:val="0"/>
          <w:numId w:val="1002"/>
        </w:numPr>
      </w:pPr>
      <w:r>
        <w:t xml:space="preserve">☐ Foto kondisi Lab. Komputer</w:t>
      </w:r>
    </w:p>
    <w:p>
      <w:pPr>
        <w:pStyle w:val="FirstParagraph"/>
      </w:pPr>
      <w:r>
        <w:t xml:space="preserve">Pandeglang, 25 Agustus 2026</w:t>
      </w:r>
      <w:r>
        <w:t xml:space="preserve"> </w:t>
      </w: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2026-09-14T20:04:33Z</dcterms:created>
  <dcterms:modified xsi:type="dcterms:W3CDTF">2026-09-14T20:04:33Z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