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Penugasan resmi terhadap pengelola SIM diperlukan sebagai landasan</w:t>
      </w:r>
      <w:r>
        <w:t xml:space="preserve"> </w:t>
      </w:r>
      <w:r>
        <w:t xml:space="preserve">formal dalam pelaksanaan tugas pengelolaan data dan informasi yang</w:t>
      </w:r>
      <w:r>
        <w:t xml:space="preserve"> </w:t>
      </w:r>
      <w:r>
        <w:t xml:space="preserve">digunakan untuk mendukung kerjasama madrasah dengan pihak eksternal.</w:t>
      </w:r>
    </w:p>
    <w:p>
      <w:pPr>
        <w:pStyle w:val="BodyText"/>
      </w:pPr>
      <w:r>
        <w:t xml:space="preserve">Dokumen ini memuat surat tugas resmi yang diberikan kepada pengelola SIM.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Surat Tugas Nomor: [BELUM DIISI]</w:t>
      </w:r>
      <w:r>
        <w:t xml:space="preserve"> </w:t>
      </w:r>
      <w:r>
        <w:t xml:space="preserve">Kepada : Yahya Zulfikri (NIP 200001142025211016)</w:t>
      </w:r>
      <w:r>
        <w:t xml:space="preserve"> </w:t>
      </w:r>
      <w:r>
        <w:t xml:space="preserve">Tugas : Mengelola Sistem Informasi Madrasah dalam rangka</w:t>
      </w:r>
      <w:r>
        <w:t xml:space="preserve"> </w:t>
      </w:r>
      <w:r>
        <w:t xml:space="preserve">kerjasama dengan pihak lain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1"/>
        </w:numPr>
      </w:pPr>
      <w:r>
        <w:t xml:space="preserve">☐ Salinan Surat Tugas resmi (bertanda tangan &amp; bernomor)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2026-09-14T20:04:32Z</dcterms:created>
  <dcterms:modified xsi:type="dcterms:W3CDTF">2026-09-14T20:04:32Z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