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Sebagai bentuk verifikasi, dilakukan observasi dan wawancara terhadap</w:t>
      </w:r>
      <w:r>
        <w:t xml:space="preserve"> </w:t>
      </w:r>
      <w:r>
        <w:t xml:space="preserve">pelaksanaan kegiatan promosi berbasis TIK untuk memastikan kesesuaian</w:t>
      </w:r>
      <w:r>
        <w:t xml:space="preserve"> </w:t>
      </w:r>
      <w:r>
        <w:t xml:space="preserve">antara program yang direncanakan dengan pelaksanaan di lapangan.</w:t>
      </w:r>
    </w:p>
    <w:p>
      <w:pPr>
        <w:pStyle w:val="BodyText"/>
      </w:pPr>
      <w:r>
        <w:t xml:space="preserve">Dokumen ini memuat berita acara hasil observasi dan wawancara terkait</w:t>
      </w:r>
      <w:r>
        <w:t xml:space="preserve"> </w:t>
      </w:r>
      <w:r>
        <w:t xml:space="preserve">pemanfaatan TIK dalam promosi program madrasah.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Metode : observasi pemanfaatan TIK untuk promosi, wawancara pengelola SIM</w:t>
      </w:r>
      <w:r>
        <w:t xml:space="preserve"> </w:t>
      </w:r>
      <w:r>
        <w:t xml:space="preserve">Tanggal: [BELUM DIISI]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1"/>
        </w:numPr>
      </w:pPr>
      <w:r>
        <w:t xml:space="preserve">☐ Berita acara observasi/wawancara (promosi)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2026-09-14T20:04:33Z</dcterms:created>
  <dcterms:modified xsi:type="dcterms:W3CDTF">2026-09-14T20:04:33Z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