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15065" w14:textId="658F0BC0" w:rsidR="0097647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REPORT ON STATISTICAL ANALYSIS OF HEALTH OUTCOMES AND ENVIRONMENTAL FACTORS</w:t>
      </w:r>
      <w:r w:rsidR="006D3A70" w:rsidRPr="00704A85">
        <w:rPr>
          <w:rFonts w:ascii="Times New Roman" w:hAnsi="Times New Roman" w:cs="Times New Roman"/>
          <w:b/>
          <w:bCs/>
          <w:sz w:val="24"/>
          <w:szCs w:val="24"/>
        </w:rPr>
        <w:t xml:space="preserve"> (</w:t>
      </w:r>
      <w:r w:rsidRPr="00704A85">
        <w:rPr>
          <w:rFonts w:ascii="Times New Roman" w:hAnsi="Times New Roman" w:cs="Times New Roman"/>
          <w:b/>
          <w:bCs/>
          <w:sz w:val="24"/>
          <w:szCs w:val="24"/>
        </w:rPr>
        <w:t xml:space="preserve"> PROJECT 1 IN COLLEGE OF SCIENCES)</w:t>
      </w:r>
    </w:p>
    <w:p w14:paraId="6DEF1038" w14:textId="074E1BF9" w:rsidR="003C7452" w:rsidRPr="00704A85" w:rsidRDefault="003C7452" w:rsidP="00CA6D2A">
      <w:pPr>
        <w:spacing w:line="276" w:lineRule="auto"/>
        <w:rPr>
          <w:rFonts w:ascii="Times New Roman" w:hAnsi="Times New Roman" w:cs="Times New Roman"/>
          <w:b/>
          <w:bCs/>
          <w:sz w:val="24"/>
          <w:szCs w:val="24"/>
        </w:rPr>
      </w:pPr>
    </w:p>
    <w:p w14:paraId="27A549B8" w14:textId="009AC96A" w:rsidR="003C745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 xml:space="preserve">INSTITUTION: BELLS UNIVERSSITY OF TECHNOLOGY </w:t>
      </w:r>
    </w:p>
    <w:p w14:paraId="670650F0" w14:textId="36C33C14" w:rsidR="003C745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COURSE CODE: ICT 31</w:t>
      </w:r>
      <w:r w:rsidR="006D3A70" w:rsidRPr="00704A85">
        <w:rPr>
          <w:rFonts w:ascii="Times New Roman" w:hAnsi="Times New Roman" w:cs="Times New Roman"/>
          <w:b/>
          <w:bCs/>
          <w:sz w:val="24"/>
          <w:szCs w:val="24"/>
        </w:rPr>
        <w:t>3</w:t>
      </w:r>
    </w:p>
    <w:p w14:paraId="7AD469EF" w14:textId="025BD39E" w:rsidR="003C745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 xml:space="preserve">DEPARTMENT: BIOCHEMISTRY </w:t>
      </w:r>
    </w:p>
    <w:p w14:paraId="17D2160A" w14:textId="38EFCD2C" w:rsidR="003C745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GROUP NO : 3</w:t>
      </w:r>
    </w:p>
    <w:p w14:paraId="629EDA43" w14:textId="03282EE9" w:rsidR="003C7452" w:rsidRPr="00704A85" w:rsidRDefault="003C7452" w:rsidP="00CA6D2A">
      <w:pPr>
        <w:spacing w:line="276" w:lineRule="auto"/>
        <w:rPr>
          <w:rFonts w:ascii="Times New Roman" w:hAnsi="Times New Roman" w:cs="Times New Roman"/>
          <w:b/>
          <w:bCs/>
          <w:sz w:val="24"/>
          <w:szCs w:val="24"/>
        </w:rPr>
      </w:pPr>
    </w:p>
    <w:p w14:paraId="379C49B5" w14:textId="5BBFBDEA" w:rsidR="003C7452" w:rsidRPr="00704A85" w:rsidRDefault="003C7452"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GROUP MEMBERS</w:t>
      </w:r>
    </w:p>
    <w:p w14:paraId="65E599D7" w14:textId="0C308DAF" w:rsidR="003C7452" w:rsidRPr="00704A85" w:rsidRDefault="00CA6D2A" w:rsidP="00CA6D2A">
      <w:pPr>
        <w:pStyle w:val="ListParagraph"/>
        <w:numPr>
          <w:ilvl w:val="0"/>
          <w:numId w:val="1"/>
        </w:numPr>
        <w:spacing w:line="276" w:lineRule="auto"/>
        <w:rPr>
          <w:rFonts w:ascii="Times New Roman" w:hAnsi="Times New Roman" w:cs="Times New Roman"/>
          <w:sz w:val="24"/>
          <w:szCs w:val="24"/>
        </w:rPr>
      </w:pPr>
      <w:proofErr w:type="spellStart"/>
      <w:r w:rsidRPr="00704A85">
        <w:rPr>
          <w:rFonts w:ascii="Times New Roman" w:hAnsi="Times New Roman" w:cs="Times New Roman"/>
          <w:sz w:val="24"/>
          <w:szCs w:val="24"/>
        </w:rPr>
        <w:t>Jimoh</w:t>
      </w:r>
      <w:proofErr w:type="spellEnd"/>
      <w:r w:rsidRPr="00704A85">
        <w:rPr>
          <w:rFonts w:ascii="Times New Roman" w:hAnsi="Times New Roman" w:cs="Times New Roman"/>
          <w:sz w:val="24"/>
          <w:szCs w:val="24"/>
        </w:rPr>
        <w:t xml:space="preserve"> </w:t>
      </w:r>
      <w:proofErr w:type="spellStart"/>
      <w:r w:rsidRPr="00704A85">
        <w:rPr>
          <w:rFonts w:ascii="Times New Roman" w:hAnsi="Times New Roman" w:cs="Times New Roman"/>
          <w:sz w:val="24"/>
          <w:szCs w:val="24"/>
        </w:rPr>
        <w:t>Zuliyah</w:t>
      </w:r>
      <w:proofErr w:type="spellEnd"/>
      <w:r w:rsidRPr="00704A85">
        <w:rPr>
          <w:rFonts w:ascii="Times New Roman" w:hAnsi="Times New Roman" w:cs="Times New Roman"/>
          <w:sz w:val="24"/>
          <w:szCs w:val="24"/>
        </w:rPr>
        <w:t xml:space="preserve"> (2022/11117)</w:t>
      </w:r>
    </w:p>
    <w:p w14:paraId="3DB82347" w14:textId="774B9E93" w:rsidR="00CA6D2A" w:rsidRPr="00704A85" w:rsidRDefault="00CA6D2A" w:rsidP="00CA6D2A">
      <w:pPr>
        <w:pStyle w:val="ListParagraph"/>
        <w:numPr>
          <w:ilvl w:val="0"/>
          <w:numId w:val="1"/>
        </w:numPr>
        <w:spacing w:line="276" w:lineRule="auto"/>
        <w:rPr>
          <w:rFonts w:ascii="Times New Roman" w:hAnsi="Times New Roman" w:cs="Times New Roman"/>
          <w:sz w:val="24"/>
          <w:szCs w:val="24"/>
        </w:rPr>
      </w:pPr>
      <w:proofErr w:type="spellStart"/>
      <w:r w:rsidRPr="00704A85">
        <w:rPr>
          <w:rFonts w:ascii="Times New Roman" w:hAnsi="Times New Roman" w:cs="Times New Roman"/>
          <w:sz w:val="24"/>
          <w:szCs w:val="24"/>
        </w:rPr>
        <w:t>Arosoye</w:t>
      </w:r>
      <w:proofErr w:type="spellEnd"/>
      <w:r w:rsidRPr="00704A85">
        <w:rPr>
          <w:rFonts w:ascii="Times New Roman" w:hAnsi="Times New Roman" w:cs="Times New Roman"/>
          <w:sz w:val="24"/>
          <w:szCs w:val="24"/>
        </w:rPr>
        <w:t xml:space="preserve"> Glory (2022/11726)</w:t>
      </w:r>
    </w:p>
    <w:p w14:paraId="74CFEDA0" w14:textId="3A4FBB63" w:rsidR="00CA6D2A" w:rsidRPr="00704A85" w:rsidRDefault="00CA6D2A" w:rsidP="00CA6D2A">
      <w:pPr>
        <w:pStyle w:val="ListParagraph"/>
        <w:numPr>
          <w:ilvl w:val="0"/>
          <w:numId w:val="1"/>
        </w:numPr>
        <w:spacing w:line="276" w:lineRule="auto"/>
        <w:rPr>
          <w:rFonts w:ascii="Times New Roman" w:hAnsi="Times New Roman" w:cs="Times New Roman"/>
          <w:sz w:val="24"/>
          <w:szCs w:val="24"/>
        </w:rPr>
      </w:pPr>
      <w:proofErr w:type="spellStart"/>
      <w:r w:rsidRPr="00704A85">
        <w:rPr>
          <w:rFonts w:ascii="Times New Roman" w:hAnsi="Times New Roman" w:cs="Times New Roman"/>
          <w:sz w:val="24"/>
          <w:szCs w:val="24"/>
        </w:rPr>
        <w:t>Adekemi</w:t>
      </w:r>
      <w:proofErr w:type="spellEnd"/>
      <w:r w:rsidRPr="00704A85">
        <w:rPr>
          <w:rFonts w:ascii="Times New Roman" w:hAnsi="Times New Roman" w:cs="Times New Roman"/>
          <w:sz w:val="24"/>
          <w:szCs w:val="24"/>
        </w:rPr>
        <w:t xml:space="preserve"> </w:t>
      </w:r>
      <w:proofErr w:type="spellStart"/>
      <w:r w:rsidRPr="00704A85">
        <w:rPr>
          <w:rFonts w:ascii="Times New Roman" w:hAnsi="Times New Roman" w:cs="Times New Roman"/>
          <w:sz w:val="24"/>
          <w:szCs w:val="24"/>
        </w:rPr>
        <w:t>Oluwatosin</w:t>
      </w:r>
      <w:proofErr w:type="spellEnd"/>
      <w:r w:rsidRPr="00704A85">
        <w:rPr>
          <w:rFonts w:ascii="Times New Roman" w:hAnsi="Times New Roman" w:cs="Times New Roman"/>
          <w:sz w:val="24"/>
          <w:szCs w:val="24"/>
        </w:rPr>
        <w:t xml:space="preserve"> (2022/11684)</w:t>
      </w:r>
    </w:p>
    <w:p w14:paraId="1FD486D4" w14:textId="184918CB" w:rsidR="00CA6D2A" w:rsidRPr="00704A85" w:rsidRDefault="006D3A70" w:rsidP="00CA6D2A">
      <w:pPr>
        <w:pStyle w:val="ListParagraph"/>
        <w:numPr>
          <w:ilvl w:val="0"/>
          <w:numId w:val="1"/>
        </w:numPr>
        <w:spacing w:line="276" w:lineRule="auto"/>
        <w:rPr>
          <w:rFonts w:ascii="Times New Roman" w:hAnsi="Times New Roman" w:cs="Times New Roman"/>
          <w:sz w:val="24"/>
          <w:szCs w:val="24"/>
        </w:rPr>
      </w:pPr>
      <w:proofErr w:type="spellStart"/>
      <w:r w:rsidRPr="00704A85">
        <w:rPr>
          <w:rFonts w:ascii="Times New Roman" w:hAnsi="Times New Roman" w:cs="Times New Roman"/>
          <w:sz w:val="24"/>
          <w:szCs w:val="24"/>
        </w:rPr>
        <w:t>Nwaobi</w:t>
      </w:r>
      <w:proofErr w:type="spellEnd"/>
      <w:r w:rsidRPr="00704A85">
        <w:rPr>
          <w:rFonts w:ascii="Times New Roman" w:hAnsi="Times New Roman" w:cs="Times New Roman"/>
          <w:sz w:val="24"/>
          <w:szCs w:val="24"/>
        </w:rPr>
        <w:t xml:space="preserve"> </w:t>
      </w:r>
      <w:proofErr w:type="spellStart"/>
      <w:r w:rsidRPr="00704A85">
        <w:rPr>
          <w:rFonts w:ascii="Times New Roman" w:hAnsi="Times New Roman" w:cs="Times New Roman"/>
          <w:sz w:val="24"/>
          <w:szCs w:val="24"/>
        </w:rPr>
        <w:t>Ugochukwu</w:t>
      </w:r>
      <w:proofErr w:type="spellEnd"/>
      <w:r w:rsidRPr="00704A85">
        <w:rPr>
          <w:rFonts w:ascii="Times New Roman" w:hAnsi="Times New Roman" w:cs="Times New Roman"/>
          <w:sz w:val="24"/>
          <w:szCs w:val="24"/>
        </w:rPr>
        <w:t xml:space="preserve"> (2022/11369)</w:t>
      </w:r>
    </w:p>
    <w:p w14:paraId="4748D6C6" w14:textId="1943D998" w:rsidR="006D3A70" w:rsidRDefault="006D3A70" w:rsidP="00CA6D2A">
      <w:pPr>
        <w:pStyle w:val="ListParagraph"/>
        <w:numPr>
          <w:ilvl w:val="0"/>
          <w:numId w:val="1"/>
        </w:numPr>
        <w:spacing w:line="276" w:lineRule="auto"/>
        <w:rPr>
          <w:rFonts w:ascii="Times New Roman" w:hAnsi="Times New Roman" w:cs="Times New Roman"/>
          <w:sz w:val="24"/>
          <w:szCs w:val="24"/>
        </w:rPr>
      </w:pPr>
      <w:proofErr w:type="spellStart"/>
      <w:r w:rsidRPr="00704A85">
        <w:rPr>
          <w:rFonts w:ascii="Times New Roman" w:hAnsi="Times New Roman" w:cs="Times New Roman"/>
          <w:sz w:val="24"/>
          <w:szCs w:val="24"/>
        </w:rPr>
        <w:t>Alabi</w:t>
      </w:r>
      <w:proofErr w:type="spellEnd"/>
      <w:r w:rsidRPr="00704A85">
        <w:rPr>
          <w:rFonts w:ascii="Times New Roman" w:hAnsi="Times New Roman" w:cs="Times New Roman"/>
          <w:sz w:val="24"/>
          <w:szCs w:val="24"/>
        </w:rPr>
        <w:t xml:space="preserve"> </w:t>
      </w:r>
      <w:proofErr w:type="spellStart"/>
      <w:r w:rsidRPr="00704A85">
        <w:rPr>
          <w:rFonts w:ascii="Times New Roman" w:hAnsi="Times New Roman" w:cs="Times New Roman"/>
          <w:sz w:val="24"/>
          <w:szCs w:val="24"/>
        </w:rPr>
        <w:t>Roseline</w:t>
      </w:r>
      <w:proofErr w:type="spellEnd"/>
      <w:r w:rsidRPr="00704A85">
        <w:rPr>
          <w:rFonts w:ascii="Times New Roman" w:hAnsi="Times New Roman" w:cs="Times New Roman"/>
          <w:sz w:val="24"/>
          <w:szCs w:val="24"/>
        </w:rPr>
        <w:t xml:space="preserve"> ( 2022/11720)</w:t>
      </w:r>
    </w:p>
    <w:p w14:paraId="6C4063B8" w14:textId="12A86E7A" w:rsidR="00112053" w:rsidRPr="00112053" w:rsidRDefault="00112053" w:rsidP="00112053">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Ikwuka</w:t>
      </w:r>
      <w:proofErr w:type="spellEnd"/>
      <w:r>
        <w:rPr>
          <w:rFonts w:ascii="Times New Roman" w:hAnsi="Times New Roman" w:cs="Times New Roman"/>
          <w:sz w:val="24"/>
          <w:szCs w:val="24"/>
        </w:rPr>
        <w:t xml:space="preserve"> Joshua </w:t>
      </w:r>
      <w:proofErr w:type="spellStart"/>
      <w:r>
        <w:rPr>
          <w:rFonts w:ascii="Times New Roman" w:hAnsi="Times New Roman" w:cs="Times New Roman"/>
          <w:sz w:val="24"/>
          <w:szCs w:val="24"/>
        </w:rPr>
        <w:t>chidera</w:t>
      </w:r>
      <w:proofErr w:type="spellEnd"/>
      <w:r>
        <w:rPr>
          <w:rFonts w:ascii="Times New Roman" w:hAnsi="Times New Roman" w:cs="Times New Roman"/>
          <w:sz w:val="24"/>
          <w:szCs w:val="24"/>
        </w:rPr>
        <w:t xml:space="preserve"> (</w:t>
      </w:r>
      <w:r w:rsidRPr="00112053">
        <w:rPr>
          <w:rFonts w:ascii="Times New Roman" w:hAnsi="Times New Roman" w:cs="Times New Roman"/>
          <w:sz w:val="24"/>
          <w:szCs w:val="24"/>
        </w:rPr>
        <w:t>2022/11651</w:t>
      </w:r>
      <w:r>
        <w:rPr>
          <w:rFonts w:ascii="Times New Roman" w:hAnsi="Times New Roman" w:cs="Times New Roman"/>
          <w:sz w:val="24"/>
          <w:szCs w:val="24"/>
        </w:rPr>
        <w:t>)</w:t>
      </w:r>
    </w:p>
    <w:p w14:paraId="5AFF4A99" w14:textId="0D796621" w:rsidR="00704A85" w:rsidRDefault="00704A85" w:rsidP="00704A85">
      <w:pPr>
        <w:spacing w:line="276" w:lineRule="auto"/>
        <w:rPr>
          <w:rFonts w:ascii="Times New Roman" w:hAnsi="Times New Roman" w:cs="Times New Roman"/>
          <w:sz w:val="24"/>
          <w:szCs w:val="24"/>
        </w:rPr>
      </w:pPr>
    </w:p>
    <w:p w14:paraId="054FB63E" w14:textId="5E0F091E" w:rsidR="00704A85" w:rsidRDefault="00704A85" w:rsidP="00704A85">
      <w:pPr>
        <w:spacing w:line="276" w:lineRule="auto"/>
        <w:rPr>
          <w:rFonts w:ascii="Times New Roman" w:hAnsi="Times New Roman" w:cs="Times New Roman"/>
          <w:sz w:val="24"/>
          <w:szCs w:val="24"/>
        </w:rPr>
      </w:pPr>
    </w:p>
    <w:p w14:paraId="01DD9E44" w14:textId="77777777" w:rsidR="00704A85" w:rsidRPr="00704A85" w:rsidRDefault="00704A85" w:rsidP="00704A85">
      <w:pPr>
        <w:spacing w:line="276" w:lineRule="auto"/>
        <w:rPr>
          <w:rFonts w:ascii="Times New Roman" w:hAnsi="Times New Roman" w:cs="Times New Roman"/>
          <w:sz w:val="24"/>
          <w:szCs w:val="24"/>
        </w:rPr>
      </w:pPr>
    </w:p>
    <w:p w14:paraId="248C0BB6" w14:textId="6384DB87" w:rsidR="003C7452" w:rsidRPr="00704A85" w:rsidRDefault="00CA6D2A" w:rsidP="00CA6D2A">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TABLE OF CONTENTS</w:t>
      </w:r>
    </w:p>
    <w:p w14:paraId="4A9503C2" w14:textId="24E5ECEB" w:rsidR="00CA6D2A" w:rsidRPr="00704A85" w:rsidRDefault="00CA6D2A" w:rsidP="00CA6D2A">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Project Overview</w:t>
      </w:r>
    </w:p>
    <w:p w14:paraId="760B2ABB" w14:textId="0BCB73E2" w:rsidR="008D3A2D" w:rsidRPr="00704A85" w:rsidRDefault="00CA6D2A" w:rsidP="008D3A2D">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Introductio</w:t>
      </w:r>
      <w:r w:rsidR="008D3A2D" w:rsidRPr="00704A85">
        <w:rPr>
          <w:rFonts w:ascii="Times New Roman" w:hAnsi="Times New Roman" w:cs="Times New Roman"/>
          <w:sz w:val="24"/>
          <w:szCs w:val="24"/>
        </w:rPr>
        <w:t>n</w:t>
      </w:r>
    </w:p>
    <w:p w14:paraId="17294B51" w14:textId="614A586A" w:rsidR="008D3A2D" w:rsidRPr="00704A85" w:rsidRDefault="008D3A2D" w:rsidP="008D3A2D">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Aim and Objectives</w:t>
      </w:r>
    </w:p>
    <w:p w14:paraId="7C2EB34B" w14:textId="7CD4BB99" w:rsidR="008D3A2D" w:rsidRPr="00704A85" w:rsidRDefault="008D3A2D" w:rsidP="008D3A2D">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Techniques</w:t>
      </w:r>
    </w:p>
    <w:p w14:paraId="082DD538" w14:textId="13E5F74B" w:rsidR="008D3A2D" w:rsidRPr="00704A85" w:rsidRDefault="008D3A2D" w:rsidP="008D3A2D">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Data Description</w:t>
      </w:r>
    </w:p>
    <w:p w14:paraId="784CC3FF" w14:textId="789B0780" w:rsidR="008D3A2D" w:rsidRPr="00704A85" w:rsidRDefault="008D3A2D" w:rsidP="008D3A2D">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Analysis and Result</w:t>
      </w:r>
    </w:p>
    <w:p w14:paraId="62B926A9" w14:textId="64AB2290" w:rsidR="00545213" w:rsidRPr="00704A85" w:rsidRDefault="008D3A2D" w:rsidP="00545213">
      <w:pPr>
        <w:pStyle w:val="ListParagraph"/>
        <w:numPr>
          <w:ilvl w:val="0"/>
          <w:numId w:val="2"/>
        </w:numPr>
        <w:spacing w:line="276" w:lineRule="auto"/>
        <w:rPr>
          <w:rFonts w:ascii="Times New Roman" w:hAnsi="Times New Roman" w:cs="Times New Roman"/>
          <w:sz w:val="24"/>
          <w:szCs w:val="24"/>
        </w:rPr>
      </w:pPr>
      <w:r w:rsidRPr="00704A85">
        <w:rPr>
          <w:rFonts w:ascii="Times New Roman" w:hAnsi="Times New Roman" w:cs="Times New Roman"/>
          <w:sz w:val="24"/>
          <w:szCs w:val="24"/>
        </w:rPr>
        <w:t>Conclusion</w:t>
      </w:r>
    </w:p>
    <w:p w14:paraId="04AB13E1" w14:textId="32264986" w:rsidR="00545213" w:rsidRPr="00704A85" w:rsidRDefault="00545213" w:rsidP="00545213">
      <w:pPr>
        <w:spacing w:line="276" w:lineRule="auto"/>
        <w:rPr>
          <w:rFonts w:ascii="Times New Roman" w:hAnsi="Times New Roman" w:cs="Times New Roman"/>
          <w:sz w:val="24"/>
          <w:szCs w:val="24"/>
        </w:rPr>
      </w:pPr>
    </w:p>
    <w:p w14:paraId="01DF68A9" w14:textId="72BEB9BD" w:rsidR="00545213" w:rsidRPr="00704A85" w:rsidRDefault="00545213" w:rsidP="00545213">
      <w:pPr>
        <w:spacing w:line="276" w:lineRule="auto"/>
        <w:rPr>
          <w:rFonts w:ascii="Times New Roman" w:hAnsi="Times New Roman" w:cs="Times New Roman"/>
          <w:b/>
          <w:bCs/>
          <w:sz w:val="24"/>
          <w:szCs w:val="24"/>
        </w:rPr>
      </w:pPr>
    </w:p>
    <w:p w14:paraId="609758DC" w14:textId="38357816" w:rsidR="00545213" w:rsidRPr="00704A85" w:rsidRDefault="00545213" w:rsidP="00545213">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PROJECT SUMMARY</w:t>
      </w:r>
    </w:p>
    <w:p w14:paraId="3EE9565C" w14:textId="493B09AB" w:rsidR="00545213" w:rsidRPr="00704A85" w:rsidRDefault="00545213" w:rsidP="00545213">
      <w:pPr>
        <w:spacing w:line="276" w:lineRule="auto"/>
        <w:rPr>
          <w:rFonts w:ascii="Times New Roman" w:hAnsi="Times New Roman" w:cs="Times New Roman"/>
          <w:sz w:val="24"/>
          <w:szCs w:val="24"/>
        </w:rPr>
      </w:pPr>
      <w:r w:rsidRPr="00704A85">
        <w:rPr>
          <w:rFonts w:ascii="Times New Roman" w:hAnsi="Times New Roman" w:cs="Times New Roman"/>
          <w:sz w:val="24"/>
          <w:szCs w:val="24"/>
        </w:rPr>
        <w:t xml:space="preserve">The statistic application project requires selecting a topic aligned with departmental strength. Each group must choose a topic from the predefined section related to IBM SPSS. It is recommended to use relevant articles and journals to support the project. A report meeting </w:t>
      </w:r>
      <w:r w:rsidRPr="00704A85">
        <w:rPr>
          <w:rFonts w:ascii="Times New Roman" w:hAnsi="Times New Roman" w:cs="Times New Roman"/>
          <w:sz w:val="24"/>
          <w:szCs w:val="24"/>
        </w:rPr>
        <w:lastRenderedPageBreak/>
        <w:t xml:space="preserve">academic standard and proper referencing must be submitted. All </w:t>
      </w:r>
      <w:r w:rsidR="00F214F8" w:rsidRPr="00704A85">
        <w:rPr>
          <w:rFonts w:ascii="Times New Roman" w:hAnsi="Times New Roman" w:cs="Times New Roman"/>
          <w:sz w:val="24"/>
          <w:szCs w:val="24"/>
        </w:rPr>
        <w:t>completed project must be uploaded to GitHub with all group members listed as contributors.</w:t>
      </w:r>
    </w:p>
    <w:p w14:paraId="78EED164" w14:textId="7CE3D539" w:rsidR="00F214F8" w:rsidRPr="00704A85" w:rsidRDefault="00F214F8" w:rsidP="00545213">
      <w:pPr>
        <w:spacing w:line="276" w:lineRule="auto"/>
        <w:rPr>
          <w:rFonts w:ascii="Times New Roman" w:hAnsi="Times New Roman" w:cs="Times New Roman"/>
          <w:b/>
          <w:bCs/>
          <w:sz w:val="24"/>
          <w:szCs w:val="24"/>
        </w:rPr>
      </w:pPr>
    </w:p>
    <w:p w14:paraId="4B77DB20" w14:textId="4EBDE6DE" w:rsidR="00F214F8" w:rsidRPr="00704A85" w:rsidRDefault="00F214F8" w:rsidP="00545213">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INTRODUCTION</w:t>
      </w:r>
    </w:p>
    <w:p w14:paraId="664EA870" w14:textId="2E0D4C6E" w:rsidR="00F214F8" w:rsidRDefault="00F214F8" w:rsidP="00545213">
      <w:pPr>
        <w:spacing w:line="276" w:lineRule="auto"/>
        <w:rPr>
          <w:rFonts w:ascii="Times New Roman" w:hAnsi="Times New Roman" w:cs="Times New Roman"/>
          <w:sz w:val="24"/>
          <w:szCs w:val="24"/>
        </w:rPr>
      </w:pPr>
      <w:r w:rsidRPr="00704A85">
        <w:rPr>
          <w:rFonts w:ascii="Times New Roman" w:hAnsi="Times New Roman" w:cs="Times New Roman"/>
          <w:sz w:val="24"/>
          <w:szCs w:val="24"/>
        </w:rPr>
        <w:t>The statistical analysis of health outcomes and environmental factors explores the relationship between environmental exposures and public health. By examining these factors through data, we can identify patterns and assess their impact on diseases, mortality rates, and overall well-being. This topic is crucial due to the growing concerns over environmental degradation and its direct and indirect effects on human health.</w:t>
      </w:r>
    </w:p>
    <w:p w14:paraId="4F39D481" w14:textId="77777777" w:rsidR="00704A85" w:rsidRPr="00704A85" w:rsidRDefault="00704A85" w:rsidP="00545213">
      <w:pPr>
        <w:spacing w:line="276" w:lineRule="auto"/>
        <w:rPr>
          <w:rFonts w:ascii="Times New Roman" w:hAnsi="Times New Roman" w:cs="Times New Roman"/>
          <w:sz w:val="24"/>
          <w:szCs w:val="24"/>
        </w:rPr>
      </w:pPr>
    </w:p>
    <w:p w14:paraId="286B1297" w14:textId="0819FBF8" w:rsidR="00F214F8" w:rsidRPr="00704A85" w:rsidRDefault="00F214F8" w:rsidP="00545213">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 xml:space="preserve">  AIMS AND OBJECTIVES</w:t>
      </w:r>
    </w:p>
    <w:p w14:paraId="3B29BBA1" w14:textId="77777777" w:rsidR="005B4863" w:rsidRPr="00704A85" w:rsidRDefault="005B4863" w:rsidP="005B4863">
      <w:p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The aims and objectives of statistical analysis of health outcomes and environmental factors are to:</w:t>
      </w:r>
    </w:p>
    <w:p w14:paraId="4B0FDAA4" w14:textId="77777777" w:rsidR="005B4863" w:rsidRPr="00704A85" w:rsidRDefault="005B4863" w:rsidP="005B4863">
      <w:pPr>
        <w:spacing w:before="100" w:beforeAutospacing="1" w:after="100" w:afterAutospacing="1" w:line="240" w:lineRule="auto"/>
        <w:outlineLvl w:val="2"/>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Aims:</w:t>
      </w:r>
    </w:p>
    <w:p w14:paraId="3A43A689" w14:textId="77777777" w:rsidR="005B4863" w:rsidRPr="00704A85" w:rsidRDefault="005B4863" w:rsidP="005B4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Assess environmental impact on health outcomes.</w:t>
      </w:r>
    </w:p>
    <w:p w14:paraId="5058B142" w14:textId="77777777" w:rsidR="005B4863" w:rsidRPr="00704A85" w:rsidRDefault="005B4863" w:rsidP="005B4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Identify risk factors and patterns in health.</w:t>
      </w:r>
    </w:p>
    <w:p w14:paraId="7595027F" w14:textId="77777777" w:rsidR="005B4863" w:rsidRPr="00704A85" w:rsidRDefault="005B4863" w:rsidP="005B4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Inform evidence-based policy for public health.</w:t>
      </w:r>
    </w:p>
    <w:p w14:paraId="708DB3F3" w14:textId="77777777" w:rsidR="005B4863" w:rsidRPr="00704A85" w:rsidRDefault="005B4863" w:rsidP="005B4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Evaluate intervention effectiveness.</w:t>
      </w:r>
    </w:p>
    <w:p w14:paraId="073D6E30" w14:textId="77777777" w:rsidR="005B4863" w:rsidRPr="00704A85" w:rsidRDefault="005B4863" w:rsidP="005B48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Develop predictive models for health impacts.</w:t>
      </w:r>
    </w:p>
    <w:p w14:paraId="5AB8D31F" w14:textId="77777777" w:rsidR="005B4863" w:rsidRPr="00704A85" w:rsidRDefault="005B4863" w:rsidP="005B4863">
      <w:pPr>
        <w:spacing w:before="100" w:beforeAutospacing="1" w:after="100" w:afterAutospacing="1" w:line="240" w:lineRule="auto"/>
        <w:outlineLvl w:val="2"/>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Objectives:</w:t>
      </w:r>
    </w:p>
    <w:p w14:paraId="7F882220" w14:textId="77777777" w:rsidR="005B4863" w:rsidRPr="00704A85" w:rsidRDefault="005B4863" w:rsidP="005B48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Collect reliable data on health and environmental factors.</w:t>
      </w:r>
    </w:p>
    <w:p w14:paraId="24922BF9" w14:textId="77777777" w:rsidR="005B4863" w:rsidRPr="00704A85" w:rsidRDefault="005B4863" w:rsidP="005B48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Apply statistical models to explore relationships.</w:t>
      </w:r>
    </w:p>
    <w:p w14:paraId="16ADBD29" w14:textId="77777777" w:rsidR="005B4863" w:rsidRPr="00704A85" w:rsidRDefault="005B4863" w:rsidP="005B48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Quantify associations between environmental factors and health.</w:t>
      </w:r>
    </w:p>
    <w:p w14:paraId="223E8F3C" w14:textId="77777777" w:rsidR="005B4863" w:rsidRPr="00704A85" w:rsidRDefault="005B4863" w:rsidP="005B48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Identify vulnerable populations at higher risk.</w:t>
      </w:r>
    </w:p>
    <w:p w14:paraId="5509B342" w14:textId="114E7745" w:rsidR="005B4863" w:rsidRPr="00704A85" w:rsidRDefault="005B4863" w:rsidP="005B48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A85">
        <w:rPr>
          <w:rFonts w:ascii="Times New Roman" w:eastAsia="Times New Roman" w:hAnsi="Times New Roman" w:cs="Times New Roman"/>
          <w:sz w:val="24"/>
          <w:szCs w:val="24"/>
        </w:rPr>
        <w:t>Estimate long-term health effects of environmental exposures.</w:t>
      </w:r>
    </w:p>
    <w:p w14:paraId="0A42531C" w14:textId="77777777" w:rsidR="00FF6AF9" w:rsidRPr="00704A85" w:rsidRDefault="00FF6AF9" w:rsidP="00FF6AF9">
      <w:pPr>
        <w:spacing w:before="100" w:beforeAutospacing="1" w:after="100" w:afterAutospacing="1" w:line="240" w:lineRule="auto"/>
        <w:rPr>
          <w:rFonts w:ascii="Times New Roman" w:eastAsia="Times New Roman" w:hAnsi="Times New Roman" w:cs="Times New Roman"/>
          <w:sz w:val="24"/>
          <w:szCs w:val="24"/>
        </w:rPr>
      </w:pPr>
    </w:p>
    <w:p w14:paraId="67E40500" w14:textId="42EABAC3" w:rsidR="00F214F8" w:rsidRPr="00704A85" w:rsidRDefault="005B4863" w:rsidP="00545213">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TECHNIQUES</w:t>
      </w:r>
    </w:p>
    <w:p w14:paraId="28C051E8" w14:textId="114315A2" w:rsidR="005B4863" w:rsidRPr="00704A85" w:rsidRDefault="005B4863" w:rsidP="005B4863">
      <w:pPr>
        <w:spacing w:line="276" w:lineRule="auto"/>
        <w:rPr>
          <w:rFonts w:ascii="Times New Roman" w:hAnsi="Times New Roman" w:cs="Times New Roman"/>
          <w:sz w:val="24"/>
          <w:szCs w:val="24"/>
        </w:rPr>
      </w:pPr>
      <w:r w:rsidRPr="00704A85">
        <w:rPr>
          <w:rFonts w:ascii="Times New Roman" w:hAnsi="Times New Roman" w:cs="Times New Roman"/>
          <w:sz w:val="24"/>
          <w:szCs w:val="24"/>
        </w:rPr>
        <w:t>The analysis was performed using IBM SPSS, a statistical software designed for data analysis. The techniques supplied includes:</w:t>
      </w:r>
    </w:p>
    <w:p w14:paraId="0BE1A309" w14:textId="33607E09" w:rsidR="005B4863" w:rsidRPr="00704A85" w:rsidRDefault="005B4863" w:rsidP="005B4863">
      <w:pPr>
        <w:spacing w:line="276" w:lineRule="auto"/>
        <w:rPr>
          <w:rFonts w:ascii="Times New Roman" w:hAnsi="Times New Roman" w:cs="Times New Roman"/>
          <w:sz w:val="24"/>
          <w:szCs w:val="24"/>
        </w:rPr>
      </w:pPr>
      <w:r w:rsidRPr="00704A85">
        <w:rPr>
          <w:rFonts w:ascii="Times New Roman" w:hAnsi="Times New Roman" w:cs="Times New Roman"/>
          <w:sz w:val="24"/>
          <w:szCs w:val="24"/>
        </w:rPr>
        <w:t>1. Correlation Analysis: It is used to examine the relationships between environmental factors (PM, UFP, WI, GS) and health outcomes (HFI, PCTS, PRI) using Pearson correlation.</w:t>
      </w:r>
    </w:p>
    <w:p w14:paraId="25FB0450" w14:textId="411C6C0D" w:rsidR="005B4863" w:rsidRPr="00704A85" w:rsidRDefault="005B4863" w:rsidP="005B4863">
      <w:pPr>
        <w:spacing w:line="276" w:lineRule="auto"/>
        <w:rPr>
          <w:rFonts w:ascii="Times New Roman" w:hAnsi="Times New Roman" w:cs="Times New Roman"/>
          <w:sz w:val="24"/>
          <w:szCs w:val="24"/>
        </w:rPr>
      </w:pPr>
      <w:r w:rsidRPr="00704A85">
        <w:rPr>
          <w:rFonts w:ascii="Times New Roman" w:hAnsi="Times New Roman" w:cs="Times New Roman"/>
          <w:sz w:val="24"/>
          <w:szCs w:val="24"/>
        </w:rPr>
        <w:t xml:space="preserve">2. Regression Analysis: </w:t>
      </w:r>
      <w:r w:rsidR="00FF6AF9" w:rsidRPr="00704A85">
        <w:rPr>
          <w:rFonts w:ascii="Times New Roman" w:hAnsi="Times New Roman" w:cs="Times New Roman"/>
          <w:sz w:val="24"/>
          <w:szCs w:val="24"/>
        </w:rPr>
        <w:t>It was used to</w:t>
      </w:r>
      <w:r w:rsidRPr="00704A85">
        <w:rPr>
          <w:rFonts w:ascii="Times New Roman" w:hAnsi="Times New Roman" w:cs="Times New Roman"/>
          <w:sz w:val="24"/>
          <w:szCs w:val="24"/>
        </w:rPr>
        <w:t xml:space="preserve"> test</w:t>
      </w:r>
      <w:r w:rsidR="00FF6AF9" w:rsidRPr="00704A85">
        <w:rPr>
          <w:rFonts w:ascii="Times New Roman" w:hAnsi="Times New Roman" w:cs="Times New Roman"/>
          <w:sz w:val="24"/>
          <w:szCs w:val="24"/>
        </w:rPr>
        <w:t xml:space="preserve"> </w:t>
      </w:r>
      <w:r w:rsidRPr="00704A85">
        <w:rPr>
          <w:rFonts w:ascii="Times New Roman" w:hAnsi="Times New Roman" w:cs="Times New Roman"/>
          <w:sz w:val="24"/>
          <w:szCs w:val="24"/>
        </w:rPr>
        <w:t>how environmental factors (PM, UFP, WI, GS) predict the Health Factor Index (HFI) using linear regression.</w:t>
      </w:r>
    </w:p>
    <w:p w14:paraId="13BCF9E3" w14:textId="5B02B108" w:rsidR="005B4863" w:rsidRPr="00704A85" w:rsidRDefault="005B4863" w:rsidP="005B4863">
      <w:pPr>
        <w:spacing w:line="276" w:lineRule="auto"/>
        <w:rPr>
          <w:rFonts w:ascii="Times New Roman" w:hAnsi="Times New Roman" w:cs="Times New Roman"/>
          <w:sz w:val="24"/>
          <w:szCs w:val="24"/>
        </w:rPr>
      </w:pPr>
      <w:r w:rsidRPr="00704A85">
        <w:rPr>
          <w:rFonts w:ascii="Times New Roman" w:hAnsi="Times New Roman" w:cs="Times New Roman"/>
          <w:sz w:val="24"/>
          <w:szCs w:val="24"/>
        </w:rPr>
        <w:lastRenderedPageBreak/>
        <w:t xml:space="preserve">3. Spatial Analysis: </w:t>
      </w:r>
      <w:r w:rsidR="00FF6AF9" w:rsidRPr="00704A85">
        <w:rPr>
          <w:rFonts w:ascii="Times New Roman" w:hAnsi="Times New Roman" w:cs="Times New Roman"/>
          <w:sz w:val="24"/>
          <w:szCs w:val="24"/>
        </w:rPr>
        <w:t>It is used to</w:t>
      </w:r>
      <w:r w:rsidRPr="00704A85">
        <w:rPr>
          <w:rFonts w:ascii="Times New Roman" w:hAnsi="Times New Roman" w:cs="Times New Roman"/>
          <w:sz w:val="24"/>
          <w:szCs w:val="24"/>
        </w:rPr>
        <w:t xml:space="preserve"> visualize the geographic distribution of data points using East (longitude) and North (latitude) coordinates.</w:t>
      </w:r>
    </w:p>
    <w:p w14:paraId="4F5FB41C" w14:textId="0D85A474" w:rsidR="005B4863" w:rsidRPr="00704A85" w:rsidRDefault="005B4863" w:rsidP="005B4863">
      <w:pPr>
        <w:spacing w:line="276" w:lineRule="auto"/>
        <w:rPr>
          <w:rFonts w:ascii="Times New Roman" w:hAnsi="Times New Roman" w:cs="Times New Roman"/>
          <w:sz w:val="24"/>
          <w:szCs w:val="24"/>
        </w:rPr>
      </w:pPr>
      <w:r w:rsidRPr="00704A85">
        <w:rPr>
          <w:rFonts w:ascii="Times New Roman" w:hAnsi="Times New Roman" w:cs="Times New Roman"/>
          <w:sz w:val="24"/>
          <w:szCs w:val="24"/>
        </w:rPr>
        <w:t xml:space="preserve">4. Descriptive Statistics: </w:t>
      </w:r>
      <w:r w:rsidR="00FF6AF9" w:rsidRPr="00704A85">
        <w:rPr>
          <w:rFonts w:ascii="Times New Roman" w:hAnsi="Times New Roman" w:cs="Times New Roman"/>
          <w:sz w:val="24"/>
          <w:szCs w:val="24"/>
        </w:rPr>
        <w:t xml:space="preserve">It is used to </w:t>
      </w:r>
      <w:r w:rsidRPr="00704A85">
        <w:rPr>
          <w:rFonts w:ascii="Times New Roman" w:hAnsi="Times New Roman" w:cs="Times New Roman"/>
          <w:sz w:val="24"/>
          <w:szCs w:val="24"/>
        </w:rPr>
        <w:t>calculate basic statistics (mean, standard deviation, minimum, maximum) for key variables (PM, UFP, HFI, PCTS).</w:t>
      </w:r>
    </w:p>
    <w:p w14:paraId="206CA7DC" w14:textId="2D7AFFC3" w:rsidR="005B4863" w:rsidRPr="00704A85" w:rsidRDefault="005B4863" w:rsidP="00545213">
      <w:pPr>
        <w:spacing w:line="276" w:lineRule="auto"/>
        <w:rPr>
          <w:rFonts w:ascii="Times New Roman" w:hAnsi="Times New Roman" w:cs="Times New Roman"/>
          <w:sz w:val="24"/>
          <w:szCs w:val="24"/>
        </w:rPr>
      </w:pPr>
    </w:p>
    <w:p w14:paraId="62B2A438" w14:textId="2F43928E" w:rsidR="00FF6AF9" w:rsidRPr="00704A85" w:rsidRDefault="00FF6AF9" w:rsidP="00545213">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DATA DESCRIPTION</w:t>
      </w:r>
    </w:p>
    <w:p w14:paraId="24D32193" w14:textId="77777777"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Environmental Variables (Independent Variables):</w:t>
      </w:r>
    </w:p>
    <w:p w14:paraId="09A92076" w14:textId="7215D16C"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NEI (</w:t>
      </w:r>
      <w:proofErr w:type="spellStart"/>
      <w:r w:rsidRPr="00704A85">
        <w:rPr>
          <w:rFonts w:ascii="Times New Roman" w:hAnsi="Times New Roman" w:cs="Times New Roman"/>
          <w:sz w:val="24"/>
          <w:szCs w:val="24"/>
        </w:rPr>
        <w:t>Neighbourhood</w:t>
      </w:r>
      <w:proofErr w:type="spellEnd"/>
      <w:r w:rsidRPr="00704A85">
        <w:rPr>
          <w:rFonts w:ascii="Times New Roman" w:hAnsi="Times New Roman" w:cs="Times New Roman"/>
          <w:sz w:val="24"/>
          <w:szCs w:val="24"/>
        </w:rPr>
        <w:t xml:space="preserve"> Environmental Index): A measure of environmental quality in the </w:t>
      </w:r>
      <w:proofErr w:type="spellStart"/>
      <w:r w:rsidRPr="00704A85">
        <w:rPr>
          <w:rFonts w:ascii="Times New Roman" w:hAnsi="Times New Roman" w:cs="Times New Roman"/>
          <w:sz w:val="24"/>
          <w:szCs w:val="24"/>
        </w:rPr>
        <w:t>neighbourhood</w:t>
      </w:r>
      <w:proofErr w:type="spellEnd"/>
      <w:r w:rsidRPr="00704A85">
        <w:rPr>
          <w:rFonts w:ascii="Times New Roman" w:hAnsi="Times New Roman" w:cs="Times New Roman"/>
          <w:sz w:val="24"/>
          <w:szCs w:val="24"/>
        </w:rPr>
        <w:t>.</w:t>
      </w:r>
    </w:p>
    <w:p w14:paraId="4AD1B35D" w14:textId="4A1006B5"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PM (Particulate Matter): Air quality indicator (e.g., PM2.5, PM10).</w:t>
      </w:r>
    </w:p>
    <w:p w14:paraId="0B29144D" w14:textId="63DE2BF0"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UFP (Ultrafine Particles): Another air quality indicator.</w:t>
      </w:r>
    </w:p>
    <w:p w14:paraId="0D9A7A7D" w14:textId="5D487C63"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 xml:space="preserve">WI (Walkability Index): Measures how walkable the </w:t>
      </w:r>
      <w:proofErr w:type="spellStart"/>
      <w:r w:rsidRPr="00704A85">
        <w:rPr>
          <w:rFonts w:ascii="Times New Roman" w:hAnsi="Times New Roman" w:cs="Times New Roman"/>
          <w:sz w:val="24"/>
          <w:szCs w:val="24"/>
        </w:rPr>
        <w:t>neighbourhood</w:t>
      </w:r>
      <w:proofErr w:type="spellEnd"/>
      <w:r w:rsidRPr="00704A85">
        <w:rPr>
          <w:rFonts w:ascii="Times New Roman" w:hAnsi="Times New Roman" w:cs="Times New Roman"/>
          <w:sz w:val="24"/>
          <w:szCs w:val="24"/>
        </w:rPr>
        <w:t xml:space="preserve"> is.</w:t>
      </w:r>
    </w:p>
    <w:p w14:paraId="620FC1B4" w14:textId="40D8D8E0"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GS (Green Space): Indicates the amount of green space in the area.</w:t>
      </w:r>
    </w:p>
    <w:p w14:paraId="00D1D813" w14:textId="5A04ED54"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FF (Fuel Consumption): Could be related to air pollution.</w:t>
      </w:r>
    </w:p>
    <w:p w14:paraId="7881865F" w14:textId="0A119532"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HP (Heat Pollution): Indicates urban heat island effects.</w:t>
      </w:r>
    </w:p>
    <w:p w14:paraId="37B90324" w14:textId="5F95654C"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SN (Noise Pollution): Environmental noise levels.</w:t>
      </w:r>
    </w:p>
    <w:p w14:paraId="4FBA3D44" w14:textId="77777777"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Health Outcome Variables (Dependent Variables):</w:t>
      </w:r>
    </w:p>
    <w:p w14:paraId="79676B5B" w14:textId="015BEF0D"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HFI (Health Factor Index): A composite measure of health outcomes.</w:t>
      </w:r>
    </w:p>
    <w:p w14:paraId="6631383A" w14:textId="3EEE826A"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PCTS (Prevalence of Chronic Conditions): Indicates the prevalence of chronic diseases.</w:t>
      </w:r>
    </w:p>
    <w:p w14:paraId="0286D346" w14:textId="5F0DFB4B"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PNCTS (Prevalence of Non-Chronic Conditions): Indicates the prevalence of non-chronic diseases.</w:t>
      </w:r>
    </w:p>
    <w:p w14:paraId="55A9991A" w14:textId="366E48EF"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PRI (Premature Mortality Rate): Measures premature deaths.</w:t>
      </w:r>
    </w:p>
    <w:p w14:paraId="4E95AE63" w14:textId="6F69B574" w:rsidR="00FF6AF9" w:rsidRPr="00704A85" w:rsidRDefault="00FF6AF9" w:rsidP="00FF6AF9">
      <w:pPr>
        <w:pStyle w:val="ListParagraph"/>
        <w:numPr>
          <w:ilvl w:val="0"/>
          <w:numId w:val="5"/>
        </w:numPr>
        <w:spacing w:line="276" w:lineRule="auto"/>
        <w:rPr>
          <w:rFonts w:ascii="Times New Roman" w:hAnsi="Times New Roman" w:cs="Times New Roman"/>
          <w:sz w:val="24"/>
          <w:szCs w:val="24"/>
        </w:rPr>
      </w:pPr>
      <w:r w:rsidRPr="00704A85">
        <w:rPr>
          <w:rFonts w:ascii="Times New Roman" w:hAnsi="Times New Roman" w:cs="Times New Roman"/>
          <w:sz w:val="24"/>
          <w:szCs w:val="24"/>
        </w:rPr>
        <w:t>TC (Total Cases): Could represent the total number of health-related cases.</w:t>
      </w:r>
    </w:p>
    <w:p w14:paraId="4E65865D" w14:textId="27E083EA" w:rsidR="00FF6AF9" w:rsidRPr="00704A85" w:rsidRDefault="00FF6AF9" w:rsidP="00FF6AF9">
      <w:pPr>
        <w:spacing w:line="276" w:lineRule="auto"/>
        <w:rPr>
          <w:rFonts w:ascii="Times New Roman" w:hAnsi="Times New Roman" w:cs="Times New Roman"/>
          <w:sz w:val="24"/>
          <w:szCs w:val="24"/>
        </w:rPr>
      </w:pPr>
    </w:p>
    <w:p w14:paraId="6DEE2458" w14:textId="77777777" w:rsidR="00DD6785" w:rsidRPr="00704A85" w:rsidRDefault="00FF6AF9" w:rsidP="00DD6785">
      <w:pPr>
        <w:spacing w:line="276" w:lineRule="auto"/>
        <w:rPr>
          <w:rFonts w:ascii="Times New Roman" w:hAnsi="Times New Roman" w:cs="Times New Roman"/>
          <w:b/>
          <w:bCs/>
          <w:sz w:val="24"/>
          <w:szCs w:val="24"/>
        </w:rPr>
      </w:pPr>
      <w:r w:rsidRPr="00704A85">
        <w:rPr>
          <w:rFonts w:ascii="Times New Roman" w:hAnsi="Times New Roman" w:cs="Times New Roman"/>
          <w:b/>
          <w:bCs/>
          <w:sz w:val="24"/>
          <w:szCs w:val="24"/>
        </w:rPr>
        <w:t>ANALYSIS AND RESULT</w:t>
      </w:r>
    </w:p>
    <w:p w14:paraId="63A75B15" w14:textId="32D9E00D" w:rsidR="0085644A" w:rsidRPr="00704A85" w:rsidRDefault="00DD6785" w:rsidP="00DD6785">
      <w:pPr>
        <w:spacing w:line="276" w:lineRule="auto"/>
        <w:rPr>
          <w:rFonts w:ascii="Times New Roman" w:hAnsi="Times New Roman" w:cs="Times New Roman"/>
          <w:sz w:val="24"/>
          <w:szCs w:val="24"/>
        </w:rPr>
      </w:pPr>
      <w:r w:rsidRPr="00704A85">
        <w:rPr>
          <w:rFonts w:ascii="Times New Roman" w:hAnsi="Times New Roman" w:cs="Times New Roman"/>
          <w:b/>
          <w:bCs/>
          <w:sz w:val="24"/>
          <w:szCs w:val="24"/>
        </w:rPr>
        <w:t>A</w:t>
      </w:r>
      <w:r w:rsidR="0085644A" w:rsidRPr="00704A85">
        <w:rPr>
          <w:rFonts w:ascii="Times New Roman" w:hAnsi="Times New Roman" w:cs="Times New Roman"/>
          <w:b/>
          <w:bCs/>
          <w:sz w:val="24"/>
          <w:szCs w:val="24"/>
        </w:rPr>
        <w:t>nalysis</w:t>
      </w:r>
      <w:r w:rsidRPr="00704A85">
        <w:rPr>
          <w:rFonts w:ascii="Times New Roman" w:hAnsi="Times New Roman" w:cs="Times New Roman"/>
          <w:b/>
          <w:bCs/>
          <w:sz w:val="24"/>
          <w:szCs w:val="24"/>
        </w:rPr>
        <w:t xml:space="preserve"> 1</w:t>
      </w:r>
      <w:r w:rsidR="0085644A" w:rsidRPr="00704A85">
        <w:rPr>
          <w:rFonts w:ascii="Times New Roman" w:hAnsi="Times New Roman" w:cs="Times New Roman"/>
          <w:b/>
          <w:bCs/>
          <w:sz w:val="24"/>
          <w:szCs w:val="24"/>
        </w:rPr>
        <w:t>:</w:t>
      </w:r>
      <w:r w:rsidR="0085644A" w:rsidRPr="00704A85">
        <w:rPr>
          <w:rFonts w:ascii="Times New Roman" w:hAnsi="Times New Roman" w:cs="Times New Roman"/>
          <w:sz w:val="24"/>
          <w:szCs w:val="24"/>
        </w:rPr>
        <w:t xml:space="preserve"> Pearson's Correlation Coefficient</w:t>
      </w:r>
    </w:p>
    <w:p w14:paraId="05A13B32" w14:textId="5C88FEEF" w:rsidR="0085644A" w:rsidRPr="00704A85" w:rsidRDefault="0085644A" w:rsidP="00FF6AF9">
      <w:pPr>
        <w:spacing w:line="276" w:lineRule="auto"/>
        <w:rPr>
          <w:rFonts w:ascii="Times New Roman" w:hAnsi="Times New Roman" w:cs="Times New Roman"/>
          <w:sz w:val="24"/>
          <w:szCs w:val="24"/>
        </w:rPr>
      </w:pPr>
      <w:r w:rsidRPr="00704A85">
        <w:rPr>
          <w:rFonts w:ascii="Times New Roman" w:hAnsi="Times New Roman" w:cs="Times New Roman"/>
          <w:sz w:val="24"/>
          <w:szCs w:val="24"/>
        </w:rPr>
        <w:t>If PM and PCTS have an r = 0.75 with p &lt; 0.05, it means there’s a strong positive correlation between air pollution and chronic disease prevalence.</w:t>
      </w:r>
    </w:p>
    <w:p w14:paraId="7057F0EE" w14:textId="6B751661"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Correlation Coefficients (r):</w:t>
      </w:r>
    </w:p>
    <w:p w14:paraId="624C2B8B" w14:textId="05E88845"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Look under "Pearson Correlation" for each pair of variables.</w:t>
      </w:r>
    </w:p>
    <w:p w14:paraId="7718127E" w14:textId="44C06A73"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Example: PM and UFP have r = -0.170, indicating a weak negative correlation.</w:t>
      </w:r>
    </w:p>
    <w:p w14:paraId="67995957" w14:textId="24C09E23"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Significance (p-values):</w:t>
      </w:r>
    </w:p>
    <w:p w14:paraId="425E678C" w14:textId="0C7F6ED3"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Look under "Sig. (2-tailed)".</w:t>
      </w:r>
    </w:p>
    <w:p w14:paraId="25977632" w14:textId="0FCB3A6B"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Example: UFP and PRI have r = 0.578 with p &lt; 0.001, indicating a strong positive correlation that is statistically significant.</w:t>
      </w:r>
    </w:p>
    <w:p w14:paraId="54E9C8C9" w14:textId="028CE355"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lastRenderedPageBreak/>
        <w:t>Key Findings:</w:t>
      </w:r>
    </w:p>
    <w:p w14:paraId="748CE2C7" w14:textId="5BE4DC62" w:rsidR="00DD6785"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UFP and PRI are strongly correlated (r = 0.578, p &lt; 0.001</w:t>
      </w:r>
      <w:r w:rsidR="00DD6785" w:rsidRPr="00704A85">
        <w:rPr>
          <w:rFonts w:ascii="Times New Roman" w:hAnsi="Times New Roman" w:cs="Times New Roman"/>
          <w:sz w:val="24"/>
          <w:szCs w:val="24"/>
        </w:rPr>
        <w:t>)</w:t>
      </w:r>
    </w:p>
    <w:p w14:paraId="793ECA7E" w14:textId="75E7919C"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Other correlations (e.g., PM with PCTS) are weak and not significant (p &gt; 0.05).</w:t>
      </w:r>
    </w:p>
    <w:p w14:paraId="7536D895" w14:textId="4FCA1118"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N: Sample size is 140 for all variables.</w:t>
      </w:r>
    </w:p>
    <w:p w14:paraId="541FB434" w14:textId="77777777"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Summary:</w:t>
      </w:r>
    </w:p>
    <w:p w14:paraId="44836BB0" w14:textId="15FEB6A3" w:rsidR="0085644A" w:rsidRPr="00704A85" w:rsidRDefault="0085644A" w:rsidP="0085644A">
      <w:pPr>
        <w:spacing w:line="276" w:lineRule="auto"/>
        <w:rPr>
          <w:rFonts w:ascii="Times New Roman" w:hAnsi="Times New Roman" w:cs="Times New Roman"/>
          <w:sz w:val="24"/>
          <w:szCs w:val="24"/>
        </w:rPr>
      </w:pPr>
      <w:r w:rsidRPr="00704A85">
        <w:rPr>
          <w:rFonts w:ascii="Times New Roman" w:hAnsi="Times New Roman" w:cs="Times New Roman"/>
          <w:sz w:val="24"/>
          <w:szCs w:val="24"/>
        </w:rPr>
        <w:t>Strongest correlation: UFP and PRI (r = 0.578, significant).</w:t>
      </w:r>
    </w:p>
    <w:p w14:paraId="03F164E0" w14:textId="17350C24" w:rsidR="00456E50" w:rsidRPr="00704A85" w:rsidRDefault="0085644A" w:rsidP="00456E50">
      <w:pPr>
        <w:spacing w:line="276" w:lineRule="auto"/>
        <w:rPr>
          <w:rFonts w:ascii="Times New Roman" w:hAnsi="Times New Roman" w:cs="Times New Roman"/>
          <w:sz w:val="24"/>
          <w:szCs w:val="24"/>
        </w:rPr>
      </w:pPr>
      <w:r w:rsidRPr="00704A85">
        <w:rPr>
          <w:rFonts w:ascii="Times New Roman" w:hAnsi="Times New Roman" w:cs="Times New Roman"/>
          <w:sz w:val="24"/>
          <w:szCs w:val="24"/>
        </w:rPr>
        <w:t>Weak/no correlation: Most other pairs (e.g., PM with</w:t>
      </w:r>
      <w:r w:rsidR="00456E50">
        <w:rPr>
          <w:rFonts w:ascii="Times New Roman" w:hAnsi="Times New Roman" w:cs="Times New Roman"/>
          <w:sz w:val="24"/>
          <w:szCs w:val="24"/>
        </w:rPr>
        <w:t xml:space="preserve"> PCTS)</w:t>
      </w:r>
    </w:p>
    <w:p w14:paraId="47287C91" w14:textId="5EB798D9" w:rsidR="0008327F" w:rsidRPr="00704A85" w:rsidRDefault="00704A85" w:rsidP="0085644A">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09EC3603" wp14:editId="65A94B7B">
            <wp:extent cx="59436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63535CA6" w14:textId="0486ACCA" w:rsidR="000B07A6" w:rsidRPr="00704A85" w:rsidRDefault="00D3212A" w:rsidP="0085644A">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lastRenderedPageBreak/>
        <w:drawing>
          <wp:inline distT="0" distB="0" distL="0" distR="0" wp14:anchorId="4FB21500" wp14:editId="59439B5A">
            <wp:extent cx="5943600" cy="1800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3D888231" w14:textId="133284A8" w:rsidR="000B07A6" w:rsidRPr="00704A85" w:rsidRDefault="000B07A6" w:rsidP="0085644A">
      <w:pPr>
        <w:spacing w:line="276" w:lineRule="auto"/>
        <w:rPr>
          <w:rFonts w:ascii="Times New Roman" w:hAnsi="Times New Roman" w:cs="Times New Roman"/>
          <w:sz w:val="24"/>
          <w:szCs w:val="24"/>
        </w:rPr>
      </w:pPr>
    </w:p>
    <w:p w14:paraId="4086C314" w14:textId="3D9F851E" w:rsidR="00D3212A" w:rsidRPr="00704A85" w:rsidRDefault="00DD6785" w:rsidP="0008327F">
      <w:pPr>
        <w:spacing w:line="276" w:lineRule="auto"/>
        <w:rPr>
          <w:rFonts w:ascii="Times New Roman" w:hAnsi="Times New Roman" w:cs="Times New Roman"/>
          <w:sz w:val="24"/>
          <w:szCs w:val="24"/>
        </w:rPr>
      </w:pPr>
      <w:r w:rsidRPr="00704A85">
        <w:rPr>
          <w:rFonts w:ascii="Times New Roman" w:hAnsi="Times New Roman" w:cs="Times New Roman"/>
          <w:b/>
          <w:bCs/>
          <w:sz w:val="24"/>
          <w:szCs w:val="24"/>
        </w:rPr>
        <w:t>Analysis 2</w:t>
      </w:r>
      <w:r w:rsidRPr="00704A85">
        <w:rPr>
          <w:rFonts w:ascii="Times New Roman" w:hAnsi="Times New Roman" w:cs="Times New Roman"/>
          <w:sz w:val="24"/>
          <w:szCs w:val="24"/>
        </w:rPr>
        <w:t xml:space="preserve"> : R</w:t>
      </w:r>
      <w:r w:rsidR="0008327F" w:rsidRPr="00704A85">
        <w:rPr>
          <w:rFonts w:ascii="Times New Roman" w:hAnsi="Times New Roman" w:cs="Times New Roman"/>
          <w:sz w:val="24"/>
          <w:szCs w:val="24"/>
        </w:rPr>
        <w:t>egression analysis</w:t>
      </w:r>
    </w:p>
    <w:p w14:paraId="2DBADC9C"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1. Model Summary Table</w:t>
      </w:r>
    </w:p>
    <w:p w14:paraId="572DCB17" w14:textId="5F7B8FD8"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R² = 0.166: The model explains 16.6% of the variance in the dependent variable (HFI).</w:t>
      </w:r>
    </w:p>
    <w:p w14:paraId="1301447E" w14:textId="6C9FFA69"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Adjusted R² = 0.141: Adjusted for the number of predictors, the model explains 14.1% of the variance.</w:t>
      </w:r>
    </w:p>
    <w:p w14:paraId="50568E32" w14:textId="377FA129" w:rsidR="003617D0" w:rsidRPr="00704A85" w:rsidRDefault="003617D0"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365676F0" wp14:editId="5586AE3E">
            <wp:extent cx="6210300" cy="1263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6269968" cy="1276099"/>
                    </a:xfrm>
                    <a:prstGeom prst="rect">
                      <a:avLst/>
                    </a:prstGeom>
                  </pic:spPr>
                </pic:pic>
              </a:graphicData>
            </a:graphic>
          </wp:inline>
        </w:drawing>
      </w:r>
    </w:p>
    <w:p w14:paraId="32AD5863"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2. ANOVA Table</w:t>
      </w:r>
    </w:p>
    <w:p w14:paraId="7946DE09" w14:textId="2AD7738A"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F = 6.699, p &lt; 0.001: The overall regression model is statistically significant, meaning at least one predictor significantly predicts HFI.</w:t>
      </w:r>
    </w:p>
    <w:p w14:paraId="732C27E4" w14:textId="64280BD2" w:rsidR="003617D0" w:rsidRPr="00704A85" w:rsidRDefault="00C56283"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24BB2B9C" wp14:editId="5A19750B">
            <wp:extent cx="5942968" cy="206071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2060932"/>
                    </a:xfrm>
                    <a:prstGeom prst="rect">
                      <a:avLst/>
                    </a:prstGeom>
                  </pic:spPr>
                </pic:pic>
              </a:graphicData>
            </a:graphic>
          </wp:inline>
        </w:drawing>
      </w:r>
    </w:p>
    <w:p w14:paraId="65BF11D7" w14:textId="7156B518" w:rsidR="003617D0" w:rsidRPr="00704A85" w:rsidRDefault="003617D0" w:rsidP="0008327F">
      <w:pPr>
        <w:spacing w:line="276" w:lineRule="auto"/>
        <w:rPr>
          <w:rFonts w:ascii="Times New Roman" w:hAnsi="Times New Roman" w:cs="Times New Roman"/>
          <w:sz w:val="24"/>
          <w:szCs w:val="24"/>
        </w:rPr>
      </w:pPr>
    </w:p>
    <w:p w14:paraId="2EC0F2CF"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lastRenderedPageBreak/>
        <w:t>3. Coefficients Table</w:t>
      </w:r>
    </w:p>
    <w:p w14:paraId="33CA5019" w14:textId="72F0370A"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Significant Predictors:</w:t>
      </w:r>
    </w:p>
    <w:p w14:paraId="1CB90288" w14:textId="047C6629"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WI (Walkability Index):</w:t>
      </w:r>
    </w:p>
    <w:p w14:paraId="0234F6C7" w14:textId="3367D92F"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B = 0.568, p &lt; 0.001: A 1-unit increase in WI is associated with a 0.568-unit increase in HFI, and this effect is statistically significant.</w:t>
      </w:r>
    </w:p>
    <w:p w14:paraId="25D63909" w14:textId="3203B2F2"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Non-Significant Predictors:</w:t>
      </w:r>
    </w:p>
    <w:p w14:paraId="6DBD3B3B" w14:textId="52F4C3B5"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PM (Particulate Matter): p = 0.500 (not significant).</w:t>
      </w:r>
    </w:p>
    <w:p w14:paraId="11D05C2C" w14:textId="1304CFC6"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UFP (Ultrafine Particles): p = 0.507 (not significant).</w:t>
      </w:r>
    </w:p>
    <w:p w14:paraId="016CB464"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GS (Green Space): p = 0.233 (not significant).</w:t>
      </w:r>
    </w:p>
    <w:p w14:paraId="425120D7" w14:textId="77777777" w:rsidR="0008327F" w:rsidRPr="00704A85" w:rsidRDefault="0008327F" w:rsidP="0008327F">
      <w:pPr>
        <w:spacing w:line="276" w:lineRule="auto"/>
        <w:rPr>
          <w:rFonts w:ascii="Times New Roman" w:hAnsi="Times New Roman" w:cs="Times New Roman"/>
          <w:sz w:val="24"/>
          <w:szCs w:val="24"/>
        </w:rPr>
      </w:pPr>
    </w:p>
    <w:p w14:paraId="3D65C102"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Key Inference:</w:t>
      </w:r>
    </w:p>
    <w:p w14:paraId="339BDE1F" w14:textId="3AA38A50"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Walkability Index (WI) is the only significant predictor of HFI in this model.</w:t>
      </w:r>
    </w:p>
    <w:p w14:paraId="61032258" w14:textId="6A98E10E"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The model explains a moderate amount of variance (16.6%) in HFI, but other environmental factors (PM, UFP, GS) do not significantly contribute to predicting HFI.</w:t>
      </w:r>
    </w:p>
    <w:p w14:paraId="05FECC67" w14:textId="22D41CE7" w:rsidR="000B07A6" w:rsidRPr="00704A85" w:rsidRDefault="00C56283"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3E658C61" wp14:editId="21482357">
            <wp:extent cx="6361043" cy="24974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362520" cy="2498035"/>
                    </a:xfrm>
                    <a:prstGeom prst="rect">
                      <a:avLst/>
                    </a:prstGeom>
                  </pic:spPr>
                </pic:pic>
              </a:graphicData>
            </a:graphic>
          </wp:inline>
        </w:drawing>
      </w:r>
    </w:p>
    <w:p w14:paraId="2606D569" w14:textId="6F35E047" w:rsidR="000B07A6" w:rsidRPr="00704A85" w:rsidRDefault="000B07A6" w:rsidP="0008327F">
      <w:pPr>
        <w:spacing w:line="276" w:lineRule="auto"/>
        <w:rPr>
          <w:rFonts w:ascii="Times New Roman" w:hAnsi="Times New Roman" w:cs="Times New Roman"/>
          <w:sz w:val="24"/>
          <w:szCs w:val="24"/>
        </w:rPr>
      </w:pPr>
    </w:p>
    <w:p w14:paraId="00E9FA69" w14:textId="670CC20B" w:rsidR="000B07A6" w:rsidRPr="00704A85" w:rsidRDefault="000B07A6" w:rsidP="0008327F">
      <w:pPr>
        <w:spacing w:line="276" w:lineRule="auto"/>
        <w:rPr>
          <w:rFonts w:ascii="Times New Roman" w:hAnsi="Times New Roman" w:cs="Times New Roman"/>
          <w:sz w:val="24"/>
          <w:szCs w:val="24"/>
        </w:rPr>
      </w:pPr>
    </w:p>
    <w:p w14:paraId="1616A9C6" w14:textId="7E7BC47A" w:rsidR="0008327F" w:rsidRPr="00704A85" w:rsidRDefault="0008327F" w:rsidP="0008327F">
      <w:pPr>
        <w:spacing w:line="276" w:lineRule="auto"/>
        <w:rPr>
          <w:rFonts w:ascii="Times New Roman" w:hAnsi="Times New Roman" w:cs="Times New Roman"/>
          <w:sz w:val="24"/>
          <w:szCs w:val="24"/>
        </w:rPr>
      </w:pPr>
    </w:p>
    <w:p w14:paraId="1E5C6561"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b/>
          <w:bCs/>
          <w:sz w:val="24"/>
          <w:szCs w:val="24"/>
        </w:rPr>
        <w:t>Analysis 3:</w:t>
      </w:r>
      <w:r w:rsidRPr="00704A85">
        <w:rPr>
          <w:rFonts w:ascii="Times New Roman" w:hAnsi="Times New Roman" w:cs="Times New Roman"/>
          <w:sz w:val="24"/>
          <w:szCs w:val="24"/>
        </w:rPr>
        <w:t xml:space="preserve"> Spatial analysis: Results:</w:t>
      </w:r>
    </w:p>
    <w:p w14:paraId="67A3F08E" w14:textId="2EFDFF6C"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The plot displays the geographic distribution of data points across the East (longitude) and North (latitude) coordinates.</w:t>
      </w:r>
    </w:p>
    <w:p w14:paraId="023ED285" w14:textId="613C9C56"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lastRenderedPageBreak/>
        <w:t>Each point represents the mean North value for a given East value.</w:t>
      </w:r>
    </w:p>
    <w:p w14:paraId="3F1EE9EB"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Inference:</w:t>
      </w:r>
    </w:p>
    <w:p w14:paraId="57C54DFF" w14:textId="6D4681BB"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The points are spread across a range of East values (610,000 to 650,000) and North values (4,825,000 to 4,855,000).</w:t>
      </w:r>
    </w:p>
    <w:p w14:paraId="6D2D7B52" w14:textId="190D70A4"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There is no clear clustering or pattern in the distribution, suggesting no strong spatial trend in the data based on the variables plotted.</w:t>
      </w:r>
    </w:p>
    <w:p w14:paraId="33A6F987" w14:textId="7A0CAA8E" w:rsidR="0008327F" w:rsidRPr="00704A85" w:rsidRDefault="000B07A6"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52F801FF" wp14:editId="76FBC742">
            <wp:extent cx="6188765" cy="4352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89354" cy="4353339"/>
                    </a:xfrm>
                    <a:prstGeom prst="rect">
                      <a:avLst/>
                    </a:prstGeom>
                  </pic:spPr>
                </pic:pic>
              </a:graphicData>
            </a:graphic>
          </wp:inline>
        </w:drawing>
      </w:r>
    </w:p>
    <w:p w14:paraId="78D78341" w14:textId="7ED35590" w:rsidR="0008327F" w:rsidRPr="00704A85" w:rsidRDefault="0008327F" w:rsidP="0008327F">
      <w:pPr>
        <w:spacing w:line="276" w:lineRule="auto"/>
        <w:rPr>
          <w:rFonts w:ascii="Times New Roman" w:hAnsi="Times New Roman" w:cs="Times New Roman"/>
          <w:sz w:val="24"/>
          <w:szCs w:val="24"/>
        </w:rPr>
      </w:pPr>
    </w:p>
    <w:p w14:paraId="3C5AE846" w14:textId="44EBD1C1"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b/>
          <w:bCs/>
          <w:sz w:val="24"/>
          <w:szCs w:val="24"/>
        </w:rPr>
        <w:t>Analysis 4:</w:t>
      </w:r>
      <w:r w:rsidRPr="00704A85">
        <w:rPr>
          <w:rFonts w:ascii="Times New Roman" w:hAnsi="Times New Roman" w:cs="Times New Roman"/>
          <w:sz w:val="24"/>
          <w:szCs w:val="24"/>
        </w:rPr>
        <w:t xml:space="preserve"> Descriptive Statistics:</w:t>
      </w:r>
    </w:p>
    <w:p w14:paraId="068DA27F"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Results:</w:t>
      </w:r>
    </w:p>
    <w:p w14:paraId="3CEB5459" w14:textId="25DAA578"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PM (Particulate Matter):</w:t>
      </w:r>
    </w:p>
    <w:p w14:paraId="152C5CE7" w14:textId="500AA39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Mean = 217.006, Std. Deviation = 68.2289: Moderate variability in air pollution levels.</w:t>
      </w:r>
    </w:p>
    <w:p w14:paraId="06D5E910" w14:textId="4332BE22"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UFP (Ultrafine Particles):</w:t>
      </w:r>
    </w:p>
    <w:p w14:paraId="4FF80668" w14:textId="547DC72B"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Mean = 43,447.25, Std. Deviation = 43,762.344: High variability in ultrafine particle levels.</w:t>
      </w:r>
    </w:p>
    <w:p w14:paraId="0E627FD3" w14:textId="576520D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lastRenderedPageBreak/>
        <w:t>HFI (Health Factor Index):</w:t>
      </w:r>
    </w:p>
    <w:p w14:paraId="5195CE7D" w14:textId="745E0EA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Mean = 60.1909, Std. Deviation = 19.52809: Moderate variability in health outcomes.</w:t>
      </w:r>
    </w:p>
    <w:p w14:paraId="00483D94" w14:textId="5DA9C1D4"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PCTS (Prevalence of Chronic Conditions):</w:t>
      </w:r>
    </w:p>
    <w:p w14:paraId="373323D1" w14:textId="6E7DD6A2"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Mean = 3,783.6969, Std. Deviation = 21,669.34742: High variability in chronic disease prevalence.</w:t>
      </w:r>
    </w:p>
    <w:p w14:paraId="3FF1CDA3" w14:textId="77777777"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Inference:</w:t>
      </w:r>
    </w:p>
    <w:p w14:paraId="29D5A799" w14:textId="784E9EB3"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PM and HFI show moderate variability, while UFP and PCTS have high variability.</w:t>
      </w:r>
    </w:p>
    <w:p w14:paraId="0C866662" w14:textId="18EDE17D" w:rsidR="0008327F" w:rsidRPr="00704A85" w:rsidRDefault="0008327F" w:rsidP="0008327F">
      <w:pPr>
        <w:spacing w:line="276" w:lineRule="auto"/>
        <w:rPr>
          <w:rFonts w:ascii="Times New Roman" w:hAnsi="Times New Roman" w:cs="Times New Roman"/>
          <w:sz w:val="24"/>
          <w:szCs w:val="24"/>
        </w:rPr>
      </w:pPr>
      <w:r w:rsidRPr="00704A85">
        <w:rPr>
          <w:rFonts w:ascii="Times New Roman" w:hAnsi="Times New Roman" w:cs="Times New Roman"/>
          <w:sz w:val="24"/>
          <w:szCs w:val="24"/>
        </w:rPr>
        <w:t xml:space="preserve">The wide range in UFP and PCTS suggests significant differences across </w:t>
      </w:r>
      <w:proofErr w:type="spellStart"/>
      <w:r w:rsidRPr="00704A85">
        <w:rPr>
          <w:rFonts w:ascii="Times New Roman" w:hAnsi="Times New Roman" w:cs="Times New Roman"/>
          <w:sz w:val="24"/>
          <w:szCs w:val="24"/>
        </w:rPr>
        <w:t>neighbourhoods</w:t>
      </w:r>
      <w:proofErr w:type="spellEnd"/>
      <w:r w:rsidRPr="00704A85">
        <w:rPr>
          <w:rFonts w:ascii="Times New Roman" w:hAnsi="Times New Roman" w:cs="Times New Roman"/>
          <w:sz w:val="24"/>
          <w:szCs w:val="24"/>
        </w:rPr>
        <w:t>.</w:t>
      </w:r>
    </w:p>
    <w:p w14:paraId="78F045BC" w14:textId="34257144" w:rsidR="000B07A6" w:rsidRPr="00704A85" w:rsidRDefault="000B07A6"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drawing>
          <wp:inline distT="0" distB="0" distL="0" distR="0" wp14:anchorId="171B64DD" wp14:editId="6B9CD741">
            <wp:extent cx="5943275" cy="3955774"/>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5991"/>
                    </a:xfrm>
                    <a:prstGeom prst="rect">
                      <a:avLst/>
                    </a:prstGeom>
                  </pic:spPr>
                </pic:pic>
              </a:graphicData>
            </a:graphic>
          </wp:inline>
        </w:drawing>
      </w:r>
    </w:p>
    <w:p w14:paraId="1B771A3E" w14:textId="1C538C14" w:rsidR="003617D0" w:rsidRPr="00704A85" w:rsidRDefault="003617D0" w:rsidP="0008327F">
      <w:pPr>
        <w:spacing w:line="276" w:lineRule="auto"/>
        <w:rPr>
          <w:rFonts w:ascii="Times New Roman" w:hAnsi="Times New Roman" w:cs="Times New Roman"/>
          <w:sz w:val="24"/>
          <w:szCs w:val="24"/>
        </w:rPr>
      </w:pPr>
      <w:r w:rsidRPr="00704A85">
        <w:rPr>
          <w:rFonts w:ascii="Times New Roman" w:hAnsi="Times New Roman" w:cs="Times New Roman"/>
          <w:noProof/>
          <w:sz w:val="24"/>
          <w:szCs w:val="24"/>
        </w:rPr>
        <w:lastRenderedPageBreak/>
        <w:drawing>
          <wp:inline distT="0" distB="0" distL="0" distR="0" wp14:anchorId="4C31909D" wp14:editId="48EBD520">
            <wp:extent cx="5942303" cy="292873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9369"/>
                    </a:xfrm>
                    <a:prstGeom prst="rect">
                      <a:avLst/>
                    </a:prstGeom>
                  </pic:spPr>
                </pic:pic>
              </a:graphicData>
            </a:graphic>
          </wp:inline>
        </w:drawing>
      </w:r>
    </w:p>
    <w:p w14:paraId="42E94D7F" w14:textId="2BC2B188" w:rsidR="0008327F" w:rsidRDefault="0008327F" w:rsidP="0008327F">
      <w:pPr>
        <w:spacing w:line="276" w:lineRule="auto"/>
        <w:rPr>
          <w:rFonts w:ascii="Times New Roman" w:hAnsi="Times New Roman" w:cs="Times New Roman"/>
          <w:sz w:val="24"/>
          <w:szCs w:val="24"/>
        </w:rPr>
      </w:pPr>
    </w:p>
    <w:p w14:paraId="5D0EB868" w14:textId="77777777" w:rsidR="00E238FC" w:rsidRDefault="00E238FC" w:rsidP="0008327F">
      <w:pPr>
        <w:spacing w:line="276" w:lineRule="auto"/>
        <w:rPr>
          <w:rFonts w:ascii="Times New Roman" w:hAnsi="Times New Roman" w:cs="Times New Roman"/>
          <w:b/>
          <w:bCs/>
          <w:sz w:val="24"/>
          <w:szCs w:val="24"/>
        </w:rPr>
      </w:pPr>
    </w:p>
    <w:p w14:paraId="15C8C32D" w14:textId="02D09C3F" w:rsidR="00E238FC" w:rsidRDefault="00E238FC" w:rsidP="0008327F">
      <w:pPr>
        <w:spacing w:line="276" w:lineRule="auto"/>
        <w:rPr>
          <w:rFonts w:ascii="Times New Roman" w:hAnsi="Times New Roman" w:cs="Times New Roman"/>
          <w:b/>
          <w:bCs/>
          <w:sz w:val="24"/>
          <w:szCs w:val="24"/>
        </w:rPr>
      </w:pPr>
    </w:p>
    <w:p w14:paraId="25582448" w14:textId="3A1260F0" w:rsidR="00E238FC" w:rsidRPr="005A04DD" w:rsidRDefault="00472372" w:rsidP="0008327F">
      <w:pPr>
        <w:spacing w:line="276" w:lineRule="auto"/>
        <w:rPr>
          <w:rFonts w:ascii="Times New Roman" w:hAnsi="Times New Roman" w:cs="Times New Roman"/>
          <w:b/>
          <w:bCs/>
          <w:sz w:val="32"/>
          <w:szCs w:val="32"/>
        </w:rPr>
      </w:pPr>
      <w:r>
        <w:rPr>
          <w:rFonts w:ascii="Times New Roman" w:hAnsi="Times New Roman" w:cs="Times New Roman"/>
          <w:b/>
          <w:bCs/>
          <w:sz w:val="24"/>
          <w:szCs w:val="24"/>
        </w:rPr>
        <w:t xml:space="preserve">                             </w:t>
      </w:r>
      <w:r w:rsidR="00516FDD" w:rsidRPr="005A04DD">
        <w:rPr>
          <w:rFonts w:ascii="Times New Roman" w:hAnsi="Times New Roman" w:cs="Times New Roman"/>
          <w:b/>
          <w:bCs/>
          <w:sz w:val="32"/>
          <w:szCs w:val="32"/>
        </w:rPr>
        <w:t>VISUALISATIONS</w:t>
      </w:r>
    </w:p>
    <w:p w14:paraId="40B15A8E" w14:textId="1806CD85" w:rsidR="002771BA" w:rsidRDefault="00516FDD" w:rsidP="0008327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4C719DB6" wp14:editId="53C4A058">
            <wp:simplePos x="0" y="0"/>
            <wp:positionH relativeFrom="column">
              <wp:posOffset>-476885</wp:posOffset>
            </wp:positionH>
            <wp:positionV relativeFrom="paragraph">
              <wp:posOffset>255905</wp:posOffset>
            </wp:positionV>
            <wp:extent cx="6419850" cy="3239770"/>
            <wp:effectExtent l="0" t="0" r="0" b="0"/>
            <wp:wrapTopAndBottom/>
            <wp:docPr id="213188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88090" name="Picture 2131888090"/>
                    <pic:cNvPicPr/>
                  </pic:nvPicPr>
                  <pic:blipFill>
                    <a:blip r:embed="rId13">
                      <a:extLst>
                        <a:ext uri="{28A0092B-C50C-407E-A947-70E740481C1C}">
                          <a14:useLocalDpi xmlns:a14="http://schemas.microsoft.com/office/drawing/2010/main" val="0"/>
                        </a:ext>
                      </a:extLst>
                    </a:blip>
                    <a:stretch>
                      <a:fillRect/>
                    </a:stretch>
                  </pic:blipFill>
                  <pic:spPr>
                    <a:xfrm>
                      <a:off x="0" y="0"/>
                      <a:ext cx="6419850" cy="3239770"/>
                    </a:xfrm>
                    <a:prstGeom prst="rect">
                      <a:avLst/>
                    </a:prstGeom>
                  </pic:spPr>
                </pic:pic>
              </a:graphicData>
            </a:graphic>
            <wp14:sizeRelH relativeFrom="margin">
              <wp14:pctWidth>0</wp14:pctWidth>
            </wp14:sizeRelH>
            <wp14:sizeRelV relativeFrom="margin">
              <wp14:pctHeight>0</wp14:pctHeight>
            </wp14:sizeRelV>
          </wp:anchor>
        </w:drawing>
      </w:r>
    </w:p>
    <w:p w14:paraId="57855D05" w14:textId="77777777" w:rsidR="00516FDD" w:rsidRDefault="00D44E3A" w:rsidP="0008327F">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8649D">
        <w:rPr>
          <w:rFonts w:ascii="Times New Roman" w:hAnsi="Times New Roman" w:cs="Times New Roman"/>
          <w:b/>
          <w:bCs/>
          <w:sz w:val="24"/>
          <w:szCs w:val="24"/>
        </w:rPr>
        <w:t xml:space="preserve">                   </w:t>
      </w:r>
    </w:p>
    <w:p w14:paraId="32AB4548" w14:textId="1A6A698A" w:rsidR="00516FDD" w:rsidRDefault="00516FDD" w:rsidP="0008327F">
      <w:pPr>
        <w:spacing w:line="276" w:lineRule="auto"/>
        <w:rPr>
          <w:rFonts w:ascii="Times New Roman" w:hAnsi="Times New Roman" w:cs="Times New Roman"/>
          <w:b/>
          <w:bCs/>
          <w:sz w:val="24"/>
          <w:szCs w:val="24"/>
        </w:rPr>
      </w:pPr>
    </w:p>
    <w:p w14:paraId="69B5DBC6" w14:textId="24497F74" w:rsidR="002771BA" w:rsidRDefault="0028649D" w:rsidP="0008327F">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BAR CHART</w:t>
      </w:r>
    </w:p>
    <w:p w14:paraId="25A6A41E" w14:textId="77777777" w:rsidR="0028649D" w:rsidRDefault="00B60AC8" w:rsidP="0008327F">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CDFDCC2" w14:textId="15EFA556" w:rsidR="00B60AC8" w:rsidRPr="00472372" w:rsidRDefault="00B60AC8"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t>Summary:</w:t>
      </w:r>
    </w:p>
    <w:p w14:paraId="4324E6B4" w14:textId="77777777" w:rsidR="00B60AC8" w:rsidRPr="00472372" w:rsidRDefault="00B60AC8"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t>The bar chart reveals significant differences in population sizes across neighborhoods, highlighting variations in urbanization and density. Neighborhoods with larger populations may require more resources and infrastructure, while those with smaller populations might have different community characteristics. This data can inform urban planning and resource allocation strategies.</w:t>
      </w:r>
    </w:p>
    <w:p w14:paraId="03444C88" w14:textId="77777777" w:rsidR="002771BA" w:rsidRPr="00472372" w:rsidRDefault="002771BA" w:rsidP="0008327F">
      <w:pPr>
        <w:spacing w:line="276" w:lineRule="auto"/>
        <w:rPr>
          <w:rFonts w:ascii="Times New Roman" w:hAnsi="Times New Roman" w:cs="Times New Roman"/>
          <w:sz w:val="24"/>
          <w:szCs w:val="24"/>
        </w:rPr>
      </w:pPr>
    </w:p>
    <w:p w14:paraId="4102FCD7" w14:textId="0B5C3AA8" w:rsidR="0028649D" w:rsidRPr="00472372" w:rsidRDefault="0028649D" w:rsidP="0008327F">
      <w:pPr>
        <w:spacing w:line="276" w:lineRule="auto"/>
        <w:rPr>
          <w:rFonts w:ascii="Times New Roman" w:hAnsi="Times New Roman" w:cs="Times New Roman"/>
          <w:sz w:val="24"/>
          <w:szCs w:val="24"/>
        </w:rPr>
      </w:pPr>
    </w:p>
    <w:p w14:paraId="478D820A" w14:textId="77777777" w:rsidR="00DB65DE" w:rsidRPr="00472372" w:rsidRDefault="00DB65DE" w:rsidP="0008327F">
      <w:pPr>
        <w:spacing w:line="276" w:lineRule="auto"/>
        <w:rPr>
          <w:rFonts w:ascii="Times New Roman" w:hAnsi="Times New Roman" w:cs="Times New Roman"/>
          <w:sz w:val="24"/>
          <w:szCs w:val="24"/>
        </w:rPr>
      </w:pPr>
    </w:p>
    <w:p w14:paraId="3469E899" w14:textId="77777777" w:rsidR="00DB65DE" w:rsidRPr="00472372" w:rsidRDefault="00DB65DE" w:rsidP="0008327F">
      <w:pPr>
        <w:spacing w:line="276" w:lineRule="auto"/>
        <w:rPr>
          <w:rFonts w:ascii="Times New Roman" w:hAnsi="Times New Roman" w:cs="Times New Roman"/>
          <w:sz w:val="24"/>
          <w:szCs w:val="24"/>
        </w:rPr>
      </w:pPr>
    </w:p>
    <w:p w14:paraId="7A5997CD" w14:textId="7F2ECFE4" w:rsidR="00966835" w:rsidRPr="00472372" w:rsidRDefault="00EC177E" w:rsidP="0008327F">
      <w:pPr>
        <w:spacing w:line="276" w:lineRule="auto"/>
        <w:rPr>
          <w:rFonts w:ascii="Times New Roman" w:hAnsi="Times New Roman" w:cs="Times New Roman"/>
          <w:sz w:val="24"/>
          <w:szCs w:val="24"/>
        </w:rPr>
      </w:pPr>
      <w:r w:rsidRPr="00472372">
        <w:rPr>
          <w:rFonts w:ascii="Times New Roman" w:hAnsi="Times New Roman" w:cs="Times New Roman"/>
          <w:noProof/>
          <w:sz w:val="24"/>
          <w:szCs w:val="24"/>
        </w:rPr>
        <w:drawing>
          <wp:anchor distT="0" distB="0" distL="114300" distR="114300" simplePos="0" relativeHeight="251661312" behindDoc="0" locked="0" layoutInCell="1" allowOverlap="1" wp14:anchorId="2F547AC2" wp14:editId="1E326648">
            <wp:simplePos x="0" y="0"/>
            <wp:positionH relativeFrom="column">
              <wp:posOffset>-348615</wp:posOffset>
            </wp:positionH>
            <wp:positionV relativeFrom="paragraph">
              <wp:posOffset>0</wp:posOffset>
            </wp:positionV>
            <wp:extent cx="6828790" cy="3192780"/>
            <wp:effectExtent l="0" t="0" r="0" b="7620"/>
            <wp:wrapTopAndBottom/>
            <wp:docPr id="948591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91767" name="Picture 3"/>
                    <pic:cNvPicPr/>
                  </pic:nvPicPr>
                  <pic:blipFill>
                    <a:blip r:embed="rId14"/>
                    <a:stretch>
                      <a:fillRect/>
                    </a:stretch>
                  </pic:blipFill>
                  <pic:spPr>
                    <a:xfrm>
                      <a:off x="0" y="0"/>
                      <a:ext cx="6828790" cy="3192780"/>
                    </a:xfrm>
                    <a:prstGeom prst="rect">
                      <a:avLst/>
                    </a:prstGeom>
                  </pic:spPr>
                </pic:pic>
              </a:graphicData>
            </a:graphic>
            <wp14:sizeRelH relativeFrom="margin">
              <wp14:pctWidth>0</wp14:pctWidth>
            </wp14:sizeRelH>
            <wp14:sizeRelV relativeFrom="margin">
              <wp14:pctHeight>0</wp14:pctHeight>
            </wp14:sizeRelV>
          </wp:anchor>
        </w:drawing>
      </w:r>
      <w:r w:rsidR="00426FCF" w:rsidRPr="00472372">
        <w:rPr>
          <w:rFonts w:ascii="Times New Roman" w:hAnsi="Times New Roman" w:cs="Times New Roman"/>
          <w:sz w:val="24"/>
          <w:szCs w:val="24"/>
        </w:rPr>
        <w:t xml:space="preserve">   </w:t>
      </w:r>
    </w:p>
    <w:p w14:paraId="58AD1910" w14:textId="77777777" w:rsidR="00DB65DE" w:rsidRPr="00472372" w:rsidRDefault="00DB65DE" w:rsidP="0008327F">
      <w:pPr>
        <w:spacing w:line="276" w:lineRule="auto"/>
        <w:rPr>
          <w:rFonts w:ascii="Times New Roman" w:hAnsi="Times New Roman" w:cs="Times New Roman"/>
          <w:sz w:val="24"/>
          <w:szCs w:val="24"/>
        </w:rPr>
      </w:pPr>
    </w:p>
    <w:p w14:paraId="48A05739" w14:textId="5E95A192" w:rsidR="00DB65DE" w:rsidRPr="00472372" w:rsidRDefault="00EA7CBC" w:rsidP="0008327F">
      <w:pPr>
        <w:spacing w:line="276" w:lineRule="auto"/>
        <w:rPr>
          <w:rFonts w:ascii="Times New Roman" w:hAnsi="Times New Roman" w:cs="Times New Roman"/>
          <w:b/>
          <w:bCs/>
          <w:sz w:val="24"/>
          <w:szCs w:val="24"/>
        </w:rPr>
      </w:pPr>
      <w:r w:rsidRPr="00472372">
        <w:rPr>
          <w:rFonts w:ascii="Times New Roman" w:hAnsi="Times New Roman" w:cs="Times New Roman"/>
          <w:b/>
          <w:bCs/>
          <w:sz w:val="24"/>
          <w:szCs w:val="24"/>
        </w:rPr>
        <w:t>HISTOGRAM</w:t>
      </w:r>
    </w:p>
    <w:p w14:paraId="6ED10717" w14:textId="77777777" w:rsidR="00426FCF" w:rsidRPr="00472372" w:rsidRDefault="00426FCF" w:rsidP="0008327F">
      <w:pPr>
        <w:spacing w:line="276" w:lineRule="auto"/>
        <w:rPr>
          <w:rFonts w:ascii="Times New Roman" w:hAnsi="Times New Roman" w:cs="Times New Roman"/>
          <w:sz w:val="24"/>
          <w:szCs w:val="24"/>
        </w:rPr>
      </w:pPr>
    </w:p>
    <w:p w14:paraId="38787A61" w14:textId="33C92722" w:rsidR="00966835" w:rsidRPr="00472372" w:rsidRDefault="00966835"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t>Summary:</w:t>
      </w:r>
    </w:p>
    <w:p w14:paraId="00FB9D08" w14:textId="77777777" w:rsidR="00966835" w:rsidRPr="00472372" w:rsidRDefault="00966835"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lastRenderedPageBreak/>
        <w:t>The histogram reveals significant differences in UFP levels across neighborhoods, highlighting potential air quality and health disparities. Neighborhoods with higher UFP levels may require targeted interventions to improve environmental conditions and public health outcomes.</w:t>
      </w:r>
    </w:p>
    <w:p w14:paraId="4D890092" w14:textId="77777777" w:rsidR="008C6BE9" w:rsidRPr="00472372" w:rsidRDefault="008C6BE9" w:rsidP="0008327F">
      <w:pPr>
        <w:spacing w:line="276" w:lineRule="auto"/>
        <w:rPr>
          <w:rFonts w:ascii="Times New Roman" w:hAnsi="Times New Roman" w:cs="Times New Roman"/>
          <w:sz w:val="24"/>
          <w:szCs w:val="24"/>
        </w:rPr>
      </w:pPr>
    </w:p>
    <w:p w14:paraId="247D5577" w14:textId="77777777" w:rsidR="008C6BE9" w:rsidRPr="00472372" w:rsidRDefault="008C6BE9" w:rsidP="0008327F">
      <w:pPr>
        <w:spacing w:line="276" w:lineRule="auto"/>
        <w:rPr>
          <w:rFonts w:ascii="Times New Roman" w:hAnsi="Times New Roman" w:cs="Times New Roman"/>
          <w:sz w:val="24"/>
          <w:szCs w:val="24"/>
        </w:rPr>
      </w:pPr>
    </w:p>
    <w:p w14:paraId="16DD1353" w14:textId="77777777" w:rsidR="008C6BE9" w:rsidRPr="00472372" w:rsidRDefault="008C6BE9" w:rsidP="0008327F">
      <w:pPr>
        <w:spacing w:line="276" w:lineRule="auto"/>
        <w:rPr>
          <w:rFonts w:ascii="Times New Roman" w:hAnsi="Times New Roman" w:cs="Times New Roman"/>
          <w:sz w:val="24"/>
          <w:szCs w:val="24"/>
        </w:rPr>
      </w:pPr>
    </w:p>
    <w:p w14:paraId="086F3901" w14:textId="77777777" w:rsidR="008C6BE9" w:rsidRPr="00472372" w:rsidRDefault="008C6BE9" w:rsidP="0008327F">
      <w:pPr>
        <w:spacing w:line="276" w:lineRule="auto"/>
        <w:rPr>
          <w:rFonts w:ascii="Times New Roman" w:hAnsi="Times New Roman" w:cs="Times New Roman"/>
          <w:sz w:val="24"/>
          <w:szCs w:val="24"/>
        </w:rPr>
      </w:pPr>
    </w:p>
    <w:p w14:paraId="1CEF0354" w14:textId="77777777" w:rsidR="008C6BE9" w:rsidRPr="00472372" w:rsidRDefault="008C6BE9" w:rsidP="0008327F">
      <w:pPr>
        <w:spacing w:line="276" w:lineRule="auto"/>
        <w:rPr>
          <w:rFonts w:ascii="Times New Roman" w:hAnsi="Times New Roman" w:cs="Times New Roman"/>
          <w:sz w:val="24"/>
          <w:szCs w:val="24"/>
        </w:rPr>
      </w:pPr>
    </w:p>
    <w:p w14:paraId="2023EA69" w14:textId="77777777" w:rsidR="008C6BE9" w:rsidRPr="00472372" w:rsidRDefault="008C6BE9" w:rsidP="0008327F">
      <w:pPr>
        <w:spacing w:line="276" w:lineRule="auto"/>
        <w:rPr>
          <w:rFonts w:ascii="Times New Roman" w:hAnsi="Times New Roman" w:cs="Times New Roman"/>
          <w:sz w:val="24"/>
          <w:szCs w:val="24"/>
        </w:rPr>
      </w:pPr>
    </w:p>
    <w:p w14:paraId="056B9578" w14:textId="7E7787CF" w:rsidR="008C6BE9" w:rsidRPr="00472372" w:rsidRDefault="00CD5655" w:rsidP="0008327F">
      <w:pPr>
        <w:spacing w:line="276" w:lineRule="auto"/>
        <w:rPr>
          <w:rFonts w:ascii="Times New Roman" w:hAnsi="Times New Roman" w:cs="Times New Roman"/>
          <w:sz w:val="24"/>
          <w:szCs w:val="24"/>
        </w:rPr>
      </w:pPr>
      <w:r w:rsidRPr="00472372">
        <w:rPr>
          <w:rFonts w:ascii="Times New Roman" w:hAnsi="Times New Roman" w:cs="Times New Roman"/>
          <w:noProof/>
          <w:sz w:val="24"/>
          <w:szCs w:val="24"/>
        </w:rPr>
        <w:drawing>
          <wp:anchor distT="0" distB="0" distL="114300" distR="114300" simplePos="0" relativeHeight="251662336" behindDoc="0" locked="0" layoutInCell="1" allowOverlap="1" wp14:anchorId="63978F48" wp14:editId="64DA71FB">
            <wp:simplePos x="0" y="0"/>
            <wp:positionH relativeFrom="column">
              <wp:posOffset>-808990</wp:posOffset>
            </wp:positionH>
            <wp:positionV relativeFrom="paragraph">
              <wp:posOffset>0</wp:posOffset>
            </wp:positionV>
            <wp:extent cx="7341235" cy="4067810"/>
            <wp:effectExtent l="0" t="0" r="0" b="8890"/>
            <wp:wrapTopAndBottom/>
            <wp:docPr id="640584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4811" name="Picture 640584811"/>
                    <pic:cNvPicPr/>
                  </pic:nvPicPr>
                  <pic:blipFill>
                    <a:blip r:embed="rId15">
                      <a:extLst>
                        <a:ext uri="{28A0092B-C50C-407E-A947-70E740481C1C}">
                          <a14:useLocalDpi xmlns:a14="http://schemas.microsoft.com/office/drawing/2010/main" val="0"/>
                        </a:ext>
                      </a:extLst>
                    </a:blip>
                    <a:stretch>
                      <a:fillRect/>
                    </a:stretch>
                  </pic:blipFill>
                  <pic:spPr>
                    <a:xfrm>
                      <a:off x="0" y="0"/>
                      <a:ext cx="7341235" cy="4067810"/>
                    </a:xfrm>
                    <a:prstGeom prst="rect">
                      <a:avLst/>
                    </a:prstGeom>
                  </pic:spPr>
                </pic:pic>
              </a:graphicData>
            </a:graphic>
            <wp14:sizeRelH relativeFrom="margin">
              <wp14:pctWidth>0</wp14:pctWidth>
            </wp14:sizeRelH>
            <wp14:sizeRelV relativeFrom="margin">
              <wp14:pctHeight>0</wp14:pctHeight>
            </wp14:sizeRelV>
          </wp:anchor>
        </w:drawing>
      </w:r>
    </w:p>
    <w:p w14:paraId="24188F6C" w14:textId="2EF63AE3" w:rsidR="008C6BE9" w:rsidRPr="00472372" w:rsidRDefault="00147E03"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t xml:space="preserve">                                    PIE CHART</w:t>
      </w:r>
    </w:p>
    <w:p w14:paraId="69EAA352" w14:textId="77777777" w:rsidR="008C6BE9" w:rsidRPr="00472372" w:rsidRDefault="008C6BE9" w:rsidP="0008327F">
      <w:pPr>
        <w:spacing w:line="276" w:lineRule="auto"/>
        <w:rPr>
          <w:rFonts w:ascii="Times New Roman" w:hAnsi="Times New Roman" w:cs="Times New Roman"/>
          <w:sz w:val="24"/>
          <w:szCs w:val="24"/>
        </w:rPr>
      </w:pPr>
    </w:p>
    <w:p w14:paraId="2FEF99D1" w14:textId="77777777" w:rsidR="008C6BE9" w:rsidRPr="00472372" w:rsidRDefault="008C6BE9" w:rsidP="0008327F">
      <w:pPr>
        <w:spacing w:line="276" w:lineRule="auto"/>
        <w:rPr>
          <w:rFonts w:ascii="Times New Roman" w:hAnsi="Times New Roman" w:cs="Times New Roman"/>
          <w:sz w:val="24"/>
          <w:szCs w:val="24"/>
        </w:rPr>
      </w:pPr>
    </w:p>
    <w:p w14:paraId="3330D8F8" w14:textId="7AFAB17A" w:rsidR="008C6BE9" w:rsidRPr="00472372" w:rsidRDefault="008C6BE9" w:rsidP="0008327F">
      <w:pPr>
        <w:spacing w:line="276" w:lineRule="auto"/>
        <w:rPr>
          <w:rFonts w:ascii="Times New Roman" w:hAnsi="Times New Roman" w:cs="Times New Roman"/>
          <w:sz w:val="24"/>
          <w:szCs w:val="24"/>
        </w:rPr>
      </w:pPr>
    </w:p>
    <w:p w14:paraId="6B34EC71" w14:textId="77777777" w:rsidR="00426FCF" w:rsidRPr="00472372" w:rsidRDefault="00426FCF" w:rsidP="0008327F">
      <w:pPr>
        <w:spacing w:line="276" w:lineRule="auto"/>
        <w:rPr>
          <w:rFonts w:ascii="Times New Roman" w:hAnsi="Times New Roman" w:cs="Times New Roman"/>
          <w:sz w:val="24"/>
          <w:szCs w:val="24"/>
        </w:rPr>
      </w:pPr>
    </w:p>
    <w:p w14:paraId="0A0C8FB3" w14:textId="373DF1BA" w:rsidR="00147E03" w:rsidRPr="00472372" w:rsidRDefault="00147E03" w:rsidP="0008327F">
      <w:pPr>
        <w:spacing w:line="276" w:lineRule="auto"/>
        <w:rPr>
          <w:rFonts w:ascii="Times New Roman" w:hAnsi="Times New Roman" w:cs="Times New Roman"/>
          <w:b/>
          <w:bCs/>
          <w:sz w:val="24"/>
          <w:szCs w:val="24"/>
        </w:rPr>
      </w:pPr>
      <w:r w:rsidRPr="00472372">
        <w:rPr>
          <w:rFonts w:ascii="Times New Roman" w:hAnsi="Times New Roman" w:cs="Times New Roman"/>
          <w:b/>
          <w:bCs/>
          <w:sz w:val="24"/>
          <w:szCs w:val="24"/>
        </w:rPr>
        <w:t xml:space="preserve">CONCLUSION </w:t>
      </w:r>
    </w:p>
    <w:p w14:paraId="1EF17862" w14:textId="77777777" w:rsidR="00147E03" w:rsidRPr="00472372" w:rsidRDefault="00147E03" w:rsidP="0008327F">
      <w:pPr>
        <w:spacing w:line="276" w:lineRule="auto"/>
        <w:rPr>
          <w:rFonts w:ascii="Times New Roman" w:hAnsi="Times New Roman" w:cs="Times New Roman"/>
          <w:sz w:val="24"/>
          <w:szCs w:val="24"/>
        </w:rPr>
      </w:pPr>
      <w:r w:rsidRPr="00472372">
        <w:rPr>
          <w:rFonts w:ascii="Times New Roman" w:hAnsi="Times New Roman" w:cs="Times New Roman"/>
          <w:sz w:val="24"/>
          <w:szCs w:val="24"/>
        </w:rPr>
        <w:t>In conclusion, the statistical analysis demonstrates a significant relationship between environmental factors and health outcomes. Variations in factors such as air quality, water access, and climate conditions are associated with changes in health metrics, including disease prevalence and overall well-being. These findings highlight the importance of addressing environmental factors to improve public health and guide policy interventions aimed at mitigating negative health impacts linked to environmental conditions.</w:t>
      </w:r>
    </w:p>
    <w:p w14:paraId="30A3FD7A" w14:textId="77777777" w:rsidR="00147E03" w:rsidRPr="00472372" w:rsidRDefault="00147E03" w:rsidP="0008327F">
      <w:pPr>
        <w:spacing w:line="276" w:lineRule="auto"/>
        <w:rPr>
          <w:rFonts w:ascii="Times New Roman" w:hAnsi="Times New Roman" w:cs="Times New Roman"/>
          <w:sz w:val="24"/>
          <w:szCs w:val="24"/>
        </w:rPr>
      </w:pPr>
    </w:p>
    <w:p w14:paraId="1E3FFBCD" w14:textId="77777777" w:rsidR="00147E03" w:rsidRPr="00472372" w:rsidRDefault="00147E03" w:rsidP="0008327F">
      <w:pPr>
        <w:spacing w:line="276" w:lineRule="auto"/>
        <w:rPr>
          <w:rFonts w:ascii="Times New Roman" w:hAnsi="Times New Roman" w:cs="Times New Roman"/>
          <w:sz w:val="24"/>
          <w:szCs w:val="24"/>
        </w:rPr>
      </w:pPr>
    </w:p>
    <w:p w14:paraId="205C514F" w14:textId="77777777" w:rsidR="00426FCF" w:rsidRPr="00472372" w:rsidRDefault="00426FCF" w:rsidP="0008327F">
      <w:pPr>
        <w:spacing w:line="276" w:lineRule="auto"/>
        <w:rPr>
          <w:rFonts w:ascii="Times New Roman" w:hAnsi="Times New Roman" w:cs="Times New Roman"/>
          <w:sz w:val="24"/>
          <w:szCs w:val="24"/>
        </w:rPr>
      </w:pPr>
    </w:p>
    <w:p w14:paraId="1A8AFF70" w14:textId="77777777" w:rsidR="00426FCF" w:rsidRPr="00472372" w:rsidRDefault="00426FCF" w:rsidP="0008327F">
      <w:pPr>
        <w:spacing w:line="276" w:lineRule="auto"/>
        <w:rPr>
          <w:rFonts w:ascii="Times New Roman" w:hAnsi="Times New Roman" w:cs="Times New Roman"/>
          <w:sz w:val="24"/>
          <w:szCs w:val="24"/>
        </w:rPr>
      </w:pPr>
    </w:p>
    <w:p w14:paraId="101CCBD1" w14:textId="77777777" w:rsidR="00426FCF" w:rsidRPr="00472372" w:rsidRDefault="00426FCF" w:rsidP="0008327F">
      <w:pPr>
        <w:spacing w:line="276" w:lineRule="auto"/>
        <w:rPr>
          <w:rFonts w:ascii="Times New Roman" w:hAnsi="Times New Roman" w:cs="Times New Roman"/>
          <w:sz w:val="24"/>
          <w:szCs w:val="24"/>
        </w:rPr>
      </w:pPr>
    </w:p>
    <w:p w14:paraId="5E94E922" w14:textId="77777777" w:rsidR="00426FCF" w:rsidRPr="00472372" w:rsidRDefault="00426FCF" w:rsidP="0008327F">
      <w:pPr>
        <w:spacing w:line="276" w:lineRule="auto"/>
        <w:rPr>
          <w:rFonts w:ascii="Times New Roman" w:hAnsi="Times New Roman" w:cs="Times New Roman"/>
          <w:sz w:val="24"/>
          <w:szCs w:val="24"/>
        </w:rPr>
      </w:pPr>
    </w:p>
    <w:p w14:paraId="2820FA2F" w14:textId="77777777" w:rsidR="00426FCF" w:rsidRPr="00472372" w:rsidRDefault="00426FCF" w:rsidP="0008327F">
      <w:pPr>
        <w:spacing w:line="276" w:lineRule="auto"/>
        <w:rPr>
          <w:rFonts w:ascii="Times New Roman" w:hAnsi="Times New Roman" w:cs="Times New Roman"/>
          <w:sz w:val="24"/>
          <w:szCs w:val="24"/>
        </w:rPr>
      </w:pPr>
    </w:p>
    <w:p w14:paraId="44EBE9DD" w14:textId="77777777" w:rsidR="00426FCF" w:rsidRPr="00472372" w:rsidRDefault="00426FCF" w:rsidP="0008327F">
      <w:pPr>
        <w:spacing w:line="276" w:lineRule="auto"/>
        <w:rPr>
          <w:rFonts w:ascii="Times New Roman" w:hAnsi="Times New Roman" w:cs="Times New Roman"/>
          <w:sz w:val="24"/>
          <w:szCs w:val="24"/>
        </w:rPr>
      </w:pPr>
    </w:p>
    <w:p w14:paraId="6A9D5FC6" w14:textId="77777777" w:rsidR="00426FCF" w:rsidRPr="00472372" w:rsidRDefault="00426FCF" w:rsidP="0008327F">
      <w:pPr>
        <w:spacing w:line="276" w:lineRule="auto"/>
        <w:rPr>
          <w:rFonts w:ascii="Times New Roman" w:hAnsi="Times New Roman" w:cs="Times New Roman"/>
          <w:sz w:val="24"/>
          <w:szCs w:val="24"/>
        </w:rPr>
      </w:pPr>
    </w:p>
    <w:p w14:paraId="0FEA9549" w14:textId="77777777" w:rsidR="00426FCF" w:rsidRPr="00472372" w:rsidRDefault="00426FCF" w:rsidP="0008327F">
      <w:pPr>
        <w:spacing w:line="276" w:lineRule="auto"/>
        <w:rPr>
          <w:rFonts w:ascii="Times New Roman" w:hAnsi="Times New Roman" w:cs="Times New Roman"/>
          <w:sz w:val="24"/>
          <w:szCs w:val="24"/>
        </w:rPr>
      </w:pPr>
    </w:p>
    <w:p w14:paraId="4D8A6F0F" w14:textId="77777777" w:rsidR="00426FCF" w:rsidRPr="00472372" w:rsidRDefault="00426FCF" w:rsidP="0008327F">
      <w:pPr>
        <w:spacing w:line="276" w:lineRule="auto"/>
        <w:rPr>
          <w:rFonts w:ascii="Times New Roman" w:hAnsi="Times New Roman" w:cs="Times New Roman"/>
          <w:sz w:val="24"/>
          <w:szCs w:val="24"/>
        </w:rPr>
      </w:pPr>
    </w:p>
    <w:p w14:paraId="5DCFCBC3" w14:textId="6C247422" w:rsidR="00704A85" w:rsidRPr="00472372" w:rsidRDefault="00704A85" w:rsidP="0008327F">
      <w:pPr>
        <w:spacing w:line="276" w:lineRule="auto"/>
        <w:rPr>
          <w:rFonts w:ascii="Times New Roman" w:hAnsi="Times New Roman" w:cs="Times New Roman"/>
          <w:sz w:val="24"/>
          <w:szCs w:val="24"/>
        </w:rPr>
      </w:pPr>
    </w:p>
    <w:sectPr w:rsidR="00704A85" w:rsidRPr="00472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B663A"/>
    <w:multiLevelType w:val="hybridMultilevel"/>
    <w:tmpl w:val="29E2483E"/>
    <w:lvl w:ilvl="0" w:tplc="A20C3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A045D"/>
    <w:multiLevelType w:val="hybridMultilevel"/>
    <w:tmpl w:val="893E9B60"/>
    <w:lvl w:ilvl="0" w:tplc="2BA84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76F5D"/>
    <w:multiLevelType w:val="multilevel"/>
    <w:tmpl w:val="43A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06DFA"/>
    <w:multiLevelType w:val="hybridMultilevel"/>
    <w:tmpl w:val="86AE5258"/>
    <w:lvl w:ilvl="0" w:tplc="CABC2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71018"/>
    <w:multiLevelType w:val="hybridMultilevel"/>
    <w:tmpl w:val="476EB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31203"/>
    <w:multiLevelType w:val="multilevel"/>
    <w:tmpl w:val="77A6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488117">
    <w:abstractNumId w:val="1"/>
  </w:num>
  <w:num w:numId="2" w16cid:durableId="171653502">
    <w:abstractNumId w:val="0"/>
  </w:num>
  <w:num w:numId="3" w16cid:durableId="1262955955">
    <w:abstractNumId w:val="5"/>
  </w:num>
  <w:num w:numId="4" w16cid:durableId="1573661877">
    <w:abstractNumId w:val="2"/>
  </w:num>
  <w:num w:numId="5" w16cid:durableId="1782455676">
    <w:abstractNumId w:val="4"/>
  </w:num>
  <w:num w:numId="6" w16cid:durableId="1508591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52"/>
    <w:rsid w:val="0008327F"/>
    <w:rsid w:val="000B07A6"/>
    <w:rsid w:val="00112053"/>
    <w:rsid w:val="00147E03"/>
    <w:rsid w:val="00191680"/>
    <w:rsid w:val="002771BA"/>
    <w:rsid w:val="0028649D"/>
    <w:rsid w:val="002B58F7"/>
    <w:rsid w:val="002D5225"/>
    <w:rsid w:val="00324AB8"/>
    <w:rsid w:val="00353E78"/>
    <w:rsid w:val="003617D0"/>
    <w:rsid w:val="003C7452"/>
    <w:rsid w:val="00414147"/>
    <w:rsid w:val="00426FCF"/>
    <w:rsid w:val="00456E50"/>
    <w:rsid w:val="00472372"/>
    <w:rsid w:val="00473F0C"/>
    <w:rsid w:val="005141CD"/>
    <w:rsid w:val="00516FDD"/>
    <w:rsid w:val="00545213"/>
    <w:rsid w:val="005A04DD"/>
    <w:rsid w:val="005B4863"/>
    <w:rsid w:val="00606C92"/>
    <w:rsid w:val="006D3A70"/>
    <w:rsid w:val="00704A85"/>
    <w:rsid w:val="00795A05"/>
    <w:rsid w:val="007F365E"/>
    <w:rsid w:val="0084255A"/>
    <w:rsid w:val="0085644A"/>
    <w:rsid w:val="008951DE"/>
    <w:rsid w:val="008C6BE9"/>
    <w:rsid w:val="008D3A2D"/>
    <w:rsid w:val="00966835"/>
    <w:rsid w:val="00976472"/>
    <w:rsid w:val="009B619E"/>
    <w:rsid w:val="00AB4C3E"/>
    <w:rsid w:val="00B60AC8"/>
    <w:rsid w:val="00B630CC"/>
    <w:rsid w:val="00B75B27"/>
    <w:rsid w:val="00C56283"/>
    <w:rsid w:val="00C9202D"/>
    <w:rsid w:val="00CA6D2A"/>
    <w:rsid w:val="00CD5655"/>
    <w:rsid w:val="00D3212A"/>
    <w:rsid w:val="00D44E3A"/>
    <w:rsid w:val="00DB65DE"/>
    <w:rsid w:val="00DD6785"/>
    <w:rsid w:val="00E1350B"/>
    <w:rsid w:val="00E238FC"/>
    <w:rsid w:val="00E84690"/>
    <w:rsid w:val="00EA7CBC"/>
    <w:rsid w:val="00EC177E"/>
    <w:rsid w:val="00F214F8"/>
    <w:rsid w:val="00F551F3"/>
    <w:rsid w:val="00F9599C"/>
    <w:rsid w:val="00FF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415F"/>
  <w15:chartTrackingRefBased/>
  <w15:docId w15:val="{2305B817-1D7D-404E-8746-11D80345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4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52"/>
    <w:pPr>
      <w:ind w:left="720"/>
      <w:contextualSpacing/>
    </w:pPr>
  </w:style>
  <w:style w:type="character" w:customStyle="1" w:styleId="Heading3Char">
    <w:name w:val="Heading 3 Char"/>
    <w:basedOn w:val="DefaultParagraphFont"/>
    <w:link w:val="Heading3"/>
    <w:uiPriority w:val="9"/>
    <w:rsid w:val="005B4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4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5837">
      <w:bodyDiv w:val="1"/>
      <w:marLeft w:val="0"/>
      <w:marRight w:val="0"/>
      <w:marTop w:val="0"/>
      <w:marBottom w:val="0"/>
      <w:divBdr>
        <w:top w:val="none" w:sz="0" w:space="0" w:color="auto"/>
        <w:left w:val="none" w:sz="0" w:space="0" w:color="auto"/>
        <w:bottom w:val="none" w:sz="0" w:space="0" w:color="auto"/>
        <w:right w:val="none" w:sz="0" w:space="0" w:color="auto"/>
      </w:divBdr>
    </w:div>
    <w:div w:id="212881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e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dc:creator>
  <cp:keywords/>
  <dc:description/>
  <cp:lastModifiedBy>Glory Arosoye</cp:lastModifiedBy>
  <cp:revision>2</cp:revision>
  <dcterms:created xsi:type="dcterms:W3CDTF">2025-01-27T12:02:00Z</dcterms:created>
  <dcterms:modified xsi:type="dcterms:W3CDTF">2025-01-27T12:02:00Z</dcterms:modified>
</cp:coreProperties>
</file>