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D8646" w14:textId="77777777" w:rsidR="00EC1406" w:rsidRPr="001B3105" w:rsidRDefault="00EC1406" w:rsidP="00EC1406">
      <w:pPr>
        <w:rPr>
          <w:rFonts w:ascii="Arial" w:hAnsi="Arial" w:cs="Aria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EC1406" w:rsidRPr="001B3105" w14:paraId="1E8CB47F" w14:textId="77777777" w:rsidTr="000E4441">
        <w:sdt>
          <w:sdtPr>
            <w:rPr>
              <w:rFonts w:ascii="Arial" w:hAnsi="Arial" w:cs="Arial"/>
              <w:sz w:val="24"/>
              <w:szCs w:val="24"/>
            </w:rPr>
            <w:alias w:val="Company"/>
            <w:id w:val="13406915"/>
            <w:placeholder>
              <w:docPart w:val="BC5DECD6878C4E858FA08D4EE7F56410"/>
            </w:placeholder>
            <w:dataBinding w:prefixMappings="xmlns:ns0='http://schemas.openxmlformats.org/officeDocument/2006/extended-properties'" w:xpath="/ns0:Properties[1]/ns0:Company[1]" w:storeItemID="{6668398D-A668-4E3E-A5EB-62B293D839F1}"/>
            <w:text/>
          </w:sdt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22652D6F" w14:textId="41219335" w:rsidR="00EC1406" w:rsidRPr="001B3105" w:rsidRDefault="00EC1406" w:rsidP="000E4441">
                <w:pPr>
                  <w:pStyle w:val="NoSpacing"/>
                  <w:autoSpaceDE w:val="0"/>
                  <w:autoSpaceDN w:val="0"/>
                  <w:rPr>
                    <w:rFonts w:ascii="Arial" w:hAnsi="Arial" w:cs="Arial"/>
                    <w:sz w:val="24"/>
                    <w:szCs w:val="24"/>
                  </w:rPr>
                </w:pPr>
                <w:r>
                  <w:rPr>
                    <w:rFonts w:ascii="Arial" w:hAnsi="Arial" w:cs="Arial"/>
                    <w:sz w:val="24"/>
                    <w:szCs w:val="24"/>
                  </w:rPr>
                  <w:t>CMPT 489</w:t>
                </w:r>
              </w:p>
            </w:tc>
          </w:sdtContent>
        </w:sdt>
      </w:tr>
      <w:tr w:rsidR="00EC1406" w:rsidRPr="001B3105" w14:paraId="58319485" w14:textId="77777777" w:rsidTr="000E4441">
        <w:tc>
          <w:tcPr>
            <w:tcW w:w="7672" w:type="dxa"/>
            <w:tcBorders>
              <w:top w:val="nil"/>
              <w:left w:val="single" w:sz="12" w:space="0" w:color="4472C4" w:themeColor="accent1"/>
              <w:bottom w:val="nil"/>
              <w:right w:val="nil"/>
            </w:tcBorders>
            <w:hideMark/>
          </w:tcPr>
          <w:sdt>
            <w:sdtPr>
              <w:rPr>
                <w:rFonts w:ascii="Arial" w:eastAsiaTheme="majorEastAsia" w:hAnsi="Arial" w:cs="Arial"/>
                <w:sz w:val="88"/>
                <w:szCs w:val="88"/>
              </w:rPr>
              <w:alias w:val="Title"/>
              <w:id w:val="13406919"/>
              <w:placeholder>
                <w:docPart w:val="532A93AA52CE48E8B5ECC2601B88B0B2"/>
              </w:placeholder>
              <w:dataBinding w:prefixMappings="xmlns:ns0='http://schemas.openxmlformats.org/package/2006/metadata/core-properties' xmlns:ns1='http://purl.org/dc/elements/1.1/'" w:xpath="/ns0:coreProperties[1]/ns1:title[1]" w:storeItemID="{6C3C8BC8-F283-45AE-878A-BAB7291924A1}"/>
              <w:text/>
            </w:sdtPr>
            <w:sdtContent>
              <w:p w14:paraId="16F53652" w14:textId="428734C3" w:rsidR="00EC1406" w:rsidRPr="001B3105" w:rsidRDefault="00EC1406" w:rsidP="000E4441">
                <w:pPr>
                  <w:pStyle w:val="NoSpacing"/>
                  <w:autoSpaceDE w:val="0"/>
                  <w:autoSpaceDN w:val="0"/>
                  <w:spacing w:line="216" w:lineRule="auto"/>
                  <w:rPr>
                    <w:rFonts w:ascii="Arial" w:eastAsiaTheme="majorEastAsia" w:hAnsi="Arial" w:cs="Arial"/>
                    <w:sz w:val="88"/>
                    <w:szCs w:val="88"/>
                  </w:rPr>
                </w:pPr>
                <w:r>
                  <w:rPr>
                    <w:rFonts w:ascii="Arial" w:eastAsiaTheme="majorEastAsia" w:hAnsi="Arial" w:cs="Arial"/>
                    <w:sz w:val="88"/>
                    <w:szCs w:val="88"/>
                  </w:rPr>
                  <w:t>Assignment 9</w:t>
                </w:r>
              </w:p>
            </w:sdtContent>
          </w:sdt>
        </w:tc>
      </w:tr>
      <w:tr w:rsidR="00EC1406" w:rsidRPr="001B3105" w14:paraId="1B636F1B" w14:textId="77777777" w:rsidTr="000E4441">
        <w:tc>
          <w:tcPr>
            <w:tcW w:w="7672" w:type="dxa"/>
            <w:tcBorders>
              <w:top w:val="nil"/>
              <w:left w:val="single" w:sz="12" w:space="0" w:color="4472C4" w:themeColor="accent1"/>
              <w:bottom w:val="nil"/>
              <w:right w:val="nil"/>
            </w:tcBorders>
            <w:tcMar>
              <w:top w:w="216" w:type="dxa"/>
              <w:left w:w="115" w:type="dxa"/>
              <w:bottom w:w="216" w:type="dxa"/>
              <w:right w:w="115" w:type="dxa"/>
            </w:tcMar>
          </w:tcPr>
          <w:p w14:paraId="011B9D05" w14:textId="77777777" w:rsidR="00EC1406" w:rsidRPr="001B3105" w:rsidRDefault="00EC1406" w:rsidP="000E4441">
            <w:pPr>
              <w:pStyle w:val="NoSpacing"/>
              <w:autoSpaceDE w:val="0"/>
              <w:autoSpaceDN w:val="0"/>
              <w:rPr>
                <w:rFonts w:ascii="Arial" w:hAnsi="Arial" w:cs="Arial"/>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331"/>
      </w:tblGrid>
      <w:tr w:rsidR="00EC1406" w:rsidRPr="001B3105" w14:paraId="4B14D223" w14:textId="77777777" w:rsidTr="000E4441">
        <w:tc>
          <w:tcPr>
            <w:tcW w:w="7221" w:type="dxa"/>
            <w:tcMar>
              <w:top w:w="216" w:type="dxa"/>
              <w:left w:w="115" w:type="dxa"/>
              <w:bottom w:w="216" w:type="dxa"/>
              <w:right w:w="115" w:type="dxa"/>
            </w:tcMar>
          </w:tcPr>
          <w:sdt>
            <w:sdtPr>
              <w:rPr>
                <w:rFonts w:ascii="Arial" w:hAnsi="Arial" w:cs="Arial"/>
                <w:sz w:val="28"/>
                <w:szCs w:val="28"/>
              </w:rPr>
              <w:alias w:val="Author"/>
              <w:id w:val="13406928"/>
              <w:placeholder>
                <w:docPart w:val="5215D6A6F4774CB084C381D7DABACCCC"/>
              </w:placeholder>
              <w:dataBinding w:prefixMappings="xmlns:ns0='http://schemas.openxmlformats.org/package/2006/metadata/core-properties' xmlns:ns1='http://purl.org/dc/elements/1.1/'" w:xpath="/ns0:coreProperties[1]/ns1:creator[1]" w:storeItemID="{6C3C8BC8-F283-45AE-878A-BAB7291924A1}"/>
              <w:text/>
            </w:sdtPr>
            <w:sdtContent>
              <w:p w14:paraId="50AA31AE" w14:textId="4E013AE4" w:rsidR="00EC1406" w:rsidRPr="001B3105" w:rsidRDefault="00EC1406" w:rsidP="000E4441">
                <w:pPr>
                  <w:pStyle w:val="NoSpacing"/>
                  <w:autoSpaceDE w:val="0"/>
                  <w:autoSpaceDN w:val="0"/>
                  <w:rPr>
                    <w:rFonts w:ascii="Arial" w:hAnsi="Arial" w:cs="Arial"/>
                    <w:sz w:val="28"/>
                    <w:szCs w:val="28"/>
                  </w:rPr>
                </w:pPr>
                <w:r>
                  <w:rPr>
                    <w:rFonts w:ascii="Arial" w:hAnsi="Arial" w:cs="Arial"/>
                    <w:sz w:val="28"/>
                    <w:szCs w:val="28"/>
                  </w:rPr>
                  <w:t xml:space="preserve">Marcelo </w:t>
                </w:r>
                <w:proofErr w:type="spellStart"/>
                <w:r>
                  <w:rPr>
                    <w:rFonts w:ascii="Arial" w:hAnsi="Arial" w:cs="Arial"/>
                    <w:sz w:val="28"/>
                    <w:szCs w:val="28"/>
                  </w:rPr>
                  <w:t>Ollin</w:t>
                </w:r>
                <w:proofErr w:type="spellEnd"/>
                <w:r>
                  <w:rPr>
                    <w:rFonts w:ascii="Arial" w:hAnsi="Arial" w:cs="Arial"/>
                    <w:sz w:val="28"/>
                    <w:szCs w:val="28"/>
                  </w:rPr>
                  <w:t xml:space="preserve"> Paco Zepeda</w:t>
                </w:r>
              </w:p>
            </w:sdtContent>
          </w:sdt>
          <w:sdt>
            <w:sdtPr>
              <w:rPr>
                <w:rFonts w:ascii="Arial" w:eastAsiaTheme="minorHAnsi" w:hAnsi="Arial" w:cs="Arial"/>
                <w:color w:val="000000"/>
                <w:sz w:val="24"/>
                <w:szCs w:val="24"/>
              </w:rPr>
              <w:alias w:val="Date"/>
              <w:tag w:val="Date"/>
              <w:id w:val="13406932"/>
              <w:placeholder>
                <w:docPart w:val="B096F007878A442694551D5C6953AF6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2C40C182" w14:textId="16D8223E" w:rsidR="00EC1406" w:rsidRPr="001B3105" w:rsidRDefault="00EC1406" w:rsidP="000E4441">
                <w:pPr>
                  <w:pStyle w:val="NoSpacing"/>
                  <w:autoSpaceDE w:val="0"/>
                  <w:autoSpaceDN w:val="0"/>
                  <w:rPr>
                    <w:rFonts w:ascii="Arial" w:hAnsi="Arial" w:cs="Arial"/>
                    <w:sz w:val="28"/>
                    <w:szCs w:val="28"/>
                  </w:rPr>
                </w:pPr>
                <w:r>
                  <w:rPr>
                    <w:rFonts w:ascii="Arial" w:eastAsiaTheme="minorHAnsi" w:hAnsi="Arial" w:cs="Arial"/>
                    <w:color w:val="000000"/>
                    <w:sz w:val="24"/>
                    <w:szCs w:val="24"/>
                  </w:rPr>
                  <w:t>301180252</w:t>
                </w:r>
              </w:p>
            </w:sdtContent>
          </w:sdt>
          <w:p w14:paraId="4B4C5990" w14:textId="77777777" w:rsidR="00EC1406" w:rsidRPr="001B3105" w:rsidRDefault="00EC1406" w:rsidP="000E4441">
            <w:pPr>
              <w:pStyle w:val="NoSpacing"/>
              <w:autoSpaceDE w:val="0"/>
              <w:autoSpaceDN w:val="0"/>
              <w:rPr>
                <w:rFonts w:ascii="Arial" w:hAnsi="Arial" w:cs="Arial"/>
              </w:rPr>
            </w:pPr>
          </w:p>
        </w:tc>
      </w:tr>
    </w:tbl>
    <w:p w14:paraId="78CE66F9" w14:textId="77777777" w:rsidR="00EC1406" w:rsidRPr="001B3105" w:rsidRDefault="00EC1406" w:rsidP="00EC1406">
      <w:pPr>
        <w:rPr>
          <w:rFonts w:ascii="Arial" w:hAnsi="Arial" w:cs="Arial"/>
        </w:rPr>
      </w:pPr>
    </w:p>
    <w:p w14:paraId="21514BA1" w14:textId="77777777" w:rsidR="00EC1406" w:rsidRPr="001B3105" w:rsidRDefault="00EC1406" w:rsidP="00EC1406">
      <w:pPr>
        <w:widowControl/>
        <w:autoSpaceDE/>
        <w:autoSpaceDN/>
        <w:spacing w:after="160" w:line="259" w:lineRule="auto"/>
        <w:rPr>
          <w:rFonts w:ascii="Arial" w:hAnsi="Arial" w:cs="Arial"/>
        </w:rPr>
      </w:pPr>
      <w:r w:rsidRPr="001B3105">
        <w:rPr>
          <w:rFonts w:ascii="Arial" w:hAnsi="Arial" w:cs="Arial"/>
        </w:rPr>
        <w:br w:type="page"/>
      </w:r>
    </w:p>
    <w:sdt>
      <w:sdtPr>
        <w:rPr>
          <w:rFonts w:asciiTheme="minorHAnsi" w:eastAsia="Georgia" w:hAnsiTheme="minorHAnsi" w:cs="Arial"/>
          <w:b/>
          <w:bCs/>
          <w:sz w:val="22"/>
          <w:szCs w:val="22"/>
          <w:u w:val="single"/>
        </w:rPr>
        <w:id w:val="-1884784873"/>
        <w:docPartObj>
          <w:docPartGallery w:val="Table of Contents"/>
          <w:docPartUnique/>
        </w:docPartObj>
      </w:sdtPr>
      <w:sdtEndPr>
        <w:rPr>
          <w:noProof/>
          <w:u w:val="none"/>
        </w:rPr>
      </w:sdtEndPr>
      <w:sdtContent>
        <w:p w14:paraId="46CF2BFD" w14:textId="77777777" w:rsidR="00EC1406" w:rsidRPr="00834D24" w:rsidRDefault="00EC1406" w:rsidP="00EC1406">
          <w:pPr>
            <w:pStyle w:val="TOCHeading"/>
            <w:rPr>
              <w:rFonts w:asciiTheme="minorHAnsi" w:hAnsiTheme="minorHAnsi" w:cs="Arial"/>
              <w:b/>
              <w:bCs/>
              <w:i/>
              <w:iCs/>
              <w:sz w:val="40"/>
              <w:szCs w:val="40"/>
              <w:u w:val="single"/>
            </w:rPr>
          </w:pPr>
          <w:r w:rsidRPr="00834D24">
            <w:rPr>
              <w:rFonts w:asciiTheme="minorHAnsi" w:hAnsiTheme="minorHAnsi" w:cs="Arial"/>
              <w:b/>
              <w:bCs/>
              <w:i/>
              <w:iCs/>
              <w:sz w:val="40"/>
              <w:szCs w:val="40"/>
              <w:u w:val="single"/>
            </w:rPr>
            <w:t>Table of Contents</w:t>
          </w:r>
        </w:p>
        <w:p w14:paraId="2FD53D16" w14:textId="45E80D12" w:rsidR="003B08E8" w:rsidRDefault="00EC1406">
          <w:pPr>
            <w:pStyle w:val="TOC1"/>
            <w:tabs>
              <w:tab w:val="right" w:leader="dot" w:pos="10790"/>
            </w:tabs>
            <w:rPr>
              <w:rFonts w:asciiTheme="minorHAnsi" w:eastAsiaTheme="minorEastAsia" w:hAnsiTheme="minorHAnsi" w:cstheme="minorBidi"/>
              <w:noProof/>
              <w:lang w:val="en-CA" w:eastAsia="en-CA"/>
            </w:rPr>
          </w:pPr>
          <w:r w:rsidRPr="00834D24">
            <w:rPr>
              <w:rFonts w:asciiTheme="minorHAnsi" w:hAnsiTheme="minorHAnsi" w:cs="Arial"/>
              <w:sz w:val="40"/>
              <w:szCs w:val="40"/>
            </w:rPr>
            <w:fldChar w:fldCharType="begin"/>
          </w:r>
          <w:r w:rsidRPr="00834D24">
            <w:rPr>
              <w:rFonts w:asciiTheme="minorHAnsi" w:hAnsiTheme="minorHAnsi" w:cs="Arial"/>
              <w:sz w:val="40"/>
              <w:szCs w:val="40"/>
            </w:rPr>
            <w:instrText xml:space="preserve"> TOC \o "1-4" \h \z \u </w:instrText>
          </w:r>
          <w:r w:rsidRPr="00834D24">
            <w:rPr>
              <w:rFonts w:asciiTheme="minorHAnsi" w:hAnsiTheme="minorHAnsi" w:cs="Arial"/>
              <w:sz w:val="40"/>
              <w:szCs w:val="40"/>
            </w:rPr>
            <w:fldChar w:fldCharType="separate"/>
          </w:r>
          <w:hyperlink w:anchor="_Toc25524791" w:history="1">
            <w:r w:rsidR="003B08E8" w:rsidRPr="00E31A67">
              <w:rPr>
                <w:rStyle w:val="Hyperlink"/>
                <w:b/>
                <w:bCs/>
                <w:noProof/>
              </w:rPr>
              <w:t>Part 1: Amazon VPC</w:t>
            </w:r>
            <w:r w:rsidR="003B08E8">
              <w:rPr>
                <w:noProof/>
                <w:webHidden/>
              </w:rPr>
              <w:tab/>
            </w:r>
            <w:r w:rsidR="003B08E8">
              <w:rPr>
                <w:noProof/>
                <w:webHidden/>
              </w:rPr>
              <w:fldChar w:fldCharType="begin"/>
            </w:r>
            <w:r w:rsidR="003B08E8">
              <w:rPr>
                <w:noProof/>
                <w:webHidden/>
              </w:rPr>
              <w:instrText xml:space="preserve"> PAGEREF _Toc25524791 \h </w:instrText>
            </w:r>
            <w:r w:rsidR="003B08E8">
              <w:rPr>
                <w:noProof/>
                <w:webHidden/>
              </w:rPr>
            </w:r>
            <w:r w:rsidR="003B08E8">
              <w:rPr>
                <w:noProof/>
                <w:webHidden/>
              </w:rPr>
              <w:fldChar w:fldCharType="separate"/>
            </w:r>
            <w:r w:rsidR="00075F30">
              <w:rPr>
                <w:noProof/>
                <w:webHidden/>
              </w:rPr>
              <w:t>3</w:t>
            </w:r>
            <w:r w:rsidR="003B08E8">
              <w:rPr>
                <w:noProof/>
                <w:webHidden/>
              </w:rPr>
              <w:fldChar w:fldCharType="end"/>
            </w:r>
          </w:hyperlink>
        </w:p>
        <w:p w14:paraId="22954CA9" w14:textId="4CE60BBE" w:rsidR="003B08E8" w:rsidRDefault="003B08E8">
          <w:pPr>
            <w:pStyle w:val="TOC2"/>
            <w:rPr>
              <w:rFonts w:eastAsiaTheme="minorEastAsia" w:cstheme="minorBidi"/>
              <w:b w:val="0"/>
              <w:bCs w:val="0"/>
              <w:lang w:val="en-CA" w:eastAsia="en-CA"/>
            </w:rPr>
          </w:pPr>
          <w:hyperlink w:anchor="_Toc25524792" w:history="1">
            <w:r w:rsidRPr="00E31A67">
              <w:rPr>
                <w:rStyle w:val="Hyperlink"/>
              </w:rPr>
              <w:t>Task 1:</w:t>
            </w:r>
            <w:r>
              <w:rPr>
                <w:webHidden/>
              </w:rPr>
              <w:tab/>
            </w:r>
            <w:r>
              <w:rPr>
                <w:webHidden/>
              </w:rPr>
              <w:fldChar w:fldCharType="begin"/>
            </w:r>
            <w:r>
              <w:rPr>
                <w:webHidden/>
              </w:rPr>
              <w:instrText xml:space="preserve"> PAGEREF _Toc25524792 \h </w:instrText>
            </w:r>
            <w:r>
              <w:rPr>
                <w:webHidden/>
              </w:rPr>
            </w:r>
            <w:r>
              <w:rPr>
                <w:webHidden/>
              </w:rPr>
              <w:fldChar w:fldCharType="separate"/>
            </w:r>
            <w:r w:rsidR="00075F30">
              <w:rPr>
                <w:webHidden/>
              </w:rPr>
              <w:t>3</w:t>
            </w:r>
            <w:r>
              <w:rPr>
                <w:webHidden/>
              </w:rPr>
              <w:fldChar w:fldCharType="end"/>
            </w:r>
          </w:hyperlink>
        </w:p>
        <w:p w14:paraId="54AAB6CD" w14:textId="0A8435A5" w:rsidR="003B08E8" w:rsidRDefault="003B08E8">
          <w:pPr>
            <w:pStyle w:val="TOC2"/>
            <w:rPr>
              <w:rFonts w:eastAsiaTheme="minorEastAsia" w:cstheme="minorBidi"/>
              <w:b w:val="0"/>
              <w:bCs w:val="0"/>
              <w:lang w:val="en-CA" w:eastAsia="en-CA"/>
            </w:rPr>
          </w:pPr>
          <w:hyperlink w:anchor="_Toc25524793" w:history="1">
            <w:r w:rsidRPr="00E31A67">
              <w:rPr>
                <w:rStyle w:val="Hyperlink"/>
              </w:rPr>
              <w:t>Task 2:</w:t>
            </w:r>
            <w:r>
              <w:rPr>
                <w:webHidden/>
              </w:rPr>
              <w:tab/>
            </w:r>
            <w:r>
              <w:rPr>
                <w:webHidden/>
              </w:rPr>
              <w:fldChar w:fldCharType="begin"/>
            </w:r>
            <w:r>
              <w:rPr>
                <w:webHidden/>
              </w:rPr>
              <w:instrText xml:space="preserve"> PAGEREF _Toc25524793 \h </w:instrText>
            </w:r>
            <w:r>
              <w:rPr>
                <w:webHidden/>
              </w:rPr>
            </w:r>
            <w:r>
              <w:rPr>
                <w:webHidden/>
              </w:rPr>
              <w:fldChar w:fldCharType="separate"/>
            </w:r>
            <w:r w:rsidR="00075F30">
              <w:rPr>
                <w:webHidden/>
              </w:rPr>
              <w:t>3</w:t>
            </w:r>
            <w:r>
              <w:rPr>
                <w:webHidden/>
              </w:rPr>
              <w:fldChar w:fldCharType="end"/>
            </w:r>
          </w:hyperlink>
        </w:p>
        <w:p w14:paraId="3433B449" w14:textId="6FBABA8E" w:rsidR="003B08E8" w:rsidRDefault="003B08E8">
          <w:pPr>
            <w:pStyle w:val="TOC1"/>
            <w:tabs>
              <w:tab w:val="right" w:leader="dot" w:pos="10790"/>
            </w:tabs>
            <w:rPr>
              <w:rFonts w:asciiTheme="minorHAnsi" w:eastAsiaTheme="minorEastAsia" w:hAnsiTheme="minorHAnsi" w:cstheme="minorBidi"/>
              <w:noProof/>
              <w:lang w:val="en-CA" w:eastAsia="en-CA"/>
            </w:rPr>
          </w:pPr>
          <w:hyperlink w:anchor="_Toc25524794" w:history="1">
            <w:r w:rsidRPr="00E31A67">
              <w:rPr>
                <w:rStyle w:val="Hyperlink"/>
                <w:b/>
                <w:bCs/>
                <w:noProof/>
              </w:rPr>
              <w:t>Part 2: Subnets</w:t>
            </w:r>
            <w:r>
              <w:rPr>
                <w:noProof/>
                <w:webHidden/>
              </w:rPr>
              <w:tab/>
            </w:r>
            <w:r>
              <w:rPr>
                <w:noProof/>
                <w:webHidden/>
              </w:rPr>
              <w:fldChar w:fldCharType="begin"/>
            </w:r>
            <w:r>
              <w:rPr>
                <w:noProof/>
                <w:webHidden/>
              </w:rPr>
              <w:instrText xml:space="preserve"> PAGEREF _Toc25524794 \h </w:instrText>
            </w:r>
            <w:r>
              <w:rPr>
                <w:noProof/>
                <w:webHidden/>
              </w:rPr>
            </w:r>
            <w:r>
              <w:rPr>
                <w:noProof/>
                <w:webHidden/>
              </w:rPr>
              <w:fldChar w:fldCharType="separate"/>
            </w:r>
            <w:r w:rsidR="00075F30">
              <w:rPr>
                <w:noProof/>
                <w:webHidden/>
              </w:rPr>
              <w:t>3</w:t>
            </w:r>
            <w:r>
              <w:rPr>
                <w:noProof/>
                <w:webHidden/>
              </w:rPr>
              <w:fldChar w:fldCharType="end"/>
            </w:r>
          </w:hyperlink>
        </w:p>
        <w:p w14:paraId="3E9817E1" w14:textId="66847E3C" w:rsidR="003B08E8" w:rsidRDefault="003B08E8">
          <w:pPr>
            <w:pStyle w:val="TOC2"/>
            <w:rPr>
              <w:rFonts w:eastAsiaTheme="minorEastAsia" w:cstheme="minorBidi"/>
              <w:b w:val="0"/>
              <w:bCs w:val="0"/>
              <w:lang w:val="en-CA" w:eastAsia="en-CA"/>
            </w:rPr>
          </w:pPr>
          <w:hyperlink w:anchor="_Toc25524795" w:history="1">
            <w:r w:rsidRPr="00E31A67">
              <w:rPr>
                <w:rStyle w:val="Hyperlink"/>
                <w:shd w:val="clear" w:color="auto" w:fill="FFFFFF"/>
              </w:rPr>
              <w:t>Task 3:</w:t>
            </w:r>
            <w:r>
              <w:rPr>
                <w:webHidden/>
              </w:rPr>
              <w:tab/>
            </w:r>
            <w:r>
              <w:rPr>
                <w:webHidden/>
              </w:rPr>
              <w:fldChar w:fldCharType="begin"/>
            </w:r>
            <w:r>
              <w:rPr>
                <w:webHidden/>
              </w:rPr>
              <w:instrText xml:space="preserve"> PAGEREF _Toc25524795 \h </w:instrText>
            </w:r>
            <w:r>
              <w:rPr>
                <w:webHidden/>
              </w:rPr>
            </w:r>
            <w:r>
              <w:rPr>
                <w:webHidden/>
              </w:rPr>
              <w:fldChar w:fldCharType="separate"/>
            </w:r>
            <w:r w:rsidR="00075F30">
              <w:rPr>
                <w:webHidden/>
              </w:rPr>
              <w:t>3</w:t>
            </w:r>
            <w:r>
              <w:rPr>
                <w:webHidden/>
              </w:rPr>
              <w:fldChar w:fldCharType="end"/>
            </w:r>
          </w:hyperlink>
        </w:p>
        <w:p w14:paraId="6BD8F7E4" w14:textId="023EDA0E" w:rsidR="003B08E8" w:rsidRDefault="003B08E8">
          <w:pPr>
            <w:pStyle w:val="TOC2"/>
            <w:rPr>
              <w:rFonts w:eastAsiaTheme="minorEastAsia" w:cstheme="minorBidi"/>
              <w:b w:val="0"/>
              <w:bCs w:val="0"/>
              <w:lang w:val="en-CA" w:eastAsia="en-CA"/>
            </w:rPr>
          </w:pPr>
          <w:hyperlink w:anchor="_Toc25524796" w:history="1">
            <w:r w:rsidRPr="00E31A67">
              <w:rPr>
                <w:rStyle w:val="Hyperlink"/>
              </w:rPr>
              <w:t>Task 4:</w:t>
            </w:r>
            <w:r>
              <w:rPr>
                <w:webHidden/>
              </w:rPr>
              <w:tab/>
            </w:r>
            <w:r>
              <w:rPr>
                <w:webHidden/>
              </w:rPr>
              <w:fldChar w:fldCharType="begin"/>
            </w:r>
            <w:r>
              <w:rPr>
                <w:webHidden/>
              </w:rPr>
              <w:instrText xml:space="preserve"> PAGEREF _Toc25524796 \h </w:instrText>
            </w:r>
            <w:r>
              <w:rPr>
                <w:webHidden/>
              </w:rPr>
            </w:r>
            <w:r>
              <w:rPr>
                <w:webHidden/>
              </w:rPr>
              <w:fldChar w:fldCharType="separate"/>
            </w:r>
            <w:r w:rsidR="00075F30">
              <w:rPr>
                <w:webHidden/>
              </w:rPr>
              <w:t>3</w:t>
            </w:r>
            <w:r>
              <w:rPr>
                <w:webHidden/>
              </w:rPr>
              <w:fldChar w:fldCharType="end"/>
            </w:r>
          </w:hyperlink>
        </w:p>
        <w:p w14:paraId="7DAAC7E8" w14:textId="6F2D2D7B" w:rsidR="003B08E8" w:rsidRDefault="003B08E8">
          <w:pPr>
            <w:pStyle w:val="TOC1"/>
            <w:tabs>
              <w:tab w:val="right" w:leader="dot" w:pos="10790"/>
            </w:tabs>
            <w:rPr>
              <w:rFonts w:asciiTheme="minorHAnsi" w:eastAsiaTheme="minorEastAsia" w:hAnsiTheme="minorHAnsi" w:cstheme="minorBidi"/>
              <w:noProof/>
              <w:lang w:val="en-CA" w:eastAsia="en-CA"/>
            </w:rPr>
          </w:pPr>
          <w:hyperlink w:anchor="_Toc25524797" w:history="1">
            <w:r w:rsidRPr="00E31A67">
              <w:rPr>
                <w:rStyle w:val="Hyperlink"/>
                <w:b/>
                <w:bCs/>
                <w:noProof/>
              </w:rPr>
              <w:t>Part 3: Running a Web App on EC2</w:t>
            </w:r>
            <w:r>
              <w:rPr>
                <w:noProof/>
                <w:webHidden/>
              </w:rPr>
              <w:tab/>
            </w:r>
            <w:r>
              <w:rPr>
                <w:noProof/>
                <w:webHidden/>
              </w:rPr>
              <w:fldChar w:fldCharType="begin"/>
            </w:r>
            <w:r>
              <w:rPr>
                <w:noProof/>
                <w:webHidden/>
              </w:rPr>
              <w:instrText xml:space="preserve"> PAGEREF _Toc25524797 \h </w:instrText>
            </w:r>
            <w:r>
              <w:rPr>
                <w:noProof/>
                <w:webHidden/>
              </w:rPr>
            </w:r>
            <w:r>
              <w:rPr>
                <w:noProof/>
                <w:webHidden/>
              </w:rPr>
              <w:fldChar w:fldCharType="separate"/>
            </w:r>
            <w:r w:rsidR="00075F30">
              <w:rPr>
                <w:noProof/>
                <w:webHidden/>
              </w:rPr>
              <w:t>3</w:t>
            </w:r>
            <w:r>
              <w:rPr>
                <w:noProof/>
                <w:webHidden/>
              </w:rPr>
              <w:fldChar w:fldCharType="end"/>
            </w:r>
          </w:hyperlink>
        </w:p>
        <w:p w14:paraId="1BC406A5" w14:textId="543B0844" w:rsidR="003B08E8" w:rsidRDefault="003B08E8">
          <w:pPr>
            <w:pStyle w:val="TOC2"/>
            <w:rPr>
              <w:rFonts w:eastAsiaTheme="minorEastAsia" w:cstheme="minorBidi"/>
              <w:b w:val="0"/>
              <w:bCs w:val="0"/>
              <w:lang w:val="en-CA" w:eastAsia="en-CA"/>
            </w:rPr>
          </w:pPr>
          <w:hyperlink w:anchor="_Toc25524798" w:history="1">
            <w:r w:rsidRPr="00E31A67">
              <w:rPr>
                <w:rStyle w:val="Hyperlink"/>
                <w:shd w:val="clear" w:color="auto" w:fill="FFFFFF"/>
              </w:rPr>
              <w:t>Task 5:</w:t>
            </w:r>
            <w:r>
              <w:rPr>
                <w:webHidden/>
              </w:rPr>
              <w:tab/>
            </w:r>
            <w:r>
              <w:rPr>
                <w:webHidden/>
              </w:rPr>
              <w:fldChar w:fldCharType="begin"/>
            </w:r>
            <w:r>
              <w:rPr>
                <w:webHidden/>
              </w:rPr>
              <w:instrText xml:space="preserve"> PAGEREF _Toc25524798 \h </w:instrText>
            </w:r>
            <w:r>
              <w:rPr>
                <w:webHidden/>
              </w:rPr>
            </w:r>
            <w:r>
              <w:rPr>
                <w:webHidden/>
              </w:rPr>
              <w:fldChar w:fldCharType="separate"/>
            </w:r>
            <w:r w:rsidR="00075F30">
              <w:rPr>
                <w:webHidden/>
              </w:rPr>
              <w:t>3</w:t>
            </w:r>
            <w:r>
              <w:rPr>
                <w:webHidden/>
              </w:rPr>
              <w:fldChar w:fldCharType="end"/>
            </w:r>
          </w:hyperlink>
        </w:p>
        <w:p w14:paraId="4A3FA90E" w14:textId="10C147B1" w:rsidR="003B08E8" w:rsidRDefault="003B08E8">
          <w:pPr>
            <w:pStyle w:val="TOC2"/>
            <w:rPr>
              <w:rFonts w:eastAsiaTheme="minorEastAsia" w:cstheme="minorBidi"/>
              <w:b w:val="0"/>
              <w:bCs w:val="0"/>
              <w:lang w:val="en-CA" w:eastAsia="en-CA"/>
            </w:rPr>
          </w:pPr>
          <w:hyperlink w:anchor="_Toc25524799" w:history="1">
            <w:r w:rsidRPr="00E31A67">
              <w:rPr>
                <w:rStyle w:val="Hyperlink"/>
              </w:rPr>
              <w:t>Task 6:</w:t>
            </w:r>
            <w:r>
              <w:rPr>
                <w:webHidden/>
              </w:rPr>
              <w:tab/>
            </w:r>
            <w:r>
              <w:rPr>
                <w:webHidden/>
              </w:rPr>
              <w:fldChar w:fldCharType="begin"/>
            </w:r>
            <w:r>
              <w:rPr>
                <w:webHidden/>
              </w:rPr>
              <w:instrText xml:space="preserve"> PAGEREF _Toc25524799 \h </w:instrText>
            </w:r>
            <w:r>
              <w:rPr>
                <w:webHidden/>
              </w:rPr>
            </w:r>
            <w:r>
              <w:rPr>
                <w:webHidden/>
              </w:rPr>
              <w:fldChar w:fldCharType="separate"/>
            </w:r>
            <w:r w:rsidR="00075F30">
              <w:rPr>
                <w:webHidden/>
              </w:rPr>
              <w:t>4</w:t>
            </w:r>
            <w:r>
              <w:rPr>
                <w:webHidden/>
              </w:rPr>
              <w:fldChar w:fldCharType="end"/>
            </w:r>
          </w:hyperlink>
        </w:p>
        <w:p w14:paraId="07455202" w14:textId="1F287FA7" w:rsidR="003B08E8" w:rsidRDefault="003B08E8">
          <w:pPr>
            <w:pStyle w:val="TOC2"/>
            <w:rPr>
              <w:rFonts w:eastAsiaTheme="minorEastAsia" w:cstheme="minorBidi"/>
              <w:b w:val="0"/>
              <w:bCs w:val="0"/>
              <w:lang w:val="en-CA" w:eastAsia="en-CA"/>
            </w:rPr>
          </w:pPr>
          <w:hyperlink w:anchor="_Toc25524800" w:history="1">
            <w:r w:rsidRPr="00E31A67">
              <w:rPr>
                <w:rStyle w:val="Hyperlink"/>
              </w:rPr>
              <w:t>Task 7:</w:t>
            </w:r>
            <w:r>
              <w:rPr>
                <w:webHidden/>
              </w:rPr>
              <w:tab/>
            </w:r>
            <w:r>
              <w:rPr>
                <w:webHidden/>
              </w:rPr>
              <w:fldChar w:fldCharType="begin"/>
            </w:r>
            <w:r>
              <w:rPr>
                <w:webHidden/>
              </w:rPr>
              <w:instrText xml:space="preserve"> PAGEREF _Toc25524800 \h </w:instrText>
            </w:r>
            <w:r>
              <w:rPr>
                <w:webHidden/>
              </w:rPr>
            </w:r>
            <w:r>
              <w:rPr>
                <w:webHidden/>
              </w:rPr>
              <w:fldChar w:fldCharType="separate"/>
            </w:r>
            <w:r w:rsidR="00075F30">
              <w:rPr>
                <w:webHidden/>
              </w:rPr>
              <w:t>4</w:t>
            </w:r>
            <w:r>
              <w:rPr>
                <w:webHidden/>
              </w:rPr>
              <w:fldChar w:fldCharType="end"/>
            </w:r>
          </w:hyperlink>
        </w:p>
        <w:p w14:paraId="0967DAFD" w14:textId="3380B19C" w:rsidR="003B08E8" w:rsidRDefault="003B08E8">
          <w:pPr>
            <w:pStyle w:val="TOC1"/>
            <w:tabs>
              <w:tab w:val="right" w:leader="dot" w:pos="10790"/>
            </w:tabs>
            <w:rPr>
              <w:rFonts w:asciiTheme="minorHAnsi" w:eastAsiaTheme="minorEastAsia" w:hAnsiTheme="minorHAnsi" w:cstheme="minorBidi"/>
              <w:noProof/>
              <w:lang w:val="en-CA" w:eastAsia="en-CA"/>
            </w:rPr>
          </w:pPr>
          <w:hyperlink w:anchor="_Toc25524801" w:history="1">
            <w:r w:rsidRPr="00E31A67">
              <w:rPr>
                <w:rStyle w:val="Hyperlink"/>
                <w:b/>
                <w:bCs/>
                <w:noProof/>
              </w:rPr>
              <w:t>Part 4: Security Groups</w:t>
            </w:r>
            <w:r>
              <w:rPr>
                <w:noProof/>
                <w:webHidden/>
              </w:rPr>
              <w:tab/>
            </w:r>
            <w:r>
              <w:rPr>
                <w:noProof/>
                <w:webHidden/>
              </w:rPr>
              <w:fldChar w:fldCharType="begin"/>
            </w:r>
            <w:r>
              <w:rPr>
                <w:noProof/>
                <w:webHidden/>
              </w:rPr>
              <w:instrText xml:space="preserve"> PAGEREF _Toc25524801 \h </w:instrText>
            </w:r>
            <w:r>
              <w:rPr>
                <w:noProof/>
                <w:webHidden/>
              </w:rPr>
            </w:r>
            <w:r>
              <w:rPr>
                <w:noProof/>
                <w:webHidden/>
              </w:rPr>
              <w:fldChar w:fldCharType="separate"/>
            </w:r>
            <w:r w:rsidR="00075F30">
              <w:rPr>
                <w:noProof/>
                <w:webHidden/>
              </w:rPr>
              <w:t>5</w:t>
            </w:r>
            <w:r>
              <w:rPr>
                <w:noProof/>
                <w:webHidden/>
              </w:rPr>
              <w:fldChar w:fldCharType="end"/>
            </w:r>
          </w:hyperlink>
        </w:p>
        <w:p w14:paraId="7048E197" w14:textId="5605A7A5" w:rsidR="003B08E8" w:rsidRDefault="003B08E8">
          <w:pPr>
            <w:pStyle w:val="TOC2"/>
            <w:rPr>
              <w:rFonts w:eastAsiaTheme="minorEastAsia" w:cstheme="minorBidi"/>
              <w:b w:val="0"/>
              <w:bCs w:val="0"/>
              <w:lang w:val="en-CA" w:eastAsia="en-CA"/>
            </w:rPr>
          </w:pPr>
          <w:hyperlink w:anchor="_Toc25524802" w:history="1">
            <w:r w:rsidRPr="00E31A67">
              <w:rPr>
                <w:rStyle w:val="Hyperlink"/>
              </w:rPr>
              <w:t>Task 8:</w:t>
            </w:r>
            <w:r>
              <w:rPr>
                <w:webHidden/>
              </w:rPr>
              <w:tab/>
            </w:r>
            <w:r>
              <w:rPr>
                <w:webHidden/>
              </w:rPr>
              <w:fldChar w:fldCharType="begin"/>
            </w:r>
            <w:r>
              <w:rPr>
                <w:webHidden/>
              </w:rPr>
              <w:instrText xml:space="preserve"> PAGEREF _Toc25524802 \h </w:instrText>
            </w:r>
            <w:r>
              <w:rPr>
                <w:webHidden/>
              </w:rPr>
            </w:r>
            <w:r>
              <w:rPr>
                <w:webHidden/>
              </w:rPr>
              <w:fldChar w:fldCharType="separate"/>
            </w:r>
            <w:r w:rsidR="00075F30">
              <w:rPr>
                <w:webHidden/>
              </w:rPr>
              <w:t>5</w:t>
            </w:r>
            <w:r>
              <w:rPr>
                <w:webHidden/>
              </w:rPr>
              <w:fldChar w:fldCharType="end"/>
            </w:r>
          </w:hyperlink>
        </w:p>
        <w:p w14:paraId="37035B36" w14:textId="5D7AB803" w:rsidR="003B08E8" w:rsidRDefault="003B08E8">
          <w:pPr>
            <w:pStyle w:val="TOC2"/>
            <w:rPr>
              <w:rFonts w:eastAsiaTheme="minorEastAsia" w:cstheme="minorBidi"/>
              <w:b w:val="0"/>
              <w:bCs w:val="0"/>
              <w:lang w:val="en-CA" w:eastAsia="en-CA"/>
            </w:rPr>
          </w:pPr>
          <w:hyperlink w:anchor="_Toc25524803" w:history="1">
            <w:r w:rsidRPr="00E31A67">
              <w:rPr>
                <w:rStyle w:val="Hyperlink"/>
              </w:rPr>
              <w:t>Task 9:</w:t>
            </w:r>
            <w:r>
              <w:rPr>
                <w:webHidden/>
              </w:rPr>
              <w:tab/>
            </w:r>
            <w:r>
              <w:rPr>
                <w:webHidden/>
              </w:rPr>
              <w:fldChar w:fldCharType="begin"/>
            </w:r>
            <w:r>
              <w:rPr>
                <w:webHidden/>
              </w:rPr>
              <w:instrText xml:space="preserve"> PAGEREF _Toc25524803 \h </w:instrText>
            </w:r>
            <w:r>
              <w:rPr>
                <w:webHidden/>
              </w:rPr>
            </w:r>
            <w:r>
              <w:rPr>
                <w:webHidden/>
              </w:rPr>
              <w:fldChar w:fldCharType="separate"/>
            </w:r>
            <w:r w:rsidR="00075F30">
              <w:rPr>
                <w:webHidden/>
              </w:rPr>
              <w:t>5</w:t>
            </w:r>
            <w:r>
              <w:rPr>
                <w:webHidden/>
              </w:rPr>
              <w:fldChar w:fldCharType="end"/>
            </w:r>
          </w:hyperlink>
        </w:p>
        <w:p w14:paraId="3E154A72" w14:textId="16CEFC1D" w:rsidR="00EC1406" w:rsidRPr="00834D24" w:rsidRDefault="00EC1406" w:rsidP="00EC1406">
          <w:pPr>
            <w:rPr>
              <w:rFonts w:asciiTheme="minorHAnsi" w:hAnsiTheme="minorHAnsi" w:cs="Arial"/>
            </w:rPr>
          </w:pPr>
          <w:r w:rsidRPr="00834D24">
            <w:rPr>
              <w:rFonts w:asciiTheme="minorHAnsi" w:hAnsiTheme="minorHAnsi" w:cs="Arial"/>
              <w:sz w:val="40"/>
              <w:szCs w:val="40"/>
            </w:rPr>
            <w:fldChar w:fldCharType="end"/>
          </w:r>
        </w:p>
      </w:sdtContent>
    </w:sdt>
    <w:p w14:paraId="51D5CB2F" w14:textId="77777777" w:rsidR="00EC1406" w:rsidRPr="00834D24" w:rsidRDefault="00EC1406" w:rsidP="00EC1406">
      <w:pPr>
        <w:rPr>
          <w:rFonts w:asciiTheme="minorHAnsi" w:hAnsiTheme="minorHAnsi" w:cs="Arial"/>
        </w:rPr>
      </w:pPr>
    </w:p>
    <w:p w14:paraId="11E0A6C3" w14:textId="77777777" w:rsidR="00EC1406" w:rsidRPr="00834D24" w:rsidRDefault="00EC1406" w:rsidP="00EC1406">
      <w:pPr>
        <w:widowControl/>
        <w:autoSpaceDE/>
        <w:autoSpaceDN/>
        <w:spacing w:after="160" w:line="259" w:lineRule="auto"/>
        <w:rPr>
          <w:rFonts w:asciiTheme="minorHAnsi" w:hAnsiTheme="minorHAnsi" w:cs="Arial"/>
        </w:rPr>
      </w:pPr>
      <w:r w:rsidRPr="00834D24">
        <w:rPr>
          <w:rFonts w:asciiTheme="minorHAnsi" w:hAnsiTheme="minorHAnsi" w:cs="Arial"/>
        </w:rPr>
        <w:br w:type="page"/>
      </w:r>
    </w:p>
    <w:p w14:paraId="726A54C3" w14:textId="28466986" w:rsidR="00EC1406" w:rsidRDefault="00EC1406" w:rsidP="00EC1406">
      <w:pPr>
        <w:pStyle w:val="Heading1"/>
        <w:rPr>
          <w:b/>
          <w:bCs/>
          <w:u w:val="single"/>
        </w:rPr>
      </w:pPr>
      <w:bookmarkStart w:id="0" w:name="_Toc25524791"/>
      <w:r w:rsidRPr="00A511F7">
        <w:rPr>
          <w:b/>
          <w:bCs/>
          <w:u w:val="single"/>
        </w:rPr>
        <w:lastRenderedPageBreak/>
        <w:t xml:space="preserve">Part 1: </w:t>
      </w:r>
      <w:r>
        <w:rPr>
          <w:b/>
          <w:bCs/>
          <w:u w:val="single"/>
        </w:rPr>
        <w:t>Amazon VPC</w:t>
      </w:r>
      <w:bookmarkEnd w:id="0"/>
    </w:p>
    <w:p w14:paraId="7442B971" w14:textId="77777777" w:rsidR="00EC1406" w:rsidRPr="00195B9B" w:rsidRDefault="00EC1406" w:rsidP="00EC1406"/>
    <w:p w14:paraId="3ED126F3" w14:textId="77777777" w:rsidR="00EC1406" w:rsidRDefault="00EC1406" w:rsidP="00EC1406">
      <w:pPr>
        <w:pStyle w:val="Heading2"/>
      </w:pPr>
      <w:bookmarkStart w:id="1" w:name="_Toc25524792"/>
      <w:r w:rsidRPr="008E2157">
        <w:rPr>
          <w:u w:val="single"/>
        </w:rPr>
        <w:t>Tas</w:t>
      </w:r>
      <w:r>
        <w:rPr>
          <w:u w:val="single"/>
        </w:rPr>
        <w:t>k 1:</w:t>
      </w:r>
      <w:bookmarkEnd w:id="1"/>
    </w:p>
    <w:p w14:paraId="6336C4D7" w14:textId="176F4A3E" w:rsidR="00EC1406" w:rsidRDefault="00EC1406" w:rsidP="00EC1406">
      <w:pPr>
        <w:widowControl/>
        <w:autoSpaceDE/>
        <w:autoSpaceDN/>
        <w:rPr>
          <w:rFonts w:ascii="Cambria" w:hAnsi="Cambria"/>
          <w:color w:val="000000"/>
          <w:shd w:val="clear" w:color="auto" w:fill="FFFFFF"/>
        </w:rPr>
      </w:pPr>
      <w:r w:rsidRPr="00EC1406">
        <w:rPr>
          <w:rFonts w:ascii="Cambria" w:hAnsi="Cambria"/>
          <w:color w:val="000000"/>
          <w:shd w:val="clear" w:color="auto" w:fill="FFFFFF"/>
        </w:rPr>
        <w:t>What is the range of the IPs in the VPC you just created?</w:t>
      </w:r>
    </w:p>
    <w:p w14:paraId="237FF941" w14:textId="7F89E616" w:rsidR="00EC1406" w:rsidRDefault="00EC1406" w:rsidP="00EC1406">
      <w:pPr>
        <w:widowControl/>
        <w:autoSpaceDE/>
        <w:autoSpaceDN/>
        <w:rPr>
          <w:rFonts w:ascii="Cambria" w:hAnsi="Cambria"/>
          <w:color w:val="000000"/>
          <w:shd w:val="clear" w:color="auto" w:fill="FFFFFF"/>
        </w:rPr>
      </w:pPr>
    </w:p>
    <w:p w14:paraId="684CD206" w14:textId="697216CB" w:rsidR="00EC1406" w:rsidRDefault="00EC1406" w:rsidP="00EC1406">
      <w:pPr>
        <w:widowControl/>
        <w:autoSpaceDE/>
        <w:autoSpaceDN/>
        <w:rPr>
          <w:rFonts w:ascii="Cambria" w:hAnsi="Cambria"/>
          <w:color w:val="000000"/>
          <w:shd w:val="clear" w:color="auto" w:fill="FFFFFF"/>
        </w:rPr>
      </w:pPr>
      <w:r>
        <w:rPr>
          <w:rFonts w:ascii="Cambria" w:hAnsi="Cambria"/>
          <w:color w:val="000000"/>
          <w:shd w:val="clear" w:color="auto" w:fill="FFFFFF"/>
        </w:rPr>
        <w:t xml:space="preserve">The netmask that we used was </w:t>
      </w:r>
      <w:r w:rsidRPr="00EC1406">
        <w:rPr>
          <w:rFonts w:ascii="Cambria" w:hAnsi="Cambria"/>
          <w:color w:val="000000"/>
          <w:shd w:val="clear" w:color="auto" w:fill="FFFFFF"/>
        </w:rPr>
        <w:t>10.0.0.0/16</w:t>
      </w:r>
      <w:r>
        <w:rPr>
          <w:rFonts w:ascii="Cambria" w:hAnsi="Cambria"/>
          <w:color w:val="000000"/>
          <w:shd w:val="clear" w:color="auto" w:fill="FFFFFF"/>
        </w:rPr>
        <w:t xml:space="preserve"> therefore, the range of the IPs in the VPC are from </w:t>
      </w:r>
      <w:r w:rsidRPr="00EC1406">
        <w:rPr>
          <w:rFonts w:ascii="Cambria" w:hAnsi="Cambria"/>
          <w:b/>
          <w:bCs/>
          <w:color w:val="000000"/>
          <w:shd w:val="clear" w:color="auto" w:fill="FFFFFF"/>
        </w:rPr>
        <w:t>10.0.0.0</w:t>
      </w:r>
      <w:r w:rsidRPr="00EC1406">
        <w:rPr>
          <w:rFonts w:ascii="Cambria" w:hAnsi="Cambria"/>
          <w:color w:val="000000"/>
          <w:shd w:val="clear" w:color="auto" w:fill="FFFFFF"/>
        </w:rPr>
        <w:t xml:space="preserve"> </w:t>
      </w:r>
      <w:r>
        <w:rPr>
          <w:rFonts w:ascii="Cambria" w:hAnsi="Cambria"/>
          <w:color w:val="000000"/>
          <w:shd w:val="clear" w:color="auto" w:fill="FFFFFF"/>
        </w:rPr>
        <w:t>to</w:t>
      </w:r>
      <w:r w:rsidRPr="00EC1406">
        <w:rPr>
          <w:rFonts w:ascii="Cambria" w:hAnsi="Cambria"/>
          <w:color w:val="000000"/>
          <w:shd w:val="clear" w:color="auto" w:fill="FFFFFF"/>
        </w:rPr>
        <w:t xml:space="preserve"> </w:t>
      </w:r>
      <w:r w:rsidRPr="00EC1406">
        <w:rPr>
          <w:rFonts w:ascii="Cambria" w:hAnsi="Cambria"/>
          <w:b/>
          <w:bCs/>
          <w:color w:val="000000"/>
          <w:shd w:val="clear" w:color="auto" w:fill="FFFFFF"/>
        </w:rPr>
        <w:t>10.0.255.255</w:t>
      </w:r>
      <w:r>
        <w:rPr>
          <w:rFonts w:ascii="Cambria" w:hAnsi="Cambria"/>
          <w:b/>
          <w:bCs/>
          <w:color w:val="000000"/>
          <w:shd w:val="clear" w:color="auto" w:fill="FFFFFF"/>
        </w:rPr>
        <w:t>.</w:t>
      </w:r>
    </w:p>
    <w:p w14:paraId="413967FE" w14:textId="77777777" w:rsidR="00EC1406" w:rsidRPr="00D96283" w:rsidRDefault="00EC1406" w:rsidP="00EC1406">
      <w:pPr>
        <w:widowControl/>
        <w:autoSpaceDE/>
        <w:autoSpaceDN/>
        <w:rPr>
          <w:rFonts w:ascii="Times New Roman" w:eastAsia="Times New Roman" w:hAnsi="Times New Roman" w:cs="Times New Roman"/>
          <w:sz w:val="24"/>
          <w:szCs w:val="24"/>
        </w:rPr>
      </w:pPr>
    </w:p>
    <w:p w14:paraId="525754F6" w14:textId="77777777" w:rsidR="00EC1406" w:rsidRDefault="00EC1406" w:rsidP="00EC1406">
      <w:pPr>
        <w:pStyle w:val="Heading2"/>
        <w:rPr>
          <w:u w:val="single"/>
        </w:rPr>
      </w:pPr>
      <w:bookmarkStart w:id="2" w:name="_Toc25524793"/>
      <w:r>
        <w:rPr>
          <w:u w:val="single"/>
        </w:rPr>
        <w:t>Task 2:</w:t>
      </w:r>
      <w:bookmarkEnd w:id="2"/>
    </w:p>
    <w:p w14:paraId="2B52F5DD" w14:textId="58E15FC2" w:rsidR="00EC1406" w:rsidRDefault="00EC1406" w:rsidP="00EC1406">
      <w:pPr>
        <w:rPr>
          <w:rFonts w:ascii="Cambria" w:hAnsi="Cambria"/>
          <w:color w:val="000000"/>
          <w:shd w:val="clear" w:color="auto" w:fill="FFFFFF"/>
        </w:rPr>
      </w:pPr>
      <w:r>
        <w:rPr>
          <w:rFonts w:ascii="Cambria" w:hAnsi="Cambria"/>
          <w:color w:val="000000"/>
          <w:shd w:val="clear" w:color="auto" w:fill="FFFFFF"/>
        </w:rPr>
        <w:t>What is the difference between a VPC and a Virtual Private Network (VPN)</w:t>
      </w:r>
      <w:r>
        <w:rPr>
          <w:rFonts w:ascii="Cambria" w:hAnsi="Cambria"/>
          <w:color w:val="000000"/>
          <w:shd w:val="clear" w:color="auto" w:fill="FFFFFF"/>
        </w:rPr>
        <w:t>?</w:t>
      </w:r>
    </w:p>
    <w:p w14:paraId="59237289" w14:textId="3FEDE289" w:rsidR="00EC1406" w:rsidRDefault="00EC1406" w:rsidP="00EC1406">
      <w:pPr>
        <w:rPr>
          <w:rFonts w:ascii="Cambria" w:hAnsi="Cambria"/>
          <w:color w:val="000000"/>
          <w:shd w:val="clear" w:color="auto" w:fill="FFFFFF"/>
        </w:rPr>
      </w:pPr>
    </w:p>
    <w:p w14:paraId="241889C6" w14:textId="05B01BE8" w:rsidR="00EC1406" w:rsidRDefault="00EC1406" w:rsidP="00C32DB5">
      <w:pPr>
        <w:ind w:firstLine="720"/>
        <w:rPr>
          <w:rFonts w:ascii="Cambria" w:hAnsi="Cambria"/>
          <w:color w:val="000000"/>
          <w:shd w:val="clear" w:color="auto" w:fill="FFFFFF"/>
        </w:rPr>
      </w:pPr>
      <w:r>
        <w:rPr>
          <w:rFonts w:ascii="Cambria" w:hAnsi="Cambria"/>
          <w:color w:val="000000"/>
          <w:shd w:val="clear" w:color="auto" w:fill="FFFFFF"/>
        </w:rPr>
        <w:t xml:space="preserve">Aside from both having virtual and private in their names, </w:t>
      </w:r>
      <w:r w:rsidR="00C32DB5">
        <w:rPr>
          <w:rFonts w:ascii="Cambria" w:hAnsi="Cambria"/>
          <w:color w:val="000000"/>
          <w:shd w:val="clear" w:color="auto" w:fill="FFFFFF"/>
        </w:rPr>
        <w:t xml:space="preserve">VPC and VPC are quite different from one another. A virtual private cloud (VPC) is an on-demand configurable pool of shared computing resources allocated within a public cloud environment, providing a certain level of isolation between the different organizations – denoted as users hereafter – using the resources. Where as a virtual private network extends a private network across a public network, and enables users to send and receive data across shared or public networks as if their computing devices were directly connected to the private network. </w:t>
      </w:r>
    </w:p>
    <w:p w14:paraId="502B33F3" w14:textId="2474D29C" w:rsidR="00C32DB5" w:rsidRDefault="00C32DB5" w:rsidP="00EC1406">
      <w:pPr>
        <w:rPr>
          <w:rFonts w:ascii="Cambria" w:hAnsi="Cambria"/>
          <w:color w:val="000000"/>
          <w:shd w:val="clear" w:color="auto" w:fill="FFFFFF"/>
        </w:rPr>
      </w:pPr>
    </w:p>
    <w:p w14:paraId="59C0A781" w14:textId="758D2B58" w:rsidR="00EC1406" w:rsidRDefault="00C32DB5" w:rsidP="005A2E38">
      <w:pPr>
        <w:ind w:firstLine="720"/>
        <w:rPr>
          <w:rFonts w:ascii="Cambria" w:hAnsi="Cambria"/>
          <w:color w:val="000000"/>
          <w:shd w:val="clear" w:color="auto" w:fill="FFFFFF"/>
        </w:rPr>
      </w:pPr>
      <w:r>
        <w:rPr>
          <w:rFonts w:ascii="Cambria" w:hAnsi="Cambria"/>
          <w:color w:val="000000"/>
          <w:shd w:val="clear" w:color="auto" w:fill="FFFFFF"/>
        </w:rPr>
        <w:t xml:space="preserve">Note that the V (virtual) in the acronyms emphasizes that the VPN or VPC is created by means of virtualizations. The hardware they rely on is virtual and separated from the underlying physical hardware resources. The P (private) in the acronym implies that these resources can only be accessed by permitted users. </w:t>
      </w:r>
    </w:p>
    <w:p w14:paraId="43C4C116" w14:textId="77777777" w:rsidR="005A2E38" w:rsidRPr="005A2E38" w:rsidRDefault="005A2E38" w:rsidP="005A2E38">
      <w:pPr>
        <w:rPr>
          <w:rFonts w:ascii="Cambria" w:hAnsi="Cambria"/>
          <w:color w:val="000000"/>
          <w:shd w:val="clear" w:color="auto" w:fill="FFFFFF"/>
        </w:rPr>
      </w:pPr>
      <w:bookmarkStart w:id="3" w:name="_GoBack"/>
      <w:bookmarkEnd w:id="3"/>
    </w:p>
    <w:p w14:paraId="57F91E8B" w14:textId="575E281A" w:rsidR="00EC1406" w:rsidRDefault="00EC1406" w:rsidP="00EC1406">
      <w:pPr>
        <w:pStyle w:val="Heading1"/>
        <w:rPr>
          <w:b/>
          <w:bCs/>
          <w:u w:val="single"/>
        </w:rPr>
      </w:pPr>
      <w:bookmarkStart w:id="4" w:name="_Toc25524794"/>
      <w:r>
        <w:rPr>
          <w:b/>
          <w:bCs/>
          <w:u w:val="single"/>
        </w:rPr>
        <w:t>Part 2</w:t>
      </w:r>
      <w:r>
        <w:rPr>
          <w:b/>
          <w:bCs/>
          <w:u w:val="single"/>
        </w:rPr>
        <w:t>: Subnets</w:t>
      </w:r>
      <w:bookmarkEnd w:id="4"/>
    </w:p>
    <w:p w14:paraId="5235482F" w14:textId="77777777" w:rsidR="00EC1406" w:rsidRPr="00EC1406" w:rsidRDefault="00EC1406" w:rsidP="00EC1406"/>
    <w:p w14:paraId="72A5FEDE" w14:textId="57C91360" w:rsidR="00EC1406" w:rsidRDefault="00EC1406" w:rsidP="00EC1406">
      <w:pPr>
        <w:pStyle w:val="Heading2"/>
        <w:rPr>
          <w:u w:val="single"/>
          <w:shd w:val="clear" w:color="auto" w:fill="FFFFFF"/>
        </w:rPr>
      </w:pPr>
      <w:bookmarkStart w:id="5" w:name="_Toc25524795"/>
      <w:r>
        <w:rPr>
          <w:u w:val="single"/>
          <w:shd w:val="clear" w:color="auto" w:fill="FFFFFF"/>
        </w:rPr>
        <w:t>Task 3:</w:t>
      </w:r>
      <w:bookmarkEnd w:id="5"/>
    </w:p>
    <w:p w14:paraId="6CAF365A" w14:textId="0251C018" w:rsidR="00EC1406" w:rsidRDefault="00EC1406" w:rsidP="00EC1406">
      <w:pPr>
        <w:rPr>
          <w:rFonts w:ascii="Cambria" w:hAnsi="Cambria"/>
          <w:color w:val="000000"/>
          <w:shd w:val="clear" w:color="auto" w:fill="FFFFFF"/>
        </w:rPr>
      </w:pPr>
      <w:r>
        <w:rPr>
          <w:rFonts w:ascii="Cambria" w:hAnsi="Cambria"/>
          <w:color w:val="000000"/>
          <w:shd w:val="clear" w:color="auto" w:fill="FFFFFF"/>
        </w:rPr>
        <w:t>What are the IP ranges of the two subnets you created?</w:t>
      </w:r>
    </w:p>
    <w:p w14:paraId="15430468" w14:textId="470CB94A" w:rsidR="006B7A9C" w:rsidRDefault="006B7A9C" w:rsidP="00EC1406">
      <w:pPr>
        <w:rPr>
          <w:rFonts w:ascii="Cambria" w:hAnsi="Cambria"/>
          <w:color w:val="000000"/>
          <w:shd w:val="clear" w:color="auto" w:fill="FFFFFF"/>
        </w:rPr>
      </w:pPr>
    </w:p>
    <w:p w14:paraId="5E237E2C" w14:textId="2D0CF1D4" w:rsidR="006B7A9C" w:rsidRPr="006B7A9C" w:rsidRDefault="006B7A9C" w:rsidP="006B7A9C">
      <w:pPr>
        <w:ind w:firstLine="720"/>
      </w:pPr>
      <w:r>
        <w:rPr>
          <w:rFonts w:ascii="Cambria" w:hAnsi="Cambria"/>
          <w:color w:val="000000"/>
          <w:shd w:val="clear" w:color="auto" w:fill="FFFFFF"/>
        </w:rPr>
        <w:t xml:space="preserve">For the subnet mask </w:t>
      </w:r>
      <w:r w:rsidRPr="006B7A9C">
        <w:rPr>
          <w:rFonts w:ascii="Cambria" w:hAnsi="Cambria"/>
          <w:color w:val="000000"/>
          <w:shd w:val="clear" w:color="auto" w:fill="FFFFFF"/>
        </w:rPr>
        <w:t>10.0.1.0/24</w:t>
      </w:r>
      <w:r>
        <w:rPr>
          <w:rFonts w:ascii="Cambria" w:hAnsi="Cambria"/>
          <w:color w:val="000000"/>
          <w:shd w:val="clear" w:color="auto" w:fill="FFFFFF"/>
        </w:rPr>
        <w:t>, the IP ranges start from</w:t>
      </w:r>
      <w:r w:rsidRPr="006B7A9C">
        <w:rPr>
          <w:rFonts w:ascii="Cambria" w:hAnsi="Cambria"/>
          <w:color w:val="000000"/>
          <w:shd w:val="clear" w:color="auto" w:fill="FFFFFF"/>
        </w:rPr>
        <w:t xml:space="preserve"> </w:t>
      </w:r>
      <w:r w:rsidRPr="006B7A9C">
        <w:rPr>
          <w:rFonts w:ascii="Cambria" w:hAnsi="Cambria"/>
          <w:b/>
          <w:bCs/>
          <w:color w:val="000000"/>
          <w:shd w:val="clear" w:color="auto" w:fill="FFFFFF"/>
        </w:rPr>
        <w:t xml:space="preserve">10.0.1.0 </w:t>
      </w:r>
      <w:r>
        <w:rPr>
          <w:rFonts w:ascii="Cambria" w:hAnsi="Cambria"/>
          <w:color w:val="000000"/>
          <w:shd w:val="clear" w:color="auto" w:fill="FFFFFF"/>
        </w:rPr>
        <w:t>and go up to</w:t>
      </w:r>
      <w:r w:rsidRPr="006B7A9C">
        <w:rPr>
          <w:rFonts w:ascii="Cambria" w:hAnsi="Cambria"/>
          <w:color w:val="000000"/>
          <w:shd w:val="clear" w:color="auto" w:fill="FFFFFF"/>
        </w:rPr>
        <w:t xml:space="preserve"> </w:t>
      </w:r>
      <w:r w:rsidRPr="006B7A9C">
        <w:rPr>
          <w:rFonts w:ascii="Cambria" w:hAnsi="Cambria"/>
          <w:b/>
          <w:bCs/>
          <w:color w:val="000000"/>
          <w:shd w:val="clear" w:color="auto" w:fill="FFFFFF"/>
        </w:rPr>
        <w:t>10.0.1.255</w:t>
      </w:r>
      <w:r>
        <w:rPr>
          <w:rFonts w:ascii="Cambria" w:hAnsi="Cambria"/>
          <w:color w:val="000000"/>
          <w:shd w:val="clear" w:color="auto" w:fill="FFFFFF"/>
        </w:rPr>
        <w:t xml:space="preserve">. For the subnet mask </w:t>
      </w:r>
      <w:r w:rsidRPr="006B7A9C">
        <w:rPr>
          <w:rFonts w:ascii="Cambria" w:hAnsi="Cambria"/>
        </w:rPr>
        <w:t>10.0.2.0/24</w:t>
      </w:r>
      <w:r>
        <w:rPr>
          <w:rFonts w:ascii="Cambria" w:hAnsi="Cambria"/>
        </w:rPr>
        <w:t xml:space="preserve">, the IP ranges from </w:t>
      </w:r>
      <w:r w:rsidRPr="006B7A9C">
        <w:rPr>
          <w:rFonts w:ascii="Cambria" w:hAnsi="Cambria"/>
          <w:b/>
          <w:bCs/>
        </w:rPr>
        <w:t>10.0.2.0</w:t>
      </w:r>
      <w:r>
        <w:rPr>
          <w:rFonts w:ascii="Cambria" w:hAnsi="Cambria"/>
        </w:rPr>
        <w:t xml:space="preserve"> and go up to</w:t>
      </w:r>
      <w:r w:rsidRPr="006B7A9C">
        <w:rPr>
          <w:rFonts w:ascii="Cambria" w:hAnsi="Cambria"/>
        </w:rPr>
        <w:t xml:space="preserve"> </w:t>
      </w:r>
      <w:r w:rsidRPr="006B7A9C">
        <w:rPr>
          <w:rFonts w:ascii="Cambria" w:hAnsi="Cambria"/>
          <w:b/>
          <w:bCs/>
        </w:rPr>
        <w:t>10.0.2.255</w:t>
      </w:r>
      <w:r>
        <w:rPr>
          <w:rFonts w:ascii="Cambria" w:hAnsi="Cambria"/>
        </w:rPr>
        <w:t>.</w:t>
      </w:r>
    </w:p>
    <w:p w14:paraId="12ECF3C6" w14:textId="77777777" w:rsidR="00EC1406" w:rsidRPr="00195B9B" w:rsidRDefault="00EC1406" w:rsidP="00EC1406"/>
    <w:p w14:paraId="06E53AB6" w14:textId="77777777" w:rsidR="00EC1406" w:rsidRDefault="00EC1406" w:rsidP="00EC1406">
      <w:pPr>
        <w:pStyle w:val="Heading2"/>
        <w:rPr>
          <w:u w:val="single"/>
        </w:rPr>
      </w:pPr>
      <w:bookmarkStart w:id="6" w:name="_Toc25524796"/>
      <w:r>
        <w:rPr>
          <w:u w:val="single"/>
        </w:rPr>
        <w:t>Task 4:</w:t>
      </w:r>
      <w:bookmarkEnd w:id="6"/>
    </w:p>
    <w:p w14:paraId="5C16FF6D" w14:textId="767A3074" w:rsidR="00EC1406" w:rsidRDefault="00EC1406" w:rsidP="00EC1406">
      <w:pPr>
        <w:rPr>
          <w:rFonts w:ascii="Cambria" w:hAnsi="Cambria"/>
          <w:color w:val="000000"/>
          <w:shd w:val="clear" w:color="auto" w:fill="FFFFFF"/>
        </w:rPr>
      </w:pPr>
      <w:r w:rsidRPr="00EC1406">
        <w:rPr>
          <w:rFonts w:ascii="Cambria" w:hAnsi="Cambria"/>
          <w:color w:val="000000"/>
          <w:shd w:val="clear" w:color="auto" w:fill="FFFFFF"/>
        </w:rPr>
        <w:t xml:space="preserve">Why would someone create a public and a private </w:t>
      </w:r>
      <w:r w:rsidRPr="00EC1406">
        <w:rPr>
          <w:rFonts w:ascii="Cambria" w:hAnsi="Cambria"/>
          <w:color w:val="000000"/>
          <w:shd w:val="clear" w:color="auto" w:fill="FFFFFF"/>
        </w:rPr>
        <w:t>subnet?</w:t>
      </w:r>
      <w:r w:rsidRPr="00EC1406">
        <w:rPr>
          <w:rFonts w:ascii="Cambria" w:hAnsi="Cambria"/>
          <w:color w:val="000000"/>
          <w:shd w:val="clear" w:color="auto" w:fill="FFFFFF"/>
        </w:rPr>
        <w:t xml:space="preserve"> What are the uses of each of them? Provide an example.</w:t>
      </w:r>
    </w:p>
    <w:p w14:paraId="48A1C90D" w14:textId="0182A813" w:rsidR="006B7A9C" w:rsidRDefault="006B7A9C" w:rsidP="00EC1406">
      <w:pPr>
        <w:rPr>
          <w:rFonts w:ascii="Cambria" w:hAnsi="Cambria"/>
          <w:color w:val="000000"/>
          <w:shd w:val="clear" w:color="auto" w:fill="FFFFFF"/>
        </w:rPr>
      </w:pPr>
    </w:p>
    <w:p w14:paraId="243AF7F9" w14:textId="44233CCC" w:rsidR="006B7A9C" w:rsidRDefault="006B7A9C" w:rsidP="00EC1406">
      <w:pPr>
        <w:rPr>
          <w:rFonts w:ascii="Cambria" w:hAnsi="Cambria"/>
          <w:color w:val="000000"/>
          <w:shd w:val="clear" w:color="auto" w:fill="FFFFFF"/>
        </w:rPr>
      </w:pPr>
      <w:r>
        <w:rPr>
          <w:rFonts w:ascii="Cambria" w:hAnsi="Cambria"/>
          <w:color w:val="000000"/>
          <w:shd w:val="clear" w:color="auto" w:fill="FFFFFF"/>
        </w:rPr>
        <w:tab/>
        <w:t>Using the virtual private cloud with public and private subnets (NAT) could be done for multiple reasons. A</w:t>
      </w:r>
      <w:r w:rsidR="005A2E38">
        <w:rPr>
          <w:rFonts w:ascii="Cambria" w:hAnsi="Cambria"/>
          <w:color w:val="000000"/>
          <w:shd w:val="clear" w:color="auto" w:fill="FFFFFF"/>
        </w:rPr>
        <w:t xml:space="preserve"> reason that this would be done is if</w:t>
      </w:r>
      <w:r>
        <w:rPr>
          <w:rFonts w:ascii="Cambria" w:hAnsi="Cambria"/>
          <w:color w:val="000000"/>
          <w:shd w:val="clear" w:color="auto" w:fill="FFFFFF"/>
        </w:rPr>
        <w:t xml:space="preserve"> a user wants to run a public-facing web application, while maintaining the back-end servers that aren’t publicly accessible. </w:t>
      </w:r>
      <w:r w:rsidR="005A2E38">
        <w:rPr>
          <w:rFonts w:ascii="Cambria" w:hAnsi="Cambria"/>
          <w:color w:val="000000"/>
          <w:shd w:val="clear" w:color="auto" w:fill="FFFFFF"/>
        </w:rPr>
        <w:t>A common example is a multi-tier website, with the web servers in a public subnet and the database servers in private subnet. A user can set up security and routing so that the web server can communicate with the database servers. Moreover, the instances in the public subnet can send outbound traffic directly to the internet, whereas the instances in the private subnet can’t. Instead, the instances in the private subnet can access the internet by using a network address translation (NAT) gateway that resides in the public subnet. The database servers can connect to the internet for software updates using the NAT gateway, but the internet cannon establish connections to the database servers.</w:t>
      </w:r>
    </w:p>
    <w:p w14:paraId="16E037F4" w14:textId="77777777" w:rsidR="005A2E38" w:rsidRPr="00EC1406" w:rsidRDefault="005A2E38" w:rsidP="00EC1406">
      <w:pPr>
        <w:rPr>
          <w:rFonts w:ascii="Cambria" w:hAnsi="Cambria"/>
          <w:color w:val="000000"/>
          <w:shd w:val="clear" w:color="auto" w:fill="FFFFFF"/>
        </w:rPr>
      </w:pPr>
    </w:p>
    <w:p w14:paraId="6DDA5A8A" w14:textId="12BBF09A" w:rsidR="00EC1406" w:rsidRDefault="00EC1406" w:rsidP="00EC1406">
      <w:pPr>
        <w:pStyle w:val="Heading1"/>
        <w:rPr>
          <w:b/>
          <w:bCs/>
          <w:u w:val="single"/>
        </w:rPr>
      </w:pPr>
      <w:bookmarkStart w:id="7" w:name="_Toc25524797"/>
      <w:r>
        <w:rPr>
          <w:b/>
          <w:bCs/>
          <w:u w:val="single"/>
        </w:rPr>
        <w:t>Part 3: Running a Web App on EC2</w:t>
      </w:r>
      <w:bookmarkEnd w:id="7"/>
    </w:p>
    <w:p w14:paraId="4F09FC11" w14:textId="4D17F3E3" w:rsidR="00EC1406" w:rsidRDefault="00EC1406" w:rsidP="00EC1406"/>
    <w:p w14:paraId="752ADD47" w14:textId="77777777" w:rsidR="00EC1406" w:rsidRDefault="00EC1406" w:rsidP="00EC1406">
      <w:pPr>
        <w:pStyle w:val="Heading2"/>
        <w:rPr>
          <w:u w:val="single"/>
          <w:shd w:val="clear" w:color="auto" w:fill="FFFFFF"/>
        </w:rPr>
      </w:pPr>
      <w:bookmarkStart w:id="8" w:name="_Toc25524798"/>
      <w:r>
        <w:rPr>
          <w:u w:val="single"/>
          <w:shd w:val="clear" w:color="auto" w:fill="FFFFFF"/>
        </w:rPr>
        <w:t>Task 5:</w:t>
      </w:r>
      <w:bookmarkEnd w:id="8"/>
    </w:p>
    <w:p w14:paraId="6CD03F24" w14:textId="3E5F2B61" w:rsidR="00EC1406" w:rsidRDefault="00EC1406" w:rsidP="00EC1406">
      <w:pPr>
        <w:widowControl/>
        <w:autoSpaceDE/>
        <w:autoSpaceDN/>
        <w:rPr>
          <w:rFonts w:ascii="Cambria" w:hAnsi="Cambria"/>
          <w:color w:val="000000"/>
          <w:shd w:val="clear" w:color="auto" w:fill="FFFFFF"/>
        </w:rPr>
      </w:pPr>
      <w:r>
        <w:rPr>
          <w:rFonts w:ascii="Cambria" w:hAnsi="Cambria"/>
          <w:color w:val="000000"/>
          <w:shd w:val="clear" w:color="auto" w:fill="FFFFFF"/>
        </w:rPr>
        <w:t>If we launch two instances, one in the public subnet and one in the private subnet, the one in the private one will not have internet access. How is it possible to connect through SSH to the instance in the private subnet?</w:t>
      </w:r>
    </w:p>
    <w:p w14:paraId="64100C31" w14:textId="2FD7315E" w:rsidR="005A2E38" w:rsidRDefault="005A2E38" w:rsidP="00EC1406">
      <w:pPr>
        <w:widowControl/>
        <w:autoSpaceDE/>
        <w:autoSpaceDN/>
        <w:rPr>
          <w:rFonts w:ascii="Cambria" w:hAnsi="Cambria"/>
          <w:color w:val="000000"/>
          <w:shd w:val="clear" w:color="auto" w:fill="FFFFFF"/>
        </w:rPr>
      </w:pPr>
    </w:p>
    <w:p w14:paraId="6D8D9FD7" w14:textId="443A5B61" w:rsidR="005A2E38" w:rsidRDefault="005A2E38" w:rsidP="00EC1406">
      <w:pPr>
        <w:widowControl/>
        <w:autoSpaceDE/>
        <w:autoSpaceDN/>
        <w:rPr>
          <w:rFonts w:ascii="Cambria" w:hAnsi="Cambria"/>
          <w:color w:val="000000"/>
          <w:shd w:val="clear" w:color="auto" w:fill="FFFFFF"/>
        </w:rPr>
      </w:pPr>
      <w:r>
        <w:rPr>
          <w:rFonts w:ascii="Cambria" w:hAnsi="Cambria"/>
          <w:color w:val="000000"/>
          <w:shd w:val="clear" w:color="auto" w:fill="FFFFFF"/>
        </w:rPr>
        <w:lastRenderedPageBreak/>
        <w:tab/>
      </w:r>
      <w:proofErr w:type="spellStart"/>
      <w:r>
        <w:rPr>
          <w:rFonts w:ascii="Cambria" w:hAnsi="Cambria"/>
          <w:color w:val="000000"/>
          <w:shd w:val="clear" w:color="auto" w:fill="FFFFFF"/>
        </w:rPr>
        <w:t>SSHing</w:t>
      </w:r>
      <w:proofErr w:type="spellEnd"/>
      <w:r>
        <w:rPr>
          <w:rFonts w:ascii="Cambria" w:hAnsi="Cambria"/>
          <w:color w:val="000000"/>
          <w:shd w:val="clear" w:color="auto" w:fill="FFFFFF"/>
        </w:rPr>
        <w:t xml:space="preserve"> </w:t>
      </w:r>
      <w:r w:rsidR="00CF5F57">
        <w:rPr>
          <w:rFonts w:ascii="Cambria" w:hAnsi="Cambria"/>
          <w:color w:val="000000"/>
          <w:shd w:val="clear" w:color="auto" w:fill="FFFFFF"/>
        </w:rPr>
        <w:t>to the instance in the private subnet is possible because of the network address translation (NAT) instance in the VPC that is provided by the internet gateway. A test can be done to check if an instance in the private subnet can access the internet through the NAT instance by using the NAT instance as a bastion server. This can be done by updating the NAT instance’s security group rules to allow inbound and outbound ICMP traffic and allow outbound SSH traffic, launch an instance into the private subnet, configure SSH forwarding to access instances in the private subnet, connect to the instances and then to test the internet connectivity.</w:t>
      </w:r>
    </w:p>
    <w:p w14:paraId="0DD06618" w14:textId="0EE94FA2" w:rsidR="00CF5F57" w:rsidRDefault="00CF5F57" w:rsidP="00EC1406">
      <w:pPr>
        <w:widowControl/>
        <w:autoSpaceDE/>
        <w:autoSpaceDN/>
        <w:rPr>
          <w:rFonts w:ascii="Cambria" w:hAnsi="Cambria"/>
          <w:color w:val="000000"/>
          <w:shd w:val="clear" w:color="auto" w:fill="FFFFFF"/>
        </w:rPr>
      </w:pPr>
    </w:p>
    <w:p w14:paraId="23843751" w14:textId="509F7D29" w:rsidR="00CF5F57" w:rsidRDefault="00CF5F57" w:rsidP="00EC1406">
      <w:pPr>
        <w:widowControl/>
        <w:autoSpaceDE/>
        <w:autoSpaceDN/>
        <w:rPr>
          <w:rFonts w:ascii="Cambria" w:hAnsi="Cambria"/>
          <w:color w:val="000000"/>
          <w:shd w:val="clear" w:color="auto" w:fill="FFFFFF"/>
        </w:rPr>
      </w:pPr>
      <w:r>
        <w:rPr>
          <w:rFonts w:ascii="Cambria" w:hAnsi="Cambria"/>
          <w:color w:val="000000"/>
          <w:shd w:val="clear" w:color="auto" w:fill="FFFFFF"/>
        </w:rPr>
        <w:t xml:space="preserve">For more information see the following: </w:t>
      </w:r>
      <w:hyperlink r:id="rId6" w:history="1">
        <w:r w:rsidRPr="004A2B65">
          <w:rPr>
            <w:rStyle w:val="Hyperlink"/>
            <w:rFonts w:ascii="Cambria" w:hAnsi="Cambria"/>
            <w:shd w:val="clear" w:color="auto" w:fill="FFFFFF"/>
          </w:rPr>
          <w:t>https://docs.aws.amazon.com/vpc/latest/userguide/VPC_NAT_Instance.html</w:t>
        </w:r>
      </w:hyperlink>
    </w:p>
    <w:p w14:paraId="28950B57" w14:textId="77777777" w:rsidR="00EC1406" w:rsidRPr="00AF08D7" w:rsidRDefault="00EC1406" w:rsidP="00EC1406">
      <w:pPr>
        <w:widowControl/>
        <w:autoSpaceDE/>
        <w:autoSpaceDN/>
        <w:rPr>
          <w:rFonts w:ascii="Times New Roman" w:eastAsia="Times New Roman" w:hAnsi="Times New Roman" w:cs="Times New Roman"/>
          <w:sz w:val="24"/>
          <w:szCs w:val="24"/>
        </w:rPr>
      </w:pPr>
    </w:p>
    <w:p w14:paraId="0C132E35" w14:textId="77777777" w:rsidR="00EC1406" w:rsidRDefault="00EC1406" w:rsidP="00EC1406">
      <w:pPr>
        <w:pStyle w:val="Heading2"/>
        <w:ind w:left="720" w:hanging="720"/>
        <w:rPr>
          <w:u w:val="single"/>
        </w:rPr>
      </w:pPr>
      <w:bookmarkStart w:id="9" w:name="_Toc25524799"/>
      <w:r>
        <w:rPr>
          <w:u w:val="single"/>
        </w:rPr>
        <w:t>Task 6:</w:t>
      </w:r>
      <w:bookmarkEnd w:id="9"/>
    </w:p>
    <w:p w14:paraId="2BCED559" w14:textId="11916304" w:rsidR="00EC1406" w:rsidRDefault="00EC1406" w:rsidP="00EC1406">
      <w:pPr>
        <w:rPr>
          <w:rFonts w:ascii="Cambria" w:hAnsi="Cambria"/>
          <w:color w:val="000000"/>
          <w:shd w:val="clear" w:color="auto" w:fill="FFFFFF"/>
        </w:rPr>
      </w:pPr>
      <w:r>
        <w:rPr>
          <w:rFonts w:ascii="Cambria" w:hAnsi="Cambria"/>
          <w:color w:val="000000"/>
          <w:shd w:val="clear" w:color="auto" w:fill="FFFFFF"/>
        </w:rPr>
        <w:t>If we wanted to give Internet access to the private subnet this can be done by creating a NAT Gateway. What is the difference between the NAT Gateway and the Internet Gateway?</w:t>
      </w:r>
    </w:p>
    <w:p w14:paraId="1190511F" w14:textId="6884BC5F" w:rsidR="00A73520" w:rsidRDefault="00A73520" w:rsidP="00EC1406">
      <w:pPr>
        <w:rPr>
          <w:rFonts w:ascii="Cambria" w:hAnsi="Cambria"/>
          <w:color w:val="000000"/>
          <w:shd w:val="clear" w:color="auto" w:fill="FFFFFF"/>
        </w:rPr>
      </w:pPr>
    </w:p>
    <w:p w14:paraId="473B657F" w14:textId="7C84CC8B" w:rsidR="00A73520" w:rsidRPr="001D5761" w:rsidRDefault="00A73520" w:rsidP="00EC1406">
      <w:r>
        <w:rPr>
          <w:rFonts w:ascii="Cambria" w:hAnsi="Cambria"/>
          <w:color w:val="000000"/>
          <w:shd w:val="clear" w:color="auto" w:fill="FFFFFF"/>
        </w:rPr>
        <w:tab/>
        <w:t xml:space="preserve">The difference between the NAT gateway and the internet gateway is that attaching an internet gateway to a virtual private cloud allows instances with public IPs to access the internet. While a NAT gateway allows instances with not public IPs to access the internet. </w:t>
      </w:r>
    </w:p>
    <w:p w14:paraId="38DB8376" w14:textId="77777777" w:rsidR="00EC1406" w:rsidRPr="001D5761" w:rsidRDefault="00EC1406" w:rsidP="00EC1406"/>
    <w:p w14:paraId="584F0E52" w14:textId="77777777" w:rsidR="00EC1406" w:rsidRDefault="00EC1406" w:rsidP="00EC1406">
      <w:pPr>
        <w:pStyle w:val="Heading2"/>
        <w:rPr>
          <w:u w:val="single"/>
        </w:rPr>
      </w:pPr>
      <w:bookmarkStart w:id="10" w:name="_Toc25524800"/>
      <w:r>
        <w:rPr>
          <w:u w:val="single"/>
        </w:rPr>
        <w:t>Task 7:</w:t>
      </w:r>
      <w:bookmarkEnd w:id="10"/>
    </w:p>
    <w:p w14:paraId="2F8AC72A" w14:textId="40C23F79" w:rsidR="00EC1406" w:rsidRDefault="00EC1406" w:rsidP="00EC1406">
      <w:pPr>
        <w:rPr>
          <w:rFonts w:ascii="Cambria" w:hAnsi="Cambria"/>
          <w:color w:val="000000"/>
          <w:shd w:val="clear" w:color="auto" w:fill="FFFFFF"/>
        </w:rPr>
      </w:pPr>
      <w:r>
        <w:rPr>
          <w:rFonts w:ascii="Cambria" w:hAnsi="Cambria"/>
          <w:color w:val="000000"/>
          <w:shd w:val="clear" w:color="auto" w:fill="FFFFFF"/>
        </w:rPr>
        <w:t xml:space="preserve">What are the steps needed to be taken in order to create a NAT Gateway into the public subnet that can provide the private subnet with internet </w:t>
      </w:r>
      <w:r>
        <w:rPr>
          <w:rFonts w:ascii="Cambria" w:hAnsi="Cambria"/>
          <w:color w:val="000000"/>
          <w:shd w:val="clear" w:color="auto" w:fill="FFFFFF"/>
        </w:rPr>
        <w:t>access?</w:t>
      </w:r>
      <w:r>
        <w:rPr>
          <w:rFonts w:ascii="Cambria" w:hAnsi="Cambria"/>
          <w:color w:val="000000"/>
          <w:shd w:val="clear" w:color="auto" w:fill="FFFFFF"/>
        </w:rPr>
        <w:t xml:space="preserve"> You can try it by launching two instances and experimenting with the NAT Gateway.</w:t>
      </w:r>
    </w:p>
    <w:p w14:paraId="7709D221" w14:textId="4ECF3FA3" w:rsidR="00383101" w:rsidRDefault="00383101" w:rsidP="00EC1406">
      <w:pPr>
        <w:rPr>
          <w:rFonts w:ascii="Cambria" w:hAnsi="Cambria"/>
          <w:color w:val="000000"/>
          <w:shd w:val="clear" w:color="auto" w:fill="FFFFFF"/>
        </w:rPr>
      </w:pPr>
    </w:p>
    <w:p w14:paraId="38BB3940" w14:textId="278B4052" w:rsidR="00383101" w:rsidRDefault="00383101" w:rsidP="00EC1406">
      <w:pPr>
        <w:rPr>
          <w:rFonts w:ascii="Cambria" w:hAnsi="Cambria"/>
          <w:color w:val="000000"/>
          <w:shd w:val="clear" w:color="auto" w:fill="FFFFFF"/>
        </w:rPr>
      </w:pPr>
      <w:r>
        <w:rPr>
          <w:rFonts w:ascii="Cambria" w:hAnsi="Cambria"/>
          <w:color w:val="000000"/>
          <w:shd w:val="clear" w:color="auto" w:fill="FFFFFF"/>
        </w:rPr>
        <w:t xml:space="preserve">The following was take from: </w:t>
      </w:r>
      <w:hyperlink r:id="rId7" w:history="1">
        <w:r w:rsidRPr="004A2B65">
          <w:rPr>
            <w:rStyle w:val="Hyperlink"/>
            <w:rFonts w:ascii="Cambria" w:hAnsi="Cambria"/>
            <w:shd w:val="clear" w:color="auto" w:fill="FFFFFF"/>
          </w:rPr>
          <w:t>https://docs.aws.amazon.com/vpc/latest/userguide/vpc-nat-gateway.html</w:t>
        </w:r>
      </w:hyperlink>
    </w:p>
    <w:p w14:paraId="4EA8069F" w14:textId="4AE4A607" w:rsidR="00383101" w:rsidRDefault="00383101" w:rsidP="00383101">
      <w:pPr>
        <w:tabs>
          <w:tab w:val="left" w:pos="1386"/>
        </w:tabs>
        <w:rPr>
          <w:rFonts w:ascii="Cambria" w:hAnsi="Cambria"/>
          <w:color w:val="000000"/>
          <w:shd w:val="clear" w:color="auto" w:fill="FFFFFF"/>
        </w:rPr>
      </w:pPr>
      <w:r>
        <w:rPr>
          <w:rFonts w:ascii="Cambria" w:hAnsi="Cambria"/>
          <w:color w:val="000000"/>
          <w:shd w:val="clear" w:color="auto" w:fill="FFFFFF"/>
        </w:rPr>
        <w:tab/>
      </w:r>
    </w:p>
    <w:p w14:paraId="25C01C05" w14:textId="77777777" w:rsidR="00383101" w:rsidRPr="003B08E8" w:rsidRDefault="00383101" w:rsidP="003B08E8">
      <w:pPr>
        <w:rPr>
          <w:rFonts w:eastAsia="Times New Roman" w:cs="Times New Roman"/>
          <w:color w:val="00B0F0"/>
          <w:lang w:val="en-CA"/>
        </w:rPr>
      </w:pPr>
      <w:r w:rsidRPr="003B08E8">
        <w:rPr>
          <w:color w:val="00B0F0"/>
        </w:rPr>
        <w:t>Creating a NAT Gateway</w:t>
      </w:r>
    </w:p>
    <w:p w14:paraId="55FFB82B" w14:textId="77777777" w:rsidR="00383101" w:rsidRDefault="00383101" w:rsidP="00383101">
      <w:pPr>
        <w:pStyle w:val="NormalWeb"/>
        <w:shd w:val="clear" w:color="auto" w:fill="FFFFFF"/>
        <w:spacing w:line="360" w:lineRule="atLeast"/>
        <w:rPr>
          <w:rFonts w:ascii="Helvetica" w:hAnsi="Helvetica"/>
          <w:color w:val="444444"/>
        </w:rPr>
      </w:pPr>
      <w:r>
        <w:rPr>
          <w:rFonts w:ascii="Helvetica" w:hAnsi="Helvetica"/>
          <w:color w:val="444444"/>
        </w:rPr>
        <w:t>To create a NAT gateway, you must specify a subnet and an Elastic IP address. Ensure that the Elastic IP address is currently not associated with an instance or a network interface. If you are migrating from a NAT instance to a NAT gateway and you want to reuse the NAT instance's Elastic IP address, you must first disassociate the address from your NAT instance.</w:t>
      </w:r>
    </w:p>
    <w:p w14:paraId="4E4926FB" w14:textId="77777777" w:rsidR="00383101" w:rsidRDefault="00383101" w:rsidP="00383101">
      <w:pPr>
        <w:pStyle w:val="title"/>
        <w:shd w:val="clear" w:color="auto" w:fill="FFFFFF"/>
        <w:spacing w:after="180" w:afterAutospacing="0" w:line="360" w:lineRule="atLeast"/>
        <w:rPr>
          <w:rFonts w:ascii="Helvetica" w:hAnsi="Helvetica"/>
          <w:color w:val="444444"/>
        </w:rPr>
      </w:pPr>
      <w:r>
        <w:rPr>
          <w:rFonts w:ascii="Helvetica" w:hAnsi="Helvetica"/>
          <w:b/>
          <w:bCs/>
          <w:color w:val="444444"/>
        </w:rPr>
        <w:t>To create a NAT gateway</w:t>
      </w:r>
    </w:p>
    <w:p w14:paraId="67695175" w14:textId="77777777" w:rsidR="00383101" w:rsidRDefault="00383101" w:rsidP="00383101">
      <w:pPr>
        <w:pStyle w:val="NormalWeb"/>
        <w:numPr>
          <w:ilvl w:val="0"/>
          <w:numId w:val="3"/>
        </w:numPr>
        <w:shd w:val="clear" w:color="auto" w:fill="FFFFFF"/>
        <w:spacing w:line="360" w:lineRule="atLeast"/>
        <w:rPr>
          <w:rFonts w:ascii="Helvetica" w:hAnsi="Helvetica"/>
          <w:color w:val="444444"/>
        </w:rPr>
      </w:pPr>
      <w:r>
        <w:rPr>
          <w:rFonts w:ascii="Helvetica" w:hAnsi="Helvetica"/>
          <w:color w:val="444444"/>
        </w:rPr>
        <w:t>Open the Amazon VPC console at </w:t>
      </w:r>
      <w:hyperlink r:id="rId8" w:tgtFrame="_blank" w:history="1">
        <w:r>
          <w:rPr>
            <w:rStyle w:val="Hyperlink"/>
            <w:rFonts w:ascii="Helvetica" w:hAnsi="Helvetica"/>
            <w:color w:val="E48700"/>
          </w:rPr>
          <w:t>https://console.aws.amazon.com/vpc/</w:t>
        </w:r>
      </w:hyperlink>
      <w:r>
        <w:rPr>
          <w:rFonts w:ascii="Helvetica" w:hAnsi="Helvetica"/>
          <w:color w:val="444444"/>
        </w:rPr>
        <w:t>.</w:t>
      </w:r>
    </w:p>
    <w:p w14:paraId="4E66F362" w14:textId="77777777" w:rsidR="00383101" w:rsidRDefault="00383101" w:rsidP="00383101">
      <w:pPr>
        <w:pStyle w:val="NormalWeb"/>
        <w:numPr>
          <w:ilvl w:val="0"/>
          <w:numId w:val="3"/>
        </w:numPr>
        <w:shd w:val="clear" w:color="auto" w:fill="FFFFFF"/>
        <w:spacing w:line="360" w:lineRule="atLeast"/>
        <w:rPr>
          <w:rFonts w:ascii="Helvetica" w:hAnsi="Helvetica"/>
          <w:color w:val="444444"/>
        </w:rPr>
      </w:pPr>
      <w:r>
        <w:rPr>
          <w:rFonts w:ascii="Helvetica" w:hAnsi="Helvetica"/>
          <w:color w:val="444444"/>
        </w:rPr>
        <w:t>In the navigation pane, choose </w:t>
      </w:r>
      <w:r>
        <w:rPr>
          <w:rFonts w:ascii="Helvetica" w:hAnsi="Helvetica"/>
          <w:b/>
          <w:bCs/>
          <w:color w:val="444444"/>
        </w:rPr>
        <w:t>NAT Gateways</w:t>
      </w:r>
      <w:r>
        <w:rPr>
          <w:rFonts w:ascii="Helvetica" w:hAnsi="Helvetica"/>
          <w:color w:val="444444"/>
        </w:rPr>
        <w:t>, </w:t>
      </w:r>
      <w:r>
        <w:rPr>
          <w:rFonts w:ascii="Helvetica" w:hAnsi="Helvetica"/>
          <w:b/>
          <w:bCs/>
          <w:color w:val="444444"/>
        </w:rPr>
        <w:t>Create NAT Gateway</w:t>
      </w:r>
      <w:r>
        <w:rPr>
          <w:rFonts w:ascii="Helvetica" w:hAnsi="Helvetica"/>
          <w:color w:val="444444"/>
        </w:rPr>
        <w:t>.</w:t>
      </w:r>
    </w:p>
    <w:p w14:paraId="5E93D66F" w14:textId="77777777" w:rsidR="00383101" w:rsidRDefault="00383101" w:rsidP="00383101">
      <w:pPr>
        <w:pStyle w:val="NormalWeb"/>
        <w:numPr>
          <w:ilvl w:val="0"/>
          <w:numId w:val="3"/>
        </w:numPr>
        <w:shd w:val="clear" w:color="auto" w:fill="FFFFFF"/>
        <w:spacing w:line="360" w:lineRule="atLeast"/>
        <w:rPr>
          <w:rFonts w:ascii="Helvetica" w:hAnsi="Helvetica"/>
          <w:color w:val="444444"/>
        </w:rPr>
      </w:pPr>
      <w:r>
        <w:rPr>
          <w:rFonts w:ascii="Helvetica" w:hAnsi="Helvetica"/>
          <w:color w:val="444444"/>
        </w:rPr>
        <w:t>Specify the subnet in which to create the NAT gateway, and select the allocation ID of an Elastic IP address to associate with the NAT gateway. When you're done, choose </w:t>
      </w:r>
      <w:r>
        <w:rPr>
          <w:rFonts w:ascii="Helvetica" w:hAnsi="Helvetica"/>
          <w:b/>
          <w:bCs/>
          <w:color w:val="444444"/>
        </w:rPr>
        <w:t>Create a NAT Gateway</w:t>
      </w:r>
      <w:r>
        <w:rPr>
          <w:rFonts w:ascii="Helvetica" w:hAnsi="Helvetica"/>
          <w:color w:val="444444"/>
        </w:rPr>
        <w:t>.</w:t>
      </w:r>
    </w:p>
    <w:p w14:paraId="68964660" w14:textId="77777777" w:rsidR="00383101" w:rsidRDefault="00383101" w:rsidP="00383101">
      <w:pPr>
        <w:pStyle w:val="NormalWeb"/>
        <w:numPr>
          <w:ilvl w:val="0"/>
          <w:numId w:val="3"/>
        </w:numPr>
        <w:shd w:val="clear" w:color="auto" w:fill="FFFFFF"/>
        <w:spacing w:line="360" w:lineRule="atLeast"/>
        <w:rPr>
          <w:rFonts w:ascii="Helvetica" w:hAnsi="Helvetica"/>
          <w:color w:val="444444"/>
        </w:rPr>
      </w:pPr>
      <w:r>
        <w:rPr>
          <w:rFonts w:ascii="Helvetica" w:hAnsi="Helvetica"/>
          <w:color w:val="444444"/>
        </w:rPr>
        <w:t>The NAT gateway displays in the console. After a few moments, its status changes to </w:t>
      </w:r>
      <w:r>
        <w:rPr>
          <w:rStyle w:val="HTMLCode"/>
          <w:rFonts w:ascii="Consolas" w:eastAsiaTheme="minorEastAsia" w:hAnsi="Consolas"/>
          <w:color w:val="444444"/>
        </w:rPr>
        <w:t>Available</w:t>
      </w:r>
      <w:r>
        <w:rPr>
          <w:rFonts w:ascii="Helvetica" w:hAnsi="Helvetica"/>
          <w:color w:val="444444"/>
        </w:rPr>
        <w:t>, after which it's ready for you to use.</w:t>
      </w:r>
    </w:p>
    <w:p w14:paraId="6816B9D9" w14:textId="77777777" w:rsidR="00383101" w:rsidRDefault="00383101" w:rsidP="00383101">
      <w:pPr>
        <w:pStyle w:val="NormalWeb"/>
        <w:shd w:val="clear" w:color="auto" w:fill="FFFFFF"/>
        <w:spacing w:line="360" w:lineRule="atLeast"/>
        <w:rPr>
          <w:rFonts w:ascii="Helvetica" w:hAnsi="Helvetica"/>
          <w:color w:val="444444"/>
        </w:rPr>
      </w:pPr>
      <w:r>
        <w:rPr>
          <w:rFonts w:ascii="Helvetica" w:hAnsi="Helvetica"/>
          <w:color w:val="444444"/>
        </w:rPr>
        <w:t>If the NAT gateway goes to a status of </w:t>
      </w:r>
      <w:r>
        <w:rPr>
          <w:rStyle w:val="HTMLCode"/>
          <w:rFonts w:ascii="Consolas" w:eastAsiaTheme="minorEastAsia" w:hAnsi="Consolas"/>
          <w:color w:val="444444"/>
        </w:rPr>
        <w:t>Failed</w:t>
      </w:r>
      <w:r>
        <w:rPr>
          <w:rFonts w:ascii="Helvetica" w:hAnsi="Helvetica"/>
          <w:color w:val="444444"/>
        </w:rPr>
        <w:t>, there was an error during creation. For more information, see </w:t>
      </w:r>
      <w:hyperlink r:id="rId9" w:anchor="nat-gateway-troubleshooting-failed" w:history="1">
        <w:r>
          <w:rPr>
            <w:rStyle w:val="Hyperlink"/>
            <w:rFonts w:ascii="Helvetica" w:hAnsi="Helvetica"/>
            <w:color w:val="E48700"/>
          </w:rPr>
          <w:t>NAT Gateway Goes to a Status of Failed</w:t>
        </w:r>
      </w:hyperlink>
      <w:r>
        <w:rPr>
          <w:rFonts w:ascii="Helvetica" w:hAnsi="Helvetica"/>
          <w:color w:val="444444"/>
        </w:rPr>
        <w:t>.</w:t>
      </w:r>
    </w:p>
    <w:p w14:paraId="2FF2C677" w14:textId="455C0A45" w:rsidR="00383101" w:rsidRPr="003B08E8" w:rsidRDefault="003B08E8" w:rsidP="00EC1406">
      <w:pPr>
        <w:rPr>
          <w:rFonts w:ascii="Cambria" w:hAnsi="Cambria"/>
        </w:rPr>
      </w:pPr>
      <w:r w:rsidRPr="003B08E8">
        <w:rPr>
          <w:rFonts w:ascii="Cambria" w:hAnsi="Cambria"/>
        </w:rPr>
        <w:t>Note</w:t>
      </w:r>
      <w:r>
        <w:rPr>
          <w:rFonts w:ascii="Cambria" w:hAnsi="Cambria"/>
        </w:rPr>
        <w:t xml:space="preserve">: to create a NAT gateway, the user must specify the public subnet in which the NAT gateway should reside. After the NAT gateway is created, the user must update the route table associated with one or more of their private subnets to point internet-bound traffic to the NAT gateway. This enables instances in the private subnets to communicate with the internet. </w:t>
      </w:r>
    </w:p>
    <w:p w14:paraId="2D9AA8F0" w14:textId="3770A6E5" w:rsidR="00EC1406" w:rsidRPr="00EC1406" w:rsidRDefault="00EC1406" w:rsidP="00EC1406">
      <w:pPr>
        <w:pStyle w:val="Heading1"/>
        <w:rPr>
          <w:b/>
          <w:bCs/>
          <w:u w:val="single"/>
        </w:rPr>
      </w:pPr>
      <w:bookmarkStart w:id="11" w:name="_Toc25524801"/>
      <w:r>
        <w:rPr>
          <w:b/>
          <w:bCs/>
          <w:u w:val="single"/>
        </w:rPr>
        <w:lastRenderedPageBreak/>
        <w:t>Part 4: Security Groups</w:t>
      </w:r>
      <w:bookmarkEnd w:id="11"/>
    </w:p>
    <w:p w14:paraId="214FD608" w14:textId="19418007" w:rsidR="00EC1406" w:rsidRDefault="00EC1406" w:rsidP="00EC1406">
      <w:pPr>
        <w:jc w:val="center"/>
      </w:pPr>
    </w:p>
    <w:p w14:paraId="53C44631" w14:textId="2DCD4AA4" w:rsidR="00CC12A2" w:rsidRDefault="00EC1406" w:rsidP="00EC1406">
      <w:pPr>
        <w:pStyle w:val="Heading2"/>
        <w:rPr>
          <w:u w:val="single"/>
        </w:rPr>
      </w:pPr>
      <w:bookmarkStart w:id="12" w:name="_Toc25524802"/>
      <w:r>
        <w:rPr>
          <w:u w:val="single"/>
        </w:rPr>
        <w:t>Task 8:</w:t>
      </w:r>
      <w:bookmarkEnd w:id="12"/>
    </w:p>
    <w:p w14:paraId="37B540A8" w14:textId="316FC15C" w:rsidR="00EC1406" w:rsidRDefault="00EC1406" w:rsidP="00EC1406">
      <w:pPr>
        <w:rPr>
          <w:rFonts w:ascii="Cambria" w:hAnsi="Cambria"/>
          <w:color w:val="000000"/>
          <w:shd w:val="clear" w:color="auto" w:fill="FFFFFF"/>
        </w:rPr>
      </w:pPr>
      <w:r>
        <w:rPr>
          <w:rFonts w:ascii="Cambria" w:hAnsi="Cambria"/>
          <w:color w:val="000000"/>
          <w:shd w:val="clear" w:color="auto" w:fill="FFFFFF"/>
        </w:rPr>
        <w:t>In VPC under Security there is another module called Network ACL. What is the difference between Network ACL and Security Groups?</w:t>
      </w:r>
    </w:p>
    <w:p w14:paraId="2759C2E3" w14:textId="47CA4C01" w:rsidR="00383101" w:rsidRDefault="00383101" w:rsidP="00EC1406">
      <w:pPr>
        <w:rPr>
          <w:rFonts w:ascii="Cambria" w:hAnsi="Cambria"/>
          <w:color w:val="000000"/>
          <w:shd w:val="clear" w:color="auto" w:fill="FFFFFF"/>
        </w:rPr>
      </w:pPr>
    </w:p>
    <w:p w14:paraId="36D2AC50" w14:textId="1C6BE0AD" w:rsidR="00383101" w:rsidRPr="00EC1406" w:rsidRDefault="00383101" w:rsidP="00EC1406">
      <w:r>
        <w:rPr>
          <w:rFonts w:ascii="Cambria" w:hAnsi="Cambria"/>
          <w:color w:val="000000"/>
          <w:shd w:val="clear" w:color="auto" w:fill="FFFFFF"/>
        </w:rPr>
        <w:tab/>
        <w:t>The difference between security group and ACLs is that, security group acts as a firewall associated with Amazon EC2 instances, controlling both the inbound and outbound traffic at the instance level, while ACLs act as a firewall for associated subnets, controlling both inbound and outbound traffic at the subnet level.</w:t>
      </w:r>
    </w:p>
    <w:p w14:paraId="6229528D" w14:textId="6650DCE3" w:rsidR="00EC1406" w:rsidRDefault="00EC1406" w:rsidP="00EC1406"/>
    <w:p w14:paraId="4736DF5C" w14:textId="3F7E4705" w:rsidR="00EC1406" w:rsidRDefault="00EC1406" w:rsidP="00EC1406">
      <w:pPr>
        <w:pStyle w:val="Heading2"/>
        <w:rPr>
          <w:u w:val="single"/>
        </w:rPr>
      </w:pPr>
      <w:bookmarkStart w:id="13" w:name="_Toc25524803"/>
      <w:r>
        <w:rPr>
          <w:u w:val="single"/>
        </w:rPr>
        <w:t>Task 9:</w:t>
      </w:r>
      <w:bookmarkEnd w:id="13"/>
    </w:p>
    <w:p w14:paraId="6A776A6C" w14:textId="7197159A" w:rsidR="00EC1406" w:rsidRDefault="00EC1406" w:rsidP="00EC1406">
      <w:pPr>
        <w:rPr>
          <w:rFonts w:ascii="Cambria" w:hAnsi="Cambria"/>
          <w:color w:val="000000"/>
          <w:shd w:val="clear" w:color="auto" w:fill="FFFFFF"/>
        </w:rPr>
      </w:pPr>
      <w:r>
        <w:rPr>
          <w:rFonts w:ascii="Cambria" w:hAnsi="Cambria"/>
          <w:color w:val="000000"/>
          <w:shd w:val="clear" w:color="auto" w:fill="FFFFFF"/>
        </w:rPr>
        <w:t>Report the steps required to create a Network ACL and how would you integrate it in the public subnet you previously created?</w:t>
      </w:r>
    </w:p>
    <w:p w14:paraId="4C249D18" w14:textId="33AB8E24" w:rsidR="00383101" w:rsidRDefault="00383101" w:rsidP="00EC1406">
      <w:pPr>
        <w:rPr>
          <w:rFonts w:ascii="Cambria" w:hAnsi="Cambria"/>
          <w:color w:val="000000"/>
          <w:shd w:val="clear" w:color="auto" w:fill="FFFFFF"/>
        </w:rPr>
      </w:pPr>
    </w:p>
    <w:p w14:paraId="780BCE74" w14:textId="641182B6" w:rsidR="00383101" w:rsidRDefault="00383101" w:rsidP="00EC1406">
      <w:pPr>
        <w:rPr>
          <w:rFonts w:ascii="Cambria" w:hAnsi="Cambria"/>
          <w:color w:val="000000"/>
          <w:shd w:val="clear" w:color="auto" w:fill="FFFFFF"/>
        </w:rPr>
      </w:pPr>
      <w:r>
        <w:rPr>
          <w:rFonts w:ascii="Cambria" w:hAnsi="Cambria"/>
          <w:color w:val="000000"/>
          <w:shd w:val="clear" w:color="auto" w:fill="FFFFFF"/>
        </w:rPr>
        <w:t xml:space="preserve">The following was taken from: </w:t>
      </w:r>
      <w:hyperlink r:id="rId10" w:history="1">
        <w:r w:rsidRPr="004A2B65">
          <w:rPr>
            <w:rStyle w:val="Hyperlink"/>
            <w:rFonts w:ascii="Cambria" w:hAnsi="Cambria"/>
            <w:shd w:val="clear" w:color="auto" w:fill="FFFFFF"/>
          </w:rPr>
          <w:t>https://docs.aws.amazon.com/vpc/latest/userguide/vpc-network-acls.html</w:t>
        </w:r>
      </w:hyperlink>
    </w:p>
    <w:p w14:paraId="09948300" w14:textId="77FC436E" w:rsidR="00383101" w:rsidRDefault="00383101" w:rsidP="00EC1406">
      <w:pPr>
        <w:rPr>
          <w:rFonts w:ascii="Cambria" w:hAnsi="Cambria"/>
          <w:color w:val="000000"/>
          <w:shd w:val="clear" w:color="auto" w:fill="FFFFFF"/>
        </w:rPr>
      </w:pPr>
    </w:p>
    <w:p w14:paraId="6E0CBE7E" w14:textId="77777777" w:rsidR="00383101" w:rsidRPr="003B08E8" w:rsidRDefault="00383101" w:rsidP="003B08E8">
      <w:pPr>
        <w:rPr>
          <w:rFonts w:eastAsia="Times New Roman" w:cs="Times New Roman"/>
          <w:color w:val="00B0F0"/>
          <w:lang w:val="en-CA"/>
        </w:rPr>
      </w:pPr>
      <w:r w:rsidRPr="003B08E8">
        <w:rPr>
          <w:color w:val="00B0F0"/>
        </w:rPr>
        <w:t>Creating a Network ACL</w:t>
      </w:r>
    </w:p>
    <w:p w14:paraId="79F4D89D" w14:textId="77777777" w:rsidR="00383101" w:rsidRDefault="00383101" w:rsidP="00383101">
      <w:pPr>
        <w:pStyle w:val="NormalWeb"/>
        <w:shd w:val="clear" w:color="auto" w:fill="FFFFFF"/>
        <w:spacing w:line="360" w:lineRule="atLeast"/>
        <w:rPr>
          <w:rFonts w:ascii="Helvetica" w:hAnsi="Helvetica"/>
          <w:color w:val="444444"/>
        </w:rPr>
      </w:pPr>
      <w:r>
        <w:rPr>
          <w:rFonts w:ascii="Helvetica" w:hAnsi="Helvetica"/>
          <w:color w:val="444444"/>
        </w:rPr>
        <w:t>You can create a custom network ACL for your VPC. By default, a network ACL that you create blocks all inbound and outbound traffic until you add rules, and is not associated with a subnet until you explicitly associate it with one.</w:t>
      </w:r>
    </w:p>
    <w:p w14:paraId="4126EE27" w14:textId="77777777" w:rsidR="00383101" w:rsidRDefault="00383101" w:rsidP="00383101">
      <w:pPr>
        <w:pStyle w:val="title"/>
        <w:shd w:val="clear" w:color="auto" w:fill="FFFFFF"/>
        <w:spacing w:after="180" w:afterAutospacing="0" w:line="360" w:lineRule="atLeast"/>
        <w:rPr>
          <w:rFonts w:ascii="Helvetica" w:hAnsi="Helvetica"/>
          <w:color w:val="444444"/>
        </w:rPr>
      </w:pPr>
      <w:r>
        <w:rPr>
          <w:rFonts w:ascii="Helvetica" w:hAnsi="Helvetica"/>
          <w:b/>
          <w:bCs/>
          <w:color w:val="444444"/>
        </w:rPr>
        <w:t>To create a network ACL</w:t>
      </w:r>
    </w:p>
    <w:p w14:paraId="0D8B3666" w14:textId="77777777" w:rsidR="00383101" w:rsidRDefault="00383101" w:rsidP="00383101">
      <w:pPr>
        <w:pStyle w:val="NormalWeb"/>
        <w:numPr>
          <w:ilvl w:val="0"/>
          <w:numId w:val="1"/>
        </w:numPr>
        <w:shd w:val="clear" w:color="auto" w:fill="FFFFFF"/>
        <w:spacing w:line="360" w:lineRule="atLeast"/>
        <w:rPr>
          <w:rFonts w:ascii="Helvetica" w:hAnsi="Helvetica"/>
          <w:color w:val="444444"/>
        </w:rPr>
      </w:pPr>
      <w:r>
        <w:rPr>
          <w:rFonts w:ascii="Helvetica" w:hAnsi="Helvetica"/>
          <w:color w:val="444444"/>
        </w:rPr>
        <w:t>Open the Amazon VPC console at </w:t>
      </w:r>
      <w:hyperlink r:id="rId11" w:tgtFrame="_blank" w:history="1">
        <w:r>
          <w:rPr>
            <w:rStyle w:val="Hyperlink"/>
            <w:rFonts w:ascii="Helvetica" w:hAnsi="Helvetica"/>
            <w:color w:val="E48700"/>
          </w:rPr>
          <w:t>https://console.aws.amazon.com/vpc/</w:t>
        </w:r>
      </w:hyperlink>
      <w:r>
        <w:rPr>
          <w:rFonts w:ascii="Helvetica" w:hAnsi="Helvetica"/>
          <w:color w:val="444444"/>
        </w:rPr>
        <w:t>.</w:t>
      </w:r>
    </w:p>
    <w:p w14:paraId="30B28D92" w14:textId="77777777" w:rsidR="00383101" w:rsidRDefault="00383101" w:rsidP="00383101">
      <w:pPr>
        <w:pStyle w:val="NormalWeb"/>
        <w:numPr>
          <w:ilvl w:val="0"/>
          <w:numId w:val="1"/>
        </w:numPr>
        <w:shd w:val="clear" w:color="auto" w:fill="FFFFFF"/>
        <w:spacing w:line="360" w:lineRule="atLeast"/>
        <w:rPr>
          <w:rFonts w:ascii="Helvetica" w:hAnsi="Helvetica"/>
          <w:color w:val="444444"/>
        </w:rPr>
      </w:pPr>
      <w:r>
        <w:rPr>
          <w:rFonts w:ascii="Helvetica" w:hAnsi="Helvetica"/>
          <w:color w:val="444444"/>
        </w:rPr>
        <w:t>In the navigation pane, choose </w:t>
      </w:r>
      <w:r>
        <w:rPr>
          <w:rFonts w:ascii="Helvetica" w:hAnsi="Helvetica"/>
          <w:b/>
          <w:bCs/>
          <w:color w:val="444444"/>
        </w:rPr>
        <w:t>Network ACLs</w:t>
      </w:r>
      <w:r>
        <w:rPr>
          <w:rFonts w:ascii="Helvetica" w:hAnsi="Helvetica"/>
          <w:color w:val="444444"/>
        </w:rPr>
        <w:t>.</w:t>
      </w:r>
    </w:p>
    <w:p w14:paraId="4CEDDB73" w14:textId="77777777" w:rsidR="00383101" w:rsidRDefault="00383101" w:rsidP="00383101">
      <w:pPr>
        <w:pStyle w:val="NormalWeb"/>
        <w:numPr>
          <w:ilvl w:val="0"/>
          <w:numId w:val="1"/>
        </w:numPr>
        <w:shd w:val="clear" w:color="auto" w:fill="FFFFFF"/>
        <w:spacing w:line="360" w:lineRule="atLeast"/>
        <w:rPr>
          <w:rFonts w:ascii="Helvetica" w:hAnsi="Helvetica"/>
          <w:color w:val="444444"/>
        </w:rPr>
      </w:pPr>
      <w:r>
        <w:rPr>
          <w:rFonts w:ascii="Helvetica" w:hAnsi="Helvetica"/>
          <w:color w:val="444444"/>
        </w:rPr>
        <w:t>Choose </w:t>
      </w:r>
      <w:r>
        <w:rPr>
          <w:rFonts w:ascii="Helvetica" w:hAnsi="Helvetica"/>
          <w:b/>
          <w:bCs/>
          <w:color w:val="444444"/>
        </w:rPr>
        <w:t>Create Network ACL</w:t>
      </w:r>
      <w:r>
        <w:rPr>
          <w:rFonts w:ascii="Helvetica" w:hAnsi="Helvetica"/>
          <w:color w:val="444444"/>
        </w:rPr>
        <w:t>.</w:t>
      </w:r>
    </w:p>
    <w:p w14:paraId="5C08BA92" w14:textId="0ED05A8F" w:rsidR="00383101" w:rsidRDefault="00383101" w:rsidP="00383101">
      <w:pPr>
        <w:pStyle w:val="NormalWeb"/>
        <w:numPr>
          <w:ilvl w:val="0"/>
          <w:numId w:val="1"/>
        </w:numPr>
        <w:shd w:val="clear" w:color="auto" w:fill="FFFFFF"/>
        <w:spacing w:line="360" w:lineRule="atLeast"/>
        <w:rPr>
          <w:rFonts w:ascii="Helvetica" w:hAnsi="Helvetica"/>
          <w:color w:val="444444"/>
        </w:rPr>
      </w:pPr>
      <w:r>
        <w:rPr>
          <w:rFonts w:ascii="Helvetica" w:hAnsi="Helvetica"/>
          <w:color w:val="444444"/>
        </w:rPr>
        <w:t>In the </w:t>
      </w:r>
      <w:r>
        <w:rPr>
          <w:rFonts w:ascii="Helvetica" w:hAnsi="Helvetica"/>
          <w:b/>
          <w:bCs/>
          <w:color w:val="444444"/>
        </w:rPr>
        <w:t>Create Network ACL</w:t>
      </w:r>
      <w:r>
        <w:rPr>
          <w:rFonts w:ascii="Helvetica" w:hAnsi="Helvetica"/>
          <w:color w:val="444444"/>
        </w:rPr>
        <w:t> dialog box, optionally name your network ACL, and then select the ID of your VPC from the </w:t>
      </w:r>
      <w:r>
        <w:rPr>
          <w:rFonts w:ascii="Helvetica" w:hAnsi="Helvetica"/>
          <w:b/>
          <w:bCs/>
          <w:color w:val="444444"/>
        </w:rPr>
        <w:t>VPC</w:t>
      </w:r>
      <w:r>
        <w:rPr>
          <w:rFonts w:ascii="Helvetica" w:hAnsi="Helvetica"/>
          <w:color w:val="444444"/>
        </w:rPr>
        <w:t> list, and choose </w:t>
      </w:r>
      <w:r>
        <w:rPr>
          <w:rFonts w:ascii="Helvetica" w:hAnsi="Helvetica"/>
          <w:b/>
          <w:bCs/>
          <w:color w:val="444444"/>
        </w:rPr>
        <w:t>Yes, Create</w:t>
      </w:r>
      <w:r>
        <w:rPr>
          <w:rFonts w:ascii="Helvetica" w:hAnsi="Helvetica"/>
          <w:color w:val="444444"/>
        </w:rPr>
        <w:t>.</w:t>
      </w:r>
    </w:p>
    <w:p w14:paraId="340CF9E3" w14:textId="77777777" w:rsidR="00383101" w:rsidRPr="003B08E8" w:rsidRDefault="00383101" w:rsidP="003B08E8">
      <w:pPr>
        <w:rPr>
          <w:rFonts w:eastAsia="Times New Roman" w:cs="Times New Roman"/>
          <w:color w:val="00B0F0"/>
          <w:lang w:val="en-CA"/>
        </w:rPr>
      </w:pPr>
      <w:r w:rsidRPr="003B08E8">
        <w:rPr>
          <w:color w:val="00B0F0"/>
        </w:rPr>
        <w:t>Associating a Subnet with a Network ACL</w:t>
      </w:r>
    </w:p>
    <w:p w14:paraId="70DB4A4F" w14:textId="77777777" w:rsidR="00383101" w:rsidRDefault="00383101" w:rsidP="00383101">
      <w:pPr>
        <w:pStyle w:val="NormalWeb"/>
        <w:shd w:val="clear" w:color="auto" w:fill="FFFFFF"/>
        <w:spacing w:line="360" w:lineRule="atLeast"/>
        <w:rPr>
          <w:rFonts w:ascii="Helvetica" w:hAnsi="Helvetica"/>
          <w:color w:val="444444"/>
        </w:rPr>
      </w:pPr>
      <w:r>
        <w:rPr>
          <w:rFonts w:ascii="Helvetica" w:hAnsi="Helvetica"/>
          <w:color w:val="444444"/>
        </w:rPr>
        <w:t>To apply the rules of a network ACL to a particular subnet, you must associate the subnet with the network ACL. You can associate a network ACL with multiple subnets; however, a subnet can be associated with only one network ACL. Any subnet not associated with a particular ACL is associated with the default network ACL by default.</w:t>
      </w:r>
    </w:p>
    <w:p w14:paraId="27BEB887" w14:textId="77777777" w:rsidR="00383101" w:rsidRDefault="00383101" w:rsidP="00383101">
      <w:pPr>
        <w:pStyle w:val="title"/>
        <w:shd w:val="clear" w:color="auto" w:fill="FFFFFF"/>
        <w:spacing w:after="180" w:afterAutospacing="0" w:line="360" w:lineRule="atLeast"/>
        <w:rPr>
          <w:rFonts w:ascii="Helvetica" w:hAnsi="Helvetica"/>
          <w:color w:val="444444"/>
        </w:rPr>
      </w:pPr>
      <w:r>
        <w:rPr>
          <w:rFonts w:ascii="Helvetica" w:hAnsi="Helvetica"/>
          <w:b/>
          <w:bCs/>
          <w:color w:val="444444"/>
        </w:rPr>
        <w:t>To associate a subnet with a network ACL</w:t>
      </w:r>
    </w:p>
    <w:p w14:paraId="5AB9E863" w14:textId="77777777" w:rsidR="00383101" w:rsidRDefault="00383101" w:rsidP="00383101">
      <w:pPr>
        <w:pStyle w:val="NormalWeb"/>
        <w:numPr>
          <w:ilvl w:val="0"/>
          <w:numId w:val="2"/>
        </w:numPr>
        <w:shd w:val="clear" w:color="auto" w:fill="FFFFFF"/>
        <w:spacing w:line="360" w:lineRule="atLeast"/>
        <w:rPr>
          <w:rFonts w:ascii="Helvetica" w:hAnsi="Helvetica"/>
          <w:color w:val="444444"/>
        </w:rPr>
      </w:pPr>
      <w:r>
        <w:rPr>
          <w:rFonts w:ascii="Helvetica" w:hAnsi="Helvetica"/>
          <w:color w:val="444444"/>
        </w:rPr>
        <w:t>Open the Amazon VPC console at </w:t>
      </w:r>
      <w:hyperlink r:id="rId12" w:tgtFrame="_blank" w:history="1">
        <w:r>
          <w:rPr>
            <w:rStyle w:val="Hyperlink"/>
            <w:rFonts w:ascii="Helvetica" w:hAnsi="Helvetica"/>
            <w:color w:val="E48700"/>
          </w:rPr>
          <w:t>https://console.aws.amazon.com/vpc/</w:t>
        </w:r>
      </w:hyperlink>
      <w:r>
        <w:rPr>
          <w:rFonts w:ascii="Helvetica" w:hAnsi="Helvetica"/>
          <w:color w:val="444444"/>
        </w:rPr>
        <w:t>.</w:t>
      </w:r>
    </w:p>
    <w:p w14:paraId="2914F389" w14:textId="77777777" w:rsidR="00383101" w:rsidRDefault="00383101" w:rsidP="00383101">
      <w:pPr>
        <w:pStyle w:val="NormalWeb"/>
        <w:numPr>
          <w:ilvl w:val="0"/>
          <w:numId w:val="2"/>
        </w:numPr>
        <w:shd w:val="clear" w:color="auto" w:fill="FFFFFF"/>
        <w:spacing w:line="360" w:lineRule="atLeast"/>
        <w:rPr>
          <w:rFonts w:ascii="Helvetica" w:hAnsi="Helvetica"/>
          <w:color w:val="444444"/>
        </w:rPr>
      </w:pPr>
      <w:r>
        <w:rPr>
          <w:rFonts w:ascii="Helvetica" w:hAnsi="Helvetica"/>
          <w:color w:val="444444"/>
        </w:rPr>
        <w:t>In the navigation pane, choose </w:t>
      </w:r>
      <w:r>
        <w:rPr>
          <w:rFonts w:ascii="Helvetica" w:hAnsi="Helvetica"/>
          <w:b/>
          <w:bCs/>
          <w:color w:val="444444"/>
        </w:rPr>
        <w:t>Network ACLs</w:t>
      </w:r>
      <w:r>
        <w:rPr>
          <w:rFonts w:ascii="Helvetica" w:hAnsi="Helvetica"/>
          <w:color w:val="444444"/>
        </w:rPr>
        <w:t>, and then select the network ACL.</w:t>
      </w:r>
    </w:p>
    <w:p w14:paraId="3A57C835" w14:textId="6CF8EA54" w:rsidR="00383101" w:rsidRPr="003B08E8" w:rsidRDefault="00383101" w:rsidP="00EC1406">
      <w:pPr>
        <w:pStyle w:val="NormalWeb"/>
        <w:numPr>
          <w:ilvl w:val="0"/>
          <w:numId w:val="2"/>
        </w:numPr>
        <w:shd w:val="clear" w:color="auto" w:fill="FFFFFF"/>
        <w:spacing w:line="360" w:lineRule="atLeast"/>
        <w:rPr>
          <w:rFonts w:ascii="Helvetica" w:hAnsi="Helvetica"/>
          <w:color w:val="444444"/>
        </w:rPr>
      </w:pPr>
      <w:r>
        <w:rPr>
          <w:rFonts w:ascii="Helvetica" w:hAnsi="Helvetica"/>
          <w:color w:val="444444"/>
        </w:rPr>
        <w:t>In the details pane, on the </w:t>
      </w:r>
      <w:r>
        <w:rPr>
          <w:rFonts w:ascii="Helvetica" w:hAnsi="Helvetica"/>
          <w:b/>
          <w:bCs/>
          <w:color w:val="444444"/>
        </w:rPr>
        <w:t>Subnet Associations</w:t>
      </w:r>
      <w:r>
        <w:rPr>
          <w:rFonts w:ascii="Helvetica" w:hAnsi="Helvetica"/>
          <w:color w:val="444444"/>
        </w:rPr>
        <w:t> tab, choose </w:t>
      </w:r>
      <w:r>
        <w:rPr>
          <w:rFonts w:ascii="Helvetica" w:hAnsi="Helvetica"/>
          <w:b/>
          <w:bCs/>
          <w:color w:val="444444"/>
        </w:rPr>
        <w:t>Edit</w:t>
      </w:r>
      <w:r>
        <w:rPr>
          <w:rFonts w:ascii="Helvetica" w:hAnsi="Helvetica"/>
          <w:color w:val="444444"/>
        </w:rPr>
        <w:t>. Select the </w:t>
      </w:r>
      <w:r>
        <w:rPr>
          <w:rFonts w:ascii="Helvetica" w:hAnsi="Helvetica"/>
          <w:b/>
          <w:bCs/>
          <w:color w:val="444444"/>
        </w:rPr>
        <w:t>Associate</w:t>
      </w:r>
      <w:r>
        <w:rPr>
          <w:rFonts w:ascii="Helvetica" w:hAnsi="Helvetica"/>
          <w:color w:val="444444"/>
        </w:rPr>
        <w:t> check box for the subnet to associate with the network ACL, and then choose </w:t>
      </w:r>
      <w:r>
        <w:rPr>
          <w:rFonts w:ascii="Helvetica" w:hAnsi="Helvetica"/>
          <w:b/>
          <w:bCs/>
          <w:color w:val="444444"/>
        </w:rPr>
        <w:t>Save</w:t>
      </w:r>
      <w:r>
        <w:rPr>
          <w:rFonts w:ascii="Helvetica" w:hAnsi="Helvetica"/>
          <w:color w:val="444444"/>
        </w:rPr>
        <w:t>.</w:t>
      </w:r>
      <w:r>
        <w:rPr>
          <w:rFonts w:ascii="Helvetica" w:hAnsi="Helvetica"/>
          <w:color w:val="444444"/>
        </w:rPr>
        <w:t xml:space="preserve"> (</w:t>
      </w:r>
      <w:r w:rsidRPr="00383101">
        <w:rPr>
          <w:rFonts w:ascii="Helvetica" w:hAnsi="Helvetica"/>
          <w:b/>
          <w:bCs/>
          <w:color w:val="FF0000"/>
          <w:u w:val="single"/>
        </w:rPr>
        <w:t>Here is where we would put the public subnet that we previously created</w:t>
      </w:r>
      <w:r>
        <w:rPr>
          <w:rFonts w:ascii="Helvetica" w:hAnsi="Helvetica"/>
          <w:color w:val="444444"/>
        </w:rPr>
        <w:t>)</w:t>
      </w:r>
    </w:p>
    <w:sectPr w:rsidR="00383101" w:rsidRPr="003B08E8" w:rsidSect="007B3E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050A1"/>
    <w:multiLevelType w:val="multilevel"/>
    <w:tmpl w:val="F9D2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FA20E6"/>
    <w:multiLevelType w:val="multilevel"/>
    <w:tmpl w:val="8A8E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C53306"/>
    <w:multiLevelType w:val="multilevel"/>
    <w:tmpl w:val="7062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06"/>
    <w:rsid w:val="00075F30"/>
    <w:rsid w:val="00277FEF"/>
    <w:rsid w:val="00383101"/>
    <w:rsid w:val="003B08E8"/>
    <w:rsid w:val="005A2E38"/>
    <w:rsid w:val="006B7A9C"/>
    <w:rsid w:val="007C2510"/>
    <w:rsid w:val="00A73520"/>
    <w:rsid w:val="00C32DB5"/>
    <w:rsid w:val="00C45AEC"/>
    <w:rsid w:val="00CF5F57"/>
    <w:rsid w:val="00D6434E"/>
    <w:rsid w:val="00EC14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5A195"/>
  <w15:chartTrackingRefBased/>
  <w15:docId w15:val="{1E3F6BA2-F677-4870-A4E5-CA8AAB96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406"/>
    <w:pPr>
      <w:widowControl w:val="0"/>
      <w:autoSpaceDE w:val="0"/>
      <w:autoSpaceDN w:val="0"/>
      <w:spacing w:after="0" w:line="240" w:lineRule="auto"/>
    </w:pPr>
    <w:rPr>
      <w:rFonts w:ascii="Georgia" w:eastAsia="Georgia" w:hAnsi="Georgia" w:cs="Georgia"/>
      <w:lang w:val="en-US"/>
    </w:rPr>
  </w:style>
  <w:style w:type="paragraph" w:styleId="Heading1">
    <w:name w:val="heading 1"/>
    <w:basedOn w:val="Normal"/>
    <w:next w:val="Normal"/>
    <w:link w:val="Heading1Char"/>
    <w:uiPriority w:val="9"/>
    <w:qFormat/>
    <w:rsid w:val="00EC1406"/>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C1406"/>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EC140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406"/>
    <w:rPr>
      <w:rFonts w:asciiTheme="majorHAnsi" w:eastAsiaTheme="majorEastAsia" w:hAnsiTheme="majorHAnsi" w:cstheme="majorBidi"/>
      <w:sz w:val="32"/>
      <w:szCs w:val="32"/>
      <w:lang w:val="en-US"/>
    </w:rPr>
  </w:style>
  <w:style w:type="character" w:customStyle="1" w:styleId="Heading2Char">
    <w:name w:val="Heading 2 Char"/>
    <w:basedOn w:val="DefaultParagraphFont"/>
    <w:link w:val="Heading2"/>
    <w:uiPriority w:val="9"/>
    <w:rsid w:val="00EC1406"/>
    <w:rPr>
      <w:rFonts w:asciiTheme="majorHAnsi" w:eastAsiaTheme="majorEastAsia" w:hAnsiTheme="majorHAnsi" w:cstheme="majorBidi"/>
      <w:sz w:val="26"/>
      <w:szCs w:val="26"/>
      <w:lang w:val="en-US"/>
    </w:rPr>
  </w:style>
  <w:style w:type="character" w:customStyle="1" w:styleId="NoSpacingChar">
    <w:name w:val="No Spacing Char"/>
    <w:basedOn w:val="DefaultParagraphFont"/>
    <w:link w:val="NoSpacing"/>
    <w:uiPriority w:val="1"/>
    <w:locked/>
    <w:rsid w:val="00EC1406"/>
    <w:rPr>
      <w:rFonts w:ascii="Times New Roman" w:eastAsiaTheme="minorEastAsia" w:hAnsi="Times New Roman" w:cs="Times New Roman"/>
    </w:rPr>
  </w:style>
  <w:style w:type="paragraph" w:styleId="NoSpacing">
    <w:name w:val="No Spacing"/>
    <w:link w:val="NoSpacingChar"/>
    <w:uiPriority w:val="1"/>
    <w:qFormat/>
    <w:rsid w:val="00EC1406"/>
    <w:pPr>
      <w:spacing w:after="0" w:line="240" w:lineRule="auto"/>
    </w:pPr>
    <w:rPr>
      <w:rFonts w:ascii="Times New Roman" w:eastAsiaTheme="minorEastAsia" w:hAnsi="Times New Roman" w:cs="Times New Roman"/>
    </w:rPr>
  </w:style>
  <w:style w:type="paragraph" w:styleId="TOCHeading">
    <w:name w:val="TOC Heading"/>
    <w:basedOn w:val="Heading1"/>
    <w:next w:val="Normal"/>
    <w:uiPriority w:val="39"/>
    <w:unhideWhenUsed/>
    <w:qFormat/>
    <w:rsid w:val="00EC1406"/>
    <w:pPr>
      <w:widowControl/>
      <w:autoSpaceDE/>
      <w:autoSpaceDN/>
      <w:spacing w:line="259" w:lineRule="auto"/>
      <w:outlineLvl w:val="9"/>
    </w:pPr>
  </w:style>
  <w:style w:type="character" w:styleId="Hyperlink">
    <w:name w:val="Hyperlink"/>
    <w:basedOn w:val="DefaultParagraphFont"/>
    <w:uiPriority w:val="99"/>
    <w:unhideWhenUsed/>
    <w:rsid w:val="00EC1406"/>
    <w:rPr>
      <w:color w:val="0563C1" w:themeColor="hyperlink"/>
      <w:u w:val="single"/>
    </w:rPr>
  </w:style>
  <w:style w:type="paragraph" w:styleId="TOC1">
    <w:name w:val="toc 1"/>
    <w:basedOn w:val="Normal"/>
    <w:next w:val="Normal"/>
    <w:autoRedefine/>
    <w:uiPriority w:val="39"/>
    <w:unhideWhenUsed/>
    <w:rsid w:val="00EC1406"/>
    <w:pPr>
      <w:spacing w:after="100"/>
    </w:pPr>
  </w:style>
  <w:style w:type="paragraph" w:styleId="TOC2">
    <w:name w:val="toc 2"/>
    <w:basedOn w:val="Normal"/>
    <w:next w:val="Normal"/>
    <w:autoRedefine/>
    <w:uiPriority w:val="39"/>
    <w:unhideWhenUsed/>
    <w:rsid w:val="00EC1406"/>
    <w:pPr>
      <w:tabs>
        <w:tab w:val="right" w:leader="dot" w:pos="10790"/>
      </w:tabs>
      <w:spacing w:after="100"/>
      <w:ind w:left="220"/>
    </w:pPr>
    <w:rPr>
      <w:rFonts w:asciiTheme="minorHAnsi" w:hAnsiTheme="minorHAnsi"/>
      <w:b/>
      <w:bCs/>
      <w:noProof/>
    </w:rPr>
  </w:style>
  <w:style w:type="paragraph" w:styleId="NormalWeb">
    <w:name w:val="Normal (Web)"/>
    <w:basedOn w:val="Normal"/>
    <w:uiPriority w:val="99"/>
    <w:unhideWhenUsed/>
    <w:rsid w:val="00EC1406"/>
    <w:pPr>
      <w:widowControl/>
      <w:autoSpaceDE/>
      <w:autoSpaceDN/>
      <w:spacing w:before="100" w:beforeAutospacing="1" w:after="100" w:afterAutospacing="1"/>
    </w:pPr>
    <w:rPr>
      <w:rFonts w:ascii="Times New Roman" w:eastAsiaTheme="minorEastAsia" w:hAnsi="Times New Roman" w:cs="Times New Roman"/>
      <w:sz w:val="24"/>
      <w:szCs w:val="24"/>
    </w:rPr>
  </w:style>
  <w:style w:type="character" w:styleId="Emphasis">
    <w:name w:val="Emphasis"/>
    <w:basedOn w:val="DefaultParagraphFont"/>
    <w:uiPriority w:val="20"/>
    <w:qFormat/>
    <w:rsid w:val="00EC1406"/>
    <w:rPr>
      <w:i/>
      <w:iCs/>
    </w:rPr>
  </w:style>
  <w:style w:type="paragraph" w:styleId="HTMLPreformatted">
    <w:name w:val="HTML Preformatted"/>
    <w:basedOn w:val="Normal"/>
    <w:link w:val="HTMLPreformattedChar"/>
    <w:uiPriority w:val="99"/>
    <w:unhideWhenUsed/>
    <w:rsid w:val="00EC1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1406"/>
    <w:rPr>
      <w:rFonts w:ascii="Courier New" w:eastAsia="Times New Roman" w:hAnsi="Courier New" w:cs="Courier New"/>
      <w:sz w:val="20"/>
      <w:szCs w:val="20"/>
      <w:lang w:val="en-US"/>
    </w:rPr>
  </w:style>
  <w:style w:type="character" w:customStyle="1" w:styleId="pln">
    <w:name w:val="pln"/>
    <w:basedOn w:val="DefaultParagraphFont"/>
    <w:rsid w:val="00EC1406"/>
  </w:style>
  <w:style w:type="character" w:customStyle="1" w:styleId="pun">
    <w:name w:val="pun"/>
    <w:basedOn w:val="DefaultParagraphFont"/>
    <w:rsid w:val="00EC1406"/>
  </w:style>
  <w:style w:type="character" w:customStyle="1" w:styleId="Heading3Char">
    <w:name w:val="Heading 3 Char"/>
    <w:basedOn w:val="DefaultParagraphFont"/>
    <w:link w:val="Heading3"/>
    <w:uiPriority w:val="9"/>
    <w:semiHidden/>
    <w:rsid w:val="00EC1406"/>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CF5F57"/>
    <w:rPr>
      <w:color w:val="605E5C"/>
      <w:shd w:val="clear" w:color="auto" w:fill="E1DFDD"/>
    </w:rPr>
  </w:style>
  <w:style w:type="paragraph" w:customStyle="1" w:styleId="title">
    <w:name w:val="title"/>
    <w:basedOn w:val="Normal"/>
    <w:rsid w:val="00383101"/>
    <w:pPr>
      <w:widowControl/>
      <w:autoSpaceDE/>
      <w:autoSpaceDN/>
      <w:spacing w:before="100" w:beforeAutospacing="1" w:after="100" w:afterAutospacing="1"/>
    </w:pPr>
    <w:rPr>
      <w:rFonts w:ascii="Times New Roman" w:eastAsia="Times New Roman" w:hAnsi="Times New Roman" w:cs="Times New Roman"/>
      <w:sz w:val="24"/>
      <w:szCs w:val="24"/>
      <w:lang w:val="en-CA" w:eastAsia="en-CA"/>
    </w:rPr>
  </w:style>
  <w:style w:type="character" w:styleId="HTMLCode">
    <w:name w:val="HTML Code"/>
    <w:basedOn w:val="DefaultParagraphFont"/>
    <w:uiPriority w:val="99"/>
    <w:semiHidden/>
    <w:unhideWhenUsed/>
    <w:rsid w:val="00383101"/>
    <w:rPr>
      <w:rFonts w:ascii="Courier New" w:eastAsia="Times New Roman" w:hAnsi="Courier New" w:cs="Courier New"/>
      <w:sz w:val="20"/>
      <w:szCs w:val="20"/>
    </w:rPr>
  </w:style>
  <w:style w:type="paragraph" w:styleId="TOC3">
    <w:name w:val="toc 3"/>
    <w:basedOn w:val="Normal"/>
    <w:next w:val="Normal"/>
    <w:autoRedefine/>
    <w:uiPriority w:val="39"/>
    <w:unhideWhenUsed/>
    <w:rsid w:val="003B08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86147">
      <w:bodyDiv w:val="1"/>
      <w:marLeft w:val="0"/>
      <w:marRight w:val="0"/>
      <w:marTop w:val="0"/>
      <w:marBottom w:val="0"/>
      <w:divBdr>
        <w:top w:val="none" w:sz="0" w:space="0" w:color="auto"/>
        <w:left w:val="none" w:sz="0" w:space="0" w:color="auto"/>
        <w:bottom w:val="none" w:sz="0" w:space="0" w:color="auto"/>
        <w:right w:val="none" w:sz="0" w:space="0" w:color="auto"/>
      </w:divBdr>
    </w:div>
    <w:div w:id="284970218">
      <w:bodyDiv w:val="1"/>
      <w:marLeft w:val="0"/>
      <w:marRight w:val="0"/>
      <w:marTop w:val="0"/>
      <w:marBottom w:val="0"/>
      <w:divBdr>
        <w:top w:val="none" w:sz="0" w:space="0" w:color="auto"/>
        <w:left w:val="none" w:sz="0" w:space="0" w:color="auto"/>
        <w:bottom w:val="none" w:sz="0" w:space="0" w:color="auto"/>
        <w:right w:val="none" w:sz="0" w:space="0" w:color="auto"/>
      </w:divBdr>
    </w:div>
    <w:div w:id="463087362">
      <w:bodyDiv w:val="1"/>
      <w:marLeft w:val="0"/>
      <w:marRight w:val="0"/>
      <w:marTop w:val="0"/>
      <w:marBottom w:val="0"/>
      <w:divBdr>
        <w:top w:val="none" w:sz="0" w:space="0" w:color="auto"/>
        <w:left w:val="none" w:sz="0" w:space="0" w:color="auto"/>
        <w:bottom w:val="none" w:sz="0" w:space="0" w:color="auto"/>
        <w:right w:val="none" w:sz="0" w:space="0" w:color="auto"/>
      </w:divBdr>
    </w:div>
    <w:div w:id="531695169">
      <w:bodyDiv w:val="1"/>
      <w:marLeft w:val="0"/>
      <w:marRight w:val="0"/>
      <w:marTop w:val="0"/>
      <w:marBottom w:val="0"/>
      <w:divBdr>
        <w:top w:val="none" w:sz="0" w:space="0" w:color="auto"/>
        <w:left w:val="none" w:sz="0" w:space="0" w:color="auto"/>
        <w:bottom w:val="none" w:sz="0" w:space="0" w:color="auto"/>
        <w:right w:val="none" w:sz="0" w:space="0" w:color="auto"/>
      </w:divBdr>
    </w:div>
    <w:div w:id="1035689680">
      <w:bodyDiv w:val="1"/>
      <w:marLeft w:val="0"/>
      <w:marRight w:val="0"/>
      <w:marTop w:val="0"/>
      <w:marBottom w:val="0"/>
      <w:divBdr>
        <w:top w:val="none" w:sz="0" w:space="0" w:color="auto"/>
        <w:left w:val="none" w:sz="0" w:space="0" w:color="auto"/>
        <w:bottom w:val="none" w:sz="0" w:space="0" w:color="auto"/>
        <w:right w:val="none" w:sz="0" w:space="0" w:color="auto"/>
      </w:divBdr>
    </w:div>
    <w:div w:id="1051075935">
      <w:bodyDiv w:val="1"/>
      <w:marLeft w:val="0"/>
      <w:marRight w:val="0"/>
      <w:marTop w:val="0"/>
      <w:marBottom w:val="0"/>
      <w:divBdr>
        <w:top w:val="none" w:sz="0" w:space="0" w:color="auto"/>
        <w:left w:val="none" w:sz="0" w:space="0" w:color="auto"/>
        <w:bottom w:val="none" w:sz="0" w:space="0" w:color="auto"/>
        <w:right w:val="none" w:sz="0" w:space="0" w:color="auto"/>
      </w:divBdr>
    </w:div>
    <w:div w:id="1461075934">
      <w:bodyDiv w:val="1"/>
      <w:marLeft w:val="0"/>
      <w:marRight w:val="0"/>
      <w:marTop w:val="0"/>
      <w:marBottom w:val="0"/>
      <w:divBdr>
        <w:top w:val="none" w:sz="0" w:space="0" w:color="auto"/>
        <w:left w:val="none" w:sz="0" w:space="0" w:color="auto"/>
        <w:bottom w:val="none" w:sz="0" w:space="0" w:color="auto"/>
        <w:right w:val="none" w:sz="0" w:space="0" w:color="auto"/>
      </w:divBdr>
    </w:div>
    <w:div w:id="147274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vp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aws.amazon.com/vpc/latest/userguide/vpc-nat-gateway.html" TargetMode="External"/><Relationship Id="rId12" Type="http://schemas.openxmlformats.org/officeDocument/2006/relationships/hyperlink" Target="https://console.aws.amazon.com/vp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vpc/latest/userguide/VPC_NAT_Instance.html" TargetMode="External"/><Relationship Id="rId11" Type="http://schemas.openxmlformats.org/officeDocument/2006/relationships/hyperlink" Target="https://console.aws.amazon.com/vp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aws.amazon.com/vpc/latest/userguide/vpc-network-acls.html" TargetMode="External"/><Relationship Id="rId4" Type="http://schemas.openxmlformats.org/officeDocument/2006/relationships/settings" Target="settings.xml"/><Relationship Id="rId9" Type="http://schemas.openxmlformats.org/officeDocument/2006/relationships/hyperlink" Target="https://docs.aws.amazon.com/vpc/latest/userguide/nat-gateway-troubleshooting.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5DECD6878C4E858FA08D4EE7F56410"/>
        <w:category>
          <w:name w:val="General"/>
          <w:gallery w:val="placeholder"/>
        </w:category>
        <w:types>
          <w:type w:val="bbPlcHdr"/>
        </w:types>
        <w:behaviors>
          <w:behavior w:val="content"/>
        </w:behaviors>
        <w:guid w:val="{F4887916-3FAC-4319-AF61-3F3668F72318}"/>
      </w:docPartPr>
      <w:docPartBody>
        <w:p w:rsidR="00000000" w:rsidRDefault="00BE5CCA" w:rsidP="00BE5CCA">
          <w:pPr>
            <w:pStyle w:val="BC5DECD6878C4E858FA08D4EE7F56410"/>
          </w:pPr>
          <w:r>
            <w:rPr>
              <w:color w:val="2F5496" w:themeColor="accent1" w:themeShade="BF"/>
            </w:rPr>
            <w:t>[Company name]</w:t>
          </w:r>
        </w:p>
      </w:docPartBody>
    </w:docPart>
    <w:docPart>
      <w:docPartPr>
        <w:name w:val="532A93AA52CE48E8B5ECC2601B88B0B2"/>
        <w:category>
          <w:name w:val="General"/>
          <w:gallery w:val="placeholder"/>
        </w:category>
        <w:types>
          <w:type w:val="bbPlcHdr"/>
        </w:types>
        <w:behaviors>
          <w:behavior w:val="content"/>
        </w:behaviors>
        <w:guid w:val="{772DBF69-FDFF-49B2-962B-6FDCA46A2050}"/>
      </w:docPartPr>
      <w:docPartBody>
        <w:p w:rsidR="00000000" w:rsidRDefault="00BE5CCA" w:rsidP="00BE5CCA">
          <w:pPr>
            <w:pStyle w:val="532A93AA52CE48E8B5ECC2601B88B0B2"/>
          </w:pPr>
          <w:r>
            <w:rPr>
              <w:rFonts w:asciiTheme="majorHAnsi" w:eastAsiaTheme="majorEastAsia" w:hAnsiTheme="majorHAnsi" w:cstheme="majorBidi"/>
              <w:color w:val="4472C4" w:themeColor="accent1"/>
              <w:sz w:val="88"/>
              <w:szCs w:val="88"/>
            </w:rPr>
            <w:t>[Document title]</w:t>
          </w:r>
        </w:p>
      </w:docPartBody>
    </w:docPart>
    <w:docPart>
      <w:docPartPr>
        <w:name w:val="5215D6A6F4774CB084C381D7DABACCCC"/>
        <w:category>
          <w:name w:val="General"/>
          <w:gallery w:val="placeholder"/>
        </w:category>
        <w:types>
          <w:type w:val="bbPlcHdr"/>
        </w:types>
        <w:behaviors>
          <w:behavior w:val="content"/>
        </w:behaviors>
        <w:guid w:val="{3AFD9422-5C2D-4E44-AD61-8660F4D0605A}"/>
      </w:docPartPr>
      <w:docPartBody>
        <w:p w:rsidR="00000000" w:rsidRDefault="00BE5CCA" w:rsidP="00BE5CCA">
          <w:pPr>
            <w:pStyle w:val="5215D6A6F4774CB084C381D7DABACCCC"/>
          </w:pPr>
          <w:r>
            <w:rPr>
              <w:color w:val="4472C4" w:themeColor="accent1"/>
              <w:sz w:val="28"/>
              <w:szCs w:val="28"/>
            </w:rPr>
            <w:t>[Author name]</w:t>
          </w:r>
        </w:p>
      </w:docPartBody>
    </w:docPart>
    <w:docPart>
      <w:docPartPr>
        <w:name w:val="B096F007878A442694551D5C6953AF6C"/>
        <w:category>
          <w:name w:val="General"/>
          <w:gallery w:val="placeholder"/>
        </w:category>
        <w:types>
          <w:type w:val="bbPlcHdr"/>
        </w:types>
        <w:behaviors>
          <w:behavior w:val="content"/>
        </w:behaviors>
        <w:guid w:val="{BA78383B-D078-45AB-8C1A-F3C3D289625E}"/>
      </w:docPartPr>
      <w:docPartBody>
        <w:p w:rsidR="00000000" w:rsidRDefault="00BE5CCA" w:rsidP="00BE5CCA">
          <w:pPr>
            <w:pStyle w:val="B096F007878A442694551D5C6953AF6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CA"/>
    <w:rsid w:val="00743DF2"/>
    <w:rsid w:val="00BE5C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5DECD6878C4E858FA08D4EE7F56410">
    <w:name w:val="BC5DECD6878C4E858FA08D4EE7F56410"/>
    <w:rsid w:val="00BE5CCA"/>
  </w:style>
  <w:style w:type="paragraph" w:customStyle="1" w:styleId="532A93AA52CE48E8B5ECC2601B88B0B2">
    <w:name w:val="532A93AA52CE48E8B5ECC2601B88B0B2"/>
    <w:rsid w:val="00BE5CCA"/>
  </w:style>
  <w:style w:type="paragraph" w:customStyle="1" w:styleId="5215D6A6F4774CB084C381D7DABACCCC">
    <w:name w:val="5215D6A6F4774CB084C381D7DABACCCC"/>
    <w:rsid w:val="00BE5CCA"/>
  </w:style>
  <w:style w:type="paragraph" w:customStyle="1" w:styleId="B096F007878A442694551D5C6953AF6C">
    <w:name w:val="B096F007878A442694551D5C6953AF6C"/>
    <w:rsid w:val="00BE5C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301180252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CMPT 489</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9</dc:title>
  <dc:subject/>
  <dc:creator>Marcelo Ollin Paco Zepeda</dc:creator>
  <cp:keywords/>
  <dc:description/>
  <cp:lastModifiedBy>Marcelo Paco</cp:lastModifiedBy>
  <cp:revision>4</cp:revision>
  <cp:lastPrinted>2019-11-25T05:53:00Z</cp:lastPrinted>
  <dcterms:created xsi:type="dcterms:W3CDTF">2019-11-25T04:25:00Z</dcterms:created>
  <dcterms:modified xsi:type="dcterms:W3CDTF">2019-11-25T05:54:00Z</dcterms:modified>
</cp:coreProperties>
</file>