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/>
      <w:bookmarkStart w:id="0" w:name="_Hlk120634486"/>
      <w:r/>
      <w:bookmarkEnd w:id="0"/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МИНИСТЕРСТВО ТРАНСПОРТА РОССИЙСКОЙ ФЕДЕРАЦИИ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br/>
        <w:t xml:space="preserve">«РОССИЙСКИЙ УНИВЕРСИТЕТ ТРАНСПОРТА»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 fill="norm" stroke="1" extrusionOk="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style="position:absolute;z-index:251659264;o:allowoverlap:true;o:allowincell:true;mso-position-horizontal-relative:text;margin-left:10.95pt;mso-position-horizontal:absolute;mso-position-vertical-relative:text;margin-top:19.45pt;mso-position-vertical:absolute;width:445.20pt;height:0.50pt;mso-wrap-distance-left:0.00pt;mso-wrap-distance-top:0.00pt;mso-wrap-distance-right:0.00pt;mso-wrap-distance-bottom:0.00pt;visibility:visible;" path="m0,0l100000,100000e" coordsize="100000,100000" filled="f" strokecolor="#000000" strokeweight="1.50pt">
                <v:path textboxrect="0,0,100000,100000"/>
              </v:shape>
            </w:pict>
          </mc:Fallback>
        </mc:AlternateConten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РУТ (МИИТ)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b/>
          <w:color w:val="auto"/>
          <w:szCs w:val="28"/>
          <w:lang w:val="ru-RU"/>
          <w14:ligatures w14:val="standardContextual"/>
        </w:rPr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Кафедра «Цифровые технологии и управление транспортными процессами»</w:t>
      </w:r>
      <w:r>
        <w:rPr>
          <w:rFonts w:eastAsia="Calibri"/>
          <w:b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Лабораторная работа № 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«Инфраструктурное программное обеспечение»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на тему: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 «РХД. Развёртывание структуры БД магазина в PostgreSQL»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center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Выполнил: студент гр. УВП-171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Купленик С. С.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tabs>
          <w:tab w:val="left" w:leader="none" w:pos="7371"/>
        </w:tabs>
        <w:spacing w:after="160" w:line="276" w:lineRule="auto"/>
        <w:ind w:firstLine="0"/>
        <w:jc w:val="righ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  <w:t xml:space="preserve">Принял: Старший преподаватель кафедры ЦТУТП Заманов Е. А..</w:t>
      </w: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40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right"/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pP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  <w:r>
        <w:rPr>
          <w:rFonts w:eastAsia="Calibri"/>
          <w:color w:val="auto"/>
          <w:szCs w:val="28"/>
          <w:vertAlign w:val="superscript"/>
          <w:lang w:val="ru-RU"/>
          <w14:ligatures w14:val="standardContextual"/>
        </w:rPr>
      </w:r>
    </w:p>
    <w:p>
      <w:pPr>
        <w:pBdr/>
        <w:spacing w:after="160" w:line="276" w:lineRule="auto"/>
        <w:ind w:firstLine="0"/>
        <w:jc w:val="left"/>
        <w:rPr>
          <w:rFonts w:eastAsia="Calibri"/>
          <w:color w:val="auto"/>
          <w:szCs w:val="28"/>
          <w:lang w:val="ru-RU"/>
          <w14:ligatures w14:val="standardContextual"/>
        </w:rPr>
      </w:pPr>
      <w:r>
        <w:rPr>
          <w:rFonts w:eastAsia="Calibri"/>
          <w:color w:val="auto"/>
          <w:szCs w:val="28"/>
          <w:lang w:val="ru-RU"/>
          <w14:ligatures w14:val="standardContextual"/>
        </w:rPr>
      </w:r>
      <w:r>
        <w:rPr>
          <w:rFonts w:eastAsia="Calibri"/>
          <w:color w:val="auto"/>
          <w:szCs w:val="28"/>
          <w:lang w:val="ru-RU"/>
          <w14:ligatures w14:val="standardContextual"/>
        </w:rPr>
      </w:r>
    </w:p>
    <w:p>
      <w:pPr>
        <w:pBdr/>
        <w:spacing/>
        <w:ind w:firstLine="0"/>
        <w:jc w:val="center"/>
        <w:rPr/>
      </w:pPr>
      <w:r>
        <w:rPr>
          <w:rFonts w:eastAsia="Calibri"/>
          <w:b/>
          <w:color w:val="auto"/>
          <w:szCs w:val="28"/>
          <w:lang w:val="ru-RU"/>
          <w14:ligatures w14:val="standardContextual"/>
        </w:rPr>
        <w:t xml:space="preserve">Москва – 2026</w:t>
      </w:r>
      <w:r>
        <w:br w:type="page" w:clear="all"/>
      </w:r>
      <w:r/>
    </w:p>
    <w:p>
      <w:pPr>
        <w:pStyle w:val="869"/>
        <w:pBdr/>
        <w:spacing/>
        <w:ind/>
        <w:rPr/>
      </w:pPr>
      <w:r>
        <w:t xml:space="preserve">СОДЕРЖАНИЕ</w:t>
      </w:r>
      <w:r/>
    </w:p>
    <w:p>
      <w:pPr>
        <w:pStyle w:val="189"/>
        <w:pBdr/>
        <w:tabs>
          <w:tab w:val="right" w:leader="dot" w:pos="9355"/>
        </w:tabs>
        <w:spacing/>
        <w:ind/>
        <w:rPr/>
      </w:pPr>
      <w:r>
        <w:fldChar w:fldCharType="begin"/>
        <w:instrText xml:space="preserve"> TOC \o "1-3" \h \z \u </w:instrText>
        <w:fldChar w:fldCharType="separate"/>
      </w:r>
      <w:r/>
      <w:hyperlink w:tooltip="#_Toc1" w:anchor="_Toc1" w:history="1">
        <w:r>
          <w:rPr>
            <w:rStyle w:val="187"/>
          </w:rPr>
        </w:r>
        <w:r>
          <w:rPr>
            <w:rStyle w:val="187"/>
          </w:rPr>
          <w:t xml:space="preserve">ЦЕЛЬ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2" w:anchor="_Toc2" w:history="1">
        <w:r>
          <w:rPr>
            <w:rStyle w:val="187"/>
          </w:rPr>
        </w:r>
        <w:r>
          <w:rPr>
            <w:rStyle w:val="187"/>
          </w:rPr>
          <w:t xml:space="preserve">ХОД РАБОТЫ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3" w:anchor="_Toc3" w:history="1">
        <w:r>
          <w:rPr>
            <w:rStyle w:val="187"/>
          </w:rPr>
        </w:r>
        <w:r>
          <w:rPr>
            <w:rStyle w:val="187"/>
          </w:rPr>
          <w:t xml:space="preserve">Подготовка стенда и схемы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4</w:t>
          <w:fldChar w:fldCharType="end"/>
        </w:r>
      </w:hyperlink>
      <w:r/>
    </w:p>
    <w:p>
      <w:pPr>
        <w:pStyle w:val="190"/>
        <w:pBdr/>
        <w:tabs>
          <w:tab w:val="right" w:leader="dot" w:pos="9355"/>
        </w:tabs>
        <w:spacing/>
        <w:ind/>
        <w:rPr/>
      </w:pPr>
      <w:hyperlink w:tooltip="#_Toc4" w:anchor="_Toc4" w:history="1">
        <w:r>
          <w:rPr>
            <w:rStyle w:val="187"/>
          </w:rPr>
        </w:r>
        <w:r>
          <w:rPr>
            <w:rStyle w:val="187"/>
          </w:rPr>
          <w:t xml:space="preserve">Проверка созданной структуры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5</w:t>
          <w:fldChar w:fldCharType="end"/>
        </w:r>
      </w:hyperlink>
      <w:r/>
    </w:p>
    <w:p>
      <w:pPr>
        <w:pStyle w:val="189"/>
        <w:pBdr/>
        <w:tabs>
          <w:tab w:val="right" w:leader="dot" w:pos="9355"/>
        </w:tabs>
        <w:spacing/>
        <w:ind/>
        <w:rPr/>
      </w:pPr>
      <w:hyperlink w:tooltip="#_Toc5" w:anchor="_Toc5" w:history="1">
        <w:r>
          <w:rPr>
            <w:rStyle w:val="187"/>
          </w:rPr>
        </w:r>
        <w:r>
          <w:rPr>
            <w:rStyle w:val="187"/>
          </w:rPr>
          <w:t xml:space="preserve">ЗАКЛЮЧЕНИЕ</w:t>
        </w:r>
        <w:r>
          <w:rPr>
            <w:rStyle w:val="187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6</w:t>
          <w:fldChar w:fldCharType="end"/>
        </w:r>
      </w:hyperlink>
      <w:r/>
    </w:p>
    <w:p>
      <w:pPr>
        <w:pStyle w:val="865"/>
        <w:pBdr/>
        <w:spacing/>
        <w:ind w:firstLine="0"/>
        <w:rPr/>
      </w:pPr>
      <w:r/>
      <w:r>
        <w:fldChar w:fldCharType="end"/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1" w:name="_Toc1"/>
      <w:r>
        <w:t xml:space="preserve">ЦЕЛЬ РАБОТЫ</w:t>
      </w:r>
      <w:r/>
      <w:bookmarkEnd w:id="1"/>
      <w:r/>
      <w:r/>
    </w:p>
    <w:p>
      <w:pPr>
        <w:pStyle w:val="864"/>
        <w:pBdr/>
        <w:spacing/>
        <w:ind/>
        <w:rPr/>
      </w:pPr>
      <w:r>
        <w:t xml:space="preserve">Цель лабораторной работы состояла в развёртывании PostgreSQL в контейнере Do</w:t>
      </w:r>
      <w:r>
        <w:t xml:space="preserve">cker и создании структуры базы данных магазина с помощью DDL-скрипта. Требовалось подготовить схему shop, описать таблицы предметной области, задать ключи, ограничения целостности и проверить, что структура корректно создаётся при инициализации контейнера.</w:t>
      </w:r>
      <w:r/>
    </w:p>
    <w:p>
      <w:pPr>
        <w:pStyle w:val="864"/>
        <w:pBdr/>
        <w:spacing/>
        <w:ind/>
        <w:rPr/>
      </w:pPr>
      <w:r>
        <w:t xml:space="preserve">Пр</w:t>
      </w:r>
      <w:r>
        <w:t xml:space="preserve">актическая часть выполнялась на Windows-хосте с Docker Desktop. Для изоляции окружения использован отдельный стенд docker compose, а SQL-скрипт инициализации был подключён через каталог init и автоматически выполнен при первом старте контейнера PostgreSQL.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2" w:name="_Toc2"/>
      <w:r>
        <w:t xml:space="preserve">ХОД РАБОТЫ</w:t>
      </w:r>
      <w:r/>
      <w:bookmarkEnd w:id="2"/>
      <w:r/>
      <w:r/>
    </w:p>
    <w:p>
      <w:pPr>
        <w:pStyle w:val="867"/>
        <w:pBdr/>
        <w:spacing/>
        <w:ind/>
        <w:rPr/>
      </w:pPr>
      <w:r/>
      <w:bookmarkStart w:id="3" w:name="_Toc3"/>
      <w:r>
        <w:t xml:space="preserve">Подготовка стенда и схемы</w:t>
      </w:r>
      <w:r/>
      <w:bookmarkEnd w:id="3"/>
      <w:r/>
      <w:r/>
    </w:p>
    <w:p>
      <w:pPr>
        <w:pStyle w:val="864"/>
        <w:pBdr/>
        <w:spacing/>
        <w:ind/>
        <w:rPr/>
      </w:pPr>
      <w:r>
        <w:t xml:space="preserve">Для работы был подготовлен контейнер PostgreSQL 16, в переменных окружения заданы имя базы данных, пользователь и пароль администратора. В SQL-скрип</w:t>
      </w:r>
      <w:r>
        <w:t xml:space="preserve">те определена схема shop и создан набор таблиц manufacturers, categories, products, stores, customers, purchases, purchase_items, deliveries, price_change. Для таблиц заданы первичные и внешние ключи, ограничения UNIQUE и проверки на корректность значений.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Подготовлен docker compose стенд с контейнером PostgreSQL.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В каталог инициализации добавлен DDL-скрипт со схемой shop.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Контейнер запущен в фоновом режиме и выполнил начальную инициализацию базы данных.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После запуска выполнена проверка списка таблиц в системном каталоге pg_tables.</w:t>
      </w:r>
      <w:r/>
    </w:p>
    <w:p>
      <w:pPr>
        <w:pStyle w:val="872"/>
        <w:numPr>
          <w:ilvl w:val="0"/>
          <w:numId w:val="10"/>
        </w:numPr>
        <w:pBdr/>
        <w:spacing/>
        <w:ind/>
        <w:rPr/>
      </w:pPr>
      <w:r>
        <w:t xml:space="preserve">После завершения проверки стенд был остановлен и удалён.</w:t>
      </w:r>
      <w:r/>
    </w:p>
    <w:p>
      <w:pPr>
        <w:pStyle w:val="873"/>
        <w:pBdr/>
        <w:spacing/>
        <w:ind/>
        <w:rPr/>
      </w:pPr>
      <w:r>
        <w:t xml:space="preserve">Таблица 1 - Основные этапы выполнения лабораторной работы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Этап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Команда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rPr>
                <w:b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Запуск стенда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compose up -d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Контейнер PostgreSQL был создан и инициализирован; SQL-скрипт схемы выполнился автоматически.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Проверка структуры схемы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exec postgres_lab1 psql -U shop_admin -d shop_db -c "SET search_path TO shop; SELECT schemaname, tablename FROM pg_tables WHERE schemaname='shop' ORDER BY tablename;"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Список таблиц подтвердил наличие девяти отношений в схеме shop: categories, customers, deliveries, manufacturers, price_change, products, purchase_items, purchases, stores.</w:t>
            </w:r>
            <w:r/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Завершение работы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docker compose down -v</w:t>
            </w:r>
            <w:r/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Style w:val="874"/>
              <w:pBdr/>
              <w:spacing/>
              <w:ind/>
              <w:jc w:val="left"/>
              <w:rPr/>
            </w:pPr>
            <w:r>
              <w:t xml:space="preserve">Контейнер и связанные тома были удалены после проверки результата.</w:t>
            </w:r>
            <w:r/>
          </w:p>
        </w:tc>
      </w:tr>
    </w:tbl>
    <w:p>
      <w:pPr>
        <w:pStyle w:val="867"/>
        <w:pBdr/>
        <w:spacing/>
        <w:ind/>
        <w:rPr/>
      </w:pPr>
      <w:r/>
      <w:bookmarkStart w:id="4" w:name="_Toc4"/>
      <w:r>
        <w:t xml:space="preserve">Проверка созданной структуры</w:t>
      </w:r>
      <w:r/>
      <w:bookmarkEnd w:id="4"/>
      <w:r/>
      <w:r/>
    </w:p>
    <w:p>
      <w:pPr>
        <w:pStyle w:val="864"/>
        <w:pBdr/>
        <w:spacing/>
        <w:ind/>
        <w:rPr/>
      </w:pPr>
      <w:r>
        <w:t xml:space="preserve">Проверка состава схемы показала, что в базе данных действительно присутствуют все ожидаемые таблицы. Ф</w:t>
      </w:r>
      <w:r>
        <w:t xml:space="preserve">рагмент ответа PostgreSQL: schemaname | tablename; shop | categories; shop | customers; shop | deliveries; shop | manufacturers; shop | price_change; shop | products; shop | purchase_items; shop | purchases; shop | stores. Число строк в ответе составило 9.</w:t>
      </w:r>
      <w:r/>
    </w:p>
    <w:p>
      <w:pPr>
        <w:pStyle w:val="864"/>
        <w:pBdr/>
        <w:spacing/>
        <w:ind/>
        <w:rPr/>
      </w:pPr>
      <w:r>
        <w:t xml:space="preserve">Полученный результат подтверждает, что контейнер к</w:t>
      </w:r>
      <w:r>
        <w:t xml:space="preserve">орректно выполнил инициализацию, а структура предметной области магазина была развёрнута без ошибок. Наличие всех таблиц также означает, что схема shop создана и стала доступна для последующих лабораторных работ с загрузкой данных и резервным копированием.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66"/>
        <w:pBdr/>
        <w:spacing/>
        <w:ind/>
        <w:rPr/>
      </w:pPr>
      <w:r/>
      <w:bookmarkStart w:id="5" w:name="_Toc5"/>
      <w:r>
        <w:t xml:space="preserve">ЗАКЛЮЧЕНИЕ</w:t>
      </w:r>
      <w:r/>
      <w:bookmarkEnd w:id="5"/>
      <w:r/>
      <w:r/>
    </w:p>
    <w:p>
      <w:pPr>
        <w:pStyle w:val="864"/>
        <w:pBdr/>
        <w:spacing/>
        <w:ind/>
        <w:rPr/>
      </w:pPr>
      <w:r>
        <w:t xml:space="preserve">В ходе лабораторной работы был подготовлен и проверен DDL-скрипт для развёртывания структуры б</w:t>
      </w:r>
      <w:r>
        <w:t xml:space="preserve">азы данных магазина в PostgreSQL. Контейнер успешно инициализировал схему shop, а запрос к системному каталогу подтвердил наличие всех девяти таблиц предметной области. Цель работы достигнута: структура БД создана и готова к дальнейшему наполнению данными.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pBdr/>
      <w:spacing w:after="0" w:before="0" w:line="240" w:lineRule="auto"/>
      <w:ind w:right="0" w:firstLine="0" w:left="0"/>
      <w:jc w:val="center"/>
      <w:rPr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 xml:space="preserve">1</w: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spacing/>
        <w:ind w:hanging="283" w:left="992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701">
    <w:name w:val="Header"/>
    <w:basedOn w:val="700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Header Char"/>
    <w:basedOn w:val="714"/>
    <w:link w:val="701"/>
    <w:uiPriority w:val="99"/>
    <w:pPr>
      <w:pBdr/>
      <w:spacing/>
      <w:ind/>
    </w:pPr>
  </w:style>
  <w:style w:type="paragraph" w:styleId="703">
    <w:name w:val="Footer"/>
    <w:basedOn w:val="700"/>
    <w:link w:val="7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4" w:customStyle="1">
    <w:name w:val="Footer Char"/>
    <w:basedOn w:val="714"/>
    <w:link w:val="703"/>
    <w:uiPriority w:val="99"/>
    <w:pPr>
      <w:pBdr/>
      <w:spacing/>
      <w:ind/>
    </w:pPr>
  </w:style>
  <w:style w:type="paragraph" w:styleId="705">
    <w:name w:val="Heading 1"/>
    <w:basedOn w:val="700"/>
    <w:next w:val="700"/>
    <w:link w:val="71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6">
    <w:name w:val="Heading 2"/>
    <w:basedOn w:val="700"/>
    <w:next w:val="700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7">
    <w:name w:val="Heading 3"/>
    <w:basedOn w:val="700"/>
    <w:next w:val="700"/>
    <w:link w:val="72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8">
    <w:name w:val="Heading 4"/>
    <w:basedOn w:val="700"/>
    <w:next w:val="700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9">
    <w:name w:val="Heading 5"/>
    <w:basedOn w:val="700"/>
    <w:next w:val="700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0">
    <w:name w:val="Heading 6"/>
    <w:basedOn w:val="700"/>
    <w:next w:val="700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1">
    <w:name w:val="Heading 7"/>
    <w:basedOn w:val="700"/>
    <w:next w:val="700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2">
    <w:name w:val="Heading 8"/>
    <w:basedOn w:val="700"/>
    <w:next w:val="700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3">
    <w:name w:val="Heading 9"/>
    <w:basedOn w:val="700"/>
    <w:next w:val="700"/>
    <w:link w:val="7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paragraph" w:styleId="717">
    <w:name w:val="No Spacing"/>
    <w:uiPriority w:val="1"/>
    <w:qFormat/>
    <w:pPr>
      <w:pBdr/>
      <w:spacing w:after="0" w:line="240" w:lineRule="auto"/>
      <w:ind/>
    </w:pPr>
  </w:style>
  <w:style w:type="character" w:styleId="718" w:customStyle="1">
    <w:name w:val="Heading 1 Char"/>
    <w:basedOn w:val="714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9" w:customStyle="1">
    <w:name w:val="Heading 2 Char"/>
    <w:basedOn w:val="714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0" w:customStyle="1">
    <w:name w:val="Heading 3 Char"/>
    <w:basedOn w:val="714"/>
    <w:link w:val="7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1">
    <w:name w:val="Title"/>
    <w:basedOn w:val="700"/>
    <w:next w:val="700"/>
    <w:link w:val="72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2" w:customStyle="1">
    <w:name w:val="Title Char"/>
    <w:basedOn w:val="714"/>
    <w:link w:val="72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3">
    <w:name w:val="Subtitle"/>
    <w:basedOn w:val="700"/>
    <w:next w:val="700"/>
    <w:link w:val="72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4" w:customStyle="1">
    <w:name w:val="Subtitle Char"/>
    <w:basedOn w:val="714"/>
    <w:link w:val="72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5">
    <w:name w:val="List Paragraph"/>
    <w:basedOn w:val="700"/>
    <w:uiPriority w:val="34"/>
    <w:qFormat/>
    <w:pPr>
      <w:pBdr/>
      <w:spacing/>
      <w:ind w:left="720"/>
      <w:contextualSpacing w:val="true"/>
    </w:pPr>
  </w:style>
  <w:style w:type="paragraph" w:styleId="726">
    <w:name w:val="Body Text"/>
    <w:basedOn w:val="700"/>
    <w:link w:val="727"/>
    <w:uiPriority w:val="99"/>
    <w:unhideWhenUsed/>
    <w:pPr>
      <w:pBdr/>
      <w:spacing w:after="120"/>
      <w:ind/>
    </w:pPr>
  </w:style>
  <w:style w:type="character" w:styleId="727" w:customStyle="1">
    <w:name w:val="Body Text Char"/>
    <w:basedOn w:val="714"/>
    <w:link w:val="726"/>
    <w:uiPriority w:val="99"/>
    <w:pPr>
      <w:pBdr/>
      <w:spacing/>
      <w:ind/>
    </w:pPr>
  </w:style>
  <w:style w:type="paragraph" w:styleId="728">
    <w:name w:val="Body Text 2"/>
    <w:basedOn w:val="700"/>
    <w:link w:val="729"/>
    <w:uiPriority w:val="99"/>
    <w:unhideWhenUsed/>
    <w:pPr>
      <w:pBdr/>
      <w:spacing w:after="120" w:line="480" w:lineRule="auto"/>
      <w:ind/>
    </w:pPr>
  </w:style>
  <w:style w:type="character" w:styleId="729" w:customStyle="1">
    <w:name w:val="Body Text 2 Char"/>
    <w:basedOn w:val="714"/>
    <w:link w:val="728"/>
    <w:uiPriority w:val="99"/>
    <w:pPr>
      <w:pBdr/>
      <w:spacing/>
      <w:ind/>
    </w:pPr>
  </w:style>
  <w:style w:type="paragraph" w:styleId="730">
    <w:name w:val="Body Text 3"/>
    <w:basedOn w:val="700"/>
    <w:link w:val="73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1" w:customStyle="1">
    <w:name w:val="Body Text 3 Char"/>
    <w:basedOn w:val="714"/>
    <w:link w:val="730"/>
    <w:uiPriority w:val="99"/>
    <w:pPr>
      <w:pBdr/>
      <w:spacing/>
      <w:ind/>
    </w:pPr>
    <w:rPr>
      <w:sz w:val="16"/>
      <w:szCs w:val="16"/>
    </w:rPr>
  </w:style>
  <w:style w:type="paragraph" w:styleId="732">
    <w:name w:val="List"/>
    <w:basedOn w:val="700"/>
    <w:uiPriority w:val="99"/>
    <w:unhideWhenUsed/>
    <w:pPr>
      <w:pBdr/>
      <w:spacing/>
      <w:ind w:hanging="360" w:left="360"/>
      <w:contextualSpacing w:val="true"/>
    </w:pPr>
  </w:style>
  <w:style w:type="paragraph" w:styleId="733">
    <w:name w:val="List 2"/>
    <w:basedOn w:val="700"/>
    <w:uiPriority w:val="99"/>
    <w:unhideWhenUsed/>
    <w:pPr>
      <w:pBdr/>
      <w:spacing/>
      <w:ind w:hanging="360" w:left="720"/>
      <w:contextualSpacing w:val="true"/>
    </w:pPr>
  </w:style>
  <w:style w:type="paragraph" w:styleId="734">
    <w:name w:val="List 3"/>
    <w:basedOn w:val="700"/>
    <w:uiPriority w:val="99"/>
    <w:unhideWhenUsed/>
    <w:pPr>
      <w:pBdr/>
      <w:spacing/>
      <w:ind w:hanging="360" w:left="1080"/>
      <w:contextualSpacing w:val="true"/>
    </w:pPr>
  </w:style>
  <w:style w:type="paragraph" w:styleId="735">
    <w:name w:val="List Bullet"/>
    <w:basedOn w:val="700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6">
    <w:name w:val="List Bullet 2"/>
    <w:basedOn w:val="700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7">
    <w:name w:val="List Bullet 3"/>
    <w:basedOn w:val="700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8">
    <w:name w:val="List Number"/>
    <w:basedOn w:val="700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9">
    <w:name w:val="List Number 2"/>
    <w:basedOn w:val="700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0">
    <w:name w:val="List Number 3"/>
    <w:basedOn w:val="700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1">
    <w:name w:val="List Continue"/>
    <w:basedOn w:val="700"/>
    <w:uiPriority w:val="99"/>
    <w:unhideWhenUsed/>
    <w:pPr>
      <w:pBdr/>
      <w:spacing w:after="120"/>
      <w:ind w:left="360"/>
      <w:contextualSpacing w:val="true"/>
    </w:pPr>
  </w:style>
  <w:style w:type="paragraph" w:styleId="742">
    <w:name w:val="List Continue 2"/>
    <w:basedOn w:val="700"/>
    <w:uiPriority w:val="99"/>
    <w:unhideWhenUsed/>
    <w:pPr>
      <w:pBdr/>
      <w:spacing w:after="120"/>
      <w:ind w:left="720"/>
      <w:contextualSpacing w:val="true"/>
    </w:pPr>
  </w:style>
  <w:style w:type="paragraph" w:styleId="743">
    <w:name w:val="List Continue 3"/>
    <w:basedOn w:val="700"/>
    <w:uiPriority w:val="99"/>
    <w:unhideWhenUsed/>
    <w:pPr>
      <w:pBdr/>
      <w:spacing w:after="120"/>
      <w:ind w:left="1080"/>
      <w:contextualSpacing w:val="true"/>
    </w:pPr>
  </w:style>
  <w:style w:type="paragraph" w:styleId="744">
    <w:name w:val="macro"/>
    <w:link w:val="74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5" w:customStyle="1">
    <w:name w:val="Macro Text Char"/>
    <w:basedOn w:val="714"/>
    <w:link w:val="74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6">
    <w:name w:val="Quote"/>
    <w:basedOn w:val="700"/>
    <w:next w:val="700"/>
    <w:link w:val="74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Quote Char"/>
    <w:basedOn w:val="714"/>
    <w:link w:val="746"/>
    <w:uiPriority w:val="29"/>
    <w:pPr>
      <w:pBdr/>
      <w:spacing/>
      <w:ind/>
    </w:pPr>
    <w:rPr>
      <w:i/>
      <w:iCs/>
      <w:color w:val="000000" w:themeColor="text1"/>
    </w:rPr>
  </w:style>
  <w:style w:type="character" w:styleId="748" w:customStyle="1">
    <w:name w:val="Heading 4 Char"/>
    <w:basedOn w:val="714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9" w:customStyle="1">
    <w:name w:val="Heading 5 Char"/>
    <w:basedOn w:val="714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0" w:customStyle="1">
    <w:name w:val="Heading 6 Char"/>
    <w:basedOn w:val="714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1" w:customStyle="1">
    <w:name w:val="Heading 7 Char"/>
    <w:basedOn w:val="714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2" w:customStyle="1">
    <w:name w:val="Heading 8 Char"/>
    <w:basedOn w:val="714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3" w:customStyle="1">
    <w:name w:val="Heading 9 Char"/>
    <w:basedOn w:val="714"/>
    <w:link w:val="7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4">
    <w:name w:val="Caption"/>
    <w:basedOn w:val="700"/>
    <w:next w:val="700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5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756">
    <w:name w:val="Emphasis"/>
    <w:basedOn w:val="714"/>
    <w:uiPriority w:val="20"/>
    <w:qFormat/>
    <w:pPr>
      <w:pBdr/>
      <w:spacing/>
      <w:ind/>
    </w:pPr>
    <w:rPr>
      <w:i/>
      <w:iCs/>
    </w:rPr>
  </w:style>
  <w:style w:type="paragraph" w:styleId="757">
    <w:name w:val="Intense Quote"/>
    <w:basedOn w:val="700"/>
    <w:next w:val="700"/>
    <w:link w:val="75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8" w:customStyle="1">
    <w:name w:val="Intense Quote Char"/>
    <w:basedOn w:val="714"/>
    <w:link w:val="75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Emphasis"/>
    <w:basedOn w:val="7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0">
    <w:name w:val="Intense Emphasis"/>
    <w:basedOn w:val="7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1">
    <w:name w:val="Subtle Reference"/>
    <w:basedOn w:val="7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2">
    <w:name w:val="Intense Reference"/>
    <w:basedOn w:val="7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3">
    <w:name w:val="Book Title"/>
    <w:basedOn w:val="7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4">
    <w:name w:val="TOC Heading"/>
    <w:basedOn w:val="705"/>
    <w:next w:val="700"/>
    <w:uiPriority w:val="39"/>
    <w:semiHidden/>
    <w:unhideWhenUsed/>
    <w:qFormat/>
    <w:pPr>
      <w:pBdr/>
      <w:spacing/>
      <w:ind/>
      <w:outlineLvl w:val="9"/>
    </w:pPr>
  </w:style>
  <w:style w:type="table" w:styleId="765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"/>
    <w:basedOn w:val="7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1"/>
    <w:basedOn w:val="7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2"/>
    <w:basedOn w:val="7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3"/>
    <w:basedOn w:val="7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4"/>
    <w:basedOn w:val="7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5"/>
    <w:basedOn w:val="7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Shading Accent 6"/>
    <w:basedOn w:val="7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1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2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3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4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5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List Accent 6"/>
    <w:basedOn w:val="715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1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2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3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4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5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Grid Accent 6"/>
    <w:basedOn w:val="715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1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2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3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4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5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1 Accent 6"/>
    <w:basedOn w:val="715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1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2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3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4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5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2 Accent 6"/>
    <w:basedOn w:val="715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1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2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3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4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5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1 Accent 6"/>
    <w:basedOn w:val="7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1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2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3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4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5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2 Accent 6"/>
    <w:basedOn w:val="7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1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2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3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4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5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1 Accent 6"/>
    <w:basedOn w:val="715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1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2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3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4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5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2 Accent 6"/>
    <w:basedOn w:val="7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1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2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3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4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5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3 Accent 6"/>
    <w:basedOn w:val="715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1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2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3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4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5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Dark List Accent 6"/>
    <w:basedOn w:val="7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1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2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3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4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5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Shading Accent 6"/>
    <w:basedOn w:val="7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1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2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3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4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5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List Accent 6"/>
    <w:basedOn w:val="7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1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2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3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4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5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Grid Accent 6"/>
    <w:basedOn w:val="7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customStyle="1">
    <w:name w:val="GOST Body Text"/>
    <w:basedOn w:val="700"/>
    <w:uiPriority w:val="1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5" w:customStyle="1">
    <w:name w:val="GOST Service"/>
    <w:basedOn w:val="700"/>
    <w:uiPriority w:val="90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66" w:customStyle="1">
    <w:name w:val="GOST Heading 1"/>
    <w:basedOn w:val="700"/>
    <w:uiPriority w:val="2"/>
    <w:unhideWhenUsed/>
    <w:qFormat/>
    <w:pPr>
      <w:keepNext w:val="true"/>
      <w:pBdr/>
      <w:spacing w:after="360" w:before="0" w:line="360" w:lineRule="auto"/>
      <w:ind w:right="0" w:firstLine="0" w:left="0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7" w:customStyle="1">
    <w:name w:val="GOST Heading 2"/>
    <w:basedOn w:val="700"/>
    <w:uiPriority w:val="3"/>
    <w:unhideWhenUsed/>
    <w:qFormat/>
    <w:pPr>
      <w:keepNext w:val="true"/>
      <w:pBdr/>
      <w:spacing w:after="120" w:before="360" w:line="360" w:lineRule="auto"/>
      <w:ind w:right="0" w:firstLine="0" w:left="0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8" w:customStyle="1">
    <w:name w:val="GOST Heading 3"/>
    <w:basedOn w:val="700"/>
    <w:uiPriority w:val="4"/>
    <w:unhideWhenUsed/>
    <w:qFormat/>
    <w:pPr>
      <w:keepNext w:val="true"/>
      <w:pBdr/>
      <w:spacing w:after="120" w:before="240" w:line="360" w:lineRule="auto"/>
      <w:ind w:right="0" w:firstLine="0" w:left="0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69" w:customStyle="1">
    <w:name w:val="GOST TOC Title"/>
    <w:basedOn w:val="700"/>
    <w:uiPriority w:val="5"/>
    <w:unhideWhenUsed/>
    <w:qFormat/>
    <w:pPr>
      <w:pBdr/>
      <w:spacing w:after="24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/>
      <w:i w:val="0"/>
      <w:color w:val="000000"/>
      <w:sz w:val="28"/>
      <w:u w:val="none"/>
    </w:rPr>
  </w:style>
  <w:style w:type="paragraph" w:styleId="870" w:customStyle="1">
    <w:name w:val="GOST Caption"/>
    <w:basedOn w:val="700"/>
    <w:uiPriority w:val="6"/>
    <w:unhideWhenUsed/>
    <w:qFormat/>
    <w:pPr>
      <w:pBdr/>
      <w:spacing w:after="120" w:before="12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1" w:customStyle="1">
    <w:name w:val="GOST Figure Placeholder"/>
    <w:basedOn w:val="700"/>
    <w:uiPriority w:val="7"/>
    <w:unhideWhenUsed/>
    <w:qFormat/>
    <w:pPr>
      <w:pBdr/>
      <w:spacing w:after="0" w:before="0" w:line="240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i/>
      <w:color w:val="000000"/>
      <w:sz w:val="24"/>
      <w:u w:val="none"/>
    </w:rPr>
  </w:style>
  <w:style w:type="paragraph" w:styleId="872" w:customStyle="1">
    <w:name w:val="GOST List"/>
    <w:basedOn w:val="700"/>
    <w:uiPriority w:val="8"/>
    <w:unhideWhenUsed/>
    <w:qFormat/>
    <w:pPr>
      <w:pBdr/>
      <w:spacing w:after="0" w:before="0" w:line="36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3" w:customStyle="1">
    <w:name w:val="GOST Table Caption"/>
    <w:basedOn w:val="700"/>
    <w:uiPriority w:val="9"/>
    <w:unhideWhenUsed/>
    <w:qFormat/>
    <w:pPr>
      <w:pBdr/>
      <w:spacing w:after="60" w:before="12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874" w:customStyle="1">
    <w:name w:val="GOST Table Cell"/>
    <w:basedOn w:val="700"/>
    <w:uiPriority w:val="10"/>
    <w:unhideWhenUsed/>
    <w:qFormat/>
    <w:pPr>
      <w:pBdr/>
      <w:spacing w:after="0" w:before="0" w:line="240" w:lineRule="auto"/>
      <w:ind w:right="0" w:firstLine="0" w:left="0"/>
      <w:jc w:val="left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2026-04-10T12:26:18Z</dcterms:modified>
  <cp:category/>
</cp:coreProperties>
</file>