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38451C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bookmarkStart w:id="0" w:name="_Hlk120634486"/>
      <w:bookmarkEnd w:id="0"/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МИНИСТЕРСТВО ТРАНСПОРТА РОССИЙСКОЙ ФЕДЕРАЦИИ</w:t>
      </w:r>
    </w:p>
    <w:p w14:paraId="7CC00029" w14:textId="77777777" w:rsidR="00B03285" w:rsidRPr="001B2882" w:rsidRDefault="00B03285" w:rsidP="00B03285">
      <w:pPr>
        <w:spacing w:after="160" w:line="240" w:lineRule="auto"/>
        <w:ind w:firstLine="0"/>
        <w:jc w:val="center"/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 xml:space="preserve">ФЕДЕРАЛЬНОЕ ГОСУДАРСТВЕННОЕ АВТОНОМНОЕ ОБРАЗОВАТЕЛЬНОЕ УЧРЕЖДЕНИЕ ВЫСШЕГО ОБРАЗОВАНИЯ </w:t>
      </w: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br/>
        <w:t>«РОССИЙСКИЙ УНИВЕРСИТЕТ ТРАНСПОРТА»</w:t>
      </w:r>
    </w:p>
    <w:p w14:paraId="6CD31F8D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F498869" wp14:editId="5302F657">
                <wp:simplePos x="0" y="0"/>
                <wp:positionH relativeFrom="column">
                  <wp:posOffset>139065</wp:posOffset>
                </wp:positionH>
                <wp:positionV relativeFrom="paragraph">
                  <wp:posOffset>247015</wp:posOffset>
                </wp:positionV>
                <wp:extent cx="5654040" cy="6350"/>
                <wp:effectExtent l="0" t="0" r="22860" b="31750"/>
                <wp:wrapNone/>
                <wp:docPr id="1" name="Полилиния: фигур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/>
                      </wps:spPr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86E6D8" id="Полилиния: фигура 1" o:spid="_x0000_s1026" style="position:absolute;margin-left:10.95pt;margin-top:19.45pt;width:445.2pt;height:.5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" path="m,l21600,21600e" filled="f" strokeweight=".53mm">
                <v:stroke joinstyle="miter"/>
                <v:path arrowok="t"/>
              </v:shape>
            </w:pict>
          </mc:Fallback>
        </mc:AlternateContent>
      </w: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>РУТ (МИИТ)</w:t>
      </w:r>
    </w:p>
    <w:p w14:paraId="7A6E4B65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>Кафедра «Цифровые технологии и управление транспортными процессами»</w:t>
      </w:r>
    </w:p>
    <w:p w14:paraId="744F6689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251D97EC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7B59FFD7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6B8C368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392D40A0" w14:textId="56B61F5F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Лабораторная работа в„– 5</w:t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18151DC8" w14:textId="05DABD4C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 xml:space="preserve"> «РЅС„СЂР°СЃС‚СЂСѓРєС‚СѓСЂРЅРѕРµ РїСЂРѕРіСЂР°РјРјРЅРѕРµ РѕР±РµСЃРїРµС‡РµРЅРёРµ»</w:t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7D244B75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на тему:</w:t>
      </w:r>
    </w:p>
    <w:p w14:paraId="746FC47B" w14:textId="06AAB487" w:rsidR="00B03285" w:rsidRPr="001B2882" w:rsidRDefault="00B03285" w:rsidP="00803ED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 xml:space="preserve"> «Docker Volume Рё Docker Network»</w:t>
      </w:r>
      <w:r w:rsidR="00150766" w:rsidRPr="001B2882">
        <w:rPr>
          <w:rFonts w:eastAsia="Calibri"/>
          <w:color w:val="auto"/>
          <w:kern w:val="2"/>
          <w:szCs w:val="28"/>
          <w14:ligatures w14:val="standardContextual"/>
        </w:rPr>
      </w:r>
      <w:proofErr w:type="spellStart"/>
      <w:r w:rsidR="00803ED5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proofErr w:type="spellEnd"/>
      <w:r w:rsidR="00150766"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7ED1A1FC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B4031C3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78C1F15C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355495D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39EC40D7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37803998" w14:textId="77777777" w:rsidR="00B03285" w:rsidRPr="001B2882" w:rsidRDefault="00B03285" w:rsidP="00B03285">
      <w:pPr>
        <w:spacing w:after="160" w:line="240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D2E4C9E" w14:textId="65FE36EC" w:rsidR="00B03285" w:rsidRPr="001B2882" w:rsidRDefault="00B03285" w:rsidP="00B03285">
      <w:pPr>
        <w:spacing w:after="160" w:line="240" w:lineRule="auto"/>
        <w:ind w:firstLine="0"/>
        <w:jc w:val="righ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Выполнил: студент гр. УВП-171</w:t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043E1F6C" w14:textId="71078795" w:rsidR="00B03285" w:rsidRPr="001B2882" w:rsidRDefault="00C028EB" w:rsidP="00B03285">
      <w:pPr>
        <w:spacing w:after="160" w:line="240" w:lineRule="auto"/>
        <w:ind w:firstLine="0"/>
        <w:jc w:val="righ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Купленик С. С.</w:t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5E48136D" w14:textId="77777777" w:rsidR="00B03285" w:rsidRPr="001B2882" w:rsidRDefault="00B03285" w:rsidP="00B03285">
      <w:pPr>
        <w:tabs>
          <w:tab w:val="left" w:pos="7371"/>
        </w:tabs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0E1E2859" w14:textId="6B1F6A61" w:rsidR="00B03285" w:rsidRPr="001B2882" w:rsidRDefault="00B03285" w:rsidP="00B03285">
      <w:pPr>
        <w:tabs>
          <w:tab w:val="left" w:pos="7371"/>
        </w:tabs>
        <w:spacing w:after="160" w:line="276" w:lineRule="auto"/>
        <w:ind w:firstLine="0"/>
        <w:jc w:val="righ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Принял: Старший преподаватель кафедры ЦТУТП Заманов Е. А..</w:t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35FE9974" w14:textId="77777777" w:rsidR="00B03285" w:rsidRPr="001B2882" w:rsidRDefault="00B03285" w:rsidP="00B03285">
      <w:pPr>
        <w:spacing w:after="160" w:line="240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0351B6AF" w14:textId="77777777" w:rsidR="00B03285" w:rsidRPr="001B2882" w:rsidRDefault="00B03285" w:rsidP="00B03285">
      <w:pPr>
        <w:spacing w:after="160" w:line="276" w:lineRule="auto"/>
        <w:ind w:firstLine="0"/>
        <w:jc w:val="right"/>
        <w:rPr>
          <w:rFonts w:eastAsia="Calibri"/>
          <w:color w:val="auto"/>
          <w:kern w:val="2"/>
          <w:szCs w:val="28"/>
          <w:vertAlign w:val="superscript"/>
          <w:lang w:val="ru-RU"/>
          <w14:ligatures w14:val="standardContextual"/>
        </w:rPr>
      </w:pPr>
    </w:p>
    <w:p w14:paraId="70DA0C3F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763C5196" w14:textId="21A39874" w:rsidR="00F61A45" w:rsidRPr="001B2882" w:rsidRDefault="00B03285" w:rsidP="004A33FB">
      <w:pPr>
        <w:ind w:firstLine="0"/>
        <w:jc w:val="center"/>
      </w:pP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>Москва – 2026</w:t>
      </w:r>
      <w:r w:rsidR="005B54B6"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</w:r>
      <w:r w:rsidR="005B54B6" w:rsidRPr="001B2882">
        <w:rPr>
          <w:rFonts w:eastAsia="Calibri"/>
          <w:b/>
          <w:color w:val="auto"/>
          <w:kern w:val="2"/>
          <w:szCs w:val="28"/>
          <w14:ligatures w14:val="standardContextual"/>
        </w:rPr>
      </w:r>
      <w:r>
        <w:br w:type="page"/>
      </w:r>
    </w:p>
    <w:p>
      <w:pPr>
        <w:pStyle w:val="GOSTTOCTitle"/>
      </w:pPr>
      <w:r>
        <w:t>СОДЕРЖАНИЕ</w:t>
      </w:r>
    </w:p>
    <w:p>
      <w:pPr>
        <w:pStyle w:val="GOSTService"/>
        <w:ind w:firstLine="0"/>
      </w:pPr>
      <w:r>
        <w:fldChar w:fldCharType="begin" w:dirty="true"/>
        <w:instrText xml:space="preserve"> TOC \o "1-3" \h \z \u </w:instrText>
        <w:fldChar w:fldCharType="separate"/>
        <w:t>Щёлкните правой кнопкой по оглавлению и выберите «Обновить поле» (или выделите документ и нажмите F9).</w:t>
        <w:fldChar w:fldCharType="end"/>
      </w:r>
    </w:p>
    <w:p>
      <w:r>
        <w:br w:type="page"/>
      </w:r>
    </w:p>
    <w:p>
      <w:pPr>
        <w:pStyle w:val="GOSTHeading1"/>
      </w:pPr>
      <w:r>
        <w:t>Р¦РΜР»СЊ СЂР°Р±РЅС‚С‹</w:t>
      </w:r>
    </w:p>
    <w:p>
      <w:pPr>
        <w:pStyle w:val="GOSTBodyText"/>
      </w:pPr>
      <w:r>
        <w:t>Р¦РµР»СЊ СЂР°Р±РѕС‚С‹ - РёР·СѓС‡РёС‚СЊ Docker volume (bind mount, named volume) Рё СЃРµС‚Рё: РїРѕР»СЊР·РѕРІР°С‚РµР»СЊСЃРєР°СЏ bridge Рё СЂРµР¶РёРј host.</w:t>
      </w:r>
    </w:p>
    <w:p>
      <w:pPr>
        <w:pStyle w:val="GOSTBodyText"/>
      </w:pPr>
      <w:r>
        <w:t>Р Р°Р±РѕС‚Р° РІС‹РїРѕР»РЅСЏР»Р°СЃСЊ РЅР° Р»РѕРєР°Р»СЊРЅРѕРј Docker. РџРѕСЂС‚С‹ 18088 Рё 18089 РёСЃРїРѕР»СЊР·РѕРІР°РЅС‹ РІРјРµСЃС‚Рѕ 8888/8889, С‡С‚РѕР±С‹ РёР·Р±РµР¶Р°С‚СЊ РєРѕРЅС„Р»РёРєС‚РѕРІ РЅР° С…РѕСЃС‚Рµ.</w:t>
      </w:r>
    </w:p>
    <w:p>
      <w:r>
        <w:br w:type="page"/>
      </w:r>
    </w:p>
    <w:p>
      <w:pPr>
        <w:pStyle w:val="GOSTHeading1"/>
      </w:pPr>
      <w:r>
        <w:t>РҐРЅРҐ СЂР°Р±РЅС‚С‹</w:t>
      </w:r>
    </w:p>
    <w:p>
      <w:pPr>
        <w:pStyle w:val="GOSTHeading2"/>
      </w:pPr>
      <w:r>
        <w:t>РЎСЂРµРґР° РІС‹РїРѕР»РЅРµРЅРёСЏ Рё СЂР°СЃРїРѕР»РѕР¶РµРЅРёРµ С„Р°Р№Р»РѕРІ</w:t>
      </w:r>
    </w:p>
    <w:p>
      <w:pPr>
        <w:pStyle w:val="GOSTBodyText"/>
      </w:pPr>
      <w:r>
        <w:t>РЈСЃС‚Р°РЅРѕРІР»РµРЅ Docker Engine РЅР° С…РѕСЃС‚Рµ Windows. Р¤Р°Р№Р»С‹ РґР»СЏ bind mount Р»РµР¶Р°С‚ РІ lab5/work (index.html, data). Р§С‚РѕР±С‹ РЅРµ РїРµСЂРµСЃРµРєР°С‚СЊСЃСЏ СЃ РґСЂСѓРіРёРјРё СЃРµСЂРІРёСЃР°РјРё, РґР»СЏ РїСѓР±Р»РёРєР°С†РёРё РїРѕСЂС‚РѕРІ РёСЃРїРѕР»СЊР·РѕРІР°РЅС‹ 18088, 18089 Рё 18891.</w:t>
      </w:r>
    </w:p>
    <w:p>
      <w:pPr>
        <w:pStyle w:val="GOSTHeading2"/>
      </w:pPr>
      <w:r>
        <w:t>РџРѕСЃР»РµРґРѕРІР°С‚РµР»СЊРЅРѕСЃС‚СЊ РґРµР№СЃС‚РІРёР№ Рё РєРѕРјР°РЅРґС‹</w:t>
      </w:r>
    </w:p>
    <w:p>
      <w:pPr>
        <w:numPr>
          <w:ilvl w:val="0"/>
          <w:numId w:val="10"/>
        </w:numPr>
        <w:pStyle w:val="GOSTList"/>
      </w:pPr>
      <w:r>
        <w:t>Bind mount: docker run -d СЃ -v РЅР° РєР°С‚Р°Р»РѕРі lab5/work (РёР»Рё work/data), РїСѓР±Р»РёРєР°С†РёСЏ -p 18088:80, РѕР±СЂР°Р· nginx:alpine, РёРјСЏ РєРѕРЅС‚РµР№РЅРµСЂР° РїРѕ РІС‹Р±РѕСЂСѓ; РїСЂРѕРІРµСЂРєР° curl РёР»Рё Р±СЂР°СѓР·РµСЂРѕРј http://127.0.0.1:18088.</w:t>
      </w:r>
    </w:p>
    <w:p>
      <w:pPr>
        <w:numPr>
          <w:ilvl w:val="0"/>
          <w:numId w:val="10"/>
        </w:numPr>
        <w:pStyle w:val="GOSTList"/>
      </w:pPr>
      <w:r>
        <w:t>Named volume: docker volume create, docker run -v РёРјСЏ_С‚РѕРјР°:/usr/share/nginx/html -p 18089:80 вЂ¦; Р·Р°Р»РёС‚СЊ HTML РІ С‚РѕРј С‡РµСЂРµР· РїСЂРѕРјРµР¶СѓС‚РѕС‡РЅС‹Р№ РєРѕРЅС‚РµР№РЅРµСЂ РёР»Рё cp; РїСЂРѕРІРµСЂРєР° http://127.0.0.1:18089.</w:t>
      </w:r>
    </w:p>
    <w:p>
      <w:pPr>
        <w:numPr>
          <w:ilvl w:val="0"/>
          <w:numId w:val="10"/>
        </w:numPr>
        <w:pStyle w:val="GOSTList"/>
      </w:pPr>
      <w:r>
        <w:t>РџРѕР»СЊР·РѕРІР°С‚РµР»СЊСЃРєР°СЏ СЃРµС‚СЊ: docker network create lab5-br --subnet 10.0.0.0/24; РґРІР° РєРѕРЅС‚РµР№РЅРµСЂР° РІ СЌС‚РѕР№ СЃРµС‚Рё; docker exec вЂ¦ ping -c 1 lab5-second.</w:t>
      </w:r>
    </w:p>
    <w:p>
      <w:pPr>
        <w:numPr>
          <w:ilvl w:val="0"/>
          <w:numId w:val="10"/>
        </w:numPr>
        <w:pStyle w:val="GOSTList"/>
      </w:pPr>
      <w:r>
        <w:t>Р РµР¶РёРј host: docker run -d --network host вЂ¦ python -m http.server 18891; Р·Р°РїСЂРѕСЃ Рє http://127.0.0.1:18891/.</w:t>
      </w:r>
    </w:p>
    <w:p>
      <w:pPr>
        <w:pStyle w:val="GOSTHeading2"/>
      </w:pPr>
      <w:r>
        <w:t>Bind mount</w:t>
      </w:r>
    </w:p>
    <w:p>
      <w:pPr>
        <w:pStyle w:val="GOSTBodyText"/>
      </w:pPr>
      <w:r>
        <w:t>РљРѕРЅС‚РµР№РЅРµСЂ nginx:alpine СЃ РјРѕРЅС‚РёСЂРѕРІР°РЅРёРµРј РєР°С‚Р°Р»РѕРіР° С…РѕСЃС‚Р° РІ /usr/share/nginx/html, РїСѓР±Р»РёРєР°С†РёСЏ 18088:80.</w:t>
      </w:r>
    </w:p>
    <w:p>
      <w:pPr>
        <w:pStyle w:val="GOSTHeading3"/>
      </w:pPr>
      <w:r>
        <w:t>Р’С‹РІРѕРґ (HTTP)</w:t>
      </w:r>
    </w:p>
    <w:p>
      <w:pPr>
        <w:pStyle w:val="GOSTBodyText"/>
      </w:pPr>
      <w:r>
        <w:t>&lt;html&gt;</w:t>
        <w:br/>
        <w:br/>
        <w:t xml:space="preserve">  &lt;body&gt;</w:t>
        <w:br/>
        <w:br/>
        <w:t xml:space="preserve">    &lt;h1&gt;lab5 bind mount&lt;/h1&gt;</w:t>
        <w:br/>
        <w:br/>
        <w:t xml:space="preserve">  &lt;/body&gt;</w:t>
        <w:br/>
        <w:br/>
        <w:t>&lt;/html&gt;</w:t>
      </w:r>
    </w:p>
    <w:p>
      <w:pPr>
        <w:pStyle w:val="GOSTHeading2"/>
      </w:pPr>
      <w:r>
        <w:t>Named volume</w:t>
      </w:r>
    </w:p>
    <w:p>
      <w:pPr>
        <w:pStyle w:val="GOSTBodyText"/>
      </w:pPr>
      <w:r>
        <w:t>РЎРѕР·РґР°РЅРёРµ С‚РѕРјР°, РјРѕРЅС‚РёСЂРѕРІР°РЅРёРµ РІ /usr/share/nginx/html, РїРѕСЂС‚ 18089:80.</w:t>
      </w:r>
    </w:p>
    <w:p>
      <w:pPr>
        <w:pStyle w:val="GOSTHeading3"/>
      </w:pPr>
      <w:r>
        <w:t>Р’С‹РІРѕРґ (HTTP)</w:t>
      </w:r>
    </w:p>
    <w:p>
      <w:pPr>
        <w:pStyle w:val="GOSTBodyText"/>
      </w:pPr>
      <w:r>
        <w:t>&lt;html&gt;&lt;body&gt;&lt;h1&gt;lab5 named volume&lt;/h1&gt;&lt;/body&gt;&lt;/html&gt;</w:t>
      </w:r>
    </w:p>
    <w:p>
      <w:pPr>
        <w:pStyle w:val="GOSTHeading2"/>
      </w:pPr>
      <w:r>
        <w:t>РџРѕР»СЊР·РѕРІР°С‚РµР»СЊСЃРєР°СЏ bridge-СЃРµС‚СЊ</w:t>
      </w:r>
    </w:p>
    <w:p>
      <w:pPr>
        <w:pStyle w:val="GOSTBodyText"/>
      </w:pPr>
      <w:r>
        <w:t>docker network create СЃ РїРѕРґСЃРµС‚СЊСЋ 10.0.0.0/24; РґРІР° РєРѕРЅС‚РµР№РЅРµСЂР° РІ СЃРµС‚Рё; ping РїРѕ РёРјРµРЅРё lab5-second.</w:t>
      </w:r>
    </w:p>
    <w:p>
      <w:pPr>
        <w:pStyle w:val="GOSTHeading3"/>
      </w:pPr>
      <w:r>
        <w:t>Р’С‹РІРѕРґ</w:t>
      </w:r>
    </w:p>
    <w:p>
      <w:pPr>
        <w:pStyle w:val="GOSTBodyText"/>
      </w:pPr>
      <w:r>
        <w:t>PING lab5-second (10.0.0.3): 56 data bytes</w:t>
        <w:br/>
        <w:t>64 bytes from 10.0.0.3: seq=0 ttl=64 time=0.050 ms</w:t>
        <w:br/>
        <w:t>--- lab5-second ping statistics ---</w:t>
        <w:br/>
        <w:t>1 packets transmitted, 1 packets received, 0% packet loss</w:t>
        <w:br/>
        <w:t>round-trip min/avg/max = 0.050/0.050/0.050 ms</w:t>
      </w:r>
    </w:p>
    <w:p>
      <w:pPr>
        <w:pStyle w:val="GOSTHeading2"/>
      </w:pPr>
      <w:r>
        <w:t>Р РµР¶РёРј host</w:t>
      </w:r>
    </w:p>
    <w:p>
      <w:pPr>
        <w:pStyle w:val="GOSTBodyText"/>
      </w:pPr>
      <w:r>
        <w:t>РљРѕРЅС‚РµР№РЅРµСЂ СЃ --network host, python -m http.server РЅР° РїРѕСЂС‚Сѓ С…РѕСЃС‚Р°. Р¤СЂР°РіРјРµРЅС‚ РѕС‚РІРµС‚Р° Р±СЂР°СѓР·РµСЂР°/wget.</w:t>
      </w:r>
    </w:p>
    <w:p>
      <w:pPr>
        <w:pStyle w:val="GOSTHeading3"/>
      </w:pPr>
      <w:r>
        <w:t>Р’С‹РІРѕРґ (С„СЂР°РіРјРµРЅС‚ HTML)</w:t>
      </w:r>
    </w:p>
    <w:p>
      <w:pPr>
        <w:pStyle w:val="GOSTBodyText"/>
      </w:pPr>
      <w:r>
        <w:t>&lt;!DOCTYPE HTML&gt;</w:t>
        <w:br/>
        <w:t>&lt;html lang="en"&gt;</w:t>
        <w:br/>
        <w:t>&lt;head&gt;</w:t>
        <w:br/>
        <w:t>&lt;meta charset="utf-8"&gt;</w:t>
        <w:br/>
        <w:t>&lt;title&gt;Directory listing for /&lt;/title&gt;</w:t>
        <w:br/>
        <w:t>&lt;/head&gt;</w:t>
        <w:br/>
        <w:t>&lt;body&gt;</w:t>
        <w:br/>
        <w:t>&lt;h1&gt;Directory listing for /&lt;/h1&gt;</w:t>
        <w:br/>
        <w:t>&lt;hr&gt;</w:t>
        <w:br/>
        <w:t>&lt;ul&gt;</w:t>
        <w:br/>
        <w:t>&lt;li&gt;&lt;a href=".dockerenv"&gt;.dockerenv&lt;/a&gt;&lt;/li&gt;</w:t>
        <w:br/>
        <w:t>&lt;li&gt;&lt;a href="bin/"&gt;bin/&lt;/a&gt;&lt;/li&gt;</w:t>
        <w:br/>
        <w:t>&lt;li&gt;&lt;a href="etc/"&gt;etc/&lt;/a&gt;&lt;/li&gt;</w:t>
        <w:br/>
        <w:t>(СЃРїРёСЃРѕРє РєР°С‚Р°Р»РѕРіРѕРІ РєРѕСЂРЅСЏ РєРѕРЅС‚РµР№РЅРµСЂР° РїСЂРѕРґРѕР»Р¶Р°РµС‚СЃСЏ Р°РЅР°Р»РѕРіРёС‡РЅРѕ.)</w:t>
        <w:br/>
        <w:t>&lt;/ul&gt;</w:t>
        <w:br/>
        <w:t>&lt;/body&gt;</w:t>
        <w:br/>
        <w:t>&lt;/html&gt;</w:t>
      </w:r>
    </w:p>
    <w:p>
      <w:pPr>
        <w:pStyle w:val="GOSTHeading2"/>
      </w:pPr>
      <w:r>
        <w:t>РЎРІРѕРґРЅР°СЏ С‚Р°Р±Р»РёС†Р° РєРѕРјР°РЅРґ</w:t>
      </w:r>
    </w:p>
    <w:p>
      <w:pPr>
        <w:pStyle w:val="GOSTTableCaption"/>
      </w:pPr>
      <w:r>
        <w:t>Таблица 1 - Р­С‚Р°РїС‹ Рё СЂР°Р·РјРµС‰РµРЅРёРµ РІС‹РІРѕРґР° РІ РѕС‚С‡С‘С‚Рµ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rPr>
                <w:b/>
              </w:rPr>
              <w:t>Р­С‚Р°Рї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rPr>
                <w:b/>
              </w:rPr>
              <w:t>РљРѕРјР°РЅРґР°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rPr>
                <w:b/>
              </w:rPr>
              <w:t>Р’С‹РІРѕРґ РІ РѕС‚С‡С‘С‚Рµ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Bind mount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docker run вЂ¦ -v вЂ¦ -p 18088:80 вЂ¦ nginx:alpine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В«Bind mountВ»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Named volume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docker volume create вЂ¦; docker run вЂ¦ -v вЂ¦ -p 18089:80 вЂ¦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В«Named volumeВ»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Custom bridge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docker network create вЂ¦; docker exec вЂ¦ ping вЂ¦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В«РџРѕР»СЊР·РѕРІР°С‚РµР»СЊСЃРєР°СЏ bridge-СЃРµС‚СЊВ»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Host network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docker run --network host вЂ¦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В«Р РµР¶РёРј hostВ»</w:t>
            </w:r>
          </w:p>
        </w:tc>
      </w:tr>
    </w:tbl>
    <w:p>
      <w:r>
        <w:br w:type="page"/>
      </w:r>
    </w:p>
    <w:p>
      <w:pPr>
        <w:pStyle w:val="GOSTHeading1"/>
      </w:pPr>
      <w:r>
        <w:t>Р—Р°РЄР»СЋС‡РΜРЅРЁРΜ</w:t>
      </w:r>
    </w:p>
    <w:p>
      <w:pPr>
        <w:pStyle w:val="GOSTBodyText"/>
      </w:pPr>
      <w:r>
        <w:t>РџСЂРѕРІРµСЂРµРЅС‹ bind mount, named volume, СЂР°Р·СЂРµС€РµРЅРёРµ РёРјС‘РЅ Рё ping РІ РїРѕР»СЊР·РѕРІР°С‚РµР»СЊСЃРєРѕР№ bridge-СЃРµС‚Рё, РґРѕСЃС‚СѓРї Рє СЃРµСЂРІРёСЃСѓ РІ СЂРµР¶РёРјРµ host. Р Р°Р·РґРµР»С‹ multi-host Рё ipvlan РїРѕ РјРµС‚РѕРґРёС‡РєРµ РЅРµ РІС‹РїРѕР»РЅСЏР»РёСЃСЊ РёР·-Р·Р° РѕС‚СЃСѓС‚СЃС‚РІРёСЏ СѓС‡РµР±РЅРѕР№ С‚РѕРїРѕР»РѕРіРёРё. Р¦РµР»СЊ СЂР°Р±РѕС‚С‹ РїРѕ Р»РѕРєР°Р»СЊРЅС‹Рј СЃС†РµРЅР°СЂРёСЏРј РґРѕСЃС‚РёРіРЅСѓС‚Р°.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 w:left="0" w:right="0"/>
      <w:jc w:val="center"/>
    </w:pPr>
    <w:r>
      <w:rPr>
        <w:rFonts w:ascii="Times New Roman" w:hAnsi="Times New Roman" w:cs="Times New Roman" w:eastAsia="Times New Roman"/>
        <w:b w:val="0"/>
        <w:i w:val="0"/>
        <w:color w:val="000000"/>
        <w:sz w:val="28"/>
        <w:u w:val="none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)"/>
      <w:lvlJc w:val="left"/>
      <w:pPr>
        <w:ind w:left="992" w:hanging="283"/>
      </w:pPr>
      <w:rPr>
        <w:rFonts w:ascii="Times New Roman" w:hAnsi="Times New Roman" w:cs="Times New Roman" w:eastAsia="Times New Roman"/>
        <w:sz w:val="28"/>
        <w:szCs w:val="28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STBodyText">
    <w:name w:val="GOST Body Text"/>
    <w:basedOn w:val="Normal"/>
    <w:uiPriority w:val="1"/>
    <w:unhideWhenUsed/>
    <w:qFormat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Service">
    <w:name w:val="GOST Service"/>
    <w:basedOn w:val="Normal"/>
    <w:uiPriority w:val="90"/>
    <w:unhideWhenUsed/>
    <w:qFormat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Heading1">
    <w:name w:val="GOST Heading 1"/>
    <w:basedOn w:val="Normal"/>
    <w:uiPriority w:val="2"/>
    <w:unhideWhenUsed/>
    <w:qFormat/>
    <w:pPr>
      <w:keepNext/>
      <w:spacing w:before="0" w:after="360" w:line="360" w:lineRule="auto"/>
      <w:ind w:firstLine="0" w:left="0" w:right="0"/>
      <w:jc w:val="left"/>
      <w:outlineLvl w:val="0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Heading2">
    <w:name w:val="GOST Heading 2"/>
    <w:basedOn w:val="Normal"/>
    <w:uiPriority w:val="3"/>
    <w:unhideWhenUsed/>
    <w:qFormat/>
    <w:pPr>
      <w:keepNext/>
      <w:spacing w:before="360" w:after="120" w:line="360" w:lineRule="auto"/>
      <w:ind w:firstLine="0" w:left="0" w:right="0"/>
      <w:jc w:val="left"/>
      <w:outlineLvl w:val="1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Heading3">
    <w:name w:val="GOST Heading 3"/>
    <w:basedOn w:val="Normal"/>
    <w:uiPriority w:val="4"/>
    <w:unhideWhenUsed/>
    <w:qFormat/>
    <w:pPr>
      <w:keepNext/>
      <w:spacing w:before="240" w:after="120" w:line="360" w:lineRule="auto"/>
      <w:ind w:firstLine="0" w:left="0" w:right="0"/>
      <w:jc w:val="left"/>
      <w:outlineLvl w:val="2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TOCTitle">
    <w:name w:val="GOST TOC Title"/>
    <w:basedOn w:val="Normal"/>
    <w:uiPriority w:val="5"/>
    <w:unhideWhenUsed/>
    <w:qFormat/>
    <w:pPr>
      <w:spacing w:before="0" w:after="240" w:line="360" w:lineRule="auto"/>
      <w:ind w:firstLine="0" w:left="0" w:right="0"/>
      <w:jc w:val="left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Caption">
    <w:name w:val="GOST Caption"/>
    <w:basedOn w:val="Normal"/>
    <w:uiPriority w:val="6"/>
    <w:unhideWhenUsed/>
    <w:qFormat/>
    <w:pPr>
      <w:spacing w:before="120" w:after="120" w:line="240" w:lineRule="auto"/>
      <w:ind w:firstLine="0" w:left="0" w:right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FigurePlaceholder">
    <w:name w:val="GOST Figure Placeholder"/>
    <w:basedOn w:val="Normal"/>
    <w:uiPriority w:val="7"/>
    <w:unhideWhenUsed/>
    <w:qFormat/>
    <w:pPr>
      <w:spacing w:before="0" w:after="0" w:line="240" w:lineRule="auto"/>
      <w:ind w:firstLine="0" w:left="0" w:right="0"/>
      <w:jc w:val="center"/>
    </w:pPr>
    <w:rPr>
      <w:rFonts w:ascii="Times New Roman" w:hAnsi="Times New Roman" w:cs="Times New Roman" w:eastAsia="Times New Roman"/>
      <w:b w:val="0"/>
      <w:i/>
      <w:color w:val="000000"/>
      <w:sz w:val="24"/>
      <w:u w:val="none"/>
    </w:rPr>
  </w:style>
  <w:style w:type="paragraph" w:customStyle="1" w:styleId="GOSTList">
    <w:name w:val="GOST List"/>
    <w:basedOn w:val="Normal"/>
    <w:uiPriority w:val="8"/>
    <w:unhideWhenUsed/>
    <w:qFormat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TableCaption">
    <w:name w:val="GOST Table Caption"/>
    <w:basedOn w:val="Normal"/>
    <w:uiPriority w:val="9"/>
    <w:unhideWhenUsed/>
    <w:qFormat/>
    <w:pPr>
      <w:spacing w:before="120" w:after="60" w:line="24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TableCell">
    <w:name w:val="GOST Table Cell"/>
    <w:basedOn w:val="Normal"/>
    <w:uiPriority w:val="10"/>
    <w:unhideWhenUsed/>
    <w:qFormat/>
    <w:pPr>
      <w:spacing w:before="0" w:after="0" w:line="24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