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i w:val="0"/>
          <w:color w:val="1E293B"/>
          <w:sz w:val="24"/>
          <w:rFonts w:ascii="Times New Roman" w:hAnsi="Times New Roman" w:cs="Times New Roman"/>
        </w:rPr>
        <w:t>KEMENTERIAN PENDIDIKAN, KEBUDAYAAN, RISET, DAN TEKNOLOGI</w:t>
        <w:br/>
        <w:t>PROGRAM STUDI TEKNIK INFORMATIKA DAN SISTEM CERDAS</w:t>
        <w:br/>
        <w:t>FAKULTAS ILMU KOMPUTER</w:t>
      </w:r>
    </w:p>
    <w:p>
      <w:pPr>
        <w:spacing w:before="480"/>
      </w:pPr>
    </w:p>
    <w:p>
      <w:pPr>
        <w:spacing w:before="360" w:after="240" w:line="300" w:lineRule="auto"/>
        <w:jc w:val="center"/>
      </w:pPr>
      <w:r>
        <w:rPr>
          <w:rFonts w:ascii="Times New Roman" w:hAnsi="Times New Roman"/>
          <w:b/>
          <w:i w:val="0"/>
          <w:color w:val="0F172A"/>
          <w:sz w:val="30"/>
          <w:rFonts w:ascii="Times New Roman" w:hAnsi="Times New Roman" w:cs="Times New Roman"/>
        </w:rPr>
        <w:t>LAPORAN AKADEMIK DAN DOKUMENTASI TEKNIS KNOWLEDGE DOMAIN:</w:t>
        <w:br/>
        <w:t>SISTEM ORKESTRASI E-COMMERCE DAN PERCETAKAN KAMPUS TERPADU BERBASIS MULTI-AGENT AI, HYBRID CLOUD STORAGE, DAN DISTRIBUTED ARCHITECTURE</w:t>
      </w:r>
    </w:p>
    <w:p>
      <w:pPr>
        <w:spacing w:before="80" w:after="480"/>
        <w:jc w:val="center"/>
      </w:pPr>
      <w:r>
        <w:rPr>
          <w:rFonts w:ascii="Times New Roman" w:hAnsi="Times New Roman"/>
          <w:b w:val="0"/>
          <w:i/>
          <w:color w:val="0284C7"/>
          <w:sz w:val="24"/>
          <w:rFonts w:ascii="Times New Roman" w:hAnsi="Times New Roman" w:cs="Times New Roman"/>
        </w:rPr>
        <w:t>Studi Kasus: Perancangan, Refaktorisasi Arsitektur, Kontainerisasi Multi-Layanan, serta Implementasi Ekosistem Web Production dan Mobile Native Android pada Platform LapakPrint</w:t>
      </w:r>
    </w:p>
    <w:p>
      <w:pPr>
        <w:spacing w:before="240" w:after="720"/>
        <w:jc w:val="center"/>
      </w:pPr>
      <w:r>
        <w:rPr>
          <w:rFonts w:ascii="Times New Roman" w:hAnsi="Times New Roman"/>
          <w:b/>
          <w:i w:val="0"/>
          <w:color w:val="64748B"/>
          <w:sz w:val="22"/>
          <w:rFonts w:ascii="Times New Roman" w:hAnsi="Times New Roman" w:cs="Times New Roman"/>
        </w:rPr>
        <w:t>[ LAPORAN AKHIR TUGAS BESAR &amp; KNOWLEDGE DOMAIN 30+ HALAMAN ]</w:t>
      </w:r>
    </w:p>
    <w:p>
      <w:pPr>
        <w:spacing w:before="720" w:after="80"/>
        <w:jc w:val="center"/>
      </w:pPr>
      <w:r>
        <w:rPr>
          <w:rFonts w:ascii="Times New Roman" w:hAnsi="Times New Roman"/>
          <w:b w:val="0"/>
          <w:i/>
          <w:color w:val="0F172A"/>
          <w:sz w:val="22"/>
          <w:rFonts w:ascii="Times New Roman" w:hAnsi="Times New Roman" w:cs="Times New Roman"/>
        </w:rPr>
        <w:t>Disusun Oleh:</w:t>
        <w:br/>
      </w:r>
      <w:r>
        <w:rPr>
          <w:rFonts w:ascii="Times New Roman" w:hAnsi="Times New Roman"/>
          <w:b/>
          <w:i w:val="0"/>
          <w:color w:val="0F172A"/>
          <w:sz w:val="24"/>
          <w:rFonts w:ascii="Times New Roman" w:hAnsi="Times New Roman" w:cs="Times New Roman"/>
        </w:rPr>
        <w:t>ZULZA LADDERA &amp; TIM PENGEMBANG LAPAKPRINT</w:t>
        <w:br/>
      </w:r>
      <w:r>
        <w:rPr>
          <w:rFonts w:ascii="Times New Roman" w:hAnsi="Times New Roman"/>
          <w:b w:val="0"/>
          <w:i w:val="0"/>
          <w:color w:val="475569"/>
          <w:sz w:val="21"/>
          <w:rFonts w:ascii="Times New Roman" w:hAnsi="Times New Roman" w:cs="Times New Roman"/>
        </w:rPr>
        <w:t>Repositori Proyek: github.com/zulzaladdera-MLearning/lapakprint-app</w:t>
        <w:br/>
        <w:t>Production URL: https://lapakprint-app.vercel.app</w:t>
      </w:r>
    </w:p>
    <w:p>
      <w:pPr>
        <w:spacing w:before="960" w:after="0"/>
        <w:jc w:val="center"/>
      </w:pPr>
      <w:r>
        <w:rPr>
          <w:rFonts w:ascii="Times New Roman" w:hAnsi="Times New Roman"/>
          <w:b/>
          <w:i w:val="0"/>
          <w:color w:val="0F172A"/>
          <w:sz w:val="24"/>
          <w:rFonts w:ascii="Times New Roman" w:hAnsi="Times New Roman" w:cs="Times New Roman"/>
        </w:rPr>
        <w:t>JAKARTA / INDONESIA</w:t>
        <w:br/>
        <w:t>TAHUN AKADEMIK 2026</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KATA PENGANTAR</w:t>
      </w:r>
    </w:p>
    <w:p>
      <w:pPr>
        <w:spacing w:before="0" w:after="120" w:line="276" w:lineRule="auto"/>
        <w:jc w:val="both"/>
      </w:pPr>
      <w:r>
        <w:rPr>
          <w:rFonts w:ascii="Times New Roman" w:hAnsi="Times New Roman"/>
          <w:b w:val="0"/>
          <w:i w:val="0"/>
          <w:color w:val="0F172A"/>
          <w:sz w:val="24"/>
          <w:rFonts w:ascii="Times New Roman" w:hAnsi="Times New Roman" w:cs="Times New Roman"/>
        </w:rPr>
        <w:t>Puji dan syukur kami panjatkan ke hadirat Tuhan Yang Maha Esa atas rahmat, petunjuk, dan karunia-Nya sehingga Laporan Akademik dan Dokumentasi Teknis Knowledge Domain untuk Proyek LapakPrint ini dapat diselesaikan dengan komprehensif dan sistematis. Laporan ini disusun sebagai bentuk pertanggungjawaban ilmiah dan rekayasa perangkat lunak dalam merancang, mengorkestrasi, serta mengimplementasikan platform marketplace percetakan digital terpadu berbasis arsitektur modern multi-agent intelligence, hybrid storage tiering, dan micro-containerization.</w:t>
      </w:r>
    </w:p>
    <w:p>
      <w:pPr>
        <w:spacing w:before="0" w:after="120" w:line="276" w:lineRule="auto"/>
        <w:jc w:val="both"/>
      </w:pPr>
      <w:r>
        <w:rPr>
          <w:rFonts w:ascii="Times New Roman" w:hAnsi="Times New Roman"/>
          <w:b w:val="0"/>
          <w:i w:val="0"/>
          <w:color w:val="0F172A"/>
          <w:sz w:val="24"/>
          <w:rFonts w:ascii="Times New Roman" w:hAnsi="Times New Roman" w:cs="Times New Roman"/>
        </w:rPr>
        <w:t>Perkembangan teknologi kecerdasan buatan (Artificial Intelligence) dan komputasi awan (Cloud Computing) saat ini telah mengubah lanskap rekayasa perangkat lunak. Ekosistem LapakPrint mengintegrasikan inovasi terkini mencakup Coding Agent Harness (Antigravity), AI Reasoning Engine (Hermes Agent), Model Gateway (9router), Dynamic Routing (xKiro &amp; SiliconFlow), Cloud Storage Hybrid (Cloudinary CDN dipadukan dengan Relational Database Supabase PostgreSQL), serta Reverse-Proxy Tunneling (Ngrok) yang diorkestrasi secara harmonis melalui Docker Compose.</w:t>
      </w:r>
    </w:p>
    <w:p>
      <w:pPr>
        <w:spacing w:before="0" w:after="120" w:line="276" w:lineRule="auto"/>
        <w:jc w:val="both"/>
      </w:pPr>
      <w:r>
        <w:rPr>
          <w:rFonts w:ascii="Times New Roman" w:hAnsi="Times New Roman"/>
          <w:b w:val="0"/>
          <w:i w:val="0"/>
          <w:color w:val="0F172A"/>
          <w:sz w:val="24"/>
          <w:rFonts w:ascii="Times New Roman" w:hAnsi="Times New Roman" w:cs="Times New Roman"/>
        </w:rPr>
        <w:t>Penyusun menyampaikan apresiasi dan terima kasih yang mendalam kepada dosen pembimbing, rekan-rekan civitas akademika, serta komunitas open-source global yang telah menyediakan fondasi perkakas dan pustaka perangkat lunak. Kami menyadari bahwa laporan ini masih memiliki ruang penyempurnaan seiring pesatnya evolusi teknologi. Kritik dan saran konstruktif sangat kami harapkan guna penyempurnaan platform di masa mendatang.</w:t>
      </w:r>
    </w:p>
    <w:p>
      <w:pPr>
        <w:spacing w:before="360"/>
        <w:jc w:val="right"/>
      </w:pPr>
      <w:r>
        <w:rPr>
          <w:rFonts w:ascii="Times New Roman" w:hAnsi="Times New Roman"/>
          <w:b/>
          <w:i w:val="0"/>
          <w:color w:val="0F172A"/>
          <w:sz w:val="24"/>
          <w:rFonts w:ascii="Times New Roman" w:hAnsi="Times New Roman" w:cs="Times New Roman"/>
        </w:rPr>
        <w:t>Jakarta, Oktober 2026</w:t>
        <w:br/>
        <w:br/>
        <w:br/>
        <w:t>Tim Pengembang LapakPrint</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RINGKASAN EKSEKUTIF (EXECUTIVE SUMMARY)</w:t>
      </w:r>
    </w:p>
    <w:p>
      <w:pPr>
        <w:spacing w:before="0" w:after="120" w:line="276" w:lineRule="auto"/>
        <w:jc w:val="both"/>
      </w:pPr>
      <w:r>
        <w:rPr>
          <w:rFonts w:ascii="Times New Roman" w:hAnsi="Times New Roman"/>
          <w:b w:val="0"/>
          <w:i w:val="0"/>
          <w:color w:val="0F172A"/>
          <w:sz w:val="24"/>
          <w:rFonts w:ascii="Times New Roman" w:hAnsi="Times New Roman" w:cs="Times New Roman"/>
        </w:rPr>
        <w:t>Proyek LapakPrint lahir dari sebuah kebutuhan riil mahasiswa dan civitas akademika di lingkungan perguruan tinggi terhadap efisiensi, transparansi, dan kecepatan proses percetakan dokumen akademik. Masalah klasik antrean fisik yang mengular di outlet fotokopi sekitar kampus, ketidakpastian gramatur kertas, format berkas yang rusak akibat perpindahan media penyimpanan portabel (flashdisk), serta metode pembayaran tunai yang tidak efisien diselesaikan melalui pendekatan rekayasa perangkat lunak modern berbasis arsitektur e-commerce terdistribusi.</w:t>
      </w:r>
    </w:p>
    <w:p>
      <w:pPr>
        <w:spacing w:before="0" w:after="120" w:line="276" w:lineRule="auto"/>
        <w:jc w:val="both"/>
      </w:pPr>
      <w:r>
        <w:rPr>
          <w:rFonts w:ascii="Times New Roman" w:hAnsi="Times New Roman"/>
          <w:b w:val="0"/>
          <w:i w:val="0"/>
          <w:color w:val="0F172A"/>
          <w:sz w:val="24"/>
          <w:rFonts w:ascii="Times New Roman" w:hAnsi="Times New Roman" w:cs="Times New Roman"/>
        </w:rPr>
        <w:t>Dokumen Knowledge Domain dan Product Requirements Document (PRD) setebal lebih dari 30 halaman ini merangkum fondasi konseptual, analisis bisnis, landasan teoretis, arsitektur teknis, hingga pengujian implementasi LapakPrint. Inovasi kunci yang dihadirkan meliputi: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Desain Antarmuka Responsif &amp; Mandiri: </w:t>
      </w:r>
      <w:r>
        <w:rPr>
          <w:rFonts w:ascii="Times New Roman" w:hAnsi="Times New Roman"/>
          <w:b w:val="0"/>
          <w:i w:val="0"/>
          <w:color w:val="0F172A"/>
          <w:sz w:val="24"/>
          <w:rFonts w:ascii="Times New Roman" w:hAnsi="Times New Roman" w:cs="Times New Roman"/>
        </w:rPr>
        <w:t>Mengombinasikan antarmuka belanja digital berstandar e-commerce kelas dunia dengan logika percetakan spesifik (kalkulator gramatur otomatis, opsi jilid hardcover skripsi berstandar universitas, serta pemilihan warna/grayscale per halaman).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Aksesibilitas Lintas Platform (Dual Deliverables): </w:t>
      </w:r>
      <w:r>
        <w:rPr>
          <w:rFonts w:ascii="Times New Roman" w:hAnsi="Times New Roman"/>
          <w:b w:val="0"/>
          <w:i w:val="0"/>
          <w:color w:val="0F172A"/>
          <w:sz w:val="24"/>
          <w:rFonts w:ascii="Times New Roman" w:hAnsi="Times New Roman" w:cs="Times New Roman"/>
        </w:rPr>
        <w:t>Platform dapat diakses secara instan melalui Web Production yang di-host di Vercel (https://lapakprint-app.vercel.app) sekaligus dikompilasi menjadi installer native Android mandiri (LapakPrint.apk) berbasis Capacitor SDK 36 dan Java 21 tanpa ketergantungan pada Google Play Store.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Strategi Penyimpanan Hybrid Tiering: </w:t>
      </w:r>
      <w:r>
        <w:rPr>
          <w:rFonts w:ascii="Times New Roman" w:hAnsi="Times New Roman"/>
          <w:b w:val="0"/>
          <w:i w:val="0"/>
          <w:color w:val="0F172A"/>
          <w:sz w:val="24"/>
          <w:rFonts w:ascii="Times New Roman" w:hAnsi="Times New Roman" w:cs="Times New Roman"/>
        </w:rPr>
        <w:t>Menyiasati batasan kapasitas penyimpanan basis data relasional Supabase Free Tier (1 GB) dengan memisahkan penyimpanan berkas fisik PDF dan poster beresolusi tinggi ke Cloudinary CDN (5 GB) yang dihubungkan melalui pointer metadata URL relasional.</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Orkestrasi Multi-Agent AI &amp; Dynamic Routing: </w:t>
      </w:r>
      <w:r>
        <w:rPr>
          <w:rFonts w:ascii="Times New Roman" w:hAnsi="Times New Roman"/>
          <w:b w:val="0"/>
          <w:i w:val="0"/>
          <w:color w:val="0F172A"/>
          <w:sz w:val="24"/>
          <w:rFonts w:ascii="Times New Roman" w:hAnsi="Times New Roman" w:cs="Times New Roman"/>
        </w:rPr>
        <w:t>Mengorkestrasi model penalaran lokal (Hermes 3:3B via Ollama &amp; LMStudio) dan model penalaran komputasi awan (Google Gemini 3.8 Flash High via Antigravity OAuth &amp; 9router Gateway) yang dilengkapi failover otomatis ke provider eksternal (SiliconFlow &amp; OpenRouter).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Pipeline Generatif Multimodal (Gemini-to-Runware): </w:t>
      </w:r>
      <w:r>
        <w:rPr>
          <w:rFonts w:ascii="Times New Roman" w:hAnsi="Times New Roman"/>
          <w:b w:val="0"/>
          <w:i w:val="0"/>
          <w:color w:val="0F172A"/>
          <w:sz w:val="24"/>
          <w:rFonts w:ascii="Times New Roman" w:hAnsi="Times New Roman" w:cs="Times New Roman"/>
        </w:rPr>
        <w:t>Mengembangkan alur cerdas di mana Google Gemini Vision menganalisis sketsa kasar rancangan poster atau tata letak dokumen pelanggan, lalu mengabstraksikan prompt struktural yang dieksekusi oleh Runware AI Image Generation (FLUX/SDXL) untuk menghasilkan materi cetak beresolusi tinggi secara instan.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6. Kontainerisasi Terpadu Docker Compose: </w:t>
      </w:r>
      <w:r>
        <w:rPr>
          <w:rFonts w:ascii="Times New Roman" w:hAnsi="Times New Roman"/>
          <w:b w:val="0"/>
          <w:i w:val="0"/>
          <w:color w:val="0F172A"/>
          <w:sz w:val="24"/>
          <w:rFonts w:ascii="Times New Roman" w:hAnsi="Times New Roman" w:cs="Times New Roman"/>
        </w:rPr>
        <w:t>Seluruh backend pendukung (Hermes Service, 9router Gateway, Open WebUI, dan Ngrok Secure Tunnel) dikontainerisasi dalam satu berkas docker-compose.yml yang dapat dijalankan secara instan dengan satu baris perintah.</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DAFTAR ISI</w:t>
      </w:r>
    </w:p>
    <w:tbl>
      <w:tblPr>
        <w:tblW w:type="auto" w:w="0"/>
        <w:jc w:val="center"/>
        <w:tblLook w:firstColumn="1" w:firstRow="1" w:lastColumn="0" w:lastRow="0" w:noHBand="0" w:noVBand="1" w:val="04A0"/>
      </w:tblPr>
      <w:tblGrid>
        <w:gridCol w:w="4500"/>
        <w:gridCol w:w="4500"/>
      </w:tblGrid>
      <w:tr>
        <w:tc>
          <w:tcPr>
            <w:tcW w:type="dxa" w:w="7920"/>
          </w:tcPr>
          <w:p>
            <w:pPr>
              <w:spacing w:before="40" w:after="40"/>
            </w:pPr>
            <w:r/>
            <w:r>
              <w:rPr>
                <w:rFonts w:ascii="Times New Roman" w:hAnsi="Times New Roman"/>
                <w:b/>
                <w:i w:val="0"/>
                <w:color w:val="0F172A"/>
                <w:sz w:val="20"/>
                <w:rFonts w:ascii="Times New Roman" w:hAnsi="Times New Roman" w:cs="Times New Roman"/>
              </w:rPr>
              <w:t>HALAMAN JUDUL (COVER)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KATA PENGANTAR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ii</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RINGKASAN EKSEKUTIF (EXECUTIVE SUMMARY)</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iii</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DAFTAR ISI</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iv</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DAFTAR TABEL DAN DAFTAR GAMBAR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v</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 PENDAHULUAN DAN ANALISIS STRATEGIS 5W + 1H</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1.1 Latar Belakang dan Konteks Sosial-Akademik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1.2 Analisis 5W + 1H Ekosistem LapakPrint Terpadu</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1.3 Identifikasi dan Perumusan Masalah Teknis-Operasional</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1.4 Tujuan Proyek dan Deliverables Konkret</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1.5 Manfaat dan Signifikansi Solusi</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7</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II: ANALISIS MODEL BISNIS (BMC DAN LEAN CANVAS)</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8</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2.1 Business Model Canvas (BMC) 9 Blok Terpadu</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8</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2.2 Analisis Lean Canvas LapakPrint</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2.3 Strategi Monetisasi, Unit Economics, dan Proyeksi Margin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13</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2.4 Keberlanjutan Bisnis Percetakan Kampus di Era Digital</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15</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III: BENCHMARKING DAN TINJAUAN PENELITIAN TERKINI</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16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3.1 Analisis Komparasi Aplikasi Sejenis (Benchmarking Matrix)</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 State-of-the-Art Literature Review (Tinjauan Pustaka Ilmiah)</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3.2.1 Cloud-Native Containerization &amp; Microservices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19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3.2.2 Autonomous Coding Agents &amp; Agentic Harness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20</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3.2.3 AI Gateway, Token Routing, and Dynamic Failover</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3.2.4 Multimodal Generative AI (Vision-to-Diffusion)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22</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3.2.5 Hybrid Cloud Storage Tiering Optimization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23</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IV: ARSITEKTUR TEKNOLOGI DAN STRATEGI INFRASTRUKTUR HYBRID</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24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4.1 Taksonomi Komprehensif Ekosistem Tech Stack LapakPrint</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4.2 Strategi Identitas Domain, Hosting Vercel, &amp; Akun Bisnis Zoho</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27</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4.3 Arsitektur Penyimpanan Hybrid (Supabase 1 GB + Cloudinary 5 GB)</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29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4.4 Orkestrasi AI Terdistribusi &amp; Round-Robin Load Balancing</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31</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4.5 Kontainerisasi Multi-Service Docker Compose Stack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33</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V: PRODUCT REQUIREMENTS DOCUMENT (PRD)</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35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5.1 User Personas (Mahasiswa, Panitia Acara, Mitra Toko, Admin)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5.2 Spesifikasi Kebutuhan Fungsional (FR-01 s.d. FR-15)</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37</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5.3 Spesifikasi Kebutuhan Non-Fungsional (Performance, Security, NFR)</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40</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5.4 Skema Basis Data Relasional &amp; Relasi Media CDN</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42</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5.5 Spesifikasi API Contracts dan Payload Webhook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44</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VI: STRATEGI REFACTORING KODE DAN PENGUJIAN SISTEM</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46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6.1 Strategi Dekomposisi Arsitektur Monolit (5.000 ke 500 Baris)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46</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6.2 Evaluasi Pengujian Fungsional Lintas Perangkat (Web &amp; APK)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49</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6.3 Dokumentasi Tangkapan Layar Pengujian Sistem (Placeholder &amp; Analisis)</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51</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BAB VII: KESIMPULAN DAN ROADMAP PENGEMBANGAN MASA DEPAN</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54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7.1 Kesimpulan Capaian Proyek</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54</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7.2 Limitasi Sistem Saat Ini</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55</w:t>
            </w:r>
          </w:p>
        </w:tc>
      </w:tr>
      <w:tr>
        <w:tc>
          <w:tcPr>
            <w:tcW w:type="dxa" w:w="7920"/>
          </w:tcPr>
          <w:p>
            <w:pPr>
              <w:spacing w:before="40" w:after="40"/>
            </w:pPr>
            <w:r/>
            <w:r>
              <w:rPr>
                <w:rFonts w:ascii="Times New Roman" w:hAnsi="Times New Roman"/>
                <w:b w:val="0"/>
                <w:i w:val="0"/>
                <w:color w:val="0F172A"/>
                <w:sz w:val="20"/>
                <w:rFonts w:ascii="Times New Roman" w:hAnsi="Times New Roman" w:cs="Times New Roman"/>
              </w:rPr>
              <w:t xml:space="preserve">  7.3 Roadmap Pengembangan Jangka Pendek, Menengah, dan Panjang</w:t>
            </w:r>
          </w:p>
        </w:tc>
        <w:tc>
          <w:tcPr>
            <w:tcW w:type="dxa" w:w="1152"/>
          </w:tcPr>
          <w:p>
            <w:pPr>
              <w:spacing w:before="40" w:after="40"/>
              <w:jc w:val="right"/>
            </w:pPr>
            <w:r/>
            <w:r>
              <w:rPr>
                <w:rFonts w:ascii="Times New Roman" w:hAnsi="Times New Roman"/>
                <w:b w:val="0"/>
                <w:i w:val="0"/>
                <w:color w:val="0F172A"/>
                <w:sz w:val="20"/>
                <w:rFonts w:ascii="Times New Roman" w:hAnsi="Times New Roman" w:cs="Times New Roman"/>
              </w:rPr>
              <w:t>56</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DAFTAR PUSTAKA</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58</w:t>
            </w:r>
          </w:p>
        </w:tc>
      </w:tr>
      <w:tr>
        <w:tc>
          <w:tcPr>
            <w:tcW w:type="dxa" w:w="7920"/>
          </w:tcPr>
          <w:p>
            <w:pPr>
              <w:spacing w:before="40" w:after="40"/>
            </w:pPr>
            <w:r/>
            <w:r>
              <w:rPr>
                <w:rFonts w:ascii="Times New Roman" w:hAnsi="Times New Roman"/>
                <w:b/>
                <w:i w:val="0"/>
                <w:color w:val="0F172A"/>
                <w:sz w:val="20"/>
                <w:rFonts w:ascii="Times New Roman" w:hAnsi="Times New Roman" w:cs="Times New Roman"/>
              </w:rPr>
              <w:t>LAMPIRAN: KONFIGURASI DOCKER, DOCKER-COMPOSE, DAN SCRIPT HELPER</w:t>
            </w:r>
          </w:p>
        </w:tc>
        <w:tc>
          <w:tcPr>
            <w:tcW w:type="dxa" w:w="1152"/>
          </w:tcPr>
          <w:p>
            <w:pPr>
              <w:spacing w:before="40" w:after="40"/>
              <w:jc w:val="right"/>
            </w:pPr>
            <w:r/>
            <w:r>
              <w:rPr>
                <w:rFonts w:ascii="Times New Roman" w:hAnsi="Times New Roman"/>
                <w:b/>
                <w:i w:val="0"/>
                <w:color w:val="0F172A"/>
                <w:sz w:val="20"/>
                <w:rFonts w:ascii="Times New Roman" w:hAnsi="Times New Roman" w:cs="Times New Roman"/>
              </w:rPr>
              <w:t>60</w:t>
            </w:r>
          </w:p>
        </w:tc>
      </w:tr>
    </w:tbl>
    <w:p>
      <w:r>
        <w:br w:type="page"/>
      </w:r>
    </w:p>
    <w:p>
      <w:pPr>
        <w:keepNext/>
        <w:spacing w:before="400" w:after="120"/>
        <w:jc w:val="left"/>
      </w:pPr>
      <w:r>
        <w:rPr>
          <w:rFonts w:ascii="Times New Roman" w:hAnsi="Times New Roman"/>
          <w:b/>
          <w:i w:val="0"/>
          <w:color w:val="0F172A"/>
          <w:sz w:val="28"/>
          <w:rFonts w:ascii="Times New Roman" w:hAnsi="Times New Roman" w:cs="Times New Roman"/>
        </w:rPr>
        <w:t>DAFTAR TABEL</w:t>
      </w:r>
    </w:p>
    <w:tbl>
      <w:tblPr>
        <w:tblW w:type="auto" w:w="0"/>
        <w:jc w:val="center"/>
        <w:tblLook w:firstColumn="1" w:firstRow="1" w:lastColumn="0" w:lastRow="0" w:noHBand="0" w:noVBand="1" w:val="04A0"/>
      </w:tblPr>
      <w:tblGrid>
        <w:gridCol w:w="4500"/>
        <w:gridCol w:w="4500"/>
      </w:tblGrid>
      <w:tr>
        <w:tc>
          <w:tcPr>
            <w:tcW w:type="dxa" w:w="7920"/>
          </w:tcPr>
          <w:p>
            <w:pPr>
              <w:spacing w:before="40" w:after="40"/>
            </w:pPr>
            <w:r>
              <w:rPr>
                <w:rFonts w:ascii="Times New Roman" w:hAnsi="Times New Roman"/>
                <w:b w:val="0"/>
                <w:i w:val="0"/>
                <w:color w:val="0F172A"/>
                <w:sz w:val="20"/>
                <w:rFonts w:ascii="Times New Roman" w:hAnsi="Times New Roman" w:cs="Times New Roman"/>
              </w:rPr>
              <w:t>Tabel 1.1: Matriks Formulasi Strategis 5W + 1H Ekosistem LapakPrint</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3</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1.2: Perumusan Masalah, Akar Penyebab, dan Solusi Rekayasa Sistem</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5</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1.3: Target Capaian Kinerja dan Luaran Nyata (Deliverables) Proyek</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6</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2.1: Business Model Canvas (BMC) 9 Blok Terpadu Platform LapakPrint</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8</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2.2: Lean Canvas Formulasi Solusi, Metrik Kunci, dan Unfair Advantage</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11</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2.3: Analisis Kelayakan Finansial dan Unit Economics per Transaksi</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13</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2.4: Matriks Diferensiasi Nilai dan Retensi Pengguna Mahasiswa</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15</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3.1: Matriks Komparasi Benchmarking 5 Model Aplikasi Percetakan</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16</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3.2: Sintesis Kajian Pustaka Ilmiah dan State-of-the-Art (5 Jurnal)</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19</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3.3: Komparasi Keunggulan Arsitektur Sistem Terdistribusi</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23</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4.1: Taksonomi Komprehensif Ekosistem Tech Stack LapakPrint (19 Instrumen)</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24</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4.2: Alokasi Arsitektur Penyimpanan Hybrid (Supabase vs Cloudinary CDN)</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29</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4.3: Matriks Manajemen Risiko dan Mitigasi Keamanan Siber</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33</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4.4: Konfigurasi Kluster 4 Kontainer Multi-Service Docker Compose</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34</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5.1: Matriks Profil Pengguna (User Personas &amp; Role Matrix)</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36</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5.2: Spesifikasi Kebutuhan Fungsional Mahasiswa (FR-01 s.d. FR-08)</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38</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5.3: Spesifikasi Kebutuhan Fungsional Mitra Toko &amp; Admin (FR-09 s.d. FR-15)</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40</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5.4: Spesifikasi Kebutuhan Non-Fungsional (Performance, Security, NFR)</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41</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5.5: Skema Basis Data Relasional PostgreSQL Supabase</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43</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5.6: Spesifikasi Kontrak Antarmuka API dan Webhook RESTful</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45</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5.7: Spesifikasi Skenario Pengujian Behaviour-Driven Development (BDD / Gherkin)</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46</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6.1: Dekomposisi Arsitektur Monolit ke Feature-Driven Modules (&lt; 500 Baris)</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48</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6.2: Matriks Evaluasi User Acceptance Testing (UAT) Komprehensif (15 Kasus Uji)</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52</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7.1: Matriks Capaian Output Kunci vs Target Rencana Proyek</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54</w:t>
            </w:r>
          </w:p>
        </w:tc>
      </w:tr>
      <w:tr>
        <w:tc>
          <w:tcPr>
            <w:tcW w:type="dxa" w:w="7920"/>
          </w:tcPr>
          <w:p>
            <w:pPr>
              <w:spacing w:before="40" w:after="40"/>
            </w:pPr>
            <w:r>
              <w:rPr>
                <w:rFonts w:ascii="Times New Roman" w:hAnsi="Times New Roman"/>
                <w:b w:val="0"/>
                <w:i w:val="0"/>
                <w:color w:val="0F172A"/>
                <w:sz w:val="20"/>
                <w:rFonts w:ascii="Times New Roman" w:hAnsi="Times New Roman" w:cs="Times New Roman"/>
              </w:rPr>
              <w:t>Tabel 7.2: Roadmap Pengembangan Jangka Pendek, Menengah, dan Panjang (Q1–Q4)</w:t>
            </w:r>
          </w:p>
        </w:tc>
        <w:tc>
          <w:tcPr>
            <w:tcW w:type="dxa" w:w="1152"/>
          </w:tcPr>
          <w:p>
            <w:pPr>
              <w:spacing w:before="40" w:after="40"/>
              <w:jc w:val="right"/>
            </w:pPr>
            <w:r>
              <w:rPr>
                <w:rFonts w:ascii="Times New Roman" w:hAnsi="Times New Roman"/>
                <w:b w:val="0"/>
                <w:i w:val="0"/>
                <w:color w:val="0F172A"/>
                <w:sz w:val="20"/>
                <w:rFonts w:ascii="Times New Roman" w:hAnsi="Times New Roman" w:cs="Times New Roman"/>
              </w:rPr>
              <w:t>56</w:t>
            </w:r>
          </w:p>
        </w:tc>
      </w:tr>
    </w:tbl>
    <w:p>
      <w:r>
        <w:br w:type="page"/>
      </w:r>
    </w:p>
    <w:p>
      <w:pPr>
        <w:keepNext/>
        <w:spacing w:before="400" w:after="120"/>
        <w:jc w:val="left"/>
      </w:pPr>
      <w:r>
        <w:rPr>
          <w:rFonts w:ascii="Times New Roman" w:hAnsi="Times New Roman"/>
          <w:b/>
          <w:i w:val="0"/>
          <w:color w:val="0F172A"/>
          <w:sz w:val="28"/>
          <w:rFonts w:ascii="Times New Roman" w:hAnsi="Times New Roman" w:cs="Times New Roman"/>
        </w:rPr>
        <w:t>DAFTAR GAMBAR</w:t>
      </w:r>
    </w:p>
    <w:tbl>
      <w:tblPr>
        <w:tblW w:type="auto" w:w="0"/>
        <w:jc w:val="center"/>
        <w:tblLook w:firstColumn="1" w:firstRow="1" w:lastColumn="0" w:lastRow="0" w:noHBand="0" w:noVBand="1" w:val="04A0"/>
      </w:tblPr>
      <w:tblGrid>
        <w:gridCol w:w="4500"/>
        <w:gridCol w:w="4500"/>
      </w:tblGrid>
      <w:tr>
        <w:tc>
          <w:tcPr>
            <w:tcW w:type="dxa" w:w="7920"/>
          </w:tcPr>
          <w:p>
            <w:pPr>
              <w:spacing w:before="60" w:after="60"/>
            </w:pPr>
            <w:r>
              <w:rPr>
                <w:rFonts w:ascii="Times New Roman" w:hAnsi="Times New Roman"/>
                <w:b w:val="0"/>
                <w:i w:val="0"/>
                <w:color w:val="0F172A"/>
                <w:sz w:val="20"/>
                <w:rFonts w:ascii="Times New Roman" w:hAnsi="Times New Roman" w:cs="Times New Roman"/>
              </w:rPr>
              <w:t>Gambar 6.1: Antarmuka Beranda Web Production LapakPrint di Vercel</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49</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6.2: Katalog Produk Lengkap &amp; Formulir Pemesanan Cetak</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49</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6.3: Tampilan Layanan Khusus Jilid Hardcover Skripsi Berstandar Universitas</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50</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6.4: Modal Pembayaran Nontunai LapakPay Wallet dan Integrasi Dynamic QRIS</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50</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6.5: Halaman Profil Mahasiswa dengan Tombol Unduh Installer Native Android APK</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50</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6.6: Tampilan Aplikasi Native Android LapakPrint.apk Terpasang di Smartphone Fisik</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50</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6.7: Kluster 4 Kontainer Aktif di Aplikasi Docker Desktop (Grup lapakprint)</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51</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6.8: Dashboard 9router Menampilkan Status Akun Google Antigravity OAuth Active</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51</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6.9: Antarmuka LapakPrint Hermes AI Studio (Open WebUI Port 8080)</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51</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6.10: Respons Cerdas Model Gemini 3.8 Flash High dengan Fitur Reasoning Thinking</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52</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6.11: Jendela Monitoring Sesi Online dan Trafik Publik Ngrok Tunnel (Port 4040)</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52</w:t>
            </w:r>
          </w:p>
        </w:tc>
      </w:tr>
      <w:tr>
        <w:tc>
          <w:tcPr>
            <w:tcW w:type="dxa" w:w="7920"/>
          </w:tcPr>
          <w:p>
            <w:pPr>
              <w:spacing w:before="60" w:after="60"/>
            </w:pPr>
            <w:r>
              <w:rPr>
                <w:rFonts w:ascii="Times New Roman" w:hAnsi="Times New Roman"/>
                <w:b w:val="0"/>
                <w:i w:val="0"/>
                <w:color w:val="0F172A"/>
                <w:sz w:val="20"/>
                <w:rFonts w:ascii="Times New Roman" w:hAnsi="Times New Roman" w:cs="Times New Roman"/>
              </w:rPr>
              <w:t>Gambar 6.12: Repositori Publik GitHub LapakPrint dengan Pipeline CI/CD Vercel Terhubung</w:t>
            </w:r>
          </w:p>
        </w:tc>
        <w:tc>
          <w:tcPr>
            <w:tcW w:type="dxa" w:w="1152"/>
          </w:tcPr>
          <w:p>
            <w:pPr>
              <w:spacing w:before="60" w:after="60"/>
              <w:jc w:val="right"/>
            </w:pPr>
            <w:r>
              <w:rPr>
                <w:rFonts w:ascii="Times New Roman" w:hAnsi="Times New Roman"/>
                <w:b w:val="0"/>
                <w:i w:val="0"/>
                <w:color w:val="0F172A"/>
                <w:sz w:val="20"/>
                <w:rFonts w:ascii="Times New Roman" w:hAnsi="Times New Roman" w:cs="Times New Roman"/>
              </w:rPr>
              <w:t>52</w:t>
            </w:r>
          </w:p>
        </w:tc>
      </w:tr>
    </w:tbl>
    <w:p>
      <w:r>
        <w:br w:type="page"/>
      </w:r>
    </w:p>
    <w:p>
      <w:pPr>
        <w:keepNext/>
        <w:spacing w:before="400" w:after="120"/>
        <w:jc w:val="left"/>
      </w:pPr>
      <w:r>
        <w:rPr>
          <w:rFonts w:ascii="Times New Roman" w:hAnsi="Times New Roman"/>
          <w:b/>
          <w:i w:val="0"/>
          <w:color w:val="0F172A"/>
          <w:sz w:val="28"/>
          <w:rFonts w:ascii="Times New Roman" w:hAnsi="Times New Roman" w:cs="Times New Roman"/>
        </w:rPr>
        <w:t>BAB I: PENDAHULUAN DAN ANALISIS STRATEGIS 5W + 1H</w:t>
      </w:r>
    </w:p>
    <w:p>
      <w:pPr>
        <w:keepNext/>
        <w:spacing w:before="280" w:after="80"/>
        <w:jc w:val="left"/>
      </w:pPr>
      <w:r>
        <w:rPr>
          <w:rFonts w:ascii="Times New Roman" w:hAnsi="Times New Roman"/>
          <w:b/>
          <w:i w:val="0"/>
          <w:color w:val="0284C7"/>
          <w:sz w:val="24"/>
          <w:rFonts w:ascii="Times New Roman" w:hAnsi="Times New Roman" w:cs="Times New Roman"/>
        </w:rPr>
        <w:t>1.1 Latar Belakang dan Konteks Sosial-Akademik</w:t>
      </w:r>
    </w:p>
    <w:p>
      <w:pPr>
        <w:spacing w:before="0" w:after="120" w:line="276" w:lineRule="auto"/>
        <w:jc w:val="both"/>
      </w:pPr>
      <w:r>
        <w:rPr>
          <w:rFonts w:ascii="Times New Roman" w:hAnsi="Times New Roman"/>
          <w:b w:val="0"/>
          <w:i w:val="0"/>
          <w:color w:val="0F172A"/>
          <w:sz w:val="24"/>
          <w:rFonts w:ascii="Times New Roman" w:hAnsi="Times New Roman" w:cs="Times New Roman"/>
        </w:rPr>
        <w:t>Di era transformasi digital perguruan tinggi di Indonesia, aktivitas akademik mahasiswa sangat lekat dengan produksi dokumen fisik. Meskipun sistem manajemen pembelajaran daring (Learning Management System / LMS) telah diadopsi luas, penyerahan berkas fisik tetap menjadi syarat mutlak dan tidak tergantikan dalam berbagai kegiatan krusial, meliputi pengumpulan laporan praktikum mingguan, proposal penelitian, naskah skripsi sidang meja hijau, jilid hardcover skripsi resmi untuk arsip perpustakaan universitas, sertifikat kegiatan organisasi kemahasiswaan, hingga cetak poster ilmiah berukuran besar (A0, A1, A2) untuk seminar akademik.</w:t>
      </w:r>
    </w:p>
    <w:p>
      <w:pPr>
        <w:spacing w:before="0" w:after="120" w:line="276" w:lineRule="auto"/>
        <w:jc w:val="both"/>
      </w:pPr>
      <w:r>
        <w:rPr>
          <w:rFonts w:ascii="Times New Roman" w:hAnsi="Times New Roman"/>
          <w:b w:val="0"/>
          <w:i w:val="0"/>
          <w:color w:val="0F172A"/>
          <w:sz w:val="24"/>
          <w:rFonts w:ascii="Times New Roman" w:hAnsi="Times New Roman" w:cs="Times New Roman"/>
        </w:rPr>
        <w:t>Ironisnya, proses pemenuhan kebutuhan percetakan fisik tersebut masih didominasi oleh metode konvensional yang sarat inefisiensi. Ratusan mahasiswa setiap paginya harus mengantre di gerai-gerai fotokopi di sekitar kampus. Kondisi ini memicu sejumlah permasalahan kronis: waktu tunggu yang sangat lama (sering kali memakan waktu 1 hingga 3 jam hanya untuk mencetak 10 lembar tugas), ketiadaan standardisasi harga yang transparan, risiko perpindahan virus komputer akibat colokan flashdisk dari satu komputer operasional ke komputer lain, serta seringnya terjadi cacat format dokumen karena perbedaan versi pengolah kata (Microsoft Word) antara perangkat pribadi mahasiswa dengan komputer gerai cetak.</w:t>
      </w:r>
    </w:p>
    <w:p>
      <w:pPr>
        <w:spacing w:before="0" w:after="120" w:line="276" w:lineRule="auto"/>
        <w:jc w:val="both"/>
      </w:pPr>
      <w:r>
        <w:rPr>
          <w:rFonts w:ascii="Times New Roman" w:hAnsi="Times New Roman"/>
          <w:b w:val="0"/>
          <w:i w:val="0"/>
          <w:color w:val="0F172A"/>
          <w:sz w:val="24"/>
          <w:rFonts w:ascii="Times New Roman" w:hAnsi="Times New Roman" w:cs="Times New Roman"/>
        </w:rPr>
        <w:t>Platform LapakPrint dikembangkan sebagai lompatan teknologi rekayasa perangkat lunak untuk mengatasi permasalahan tersebut secara menyeluruh. Mengusung filosofi 'Kampus Smart Printing Marketplace', LapakPrint mendigitalisasi seluruh rantai pasok pemesanan cetak dokumen: mulai dari pemilihan gramatur kertas (70 gsm, 80 gsm, 100 gsm, kertas foto, linen), konfigurasi jilid (softcover mika, spiral kawat, hardcover skripsi timbul emas), kalkulasi biaya instan dan presisi, hingga verifikasi pembayaran otomatis berbasis QRIS dinamis dan dompet digital LapakPay. Seluruh dokumen pesanan disimpan secara aman di komputasi awan dan dapat langsung diproses oleh outlet mitra percetakan resmi di kampus sehingga mahasiswa hanya perlu datang untuk mengambil dokumen yang telah selesai dicetak rapi tanpa antre.</w:t>
      </w:r>
    </w:p>
    <w:p>
      <w:pPr>
        <w:keepNext/>
        <w:spacing w:before="280" w:after="80"/>
        <w:jc w:val="left"/>
      </w:pPr>
      <w:r>
        <w:rPr>
          <w:rFonts w:ascii="Times New Roman" w:hAnsi="Times New Roman"/>
          <w:b/>
          <w:i w:val="0"/>
          <w:color w:val="0284C7"/>
          <w:sz w:val="24"/>
          <w:rFonts w:ascii="Times New Roman" w:hAnsi="Times New Roman" w:cs="Times New Roman"/>
        </w:rPr>
        <w:t>1.2 Analisis Strategis 5W + 1H Ekosistem LapakPrint</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membedah kedalaman domain permasalahan dan merumuskan solusi rekayasa secara menyeluruh, dilakukan analisis komprehensif menggunakan metodologi 5W + 1H (What, Why, Where, When, Who, dan How). Metodologi ini memastikan setiap dimensi operasional, teknis, ekonomi, dan perilaku pengguna terakomodasi secara holistik dalam perancangan sistem.</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3000"/>
        <w:gridCol w:w="3000"/>
        <w:gridCol w:w="3000"/>
      </w:tblGrid>
      <w:tr>
        <w:tc>
          <w:tcPr>
            <w:tcW w:type="dxa" w:w="17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Dimensi</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Strategis</w:t>
            </w:r>
          </w:p>
        </w:tc>
        <w:tc>
          <w:tcPr>
            <w:tcW w:type="dxa" w:w="504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Deskripsi Implementasi pada Platform LapakPrint</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WHAT (Apa)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Definisi Solusi &amp; Entitas Produk</w:t>
            </w:r>
          </w:p>
        </w:tc>
        <w:tc>
          <w:tcPr>
            <w:tcW w:type="dxa" w:w="504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Platform marketplace dan on-demand printing service terintegrasi yang menghubungkan civitas akademika dengan jaringan gerai percetakan resmi kampus. Dilengkapi asisten penalaran kecerdasan buatan (Hermes AI Agent) dan generator poster otomatis (Gemini-to-Runware pipeline).</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WHY (Mengapa)</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Alasan Fundamental &amp; Urgensi</w:t>
            </w:r>
          </w:p>
        </w:tc>
        <w:tc>
          <w:tcPr>
            <w:tcW w:type="dxa" w:w="504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Menghilangkan friksi antrean fisik, mencegah penularan malware melalui flashdisk, memberikan kepastian transparansi harga cetak tanpa manipulasi manual, mengeliminasi risiko pergeseran margin dokumen cetak, serta menyediakan opsi pembayaran digital terverifikasi otomatis.</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WHERE (Di Mana)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Lokus Aksesibilitas &amp; Distribusi</w:t>
            </w:r>
          </w:p>
        </w:tc>
        <w:tc>
          <w:tcPr>
            <w:tcW w:type="dxa" w:w="504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Beroperasi secara hibrida: diakses melalui aplikasi web responsif di cloud Vercel (https://lapakprint-app.vercel.app), aplikasi native Android (LapakPrint.apk), local tunnel Ngrok lintas perangkat, serta diimplementasikan secara fisik pada gerai percetakan mitra di lingkungan universitas.</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WHEN (Kapan)</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Temporal Siklus Penggunaan</w:t>
            </w:r>
          </w:p>
        </w:tc>
        <w:tc>
          <w:tcPr>
            <w:tcW w:type="dxa" w:w="504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Digunakan dalam dua pola frekuensi: (1) Frekuensi Harian/Mingguan: cetak tugas kuliah rutin, laporan lab praktikum, makalah; (2) Frekuensi Puncak (Peak Season): masa Ujian Tengah/Akhir Semester, periode sidang proposal, serta periode wisuda universitas.</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WHO (Siapa)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Segmentasi Pengguna &amp; Pemangku Kepentingan</w:t>
            </w:r>
          </w:p>
        </w:tc>
        <w:tc>
          <w:tcPr>
            <w:tcW w:type="dxa" w:w="504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Terdiri atas 4 peran utama: (1) Mahasiswa sebagai konsumen primer, (2) Panitia Acara Kampus/BEM untuk cetak banner dan sertifikat, (3) Pemilik UMKM Gerai Percetakan Kampus sebagai mitra produksi, dan (4) Super Administrator pengelola ekosistem.</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HOW (Bagaimana)</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Mekanisme Operasional &amp; Arsitektur</w:t>
            </w:r>
          </w:p>
        </w:tc>
        <w:tc>
          <w:tcPr>
            <w:tcW w:type="dxa" w:w="504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mengunggah berkas PDF/gambar ➔ Cloudinary CDN menyimpan berkas fisik ➔ Supabase mencatat metadata relasional ➔ AI memverifikasi kelayakan cetak ➔ Pembayaran via QRIS/LapakPay ➔ Antrean diteruskan ke dashboard mitra ➔ Pengambilan via loket kilat.</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Analisis di atas membuktikan bahwa LapakPrint bukan sekadar katalog produk digital, melainkan sebuah platform orkestrasi multi-entitas yang mengubah paradigma pencetakan dokumen konvensional menjadi terotomatisasi, transparan, dan efisien secara waktu maupun biaya.</w:t>
      </w:r>
    </w:p>
    <w:p>
      <w:pPr>
        <w:keepNext/>
        <w:spacing w:before="280" w:after="80"/>
        <w:jc w:val="left"/>
      </w:pPr>
      <w:r>
        <w:rPr>
          <w:rFonts w:ascii="Times New Roman" w:hAnsi="Times New Roman"/>
          <w:b/>
          <w:i w:val="0"/>
          <w:color w:val="0284C7"/>
          <w:sz w:val="24"/>
          <w:rFonts w:ascii="Times New Roman" w:hAnsi="Times New Roman" w:cs="Times New Roman"/>
        </w:rPr>
        <w:t>1.3 Identifikasi dan Perumusan Masalah Teknis-Operasional</w:t>
      </w:r>
    </w:p>
    <w:p>
      <w:pPr>
        <w:spacing w:before="0" w:after="120" w:line="276" w:lineRule="auto"/>
        <w:jc w:val="both"/>
      </w:pPr>
      <w:r>
        <w:rPr>
          <w:rFonts w:ascii="Times New Roman" w:hAnsi="Times New Roman"/>
          <w:b w:val="0"/>
          <w:i w:val="0"/>
          <w:color w:val="0F172A"/>
          <w:sz w:val="24"/>
          <w:rFonts w:ascii="Times New Roman" w:hAnsi="Times New Roman" w:cs="Times New Roman"/>
        </w:rPr>
        <w:t>Dalam merancang dan mengimplementasikan ekosistem LapakPrint, tim pengembang merumuskan 5 tantangan teknis inti yang harus dipecahkan melalui pendekatan rekayasa perangkat lunak: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Optimasi Antarmuka Lintas Perangkat: </w:t>
      </w:r>
      <w:r>
        <w:rPr>
          <w:rFonts w:ascii="Times New Roman" w:hAnsi="Times New Roman"/>
          <w:b w:val="0"/>
          <w:i w:val="0"/>
          <w:color w:val="0F172A"/>
          <w:sz w:val="24"/>
          <w:rFonts w:ascii="Times New Roman" w:hAnsi="Times New Roman" w:cs="Times New Roman"/>
        </w:rPr>
        <w:t>Bagaimana membangun sistem antarmuka pengguna yang sangat responsif, bebas cacat visual font inflation pada berbagai merk smartphone Android dan iOS, serta memberikan pengalaman checkout yang sangat familiar dan intuitif bagi mahasiswa?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Kompilasi Native Mobile APK Independen: </w:t>
      </w:r>
      <w:r>
        <w:rPr>
          <w:rFonts w:ascii="Times New Roman" w:hAnsi="Times New Roman"/>
          <w:b w:val="0"/>
          <w:i w:val="0"/>
          <w:color w:val="0F172A"/>
          <w:sz w:val="24"/>
          <w:rFonts w:ascii="Times New Roman" w:hAnsi="Times New Roman" w:cs="Times New Roman"/>
        </w:rPr>
        <w:t>Bagaimana membungkus kode sumber React + Vite menjadi paket installer aplikasi mobile native Android (.APK) berbasis Capacitor SDK 36 dan Java 21 yang mandiri, berkinerja tinggi, dan dapat dipasang langsung tanpa ketergantungan pada Google Play Store?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Desain Arsitektur Penyimpanan Hybrid Tiering: </w:t>
      </w:r>
      <w:r>
        <w:rPr>
          <w:rFonts w:ascii="Times New Roman" w:hAnsi="Times New Roman"/>
          <w:b w:val="0"/>
          <w:i w:val="0"/>
          <w:color w:val="0F172A"/>
          <w:sz w:val="24"/>
          <w:rFonts w:ascii="Times New Roman" w:hAnsi="Times New Roman" w:cs="Times New Roman"/>
        </w:rPr>
        <w:t>Bagaimana mengatasi keterbatasan kuota penyimpanan gratis basis data Supabase (1 GB limit) agar platform mampu melayani ribuan unggahan berkas tugas, skripsi ratusan halaman, dan poster resolusi tinggi tanpa menimbulkan pembengkakan biaya basis data?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Orkestrasi Multi-Model AI &amp; Dynamic Failover: </w:t>
      </w:r>
      <w:r>
        <w:rPr>
          <w:rFonts w:ascii="Times New Roman" w:hAnsi="Times New Roman"/>
          <w:b w:val="0"/>
          <w:i w:val="0"/>
          <w:color w:val="0F172A"/>
          <w:sz w:val="24"/>
          <w:rFonts w:ascii="Times New Roman" w:hAnsi="Times New Roman" w:cs="Times New Roman"/>
        </w:rPr>
        <w:t>Bagaimana mengorkestrasi model AI penalaran lokal (Hermes Agent via Ollama/LMStudio) dan model AI cloud (Google Gemini Antigravity, OpenRouter, SiliconFlow) ke dalam sebuah gateway tunggal (9router) dengan mekanisme failover dan round-robin yang tangguh saat terjadi kuota limit (HTTP 429)?</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Otomasi Pipeline Multimodal Generatif: </w:t>
      </w:r>
      <w:r>
        <w:rPr>
          <w:rFonts w:ascii="Times New Roman" w:hAnsi="Times New Roman"/>
          <w:b w:val="0"/>
          <w:i w:val="0"/>
          <w:color w:val="0F172A"/>
          <w:sz w:val="24"/>
          <w:rFonts w:ascii="Times New Roman" w:hAnsi="Times New Roman" w:cs="Times New Roman"/>
        </w:rPr>
        <w:t>Bagaimana merancang pipeline multimodal yang mampu membaca instruksi sketsa visual pelanggan menggunakan Gemini Vision dan meneruskannya ke mesin difusi gambar Runware (FLUX/SDXL) secara otomatis dengan biaya operasional yang sangat efisien memanfaatkan akun bisnis Zoho?</w:t>
      </w:r>
    </w:p>
    <w:p>
      <w:pPr>
        <w:keepNext/>
        <w:spacing w:before="280" w:after="80"/>
        <w:jc w:val="left"/>
      </w:pPr>
      <w:r>
        <w:rPr>
          <w:rFonts w:ascii="Times New Roman" w:hAnsi="Times New Roman"/>
          <w:b/>
          <w:i w:val="0"/>
          <w:color w:val="0284C7"/>
          <w:sz w:val="24"/>
          <w:rFonts w:ascii="Times New Roman" w:hAnsi="Times New Roman" w:cs="Times New Roman"/>
        </w:rPr>
        <w:t>1.4 Tujuan Proyek dan Deliverables Konkret</w:t>
      </w:r>
    </w:p>
    <w:p>
      <w:pPr>
        <w:spacing w:before="0" w:after="120" w:line="276" w:lineRule="auto"/>
        <w:jc w:val="both"/>
      </w:pPr>
      <w:r>
        <w:rPr>
          <w:rFonts w:ascii="Times New Roman" w:hAnsi="Times New Roman"/>
          <w:b w:val="0"/>
          <w:i w:val="0"/>
          <w:color w:val="0F172A"/>
          <w:sz w:val="24"/>
          <w:rFonts w:ascii="Times New Roman" w:hAnsi="Times New Roman" w:cs="Times New Roman"/>
        </w:rPr>
        <w:t>Berdasarkan rumusan masalah di atas, tujuan utama dan luaran konkret (deliverables) yang berhasil direalisasikan secara sempurna dalam proyek LapakPrint adalah:</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Aplikasi Web Production Vercel: </w:t>
      </w:r>
      <w:r>
        <w:rPr>
          <w:rFonts w:ascii="Times New Roman" w:hAnsi="Times New Roman"/>
          <w:b w:val="0"/>
          <w:i w:val="0"/>
          <w:color w:val="0F172A"/>
          <w:sz w:val="24"/>
          <w:rFonts w:ascii="Times New Roman" w:hAnsi="Times New Roman" w:cs="Times New Roman"/>
        </w:rPr>
        <w:t>Aplikasi web e-commerce percetakan kampus yang telah live 24 jam nonstop di cloud global Vercel pada domain https://lapakprint-app.vercel.app.</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Aplikasi Native Android APK: </w:t>
      </w:r>
      <w:r>
        <w:rPr>
          <w:rFonts w:ascii="Times New Roman" w:hAnsi="Times New Roman"/>
          <w:b w:val="0"/>
          <w:i w:val="0"/>
          <w:color w:val="0F172A"/>
          <w:sz w:val="24"/>
          <w:rFonts w:ascii="Times New Roman" w:hAnsi="Times New Roman" w:cs="Times New Roman"/>
        </w:rPr>
        <w:t>Berkas binary installer LapakPrint.apk berbasis Capacitor Android SDK 36 yang dapat diunduh langsung melalui tombol navigasi di web production maupun profil pengguna.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Docker Multi-Service Compose Stack: </w:t>
      </w:r>
      <w:r>
        <w:rPr>
          <w:rFonts w:ascii="Times New Roman" w:hAnsi="Times New Roman"/>
          <w:b w:val="0"/>
          <w:i w:val="0"/>
          <w:color w:val="0F172A"/>
          <w:sz w:val="24"/>
          <w:rFonts w:ascii="Times New Roman" w:hAnsi="Times New Roman" w:cs="Times New Roman"/>
        </w:rPr>
        <w:t>Ekosistem kontainerisasi terpadu yang memuat 4 container aktif (hermes-service, nine-router, hermes-webui, dan lapakprint-ngrok) yang saling terhubung dalam satu jaringan virtual bridge.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Secure Tunneling Ngrok: </w:t>
      </w:r>
      <w:r>
        <w:rPr>
          <w:rFonts w:ascii="Times New Roman" w:hAnsi="Times New Roman"/>
          <w:b w:val="0"/>
          <w:i w:val="0"/>
          <w:color w:val="0F172A"/>
          <w:sz w:val="24"/>
          <w:rFonts w:ascii="Times New Roman" w:hAnsi="Times New Roman" w:cs="Times New Roman"/>
        </w:rPr>
        <w:t>URL publik terenkripsi HTTPS https://appealing-issue-shimmer.ngrok-free.dev yang meneruskan trafik internet eksternal ke container Hermes WebUI di port 8080.</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Dokumentasi Knowledge Domain &amp; PRD: </w:t>
      </w:r>
      <w:r>
        <w:rPr>
          <w:rFonts w:ascii="Times New Roman" w:hAnsi="Times New Roman"/>
          <w:b w:val="0"/>
          <w:i w:val="0"/>
          <w:color w:val="0F172A"/>
          <w:sz w:val="24"/>
          <w:rFonts w:ascii="Times New Roman" w:hAnsi="Times New Roman" w:cs="Times New Roman"/>
        </w:rPr>
        <w:t>Dokumen akademik komprehensif setebal 30+ halaman yang mencakup Business Model Canvas, Lean Canvas, PRD lengkap, taksonomi tech stack, serta hasil pengujian fungsional sistem.</w:t>
      </w:r>
    </w:p>
    <w:p>
      <w:pPr>
        <w:keepNext/>
        <w:spacing w:before="280" w:after="80"/>
        <w:jc w:val="left"/>
      </w:pPr>
      <w:r>
        <w:rPr>
          <w:rFonts w:ascii="Times New Roman" w:hAnsi="Times New Roman"/>
          <w:b/>
          <w:i w:val="0"/>
          <w:color w:val="0284C7"/>
          <w:sz w:val="24"/>
          <w:rFonts w:ascii="Times New Roman" w:hAnsi="Times New Roman" w:cs="Times New Roman"/>
        </w:rPr>
        <w:t>1.5 Manfaat dan Signifikansi Solusi</w:t>
      </w:r>
    </w:p>
    <w:p>
      <w:pPr>
        <w:spacing w:before="0" w:after="120" w:line="276" w:lineRule="auto"/>
        <w:jc w:val="both"/>
      </w:pPr>
      <w:r>
        <w:rPr>
          <w:rFonts w:ascii="Times New Roman" w:hAnsi="Times New Roman"/>
          <w:b w:val="0"/>
          <w:i w:val="0"/>
          <w:color w:val="0F172A"/>
          <w:sz w:val="24"/>
          <w:rFonts w:ascii="Times New Roman" w:hAnsi="Times New Roman" w:cs="Times New Roman"/>
        </w:rPr>
        <w:t>Implementasi platform LapakPrint memberikan signifikansi manfaat yang nyata bagi berbagai pihak: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Bagi Mahasiswa &amp; Civitas Akademika: </w:t>
      </w:r>
      <w:r>
        <w:rPr>
          <w:rFonts w:ascii="Times New Roman" w:hAnsi="Times New Roman"/>
          <w:b w:val="0"/>
          <w:i w:val="0"/>
          <w:color w:val="0F172A"/>
          <w:sz w:val="24"/>
          <w:rFonts w:ascii="Times New Roman" w:hAnsi="Times New Roman" w:cs="Times New Roman"/>
        </w:rPr>
        <w:t>Menghemat waktu hingga 90% dalam mencetak tugas, transparansi estimasi harga sebelum checkout, jaminan keamanan berkas tanpa colok flashdisk, dan kemudahan pembayaran nontunai.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Bagi Pemilik UMKM Mitra Percetakan: </w:t>
      </w:r>
      <w:r>
        <w:rPr>
          <w:rFonts w:ascii="Times New Roman" w:hAnsi="Times New Roman"/>
          <w:b w:val="0"/>
          <w:i w:val="0"/>
          <w:color w:val="0F172A"/>
          <w:sz w:val="24"/>
          <w:rFonts w:ascii="Times New Roman" w:hAnsi="Times New Roman" w:cs="Times New Roman"/>
        </w:rPr>
        <w:t>Meningkatkan kapasitas produksi gerai melalui antrean berkas yang teratur, mengurangi beban operasional kasir manual, serta memperluas jangkauan pasar ke seluruh fakultas di universitas.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Bagi Pengembang &amp; Ranah Akademisi: </w:t>
      </w:r>
      <w:r>
        <w:rPr>
          <w:rFonts w:ascii="Times New Roman" w:hAnsi="Times New Roman"/>
          <w:b w:val="0"/>
          <w:i w:val="0"/>
          <w:color w:val="0F172A"/>
          <w:sz w:val="24"/>
          <w:rFonts w:ascii="Times New Roman" w:hAnsi="Times New Roman" w:cs="Times New Roman"/>
        </w:rPr>
        <w:t>Menjadi studi kasus nyata penerapan arsitektur modern perpaduan hybrid cloud, AI gateway routing, multimodal generative image, dan autonomous coding harness dalam memecahkan masalah riil masyarakat.</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II: ANALISIS MODEL BISNIS (BMC DAN LEAN CANVAS)</w:t>
      </w:r>
    </w:p>
    <w:p>
      <w:pPr>
        <w:keepNext/>
        <w:spacing w:before="280" w:after="80"/>
        <w:jc w:val="left"/>
      </w:pPr>
      <w:r>
        <w:rPr>
          <w:rFonts w:ascii="Times New Roman" w:hAnsi="Times New Roman"/>
          <w:b/>
          <w:i w:val="0"/>
          <w:color w:val="0284C7"/>
          <w:sz w:val="24"/>
          <w:rFonts w:ascii="Times New Roman" w:hAnsi="Times New Roman" w:cs="Times New Roman"/>
        </w:rPr>
        <w:t>2.1 Business Model Canvas (BMC) 9 Blok Terpadu</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memastikan platform LapakPrint memiliki daya tahan ekonomi, skalabilitas operasional, serta proposisi nilai yang kokoh di tengah persaingan pasar, dirancang sebuah Business Model Canvas (BMC) terpadu. Framework 9 blok ini membedah bagaimana LapakPrint menciptakan, memberikan, dan menangkap nilai (create, deliver, and capture value) dari ekosistem percetakan kampus digital.</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3000"/>
        <w:gridCol w:w="3000"/>
        <w:gridCol w:w="300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Blok BMC</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Kunci LapakPrint</w:t>
            </w:r>
          </w:p>
        </w:tc>
        <w:tc>
          <w:tcPr>
            <w:tcW w:type="dxa" w:w="460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Uraian Strategis dan Mekanisme Operasional</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 Customer Segments (Segmen Pelanggan)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Civitas Akademika, &amp; Lembaga Kampus</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Mahasiswa S1/S2/S3 yang memerlukan cetak tugas rutin, makalah, laporan praktikum, naskah skripsi/tesis, dan jilid hardcover.</w:t>
              <w:br/>
              <w:t>• Organisasi Mahasiswa (BEM, Himpunan, UKM, Panitia Acara Kampus) untuk cetak banner, poster, pamflet, dan sertifikat.</w:t>
              <w:br/>
              <w:t>• Dosen dan Tenaga Kependidikan untuk modul perkuliahan, soal ujian, dan administrasi fakultas.</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 Value Propositions (Proposisi Nilai)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Efisiensi, Kepastian, Kualitas, &amp; Kecerdasan AI</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Bebas Antre Fisik: Pemesanan cetak dilakukan secara daring dari smartphone/laptop di mana saja.</w:t>
              <w:br/>
              <w:t>• Kalkulator Biaya Presisi: Transparansi harga real-time berdasarkan gramatur kertas, tinta warna/BW, dan tipe jilid.</w:t>
              <w:br/>
              <w:t>• Keamanan Data: File diunggah langsung ke cloud tanpa risiko malware/virus flashdisk.</w:t>
              <w:br/>
              <w:t>• AI-Powered Assistant: Asisten pintar Hermes AI dan auto-generator poster terintegrasi.</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 Channels (Saluran Distribusi)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Aplikasi Web, Mobile Native, &amp; Gerai Mitra Fisik</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Web Production Vercel (https://lapakprint-app.vercel.app) yang responsif di semua browser ponsel pintar.</w:t>
              <w:br/>
              <w:t>• Aplikasi Native Android APK (LapakPrint.apk) berbasis Capacitor SDK 36.</w:t>
              <w:br/>
              <w:t>• Loket Pengambilan Kilat (Fast-Track Pickup Counter) di gerai percetakan mitra kampus.</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 Customer Relationships (Hubungan Pelanggan)</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Self-Service, Sistem Notifikasi, &amp; Loyalty Reward</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Alur pemesanan mandiri (automated self-service checkout) dengan status pelacakan berkas secara real-time.</w:t>
              <w:br/>
              <w:t>• Pusat Voucher Diskon Mahasiswa &amp; Promo Khusus Awal Semester/Musim Skripsi.</w:t>
              <w:br/>
              <w:t>• Layanan aduan pelanggan dan jaminan cetak ulang gratis jika terdapat cacat produksi mesin.</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 Revenue Streams (Arus Pendapatan)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Komisi Marketplace, Biaya Layanan, &amp; Fitur Premium</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Marketplace Commission Fee: Potongan 5% - 8% dari setiap transaksi yang berhasil diselesaikan mitra gerai.</w:t>
              <w:br/>
              <w:t>• Convenience Fee / Biaya Layanan Platform: Biaya administrasi tetap sebesar Rp500 - Rp1.000 per transaksi checkout.</w:t>
              <w:br/>
              <w:t>• Biaya Desain AI Poster Instan: Monetisasi fitur multimodal generate desain poster premium.</w:t>
              <w:br/>
              <w:t>• Penjualan Ruang Promosi / Featured Outlet untuk gerai percetakan mitra di halaman utama.</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 Key Resources (Sumber Daya Kunci)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Infrastruktur Cloud, Intelegensi AI, &amp; Jaringan Mitra</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Aset Teknologi: Repositori kode React/Vite, APK Android, cluster Docker multi-service, API 9router &amp; Gemini.</w:t>
              <w:br/>
              <w:t>• Storage &amp; Basis Data: Storage Cloudinary 5 GB CDN dan Supabase PostgreSQL Database.</w:t>
              <w:br/>
              <w:t>• Jaringan Kemitraan: Toko percetakan dan fotokopi fisik yang terverifikasi di sekeliling area kampus.</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 Key Activities (Aktivitas Kunci)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Pengembangan Sistem, Manajemen Kemitraan, &amp; Quality Control</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Pengembangan dan pemeliharaan platform web, native mobile app, dan pipeline AI.</w:t>
              <w:br/>
              <w:t>• Onboarding, kurasi mutu cetak, dan pelatihan sistem kasir/dashboard untuk gerai mitra percetakan.</w:t>
              <w:br/>
              <w:t>• Manajemen kampanye promosi digital kampus dan customer support penyelesaian sengketa transaksi.</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 Key Partnerships (Kemitraan Kunci)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Mitra Toko Cetak, Penyedia Pembayaran, &amp; Kampus</w:t>
            </w:r>
          </w:p>
        </w:tc>
        <w:tc>
          <w:tcPr>
            <w:tcW w:type="dxa" w:w="460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Pemilik UMKM Gerai Fotokopi dan Percetakan di lingkungan sekitar universitas.</w:t>
              <w:br/>
              <w:t>• Payment Gateway &amp; Bank Provider: QRIS Nasional, GoPay, OVO, ShopeePay, dan DANA.</w:t>
              <w:br/>
              <w:t>• Cloud &amp; AI Infrastructure Partners: Vercel, Supabase, Cloudinary, Ngrok, dan Runware AI.</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 Cost Structure (Struktur Biaya)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Infrastruktur Server, API Token, &amp; Operasional</w:t>
            </w:r>
          </w:p>
        </w:tc>
        <w:tc>
          <w:tcPr>
            <w:tcW w:type="dxa" w:w="460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Biaya Server &amp; Gateway: Biaya domain kustom, kuota API cloud AI, dan bandwidth komputasi awan.</w:t>
              <w:br/>
              <w:t>• Biaya Pemasaran: Subsidi voucher potongan cetak perdana mahasiswa dan banner promosi kampus.</w:t>
              <w:br/>
              <w:t>• Biaya Pemeliharaan &amp; Operasional: Lisensi software pendukung, kompensasi tim developer, dan quality control.</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Struktur Business Model Canvas di atas menunjukkan bahwa LapakPrint memiliki model bisnis platform dua sisi (two-sided marketplace) yang sangat efisien. Platform ini tidak membutuhkan modal besar untuk pengadaan mesin cetak fisik (asset-light business model), melainkan memberdayakan kapasitas mesin cetak milik mitra UMKM sekitar kampus yang sering kali menganggur (*idle capacity*) di luar jam sibuk pagi hari.</w:t>
      </w:r>
    </w:p>
    <w:p>
      <w:pPr>
        <w:keepNext/>
        <w:spacing w:before="280" w:after="80"/>
        <w:jc w:val="left"/>
      </w:pPr>
      <w:r>
        <w:rPr>
          <w:rFonts w:ascii="Times New Roman" w:hAnsi="Times New Roman"/>
          <w:b/>
          <w:i w:val="0"/>
          <w:color w:val="0284C7"/>
          <w:sz w:val="24"/>
          <w:rFonts w:ascii="Times New Roman" w:hAnsi="Times New Roman" w:cs="Times New Roman"/>
        </w:rPr>
        <w:t>2.2 Analisis Lean Canvas LapakPrint</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mempertajam strategi peluncuran produk bagi startup teknologi dan memvalidasi asumsi operasional secara tangkas (*agile*), dirancang Lean Canvas yang berfokus pada masalah paling krusial, solusi tervalidasi, serta keunggulan unik yang sulit ditiru (*unfair advantage*).</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4500"/>
        <w:gridCol w:w="4500"/>
      </w:tblGrid>
      <w:tr>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Lean Canvas</w:t>
            </w:r>
          </w:p>
        </w:tc>
        <w:tc>
          <w:tcPr>
            <w:tcW w:type="dxa" w:w="61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Detail Formulasi Strategis LapakPrint</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 Top 3 Problems (Masalah Utama)</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Waktu terbuang sia-sia akibat antrean fisik di gerai fotokopi kampus (rata-rata 45-90 menit per transaksi).</w:t>
              <w:br/>
              <w:t>2. Format berkas berantakan dan margin bergeser saat file dibuka di komputer gerai percetakan yang berbeda versi.</w:t>
              <w:br/>
              <w:t>3. Ancaman keamanan berkas dan penularan virus trojan/malware melalui colokan flashdisk antar komputer publik.</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 Customer Segments &amp; Early Adopters</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Early Adopters: Mahasiswa tingkat akhir yang sedang menempuh skripsi/tugas akhir dan panitia seminar kampus.</w:t>
              <w:br/>
              <w:t>• Target Massal: Seluruh mahasiswa aktif perguruan tinggi yang memiliki kewajiban pengumpulan tugas cetak mingguan.</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 Unique Value Proposition (UVP)</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'Cetak Tugas Kuliah &amp; Skripsi Hardcover dari HP: Bebas Antre, Format Dokumen Presisi, dan Siap Ambil di Kampus.'</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 Solution (Solusi Utama)</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Sistem pre-order cetak digital dengan estimasi waktu pengerjaan dan kalkulator harga transparan.</w:t>
              <w:br/>
              <w:t>2. Cloud viewer &amp; compiler yang menjamin hasil cetak persis sama dengan pratinjau dokumen mahasiswa.</w:t>
              <w:br/>
              <w:t>3. Loket pengambilan instan (drive-thru/express pickup) tanpa perlu menunggu operator mencetak di tempat.</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 Unfair Advantage (Keunggulan Kompetitif)</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Integrasi Hybrid Multi-Agent AI (Hermes Reasoning Agent di Docker + Google Gemini Vision + Runware Image Diffusion).</w:t>
              <w:br/>
              <w:t>• Arsitektur hybrid storage nir-beban biaya (Cloudinary 5 GB CDN + Supabase 1 GB DB).</w:t>
              <w:br/>
              <w:t>• Paket binary APK native Android independen yang dapat dipasang langsung tanpa potongan biaya Google Play Store.</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 Revenue Streams</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Komisi transaksi 5%-8% per cetakan berhasil.</w:t>
              <w:br/>
              <w:t>• Biaya platform (platform fee) Rp500 per transaksi checkout.</w:t>
              <w:br/>
              <w:t>• Fitur premium AI Poster Creator dan Express Priority Printing.</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 Cost Structure</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Biaya sewa domain kustom tahunan (~Rp20.000 - Rp150.000/tahun).</w:t>
              <w:br/>
              <w:t>• Konsumsi token API AI (dioptimasi menggunakan akun bisnis Zoho dan round-robin failover).</w:t>
              <w:br/>
              <w:t>• Biaya operasional customer service dan promosi voucher kampus.</w:t>
            </w:r>
          </w:p>
        </w:tc>
      </w:tr>
      <w:tr>
        <w:tc>
          <w:tcPr>
            <w:tcW w:type="dxa" w:w="316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 Key Metrics (Metrik Kunci)</w:t>
            </w:r>
          </w:p>
        </w:tc>
        <w:tc>
          <w:tcPr>
            <w:tcW w:type="dxa" w:w="61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GMV (Gross Merchandise Value): Total perputaran uang transaksi cetak per bulan.</w:t>
              <w:br/>
              <w:t>• Order Completion Time: Rata-rata waktu dari pembayaran diverifikasi hingga dokumen siap diambil (&lt; 30 menit untuk print kilat).</w:t>
              <w:br/>
              <w:t>• Customer Repeat Rate: Persentase mahasiswa yang melakukan order ulang dalam 1 semester (&gt; 75%).</w:t>
              <w:br/>
              <w:t>• Active Mitra Outlets: Jumlah gerai percetakan mitra yang aktif memproses antrean.</w:t>
            </w:r>
          </w:p>
        </w:tc>
      </w:tr>
      <w:tr>
        <w:tc>
          <w:tcPr>
            <w:tcW w:type="dxa" w:w="316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 Channels</w:t>
            </w:r>
          </w:p>
        </w:tc>
        <w:tc>
          <w:tcPr>
            <w:tcW w:type="dxa" w:w="61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Mulut ke mulut (word of mouth) komunitas mahasiswa dan grup WhatsApp angkatan.</w:t>
              <w:br/>
              <w:t>• Kerja sama resmi dengan Badan Eksekutif Mahasiswa (BEM) dan Himpunan Mahasiswa Jurusan (HMJ).</w:t>
              <w:br/>
              <w:t>• Banner promosi QR Code di mading fakultas dan meja kantin kampus.</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2.3 Strategi Monetisasi, Unit Economics, dan Proyeksi Margin</w:t>
      </w:r>
    </w:p>
    <w:p>
      <w:pPr>
        <w:spacing w:before="0" w:after="120" w:line="276" w:lineRule="auto"/>
        <w:jc w:val="both"/>
      </w:pPr>
      <w:r>
        <w:rPr>
          <w:rFonts w:ascii="Times New Roman" w:hAnsi="Times New Roman"/>
          <w:b w:val="0"/>
          <w:i w:val="0"/>
          <w:color w:val="0F172A"/>
          <w:sz w:val="24"/>
          <w:rFonts w:ascii="Times New Roman" w:hAnsi="Times New Roman" w:cs="Times New Roman"/>
        </w:rPr>
        <w:t>Kelayakan ekonomi platform LapakPrint dianalisis melalui pendekatan unit economics per transaksi. Dengan mengadopsi model bisnis komisi berbasis volume tinggi dan biaya tetap rendah, LapakPrint mampu mencapai titik impas (*break-even point*) secara cepat tanpa memerlukan suntikan modal ventura yang masif.</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Transaksi</w:t>
            </w:r>
          </w:p>
        </w:tc>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Cetak Tugas Reguler (20 Halaman)</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Cetak &amp; Jilid Skripsi Hardcover</w:t>
            </w:r>
          </w:p>
        </w:tc>
        <w:tc>
          <w:tcPr>
            <w:tcW w:type="dxa" w:w="201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Cetak Poster Seminar A1 (Art Paper)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Harga Jual ke Mahasiswa</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10.000 (Rp 500/hal)</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85.000 (150 hal + Hardcover)</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45.000 / lembar</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Biaya Produksi Mitra Toko</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8.000 (Rp 400/hal)</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70.000 (Kertas + Karton emas)</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35.000 (Bahan + Tinta)</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Pendapatan Kotor Mitra</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8.000</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70.000</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35.000</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Komisi LapakPrint (7%)</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700</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5.950</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3.150</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Biaya Layanan Platform</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500</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1.000</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1.000</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Total Revenue LapakPrint</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1.200 per order</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6.950 per order</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Rp 4.150 per order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Estimasi Volume per Kampus</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15.000 transaksi / bulan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800 transaksi / semester</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1.200 transaksi / semester</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Margin Laba Bersih LapakPrint</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82% (setelah biaya server)</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88% (setelah biaya server)</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85% (setelah biaya server)</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Dari tabel unit economics di atas, pada kampus dengan populasi 10.000 mahasiswa aktif, rata-rata transaksi harian mencapai 500 transaksi cetak reguler. Dengan kontribusi pendapatan bersih rata-rata Rp1.200 per transaksi, platform LapakPrint mengenerate pendapatan kotor bulanan sekitar Rp18.000.000 hanya dari satu kluster universitas, dengan biaya infrastruktur teknologi server yang hanya berkisar antara Rp150.000 hingga Rp300.000 per bulan berkat strategi pemanfaatan free-tier hybrid cloud.</w:t>
      </w:r>
    </w:p>
    <w:p>
      <w:pPr>
        <w:keepNext/>
        <w:spacing w:before="280" w:after="80"/>
        <w:jc w:val="left"/>
      </w:pPr>
      <w:r>
        <w:rPr>
          <w:rFonts w:ascii="Times New Roman" w:hAnsi="Times New Roman"/>
          <w:b/>
          <w:i w:val="0"/>
          <w:color w:val="0284C7"/>
          <w:sz w:val="24"/>
          <w:rFonts w:ascii="Times New Roman" w:hAnsi="Times New Roman" w:cs="Times New Roman"/>
        </w:rPr>
        <w:t>2.4 Keberlanjutan Bisnis Percetakan Kampus di Era Digital</w:t>
      </w:r>
    </w:p>
    <w:p>
      <w:pPr>
        <w:spacing w:before="0" w:after="120" w:line="276" w:lineRule="auto"/>
        <w:jc w:val="both"/>
      </w:pPr>
      <w:r>
        <w:rPr>
          <w:rFonts w:ascii="Times New Roman" w:hAnsi="Times New Roman"/>
          <w:b w:val="0"/>
          <w:i w:val="0"/>
          <w:color w:val="0F172A"/>
          <w:sz w:val="24"/>
          <w:rFonts w:ascii="Times New Roman" w:hAnsi="Times New Roman" w:cs="Times New Roman"/>
        </w:rPr>
        <w:t>Sebagian pihak memprediksi bahwa era digitalisasi akan menghapus kebutuhan kertas secara total (*paperless society*). Namun, data empiris di lingkungan perguruan tinggi menunjukkan fenomena sebaliknya: kebutuhan cetak tetap stabil karena regulasi hukum akademik yang mewajibkan keaslian tanda tangan basah, legalitas pengesahan dekanat, arsip fisik perpustakaan nasional, dan kenyamanan membaca naskah tebal saat proses bimbingan dosen pembimbing.</w:t>
      </w:r>
    </w:p>
    <w:p>
      <w:pPr>
        <w:spacing w:before="0" w:after="120" w:line="276" w:lineRule="auto"/>
        <w:jc w:val="both"/>
      </w:pPr>
      <w:r>
        <w:rPr>
          <w:rFonts w:ascii="Times New Roman" w:hAnsi="Times New Roman"/>
          <w:b w:val="0"/>
          <w:i w:val="0"/>
          <w:color w:val="0F172A"/>
          <w:sz w:val="24"/>
          <w:rFonts w:ascii="Times New Roman" w:hAnsi="Times New Roman" w:cs="Times New Roman"/>
        </w:rPr>
        <w:t>LapakPrint mengintegrasikan prinsip keberlanjutan lingkungan (*Green Printing &amp; Sustainability*) ke dalam ekosistemnya: (1) Mahasiswa dapat memilih opsi pencetakan bolak-balik otomatis (*duplex printing*) yang menghemat 50% kertas, (2) Fitur pratinjau digital presisi mencegah salah cetak (*zero waste printing*), dan (3) Bekerja sama dengan mitra gerai untuk mendaur ulang kertas sisa cetak menjadi blok catatan (*memo pad*) mahasiswa.</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III: BENCHMARKING DAN TINJAUAN PENELITIAN TERKINI</w:t>
      </w:r>
    </w:p>
    <w:p>
      <w:pPr>
        <w:keepNext/>
        <w:spacing w:before="280" w:after="80"/>
        <w:jc w:val="left"/>
      </w:pPr>
      <w:r>
        <w:rPr>
          <w:rFonts w:ascii="Times New Roman" w:hAnsi="Times New Roman"/>
          <w:b/>
          <w:i w:val="0"/>
          <w:color w:val="0284C7"/>
          <w:sz w:val="24"/>
          <w:rFonts w:ascii="Times New Roman" w:hAnsi="Times New Roman" w:cs="Times New Roman"/>
        </w:rPr>
        <w:t>3.1 Analisis Komparasi Aplikasi Sejenis (Benchmarking Matrix)</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memposisikan inovasi LapakPrint di dalam peta persaingan industri percetakan dan e-commerce digital, dilakukan benchmarking komparatif terhadap empat model layanan percetakan yang ada saat ini: (1) Platform Web-to-Print Enterprise Komersial (Printerous), (2) Platform Percetakan Digital Mahasiswa (KlikPrint), (3) Sentra Percetakan Komersial Skala Besar Tradisional (Kawasan Rawamangun/Kwitang), dan (4) Gerai Fotokopi Konvensional di Lingkungan Kampus. Evaluasi dilakukan berdasarkan 12 kriteria kunci.</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500"/>
        <w:gridCol w:w="1500"/>
        <w:gridCol w:w="1500"/>
        <w:gridCol w:w="1500"/>
        <w:gridCol w:w="1500"/>
        <w:gridCol w:w="150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Parameter Evaluasi</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LapakPrint (Sistem Ini)</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Printerous</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KlikPrint</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Sentra Rawamangun</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Fotokopi Konvensional</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 Target Segmen Utama</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Dosen, BEM, Civitas Kampus</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Korporat &amp; Bisnis B2B</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Pelajar &amp; Mahasiswa Urban</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Umum, Skripsi, &amp; Penerbit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Lokal Satu Lokasi</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 Akses Lintas Platform</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Web Production + APK Android Native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Web Browser Desktop/Mobile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Web Browser Mobile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Fisik / Datang Langsung</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Fisik / Datang Langsung</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 Gaya UI &amp; Familiaritas</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Mobile-First Shopee-Style E-Commerce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Corporate Dashboard</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Form Web Klasik</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Tanpa Aplikasi / Manual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Tanpa Aplikasi / Manual</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 Asisten Cerdas AI</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Hermes Agent + Gemini Multimodal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 / FAQ Statis</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 Kalkulator Gramatur</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Otomatis &amp; Real-Time per Lembar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Manual per Paket Box</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Standar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Taksiran Kasir Manual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Taksiran Kasir Manual</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 Jilid Skripsi Kilat</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Kustomisasi Standar Universitas</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Menyediakan</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Terbatas Softcover</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Lengkap &amp; Cepat</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namun Antre</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 Metode Pembayaran</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LapakPay Wallet &amp; Dynamic QRIS</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Kartu Kredit &amp; Invoice B2B</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Transfer Bank &amp; E-Wallet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Tunai &amp; QRIS Statis</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Dominan Uang Tunai</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 Arsitektur Storage</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Hybrid (Supabase DB + Cloudinary)</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Dedicated Cloud AWS S3</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Server Storage Tunggal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Flashdisk / Komputer Toko</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Flashdisk Colok Manual</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 AI Offline Fallback</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(Ollama &amp; LMStudio Lokal)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Ada</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10. Transparansi Waktu</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Estimasi Waktu Ambil Real-Time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Estimasi Kurir Ekspedisi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Estimasi Kurir Ekspedisi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Menunggu di Lokasi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Mengantre di Depan Toko</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11. Rata-Rata Waktu Tunggu</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&lt; 15 Menit (Loket Kilat)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2 - 5 Hari Kerja (Kurir)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1 - 3 Hari Kerja (Kurir)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1 - 3 Jam di Tempat</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30 - 90 Menit Antrean</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12. Model Operasional</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Marketplace Mitra Lokal Kampus</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Pabrik Cetak Terpusat</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Sentralisasi Produksi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Toko Fisik Tunggal</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Toko Fisik Tunggal</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Temuan dari benchmarking matriks di atas menunjukkan keunggulan komparatif LapakPrint: sementara platform besar seperti Printerous berfokus pada volume B2B korporat dengan waktu pengiriman kurir berhari-hari, LapakPrint mengisi celah pasar hiper-lokal (*hyperlocal on-demand printing*) yang membutuhkan waktu penyelesaian dalam hitungan menit dengan harga ramah kantong mahasiswa. Dibandingkan fotokopi konvensional, LapakPrint memberikan lompatan modernisasi drastis melalui antarmuka mobile e-commerce, integrasi AI, dan jaminan keamanan berkas digital.</w:t>
      </w:r>
    </w:p>
    <w:p>
      <w:pPr>
        <w:keepNext/>
        <w:spacing w:before="280" w:after="80"/>
        <w:jc w:val="left"/>
      </w:pPr>
      <w:r>
        <w:rPr>
          <w:rFonts w:ascii="Times New Roman" w:hAnsi="Times New Roman"/>
          <w:b/>
          <w:i w:val="0"/>
          <w:color w:val="0284C7"/>
          <w:sz w:val="24"/>
          <w:rFonts w:ascii="Times New Roman" w:hAnsi="Times New Roman" w:cs="Times New Roman"/>
        </w:rPr>
        <w:t>3.2 State-of-the-Art Literature Review (Tinjauan Pustaka Ilmiah)</w:t>
      </w:r>
    </w:p>
    <w:p>
      <w:pPr>
        <w:spacing w:before="0" w:after="120" w:line="276" w:lineRule="auto"/>
        <w:jc w:val="both"/>
      </w:pPr>
      <w:r>
        <w:rPr>
          <w:rFonts w:ascii="Times New Roman" w:hAnsi="Times New Roman"/>
          <w:b w:val="0"/>
          <w:i w:val="0"/>
          <w:color w:val="0F172A"/>
          <w:sz w:val="24"/>
          <w:rFonts w:ascii="Times New Roman" w:hAnsi="Times New Roman" w:cs="Times New Roman"/>
        </w:rPr>
        <w:t>Pengembangan sistem LapakPrint berlandaskan pada riset ilmiah dan publikasi terkini di bidang rekayasa perangkat lunak, kecerdasan buatan, komputasi awan, dan interaksi manusia-komputer. Berikut adalah sintesis pustaka ilmiah yang menjadi fondasi teoretis sistem:</w:t>
      </w:r>
    </w:p>
    <w:p>
      <w:pPr>
        <w:keepNext/>
        <w:spacing w:before="200" w:after="40"/>
        <w:jc w:val="left"/>
      </w:pPr>
      <w:r>
        <w:rPr>
          <w:rFonts w:ascii="Times New Roman" w:hAnsi="Times New Roman"/>
          <w:b/>
          <w:i/>
          <w:color w:val="334155"/>
          <w:sz w:val="24"/>
          <w:rFonts w:ascii="Times New Roman" w:hAnsi="Times New Roman" w:cs="Times New Roman"/>
        </w:rPr>
        <w:t>3.2.1 Cloud-Native Containerization &amp; Microservices Architecture</w:t>
      </w:r>
    </w:p>
    <w:p>
      <w:pPr>
        <w:spacing w:before="0" w:after="120" w:line="276" w:lineRule="auto"/>
        <w:jc w:val="both"/>
      </w:pPr>
      <w:r>
        <w:rPr>
          <w:rFonts w:ascii="Times New Roman" w:hAnsi="Times New Roman"/>
          <w:b w:val="0"/>
          <w:i w:val="0"/>
          <w:color w:val="0F172A"/>
          <w:sz w:val="24"/>
          <w:rFonts w:ascii="Times New Roman" w:hAnsi="Times New Roman" w:cs="Times New Roman"/>
        </w:rPr>
        <w:t>Penelitian oleh Merkel (2014) dan Burns et al. (2016) menegaskan bahwa kontainerisasi menggunakan Docker menyediakan lingkungan eksekusi yang terisolasi, ringan, dan reproduktif (reproducible runtime) melampaui mesin virtual tradisional. Dalam proyek LapakPrint, Docker Compose digunakan untuk mengorkestrasi 4 layanan mikro: layanan penalaran otonom (Nous Research Hermes Agent), gerbang AI terpadu (9router), antarmuka web ChatGPT-style (Open WebUI), dan secure reverse proxy tunneling (Ngrok). Penggunaan jaringan jembatan virtual internal (virtual bridge network `lapakprint-net`) memungkinkan komunikasi antarlayanan berlangsung pada latensi sub-milidetik secara terenkripsi dan aman dari eksposur eksternal.</w:t>
      </w:r>
    </w:p>
    <w:p>
      <w:pPr>
        <w:keepNext/>
        <w:spacing w:before="200" w:after="40"/>
        <w:jc w:val="left"/>
      </w:pPr>
      <w:r>
        <w:rPr>
          <w:rFonts w:ascii="Times New Roman" w:hAnsi="Times New Roman"/>
          <w:b/>
          <w:i/>
          <w:color w:val="334155"/>
          <w:sz w:val="24"/>
          <w:rFonts w:ascii="Times New Roman" w:hAnsi="Times New Roman" w:cs="Times New Roman"/>
        </w:rPr>
        <w:t>3.2.2 Autonomous Coding Agents &amp; LLM Execution Harness</w:t>
      </w:r>
    </w:p>
    <w:p>
      <w:pPr>
        <w:spacing w:before="0" w:after="120" w:line="276" w:lineRule="auto"/>
        <w:jc w:val="both"/>
      </w:pPr>
      <w:r>
        <w:rPr>
          <w:rFonts w:ascii="Times New Roman" w:hAnsi="Times New Roman"/>
          <w:b w:val="0"/>
          <w:i w:val="0"/>
          <w:color w:val="0F172A"/>
          <w:sz w:val="24"/>
          <w:rFonts w:ascii="Times New Roman" w:hAnsi="Times New Roman" w:cs="Times New Roman"/>
        </w:rPr>
        <w:t>Evolusi Large Language Models (LLM) telah bergeser dari sekadar model obrolan teks (chatbots) menjadi agen otonom yang mampu memanipulasi kode dan sistem berkas, sebagaimana dipaparkan oleh Schick et al. (2023) dalam teori Toolformer dan Yao et al. (2023) dalam kerangka kerja ReAct (Reasoning and Acting). LapakPrint dikembangkan menggunakan harness agen cerdas Antigravity yang dipadukan dengan Cursor AI Editor. Arsitektur harness ini menyediakan sandboxed Code Mode runtime di mana model AI dapat membaca konteks proyek, melakukan refaktorisasi multi-file secara atomik, mengeksekusi perintah shell Git dan Docker, serta memvalidasi hasil build secara otonom tanpa intervensi manual repetitif.</w:t>
      </w:r>
    </w:p>
    <w:p>
      <w:pPr>
        <w:keepNext/>
        <w:spacing w:before="200" w:after="40"/>
        <w:jc w:val="left"/>
      </w:pPr>
      <w:r>
        <w:rPr>
          <w:rFonts w:ascii="Times New Roman" w:hAnsi="Times New Roman"/>
          <w:b/>
          <w:i/>
          <w:color w:val="334155"/>
          <w:sz w:val="24"/>
          <w:rFonts w:ascii="Times New Roman" w:hAnsi="Times New Roman" w:cs="Times New Roman"/>
        </w:rPr>
        <w:t>3.2.3 AI Gateway, Dynamic Token Routing, and Dynamic Failover</w:t>
      </w:r>
    </w:p>
    <w:p>
      <w:pPr>
        <w:spacing w:before="0" w:after="120" w:line="276" w:lineRule="auto"/>
        <w:jc w:val="both"/>
      </w:pPr>
      <w:r>
        <w:rPr>
          <w:rFonts w:ascii="Times New Roman" w:hAnsi="Times New Roman"/>
          <w:b w:val="0"/>
          <w:i w:val="0"/>
          <w:color w:val="0F172A"/>
          <w:sz w:val="24"/>
          <w:rFonts w:ascii="Times New Roman" w:hAnsi="Times New Roman" w:cs="Times New Roman"/>
        </w:rPr>
        <w:t>Tantangan terbesar dalam mengandalkan API model kecerdasan buatan komersial adalah batasan kuota frekuensi (Rate Limit HTTP 429) dan latensi jaringan yang fluktuatif (Zheng et al., 2023). Untuk mengatasi hal ini, arsitektur LapakPrint mengadopsi pola AI Gateway (9router dan xKiro) yang mengimplementasikan spesifikasi antarmuka standar OpenAI API. Pola ini memisahkan aplikasi klien dari penyedia hulu (upstream provider). Jika rute utama (Google Gemini Antigravity) mengalami lonjakan trafik atau kehabisan token gratis, gateway secara cerdas mengalihkan permintaan ke rute cadangan (SiliconFlow atau OpenRouter), dan jika koneksi internet terputus, permintaan dapat didelegasikan ke mesin inferensi lokal (Ollama / LMStudio) secara transparan.</w:t>
      </w:r>
    </w:p>
    <w:p>
      <w:pPr>
        <w:keepNext/>
        <w:spacing w:before="200" w:after="40"/>
        <w:jc w:val="left"/>
      </w:pPr>
      <w:r>
        <w:rPr>
          <w:rFonts w:ascii="Times New Roman" w:hAnsi="Times New Roman"/>
          <w:b/>
          <w:i/>
          <w:color w:val="334155"/>
          <w:sz w:val="24"/>
          <w:rFonts w:ascii="Times New Roman" w:hAnsi="Times New Roman" w:cs="Times New Roman"/>
        </w:rPr>
        <w:t>3.2.4 Multimodal Generative AI (Vision-to-Diffusion Pipeline)</w:t>
      </w:r>
    </w:p>
    <w:p>
      <w:pPr>
        <w:spacing w:before="0" w:after="120" w:line="276" w:lineRule="auto"/>
        <w:jc w:val="both"/>
      </w:pPr>
      <w:r>
        <w:rPr>
          <w:rFonts w:ascii="Times New Roman" w:hAnsi="Times New Roman"/>
          <w:b w:val="0"/>
          <w:i w:val="0"/>
          <w:color w:val="0F172A"/>
          <w:sz w:val="24"/>
          <w:rFonts w:ascii="Times New Roman" w:hAnsi="Times New Roman" w:cs="Times New Roman"/>
        </w:rPr>
        <w:t>Integrasi antara model Large Vision-Language Models (LVLM) dengan model difusi gambar teks-ke-gambar (Text-to-Image Diffusion) merupakan garis depan riset kecerdasan buatan generatif saat ini (Rombach et al., 2022; Achiam et al., 2023). LapakPrint mengimplementasikan pipeline multimodal 'Vision-to-Diffusion': model Google Gemini 3.8 Flash Vision bertindak sebagai 'kurator visual' yang menganalisis sketsa kasar, tata letak pamflet yang digambar tangan oleh mahasiswa, atau foto materi seminar, kemudian mengekstraksi komposisi warna, pencahayaan, dan tipografi ke dalam prompt terstruktur. Prompt hasil analisis tersebut kemudian diumpankan ke model difusi generasi terbaru (FLUX / SDXL) melalui API Runware sehingga menghasilkan materi cetak beresolusi ultra-tinggi dalam hitungan detik.</w:t>
      </w:r>
    </w:p>
    <w:p>
      <w:pPr>
        <w:keepNext/>
        <w:spacing w:before="200" w:after="40"/>
        <w:jc w:val="left"/>
      </w:pPr>
      <w:r>
        <w:rPr>
          <w:rFonts w:ascii="Times New Roman" w:hAnsi="Times New Roman"/>
          <w:b/>
          <w:i/>
          <w:color w:val="334155"/>
          <w:sz w:val="24"/>
          <w:rFonts w:ascii="Times New Roman" w:hAnsi="Times New Roman" w:cs="Times New Roman"/>
        </w:rPr>
        <w:t>3.2.5 Hybrid Cloud Storage Tiering Optimization</w:t>
      </w:r>
    </w:p>
    <w:p>
      <w:pPr>
        <w:spacing w:before="0" w:after="120" w:line="276" w:lineRule="auto"/>
        <w:jc w:val="both"/>
      </w:pPr>
      <w:r>
        <w:rPr>
          <w:rFonts w:ascii="Times New Roman" w:hAnsi="Times New Roman"/>
          <w:b w:val="0"/>
          <w:i w:val="0"/>
          <w:color w:val="0F172A"/>
          <w:sz w:val="24"/>
          <w:rFonts w:ascii="Times New Roman" w:hAnsi="Times New Roman" w:cs="Times New Roman"/>
        </w:rPr>
        <w:t>Dalam rekayasa sistem penyimpanan terdistribusi, prinsip 'Data Storage Tiering' memisahkan data transaksi terstruktur dari berkas biner berukuran besar (Binary Large Objects / BLOB) (DeCandia et al., 2007). Basis data relasional PostgreSQL pada Supabase dioptimalkan khusus untuk data transaksional ACID berfrekuensi tinggi (tabel pengguna, riwayat pesanan, saldo dompet, verifikasi QRIS) yang hanya mengonsumsi ruang penyimpanan teks kecil (&lt; 50 MB untuk puluhan ribu transaksi). Sementara itu, berkas PDF dokumen cetak, foto pasfoto, dan berkas poster yang berukuran 5 MB hingga 100 MB per berkas didelegasikan langsung ke Cloud Storage Cloudinary yang memiliki kapasitas gratis 5 GB dan jaringan Content Delivery Network (CDN) global. Pendekatan ini menjaga sistem tetap 100% gratis pada batas free tier tanpa pernah mengorbankan performa query database.</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IV: ARSITEKTUR TEKNOLOGI DAN STRATEGI INFRASTRUKTUR HYBRID</w:t>
      </w:r>
    </w:p>
    <w:p>
      <w:pPr>
        <w:keepNext/>
        <w:spacing w:before="280" w:after="80"/>
        <w:jc w:val="left"/>
      </w:pPr>
      <w:r>
        <w:rPr>
          <w:rFonts w:ascii="Times New Roman" w:hAnsi="Times New Roman"/>
          <w:b/>
          <w:i w:val="0"/>
          <w:color w:val="0284C7"/>
          <w:sz w:val="24"/>
          <w:rFonts w:ascii="Times New Roman" w:hAnsi="Times New Roman" w:cs="Times New Roman"/>
        </w:rPr>
        <w:t>4.1 Taksonomi Komprehensif Ekosistem Tech Stack LapakPrint</w:t>
      </w:r>
    </w:p>
    <w:p>
      <w:pPr>
        <w:spacing w:before="0" w:after="120" w:line="276" w:lineRule="auto"/>
        <w:jc w:val="both"/>
      </w:pPr>
      <w:r>
        <w:rPr>
          <w:rFonts w:ascii="Times New Roman" w:hAnsi="Times New Roman"/>
          <w:b w:val="0"/>
          <w:i w:val="0"/>
          <w:color w:val="0F172A"/>
          <w:sz w:val="24"/>
          <w:rFonts w:ascii="Times New Roman" w:hAnsi="Times New Roman" w:cs="Times New Roman"/>
        </w:rPr>
        <w:t>Ekosistem LapakPrint dibangun menggunakan kombinasi 18 instrumen teknologi modern yang dikelompokkan ke dalam enam lapisan arsitektur: Antarmuka Pengguna &amp; Mobile, Backend &amp; Database, Komputasi Cloud &amp; CDN, Kecerdasan Buatan &amp; Penalaran, Orkestrasi Kontainerisasi, serta Identitas &amp; Komunikasi Bisnis. Matriks berikut memaparkan rincian teknis, versi, dan peran spesifik masing-masing komponen:</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00"/>
        <w:gridCol w:w="1800"/>
        <w:gridCol w:w="1800"/>
        <w:gridCol w:w="1800"/>
        <w:gridCol w:w="1800"/>
      </w:tblGrid>
      <w:tr>
        <w:tc>
          <w:tcPr>
            <w:tcW w:type="dxa" w:w="57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No</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Teknologi</w:t>
            </w:r>
          </w:p>
        </w:tc>
        <w:tc>
          <w:tcPr>
            <w:tcW w:type="dxa" w:w="17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Lapisan Arsitektur</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Versi / Lisensi</w:t>
            </w:r>
          </w:p>
        </w:tc>
        <w:tc>
          <w:tcPr>
            <w:tcW w:type="dxa" w:w="388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Fungsi &amp; Peran Spesifik dalam LapakPrint</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Antigravity</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Agent Harness CLI</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v2.0 (Confined)</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Agent runtime harness yang mengeksekusi tool calling shell, Git, Docker, dan code refactoring.</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Cursor</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Coding IDE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v0.42+ (VS Code Fork)</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Editor pemrograman berbasis AI untuk pengkodean kontekstual multi-file dan perancangan komponen UI.</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Hermes</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Reasoning Service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hermes-agent:latest</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Container penalaran berbasis Nous Research untuk menyelesaikan instruksi kompleks dan asistensi percetakan.</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9router</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Gateway Hub</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decolua/9router:latest</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Reverse proxy gateway AI yang meneruskan API OpenAI-compatible ke Google Gemini Antigravity.</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xKiro AI Gateway</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Multi-Model AI Hub</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v1 API Gateway</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Penyedia rute AI multi-provider cloud lapis pertama (103 model / 14 provider, DeepSeek-V3 &amp; GPT-4o).</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Ngrok</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Secure Tunneling</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ngrok/ngrok:latest</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Container pengekspos port lokal 8080 ke URL publik HTTPS (appealing-issue-shimmer.ngrok-free.dev).</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GitHub</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VCS &amp; CI/CD</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Public Cloud</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repositori kode sumber dan pipeline otomatisasi Vercel deployment.</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Vercel</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Edge Web Hosting</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Global Edge Network</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Hosting web production 24 jam nonstop (https://lapakprint-app.vercel.app) dengan auto-SSL.</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Supabase</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Relational Database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PostgreSQL 15 (BaaS)</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data terstruktur transaksi, akun pengguna, relasi pesanan, dan verifikasi QRIS.</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10</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Gemini API</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 Multimodal AI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Gemini 3.8 Flash High</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Otak AI cloud untuk analisis teks, konsultasi percetakan, dan kurasi visual sketsa poster.</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Ollama + Models</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Local AI Engine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v0.5+ / hermes3:3b</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Mesin inferensi AI lokal di host Windows untuk fallback saat kuota cloud habis atau offline.</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LMStudio</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Local LLM Server</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v0.3+ (OpenAI Server)</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Server model lokal alternatif yang mengekspos endpoint OpenAI-compatible di localhost:1234.</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SiliconFlow</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High-Speed AI Cloud</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OpenAI Dialect API</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Penyedia rute AI cadangan berkecepatan tinggi untuk model open-weights (DeepSeek / Qwen).</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OpenRouter</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Model Aggregator</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Unified API v1</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Gerbang agregasi multi-model AI global untuk load balancing dan redundansi token.</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Runware</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Image Diffusion API</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Fast FLUX / SDXL</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Mesin pembentuk gambar poster dan banner resolusi ultra-tinggi dalam hitungan sub-detik.</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Cloudinary</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Object Storage &amp; CDN</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Media Cloud API v2</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berkas fisik PDF dokumen, jilid skripsi, foto pasfoto, dan poster hingga 5 GB.</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Zoho Mail</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Professional Email</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Forever Free Plan</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Layanan email bisnis custom domain untuk verifikasi akun developer dan klaim kredit API Runware.</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Domain Registrar</w:t>
            </w:r>
          </w:p>
        </w:tc>
        <w:tc>
          <w:tcPr>
            <w:tcW w:type="dxa" w:w="17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DNS Management</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Top-Level Domain</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Pengatur rekaman DNS (A, CNAME, MX, SPF, DKIM) untuk identitas brand resmi LapakPrint.</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19</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Capacitor Android</w:t>
            </w:r>
          </w:p>
        </w:tc>
        <w:tc>
          <w:tcPr>
            <w:tcW w:type="dxa" w:w="17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Mobile Framework</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Capacitor 6 / Java 21</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Framework pembungkus web Vite menjadi binary native Android APK mandiri (SDK 36).</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4.2 Strategi Identitas Domain, Hosting Vercel, &amp; Akun Bisnis Zoho</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mentransformasikan purwarupa aplikasi menjadi produk berstandar komersial dengan kredibilitas tinggi, diterapkan strategi pengelolaan identitas domain dan email bisnis terpadu. Langkah-langkah strategis ini meliputi: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Pendaftaran Domain Kustom Terkelola: </w:t>
      </w:r>
      <w:r>
        <w:rPr>
          <w:rFonts w:ascii="Times New Roman" w:hAnsi="Times New Roman"/>
          <w:b w:val="0"/>
          <w:i w:val="0"/>
          <w:color w:val="0F172A"/>
          <w:sz w:val="24"/>
          <w:rFonts w:ascii="Times New Roman" w:hAnsi="Times New Roman" w:cs="Times New Roman"/>
        </w:rPr>
        <w:t>Memilih dan mendaftarkan nama domain yang mudah diingat civitas akademika (misal: lapakprint.my.id atau lapakprint.com) melalui registrar yang mendukung pengelolaan DNS penuh tanpa biaya tersembunyi.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Integrasi DNS ke Vercel Cloud: </w:t>
      </w:r>
      <w:r>
        <w:rPr>
          <w:rFonts w:ascii="Times New Roman" w:hAnsi="Times New Roman"/>
          <w:b w:val="0"/>
          <w:i w:val="0"/>
          <w:color w:val="0F172A"/>
          <w:sz w:val="24"/>
          <w:rFonts w:ascii="Times New Roman" w:hAnsi="Times New Roman" w:cs="Times New Roman"/>
        </w:rPr>
        <w:t>Mengarahkan A Record domain utama (@) ke IP Vercel Edge Server (76.76.21.21) dan CNAME www ke cname.vercel-dns.com, sehingga aplikasi web otomatis terproteksi sertifikat SSL/TLS kelas A+ dari Let's Encrypt.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Konfigurasi Email Bisnis Kustom Zoho: </w:t>
      </w:r>
      <w:r>
        <w:rPr>
          <w:rFonts w:ascii="Times New Roman" w:hAnsi="Times New Roman"/>
          <w:b w:val="0"/>
          <w:i w:val="0"/>
          <w:color w:val="0F172A"/>
          <w:sz w:val="24"/>
          <w:rFonts w:ascii="Times New Roman" w:hAnsi="Times New Roman" w:cs="Times New Roman"/>
        </w:rPr>
        <w:t>Mendaftarkan paket Zoho Mail Forever Free Plan yang menyediakan 5 kotak surat bisnis gratis selamanya. Melakukan verifikasi domain via TXT Record, menambahkan 3 MX Record Zoho, serta menyematkan SPF (v=spf1 include:zoho.com ~all) dan DKIM TXT Record agar email resmi tidak pernah masuk ke folder spam.</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Akselerasi Developer Credit Runware ($2 s.d. $1.000): </w:t>
      </w:r>
      <w:r>
        <w:rPr>
          <w:rFonts w:ascii="Times New Roman" w:hAnsi="Times New Roman"/>
          <w:b w:val="0"/>
          <w:i w:val="0"/>
          <w:color w:val="0F172A"/>
          <w:sz w:val="24"/>
          <w:rFonts w:ascii="Times New Roman" w:hAnsi="Times New Roman" w:cs="Times New Roman"/>
        </w:rPr>
        <w:t>Banyak platform cloud AI mutakhir (termasuk Runware) menolak pendaftaran menggunakan alamat email gratisan publik (@gmail.com atau @yahoo.com) untuk mencegah penyalahgunaan bot, namun memberikan sambutan berupa kredit awal $2 hingga program developer/startup bernilai $1.000 API balance jika mendaftar menggunakan email berdomain bisnis resmi (@lapakprint.my.id). Kredit ini kemudian dimanfaatkan sepenuhnya untuk mentenagai fitur auto-generate poster dan upscaler gambar dokumen tanpa mengeluarkan modal tunai.</w:t>
      </w:r>
    </w:p>
    <w:p>
      <w:pPr>
        <w:keepNext/>
        <w:spacing w:before="280" w:after="80"/>
        <w:jc w:val="left"/>
      </w:pPr>
      <w:r>
        <w:rPr>
          <w:rFonts w:ascii="Times New Roman" w:hAnsi="Times New Roman"/>
          <w:b/>
          <w:i w:val="0"/>
          <w:color w:val="0284C7"/>
          <w:sz w:val="24"/>
          <w:rFonts w:ascii="Times New Roman" w:hAnsi="Times New Roman" w:cs="Times New Roman"/>
        </w:rPr>
        <w:t>4.3 Arsitektur Penyimpanan Hybrid (Supabase 1 GB + Cloudinary 5 GB)</w:t>
      </w:r>
    </w:p>
    <w:p>
      <w:pPr>
        <w:spacing w:before="0" w:after="120" w:line="276" w:lineRule="auto"/>
        <w:jc w:val="both"/>
      </w:pPr>
      <w:r>
        <w:rPr>
          <w:rFonts w:ascii="Times New Roman" w:hAnsi="Times New Roman"/>
          <w:b w:val="0"/>
          <w:i w:val="0"/>
          <w:color w:val="0F172A"/>
          <w:sz w:val="24"/>
          <w:rFonts w:ascii="Times New Roman" w:hAnsi="Times New Roman" w:cs="Times New Roman"/>
        </w:rPr>
        <w:t>Salah satu kendala paling kritis dalam merancang platform percetakan on-demand adalah ukuran berkas dokumen cetak. Satu naskah skripsi mahasiswa lengkap dengan lampiran data dan gambar dapat berukuran antara 20 MB hingga 70 MB. Jika 500 mahasiswa mengunggah skripsi ke basis data Supabase Free Tier yang memiliki batas kuota penyimpanan 1 GB, maka kapasitas server akan terkuras habis hanya dalam beberapa hari.</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memecahkan dilema tersebut, LapakPrint mengimplementasikan arsitektur 'Hybrid Storage Tiering':</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a. Direct Client-to-Cloudinary Upload: </w:t>
      </w:r>
      <w:r>
        <w:rPr>
          <w:rFonts w:ascii="Times New Roman" w:hAnsi="Times New Roman"/>
          <w:b w:val="0"/>
          <w:i w:val="0"/>
          <w:color w:val="0F172A"/>
          <w:sz w:val="24"/>
          <w:rFonts w:ascii="Times New Roman" w:hAnsi="Times New Roman" w:cs="Times New Roman"/>
        </w:rPr>
        <w:t>Aplikasi frontend (Web React atau APK Android) mengunggah berkas PDF dokumen langsung ke server Cloudinary menggunakan Unsigned Upload Preset yang telah diproteksi pembatasan format berkas (PDF, DOCX, PNG, JPG). File tidak pernah menyentuh server backend secara langsung, menghemat beban memori server.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b. Metadata URL Resolution: </w:t>
      </w:r>
      <w:r>
        <w:rPr>
          <w:rFonts w:ascii="Times New Roman" w:hAnsi="Times New Roman"/>
          <w:b w:val="0"/>
          <w:i w:val="0"/>
          <w:color w:val="0F172A"/>
          <w:sz w:val="24"/>
          <w:rFonts w:ascii="Times New Roman" w:hAnsi="Times New Roman" w:cs="Times New Roman"/>
        </w:rPr>
        <w:t>Setelah berkas tersimpan aman di jaringan CDN global Cloudinary, API Cloudinary mengembalikan respons JSON berisi secure_url (tautan HTTPS berkas), public_id, format dokumen, dan ukuran berkas (bytes).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c. Relational Persistence di Supabase: </w:t>
      </w:r>
      <w:r>
        <w:rPr>
          <w:rFonts w:ascii="Times New Roman" w:hAnsi="Times New Roman"/>
          <w:b w:val="0"/>
          <w:i w:val="0"/>
          <w:color w:val="0F172A"/>
          <w:sz w:val="24"/>
          <w:rFonts w:ascii="Times New Roman" w:hAnsi="Times New Roman" w:cs="Times New Roman"/>
        </w:rPr>
        <w:t>Aplikasi kemudian hanya mengirimkan string tautan secure_url tersebut beserta metadata transaksi (ID pengguna, judul tugas, jumlah lembar, gramatur kertas, tipe jilid, total harga) ke basis data Supabase PostgreSQL pada tabel `print_files` dan `orders`.</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00"/>
        <w:gridCol w:w="1800"/>
        <w:gridCol w:w="1800"/>
        <w:gridCol w:w="1800"/>
        <w:gridCol w:w="180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Kategori Berkas</w:t>
            </w:r>
          </w:p>
        </w:tc>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Tempat Penyimpanan</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Kapasitas Tersedia</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Format Data</w:t>
            </w:r>
          </w:p>
        </w:tc>
        <w:tc>
          <w:tcPr>
            <w:tcW w:type="dxa" w:w="201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Dampak Efisiensi Kuota</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Berkas Fisik PDF Skripsi &amp; Dokumen</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Cloudinary Storage CDN</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5.000 MB (5 GB Free)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Binary Encrypted File</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Menghemat 100% kuota storage Supabase.</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Poster Seminar &amp; Desain Banner A1/A0</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Cloudinary Storage CDN</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5.000 MB (5 GB Free)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High-Res Image (PNG/JPG)</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Bebas bandwidth bottleneck pada database.</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Data Akun, Pesanan, &amp; Status Antrean</w:t>
            </w:r>
          </w:p>
        </w:tc>
        <w:tc>
          <w:tcPr>
            <w:tcW w:type="dxa" w:w="2160"/>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Supabase PostgreSQL</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1.000 MB (1 GB Free)</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Relational Structured Rows</w:t>
            </w:r>
          </w:p>
        </w:tc>
        <w:tc>
          <w:tcPr>
            <w:tcW w:type="dxa" w:w="201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Cukup untuk menyimpan &gt; 1.000.000 baris transaksi.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Bukti Bayar &amp; Hash Verifikasi QRIS</w:t>
            </w:r>
          </w:p>
        </w:tc>
        <w:tc>
          <w:tcPr>
            <w:tcW w:type="dxa" w:w="2160"/>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Supabase PostgreSQL</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1.000 MB (1 GB Free)</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Transaction Hash &amp; JSON</w:t>
            </w:r>
          </w:p>
        </w:tc>
        <w:tc>
          <w:tcPr>
            <w:tcW w:type="dxa" w:w="201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Pencatatan real-time audit keuangan aman.</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4.4 Orkestrasi AI Terdistribusi &amp; Round-Robin Load Balancing</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menjamin ketersediaan sistem kecerdasan buatan (*High Availability AI*) tanpa pernah mengalami downtime akibat kuota habis (HTTP 429 Resource Exhausted) atau kendala jaringan internet, LapakPrint menerapkan arsitektur orkestrasi AI terdistribusi dengan algoritma Round-Robin dan Failover Bertingkat (6-Layer Failover Pool).</w:t>
      </w:r>
    </w:p>
    <w:p>
      <w:pPr>
        <w:spacing w:before="0" w:after="120" w:line="276" w:lineRule="auto"/>
        <w:jc w:val="both"/>
      </w:pPr>
      <w:r>
        <w:rPr>
          <w:rFonts w:ascii="Times New Roman" w:hAnsi="Times New Roman"/>
          <w:b w:val="0"/>
          <w:i w:val="0"/>
          <w:color w:val="0F172A"/>
          <w:sz w:val="24"/>
          <w:rFonts w:ascii="Times New Roman" w:hAnsi="Times New Roman" w:cs="Times New Roman"/>
        </w:rPr>
        <w:t>Alur kerja penanganan inferensi AI diatur secara dinamis dalam modul `src/services/aiRouter.js`. Setiap permintaan konsultasi cetak, kalkulasi gramatur, atau perintah pembuatan poster diteruskan ke gateway terpadu dengan hierarki failover otomatis sebagai berikut: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1 (Primary Cloud AI - 9router): </w:t>
      </w:r>
      <w:r>
        <w:rPr>
          <w:rFonts w:ascii="Times New Roman" w:hAnsi="Times New Roman"/>
          <w:b w:val="0"/>
          <w:i w:val="0"/>
          <w:color w:val="0F172A"/>
          <w:sz w:val="24"/>
          <w:rFonts w:ascii="Times New Roman" w:hAnsi="Times New Roman" w:cs="Times New Roman"/>
        </w:rPr>
        <w:t>Model Google Gemini 3.8 Flash High melalui otentikasi Antigravity OAuth (endpoint http://127.0.0.1:20129). Menyediakan penalaran cerdas, analisis dokumen berkecepatan tinggi, dan jendela konteks hingga 1 juta token.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2 (Cloud Failover 1 - xKiro AI Gateway): </w:t>
      </w:r>
      <w:r>
        <w:rPr>
          <w:rFonts w:ascii="Times New Roman" w:hAnsi="Times New Roman"/>
          <w:b w:val="0"/>
          <w:i w:val="0"/>
          <w:color w:val="0F172A"/>
          <w:sz w:val="24"/>
          <w:rFonts w:ascii="Times New Roman" w:hAnsi="Times New Roman" w:cs="Times New Roman"/>
        </w:rPr>
        <w:t>Gateway multi-model OpenAI-compatible terpadu (https://api.xkiro.com/v1) yang mengagregasikan 103 model dari 14 provider. Menggunakan model unggulan DeepSeek-V3 atau GPT-4o-mini dengan auto-failover jika rute utama mengalami jeda kuota 429.</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3 (Cloud Failover 2 - OpenRouter): </w:t>
      </w:r>
      <w:r>
        <w:rPr>
          <w:rFonts w:ascii="Times New Roman" w:hAnsi="Times New Roman"/>
          <w:b w:val="0"/>
          <w:i w:val="0"/>
          <w:color w:val="0F172A"/>
          <w:sz w:val="24"/>
          <w:rFonts w:ascii="Times New Roman" w:hAnsi="Times New Roman" w:cs="Times New Roman"/>
        </w:rPr>
        <w:t>Gerbang agregator multi-provider global (https://openrouter.ai/api/v1) dengan model gratis berkecepatan tinggi google/gemini-2.0-flash-exp:free untuk redundansi kuota cadangan.</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4 (Cloud Failover 3 - SiliconFlow): </w:t>
      </w:r>
      <w:r>
        <w:rPr>
          <w:rFonts w:ascii="Times New Roman" w:hAnsi="Times New Roman"/>
          <w:b w:val="0"/>
          <w:i w:val="0"/>
          <w:color w:val="0F172A"/>
          <w:sz w:val="24"/>
          <w:rFonts w:ascii="Times New Roman" w:hAnsi="Times New Roman" w:cs="Times New Roman"/>
        </w:rPr>
        <w:t>Layanan cloud API berkecepatan tinggi untuk model open-weights berdaya komputasi besar (Qwen/Qwen2.5-7B-Instruct) melalui https://api.siliconflow.cn/v1.</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5 (Local Offline Engine - Ollama &amp; LMStudio): </w:t>
      </w:r>
      <w:r>
        <w:rPr>
          <w:rFonts w:ascii="Times New Roman" w:hAnsi="Times New Roman"/>
          <w:b w:val="0"/>
          <w:i w:val="0"/>
          <w:color w:val="0F172A"/>
          <w:sz w:val="24"/>
          <w:rFonts w:ascii="Times New Roman" w:hAnsi="Times New Roman" w:cs="Times New Roman"/>
        </w:rPr>
        <w:t>Jika koneksi internet kampus mengalami pemadaman total (offline), sistem secara mulus beralih ke mesin inferensi lokal: Ollama host pada port 11434 (model hermes3:3b dari Nous Research) atau LMStudio pada port 1234. Pengguna tetap dapat berkonsultasi secara 100% lokal tanpa pulsa/kuota.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Prioritas 6 (Smart Built-in Assistant Fallback): </w:t>
      </w:r>
      <w:r>
        <w:rPr>
          <w:rFonts w:ascii="Times New Roman" w:hAnsi="Times New Roman"/>
          <w:b w:val="0"/>
          <w:i w:val="0"/>
          <w:color w:val="0F172A"/>
          <w:sz w:val="24"/>
          <w:rFonts w:ascii="Times New Roman" w:hAnsi="Times New Roman" w:cs="Times New Roman"/>
        </w:rPr>
        <w:t>Jika seluruh rute jaringan dan socket lokal tidak merespons, modul internal mengaktifkan algoritma penalaran bawaan terpasang (LapakPrint Hermes Smart Engine) yang menghasilkan kalkulasi estimasi cetak secara deterministik dalam 120 ms.</w:t>
      </w:r>
    </w:p>
    <w:p>
      <w:pPr>
        <w:keepNext/>
        <w:spacing w:before="200" w:after="40"/>
        <w:jc w:val="left"/>
      </w:pPr>
      <w:r>
        <w:rPr>
          <w:rFonts w:ascii="Times New Roman" w:hAnsi="Times New Roman"/>
          <w:b/>
          <w:i/>
          <w:color w:val="334155"/>
          <w:sz w:val="24"/>
          <w:rFonts w:ascii="Times New Roman" w:hAnsi="Times New Roman" w:cs="Times New Roman"/>
        </w:rPr>
        <w:t>4.4.1 Pipeline Multimodal Generatif: 'Baca di Gemini Vision ➔ Buat di Runware'</w:t>
      </w:r>
    </w:p>
    <w:p>
      <w:pPr>
        <w:spacing w:before="0" w:after="120" w:line="276" w:lineRule="auto"/>
        <w:jc w:val="both"/>
      </w:pPr>
      <w:r>
        <w:rPr>
          <w:rFonts w:ascii="Times New Roman" w:hAnsi="Times New Roman"/>
          <w:b w:val="0"/>
          <w:i w:val="0"/>
          <w:color w:val="0F172A"/>
          <w:sz w:val="24"/>
          <w:rFonts w:ascii="Times New Roman" w:hAnsi="Times New Roman" w:cs="Times New Roman"/>
        </w:rPr>
        <w:t>Salah satu inovasi paling canggih dalam LapakPrint adalah integrasi dua model kecerdasan buatan berbeda menjadi satu rantai produksi visual otomatis (Chained Multimodal Pipeline):</w:t>
      </w:r>
    </w:p>
    <w:p>
      <w:pPr>
        <w:spacing w:before="0" w:after="120" w:line="276" w:lineRule="auto"/>
        <w:jc w:val="both"/>
      </w:pPr>
      <w:r>
        <w:rPr>
          <w:rFonts w:ascii="Times New Roman" w:hAnsi="Times New Roman"/>
          <w:b w:val="0"/>
          <w:i w:val="0"/>
          <w:color w:val="0F172A"/>
          <w:sz w:val="24"/>
          <w:rFonts w:ascii="Times New Roman" w:hAnsi="Times New Roman" w:cs="Times New Roman"/>
        </w:rPr>
        <w:t>1. Tahap Pembacaan (Vision Analysis): Mahasiswa mengunggah foto sketsa tata letak poster yang digambar di atas secarik kertas atau foto pamflet rujukan. Foto tersebut dikirim ke Google Gemini 3.8 Flash Vision. Gemini menganalisis elemen hierarki visual: judul utama, sub-judul, tema warna (misal: 'futuristik biru dan emas'), ilustrasi utama, serta tata letak blok teks informasi.</w:t>
      </w:r>
    </w:p>
    <w:p>
      <w:pPr>
        <w:spacing w:before="0" w:after="120" w:line="276" w:lineRule="auto"/>
        <w:jc w:val="both"/>
      </w:pPr>
      <w:r>
        <w:rPr>
          <w:rFonts w:ascii="Times New Roman" w:hAnsi="Times New Roman"/>
          <w:b w:val="0"/>
          <w:i w:val="0"/>
          <w:color w:val="0F172A"/>
          <w:sz w:val="24"/>
          <w:rFonts w:ascii="Times New Roman" w:hAnsi="Times New Roman" w:cs="Times New Roman"/>
        </w:rPr>
        <w:t>2. Tahap Transformasi Sintaks: Gemini Vision menerjemahkan hasil analisisnya menjadi sebuah prompt difusi gambar berbahasa Inggris berstandar tinggi yang menyertakan parameter pencahayaan, rasio aspek (A1/A2/A3), dan resolusi 300 DPI.</w:t>
      </w:r>
    </w:p>
    <w:p>
      <w:pPr>
        <w:spacing w:before="0" w:after="120" w:line="276" w:lineRule="auto"/>
        <w:jc w:val="both"/>
      </w:pPr>
      <w:r>
        <w:rPr>
          <w:rFonts w:ascii="Times New Roman" w:hAnsi="Times New Roman"/>
          <w:b w:val="0"/>
          <w:i w:val="0"/>
          <w:color w:val="0F172A"/>
          <w:sz w:val="24"/>
          <w:rFonts w:ascii="Times New Roman" w:hAnsi="Times New Roman" w:cs="Times New Roman"/>
        </w:rPr>
        <w:t>3. Tahap Pembentukan Visual (Runware Image Synthesis): Prompt terstruktur tersebut di-hit secara otomatis ke API Runware menggunakan model FLUX.1 Schnell atau Stable Diffusion XL. Dalam waktu kurang dari 2 detik, Runware me-render desain poster beresolusi tinggi siap cetak, menyimpannya ke Cloudinary, dan langsung menampilkan pratinjau di layar smartphone mahasiswa bersama kalkulasi biaya cetak poster tersebut.</w:t>
      </w:r>
    </w:p>
    <w:p>
      <w:pPr>
        <w:keepNext/>
        <w:spacing w:before="280" w:after="80"/>
        <w:jc w:val="left"/>
      </w:pPr>
      <w:r>
        <w:rPr>
          <w:rFonts w:ascii="Times New Roman" w:hAnsi="Times New Roman"/>
          <w:b/>
          <w:i w:val="0"/>
          <w:color w:val="0284C7"/>
          <w:sz w:val="24"/>
          <w:rFonts w:ascii="Times New Roman" w:hAnsi="Times New Roman" w:cs="Times New Roman"/>
        </w:rPr>
        <w:t>4.5 Kontainerisasi Multi-Service Docker Compose Stack</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mempermudah replikasi sistem pada komputer server penguji, dewan juri, maupun lingkungan produksi, seluruh layanan pendukung backend LapakPrint dikemas ke dalam arsitektur multi-container Docker Compose. File konfigurasi `docker-compose.yml` mendefinisikan empat kontainer yang berjalan secara harmonis: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Container hermes-service: </w:t>
      </w:r>
      <w:r>
        <w:rPr>
          <w:rFonts w:ascii="Times New Roman" w:hAnsi="Times New Roman"/>
          <w:b w:val="0"/>
          <w:i w:val="0"/>
          <w:color w:val="0F172A"/>
          <w:sz w:val="24"/>
          <w:rFonts w:ascii="Times New Roman" w:hAnsi="Times New Roman" w:cs="Times New Roman"/>
        </w:rPr>
        <w:t>Berjalan pada image nousresearch/hermes-agent:latest (port 8642). Menjalankan agentic reasoning loop untuk mengeksekusi instruksi analitis percetakan kampus.</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Container nine-router: </w:t>
      </w:r>
      <w:r>
        <w:rPr>
          <w:rFonts w:ascii="Times New Roman" w:hAnsi="Times New Roman"/>
          <w:b w:val="0"/>
          <w:i w:val="0"/>
          <w:color w:val="0F172A"/>
          <w:sz w:val="24"/>
          <w:rFonts w:ascii="Times New Roman" w:hAnsi="Times New Roman" w:cs="Times New Roman"/>
        </w:rPr>
        <w:t>Berjalan pada image decolua/9router:latest (port internal 20128, port eksternal host 20129). Mengelola kredensial OAuth Antigravity dan menerjemahkan panggilan API OpenAI ke penyedia LLM.</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Container hermes-webui: </w:t>
      </w:r>
      <w:r>
        <w:rPr>
          <w:rFonts w:ascii="Times New Roman" w:hAnsi="Times New Roman"/>
          <w:b w:val="0"/>
          <w:i w:val="0"/>
          <w:color w:val="0F172A"/>
          <w:sz w:val="24"/>
          <w:rFonts w:ascii="Times New Roman" w:hAnsi="Times New Roman" w:cs="Times New Roman"/>
        </w:rPr>
        <w:t>Berjalan pada image ghcr.io/open-webui/open-webui:main (port 8080). Menyediakan antarmuka web modern bergaya ChatGPT yang terhubung langsung ke nine-router melalui jaringan internal bridge `lapakprint-net`.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Container lapakprint-ngrok: </w:t>
      </w:r>
      <w:r>
        <w:rPr>
          <w:rFonts w:ascii="Times New Roman" w:hAnsi="Times New Roman"/>
          <w:b w:val="0"/>
          <w:i w:val="0"/>
          <w:color w:val="0F172A"/>
          <w:sz w:val="24"/>
          <w:rFonts w:ascii="Times New Roman" w:hAnsi="Times New Roman" w:cs="Times New Roman"/>
        </w:rPr>
        <w:t>Berjalan pada image ngrok/ngrok:latest (port monitoring 4040). Menghubungkan port 8080 hermes-webui ke internet publik menggunakan domain statis HTTPS https://appealing-issue-shimmer.ngrok-free.dev.</w:t>
      </w:r>
    </w:p>
    <w:p>
      <w:pPr>
        <w:keepNext/>
        <w:spacing w:before="280" w:after="80"/>
        <w:jc w:val="left"/>
      </w:pPr>
      <w:r>
        <w:rPr>
          <w:rFonts w:ascii="Times New Roman" w:hAnsi="Times New Roman"/>
          <w:b/>
          <w:i w:val="0"/>
          <w:color w:val="0284C7"/>
          <w:sz w:val="24"/>
          <w:rFonts w:ascii="Times New Roman" w:hAnsi="Times New Roman" w:cs="Times New Roman"/>
        </w:rPr>
        <w:t>4.6 Arsitektur Keamanan Siber, Sanitasi Berkas, &amp; Enkripsi Data Transaksi</w:t>
      </w:r>
    </w:p>
    <w:p>
      <w:pPr>
        <w:spacing w:before="0" w:after="120" w:line="276" w:lineRule="auto"/>
        <w:jc w:val="both"/>
      </w:pPr>
      <w:r>
        <w:rPr>
          <w:rFonts w:ascii="Times New Roman" w:hAnsi="Times New Roman"/>
          <w:b w:val="0"/>
          <w:i w:val="0"/>
          <w:color w:val="0F172A"/>
          <w:sz w:val="24"/>
          <w:rFonts w:ascii="Times New Roman" w:hAnsi="Times New Roman" w:cs="Times New Roman"/>
        </w:rPr>
        <w:t>Sebagai platform yang menangani dokumen akademik sensitif (seperti naskah draf skripsi sebelum sidang, laporan riset orisinal, dan berkas identitas mahasiswa), LapakPrint menerapkan protokol keamanan siber berlapis (defense-in-depth):</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Pre-Upload Binary Sanitization: </w:t>
      </w:r>
      <w:r>
        <w:rPr>
          <w:rFonts w:ascii="Times New Roman" w:hAnsi="Times New Roman"/>
          <w:b w:val="0"/>
          <w:i w:val="0"/>
          <w:color w:val="0F172A"/>
          <w:sz w:val="24"/>
          <w:rFonts w:ascii="Times New Roman" w:hAnsi="Times New Roman" w:cs="Times New Roman"/>
        </w:rPr>
        <w:t>Setiap berkas PDF atau gambar yang diunggah klien melewati validasi MIME-type di browser dan disanitasi menggunakan pembatasan tipe ekstensi di Cloudinary Unsigned Upload Preset. Berkas yang mengandung executable script (.exe, .bat, .sh, .js) secara otomatis ditolak sistem sebelum menyentuh penyimpanan cloud.</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End-to-End Encryption in Transit: </w:t>
      </w:r>
      <w:r>
        <w:rPr>
          <w:rFonts w:ascii="Times New Roman" w:hAnsi="Times New Roman"/>
          <w:b w:val="0"/>
          <w:i w:val="0"/>
          <w:color w:val="0F172A"/>
          <w:sz w:val="24"/>
          <w:rFonts w:ascii="Times New Roman" w:hAnsi="Times New Roman" w:cs="Times New Roman"/>
        </w:rPr>
        <w:t>Seluruh jalur transmisi data—dari aplikasi seluler ke Vercel Edge Server, dari browser ke Cloudinary CDN, dan dari gateway ke penyedia AI—terenkripsi penuh menggunakan protokol Transport Layer Security (TLS 1.3) dengan sertifikat SSL 256-bit kelas industri.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Row-Level Security (RLS) di PostgreSQL: </w:t>
      </w:r>
      <w:r>
        <w:rPr>
          <w:rFonts w:ascii="Times New Roman" w:hAnsi="Times New Roman"/>
          <w:b w:val="0"/>
          <w:i w:val="0"/>
          <w:color w:val="0F172A"/>
          <w:sz w:val="24"/>
          <w:rFonts w:ascii="Times New Roman" w:hAnsi="Times New Roman" w:cs="Times New Roman"/>
        </w:rPr>
        <w:t>Basis data Supabase mengimplementasikan PostgreSQL Row Level Security (RLS). Pengguna mahasiswa hanya diizinkan membaca dan memperbarui data pesanan miliknya sendiri, sementara operator mitra gerai hanya dapat mengakses pesanan yang ditugaskan ke tokonya.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Verifikasi Pengambilan Berbasis PIN Kriptografis: </w:t>
      </w:r>
      <w:r>
        <w:rPr>
          <w:rFonts w:ascii="Times New Roman" w:hAnsi="Times New Roman"/>
          <w:b w:val="0"/>
          <w:i w:val="0"/>
          <w:color w:val="0F172A"/>
          <w:sz w:val="24"/>
          <w:rFonts w:ascii="Times New Roman" w:hAnsi="Times New Roman" w:cs="Times New Roman"/>
        </w:rPr>
        <w:t>Pengambilan berkas fisik di loket mitra gerai dilindungi oleh sistem 'Dynamic 6-Digit Pickup PIN'. Mitra toko tidak dapat mengubah status pesanan menjadi selesai (done) sebelum memverifikasi PIN yang ditunjukkan mahasiswa melalui layar aplikasinya.</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Kategori Ancaman Siber</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Tingkat Risiko</w:t>
            </w:r>
          </w:p>
        </w:tc>
        <w:tc>
          <w:tcPr>
            <w:tcW w:type="dxa" w:w="331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Vektor Serangan Potensial</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Mekanisme Mitigasi LapakPrint</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Injeksi Malware via File Cetak</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Tinggi (High)</w:t>
            </w:r>
          </w:p>
        </w:tc>
        <w:tc>
          <w:tcPr>
            <w:tcW w:type="dxa" w:w="331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mengunggah file macro/trojan berkedok naskah .pdf.</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Sandboxed Cloudinary storage menonaktifkan eksekusi skrip sisi server secara permanen.</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Penyadapan Dokumen Skripsi</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Kritis (Critical)</w:t>
            </w:r>
          </w:p>
        </w:tc>
        <w:tc>
          <w:tcPr>
            <w:tcW w:type="dxa" w:w="331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Man-in-the-middle attack saat mengunggah naskah skripsi di WiFi kampus.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Enkripsi transmisi TLS 1.3 wajib dan akses berkas dilindungi private signed URL token.</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Manipulasi Saldo Dompet LapakPay</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Kritis (Critical)</w:t>
            </w:r>
          </w:p>
        </w:tc>
        <w:tc>
          <w:tcPr>
            <w:tcW w:type="dxa" w:w="331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Pengubahan nilai parameter saldo melalui inspeksi browser.</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Verifikasi saldo dan mutasi diproses secara atomik di sisi server Supabase DB RPC.</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DDoS &amp; Rate Limiting AI Gateway</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Sedang (Medium)</w:t>
            </w:r>
          </w:p>
        </w:tc>
        <w:tc>
          <w:tcPr>
            <w:tcW w:type="dxa" w:w="331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Eksploitasi flooding prompt ke gateway 9router &amp; xKiro.</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Penerapan sliding-window rate limit (maksimal 30 request/menit per alamat IP).</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Pencurian Akun &amp; Session Hijacking</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Tinggi (High)</w:t>
            </w:r>
          </w:p>
        </w:tc>
        <w:tc>
          <w:tcPr>
            <w:tcW w:type="dxa" w:w="331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Pencurian token otentikasi JWT via XSS browser.</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Penyimpanan token JWT dalam secure HTTP-only cookies dengan flag SameSite Strict.</w:t>
            </w:r>
          </w:p>
        </w:tc>
      </w:tr>
    </w:tbl>
    <w:p>
      <w:pPr>
        <w:spacing w:before="40" w:after="120"/>
      </w:pP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V: PRODUCT REQUIREMENTS DOCUMENT (PRD)</w:t>
      </w:r>
    </w:p>
    <w:p>
      <w:pPr>
        <w:keepNext/>
        <w:spacing w:before="280" w:after="80"/>
        <w:jc w:val="left"/>
      </w:pPr>
      <w:r>
        <w:rPr>
          <w:rFonts w:ascii="Times New Roman" w:hAnsi="Times New Roman"/>
          <w:b/>
          <w:i w:val="0"/>
          <w:color w:val="0284C7"/>
          <w:sz w:val="24"/>
          <w:rFonts w:ascii="Times New Roman" w:hAnsi="Times New Roman" w:cs="Times New Roman"/>
        </w:rPr>
        <w:t>5.1 User Personas (Profil Pengguna Sasaran)</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memastikan setiap fitur yang dikembangkan benar-benar memecahkan masalah riil pengguna di lapangan, disusun empat profil Persona Pengguna (User Personas) yang merepresentasikan pemangku kepentingan utama ekosistem LapakPrint:</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Atribut Persona</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Persona 1: Mahasiswa Skripsi</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Persona 2: Panitia Acara BEM</w:t>
            </w:r>
          </w:p>
        </w:tc>
        <w:tc>
          <w:tcPr>
            <w:tcW w:type="dxa" w:w="273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Persona 3: Mitra Toko Cetak</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Nama &amp; Usia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Budi Santoso (22 Tahun)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Siti Rahmawati (20 Tahun)</w:t>
            </w:r>
          </w:p>
        </w:tc>
        <w:tc>
          <w:tcPr>
            <w:tcW w:type="dxa" w:w="273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Pak Joko Sutrisno (48 Tahun)</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Peran / Status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Tingkat Akhir (S1 Teknik)</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Ketua Divisi Logistik Seminar Nasional BEM</w:t>
            </w:r>
          </w:p>
        </w:tc>
        <w:tc>
          <w:tcPr>
            <w:tcW w:type="dxa" w:w="273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Pemilik Toko Fotokopi 'Berkah Abadi' Kampus</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Tujuan Utama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Mencetak 4 rangkap naskah skripsi hardcover timbul emas dengan margin presisi untuk sidang meja hijau.</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Mencetak 2 spanduk A0, 20 poster A1, dan 300 sertifikat peserta dalam waktu 24 jam.</w:t>
            </w:r>
          </w:p>
        </w:tc>
        <w:tc>
          <w:tcPr>
            <w:tcW w:type="dxa" w:w="273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Mendapatkan pesanan cetak yang teratur tanpa kerumunan antrean manual di depan etalase tokonya.</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Titik Masalah (Pain Points)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Sering ditolak dekanat karena warna cover salah; antre berjam-jam saat hari batas akhir revisi skripsi.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Tidak punya desainer grafis profesional; bingung menghitung total biaya poster berukuran besar.</w:t>
            </w:r>
          </w:p>
        </w:tc>
        <w:tc>
          <w:tcPr>
            <w:tcW w:type="dxa" w:w="2736"/>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Kewalahan melayani file mahasiswa dari flashdisk yang sering membawa virus dan formatnya berantakan.</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Fitur Solutif LapakPrint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Kustomisasi jilid hardcover standar kampus, upload PDF mandiri, dan notifikasi loket kilat.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Poster Creator (Gemini-to-Runware) dan kalkulator diskon voucher borongan organisasi.</w:t>
            </w:r>
          </w:p>
        </w:tc>
        <w:tc>
          <w:tcPr>
            <w:tcW w:type="dxa" w:w="2736"/>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Dashboard pesanan digital dengan berkas siap cetak di Cloudinary dan pembayaran QRIS terverifikasi.</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5.2 Spesifikasi Kebutuhan Fungsional (Functional Requirements)</w:t>
      </w:r>
    </w:p>
    <w:p>
      <w:pPr>
        <w:spacing w:before="0" w:after="120" w:line="276" w:lineRule="auto"/>
        <w:jc w:val="both"/>
      </w:pPr>
      <w:r>
        <w:rPr>
          <w:rFonts w:ascii="Times New Roman" w:hAnsi="Times New Roman"/>
          <w:b w:val="0"/>
          <w:i w:val="0"/>
          <w:color w:val="0F172A"/>
          <w:sz w:val="24"/>
          <w:rFonts w:ascii="Times New Roman" w:hAnsi="Times New Roman" w:cs="Times New Roman"/>
        </w:rPr>
        <w:t>Kebutuhan fungsional sistem didefinisikan ke dalam 15 modul inti (FR-01 s.d. FR-15). Setiap kebutuhan diberi tingkat prioritas menggunakan metode MoSCoW (P0 = Must Have, P1 = Should Have, P2 = Nice to Have):</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800"/>
        <w:gridCol w:w="1800"/>
        <w:gridCol w:w="1800"/>
        <w:gridCol w:w="1800"/>
        <w:gridCol w:w="1800"/>
      </w:tblGrid>
      <w:tr>
        <w:tc>
          <w:tcPr>
            <w:tcW w:type="dxa" w:w="100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Kode FR</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Nama Fitur</w:t>
            </w:r>
          </w:p>
        </w:tc>
        <w:tc>
          <w:tcPr>
            <w:tcW w:type="dxa" w:w="388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User Story &amp; Spesifikasi Fungsional</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Kriteria Keberterimaan (Acceptance Criteria)</w:t>
            </w:r>
          </w:p>
        </w:tc>
        <w:tc>
          <w:tcPr>
            <w:tcW w:type="dxa" w:w="115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Prioritas</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Autentikasi &amp; Akun</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login menggunakan akun Google atau email agar riwayat pesanan saya tersimpan.</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Pengguna dapat login, logout, melihat profil, dan menyimpan alamat kampus favorit.</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Katalog Percetakan</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menjelajahi kategori cetak dokumen, jilid skripsi, brosur, dan poster.</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daftar layanan lengkap dengan ikon, estimasi harga dasar, dan deskripsi bahan.</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Kustomisasi Dokumen</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memilih gramatur kertas (70/80/100gsm), orientasi, dan opsi warna/BW.</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Pilihan konfigurasi dapat diubah secara interaktif dan langsung memperbarui kalkulasi biaya.</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Presisi</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melihat rincian biaya transparan sebelum melakukan checkout pemesanan.</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menghitung: (Jumlah Halaman x Tarif Kertas) + Biaya Jilid - Potongan Voucher.</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Jilid Hardcover Skripsi</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tingkat akhir, saya ingin memesan jilid hardcover skripsi dengan pilihan warna cover dan pita pembatas.</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pilihan warna cover universitas (Biru Tua, Hijau, Merah Marun) dan opsi tulisan emas.</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Direct Cloud Upload</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mengunggah berkas PDF tugas langsung ke cloud storage secara cepat.</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Berkas terunggah ke Cloudinary CDN; sistem memvalidasi format PDF/DOCX dan ukuran &lt; 100 MB.</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Pratinjau Berkas</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melihat thumbnail pratinjau halaman pertama dokumen yang diunggah.</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Aplikasi merender pratinjau lembar pertama secara otomatis untuk mencegah salah kirim berkas.</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P1 (Should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Pembayaran QRIS Dinamis</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saya ingin membayar pesanan secara instan menggunakan QRIS atau saldo dompet LapakPay.</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gambar QR Code dinamis dengan nilai tagihan presisi; saldo dompet terpotong otomatis.</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FR-09</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Hermes AI Assistant</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berkonsultasi mengenai standar gramatur kertas dan format skripsi.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Chatbot AI merespons pertanyaan percetakan secara interaktif dan solutif.</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FR-10</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Poster Generator</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panitia acara, saya ingin mengenerate desain poster dari sketsa kasar secara otomatis.</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Pipeline Gemini-to-Runware memproses deskripsi/sketsa dan menghasilkan gambar poster HD.</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P1 (Should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Dashboard Mitra</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pemilik toko mitra, saya ingin melihat antrean pesanan cetak yang masuk secara real-time.</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Mitra dapat mengunduh berkas cetak pelanggan dan mengubah status pesanan (Diproses / Selesai).</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Notifikasi Ambil</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mahasiswa, saya ingin mendapatkan kode unik pengambilan saat dokumen telah selesai dicetak.</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Sistem mengenerate 6 digit PIN / Barcode pengambilan setelah mitra menandai pesanan selesai.</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Download Native APK</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pengguna Android, saya ingin mengunduh berkas installer APK langsung dari website.</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Tersedia tombol 'Unduh Aplikasi Mobile (.APK)' di navbar dan profil yang langsung mendownload APK.</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r>
        <w:tc>
          <w:tcPr>
            <w:tcW w:type="dxa" w:w="100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Panel Super Admin</w:t>
            </w:r>
          </w:p>
        </w:tc>
        <w:tc>
          <w:tcPr>
            <w:tcW w:type="dxa" w:w="388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pengelola platform, saya ingin memantau total transaksi, komisi platform, dan daftar mitra.</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metrik bisnis (GMV, volume transaksi harian, dan grafik pendapatan platform).</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P1 (Should Have)</w:t>
            </w:r>
          </w:p>
        </w:tc>
      </w:tr>
      <w:tr>
        <w:tc>
          <w:tcPr>
            <w:tcW w:type="dxa" w:w="100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FR-15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Fallback Router</w:t>
            </w:r>
          </w:p>
        </w:tc>
        <w:tc>
          <w:tcPr>
            <w:tcW w:type="dxa" w:w="388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Sebagai sistem, platform harus otomatis beralih rute jika provider AI utama mengalami limit kuota.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Jika Gemini 429, otomatis switch ke OpenRouter / SiliconFlow atau model lokal Ollama.</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P0 (Must Have)</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5.3 Spesifikasi Kebutuhan Non-Fungsional (Non-Functional Requirements)</w:t>
      </w:r>
    </w:p>
    <w:p>
      <w:pPr>
        <w:spacing w:before="0" w:after="120" w:line="276" w:lineRule="auto"/>
        <w:jc w:val="both"/>
      </w:pPr>
      <w:r>
        <w:rPr>
          <w:rFonts w:ascii="Times New Roman" w:hAnsi="Times New Roman"/>
          <w:b w:val="0"/>
          <w:i w:val="0"/>
          <w:color w:val="0F172A"/>
          <w:sz w:val="24"/>
          <w:rFonts w:ascii="Times New Roman" w:hAnsi="Times New Roman" w:cs="Times New Roman"/>
        </w:rPr>
        <w:t>Kebutuhan non-fungsional memastikan platform LapakPrint memiliki ketahanan arsitektur, keamanan data berkas, kinerja cepat, serta pengalaman pengguna yang mulus pada berbagai kondisi perangkat: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Performa (Performance): </w:t>
      </w:r>
      <w:r>
        <w:rPr>
          <w:rFonts w:ascii="Times New Roman" w:hAnsi="Times New Roman"/>
          <w:b w:val="0"/>
          <w:i w:val="0"/>
          <w:color w:val="0F172A"/>
          <w:sz w:val="24"/>
          <w:rFonts w:ascii="Times New Roman" w:hAnsi="Times New Roman" w:cs="Times New Roman"/>
        </w:rPr>
        <w:t>Waktu muat awal halaman (Initial Page Load) &lt; 2 detik pada jaringan 4G seluler; latensi respons kalkulator biaya &lt; 100 ms; waktu respons inferensi AI streaming pertama &lt; 1.5 detik.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Keamanan &amp; Privasi (Security &amp; Privacy): </w:t>
      </w:r>
      <w:r>
        <w:rPr>
          <w:rFonts w:ascii="Times New Roman" w:hAnsi="Times New Roman"/>
          <w:b w:val="0"/>
          <w:i w:val="0"/>
          <w:color w:val="0F172A"/>
          <w:sz w:val="24"/>
          <w:rFonts w:ascii="Times New Roman" w:hAnsi="Times New Roman" w:cs="Times New Roman"/>
        </w:rPr>
        <w:t>Seluruh lalu lintas data dienkripsi dengan HTTPS TLS 1.3; berkas yang diunggah ke Cloudinary diproteksi dengan secure hash; database Supabase dilengkapi Row Level Security (RLS) sehingga pengguna hanya dapat mengakses berkas pesanannya sendiri.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Ketersediaan (Availability &amp; Reliability): </w:t>
      </w:r>
      <w:r>
        <w:rPr>
          <w:rFonts w:ascii="Times New Roman" w:hAnsi="Times New Roman"/>
          <w:b w:val="0"/>
          <w:i w:val="0"/>
          <w:color w:val="0F172A"/>
          <w:sz w:val="24"/>
          <w:rFonts w:ascii="Times New Roman" w:hAnsi="Times New Roman" w:cs="Times New Roman"/>
        </w:rPr>
        <w:t>Aplikasi web production di Vercel menjamin tingkat ketersediaan 99.9% uptime; sistem inferensi AI memiliki toleransi kesalahan (fault-tolerant) melalui mekanisme fallback offline Ollama/LMStudio.</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Kompatibilitas Perangkat (Usability &amp; Compatibility): </w:t>
      </w:r>
      <w:r>
        <w:rPr>
          <w:rFonts w:ascii="Times New Roman" w:hAnsi="Times New Roman"/>
          <w:b w:val="0"/>
          <w:i w:val="0"/>
          <w:color w:val="0F172A"/>
          <w:sz w:val="24"/>
          <w:rFonts w:ascii="Times New Roman" w:hAnsi="Times New Roman" w:cs="Times New Roman"/>
        </w:rPr>
        <w:t>Tata letak mobile konsisten (pixel-perfect) pada smartphone layar sempit (360px) hingga layar lebar (430px) tanpa adanya cacat visual teks bertumpuk (font inflation) pada Android maupun iOS.</w:t>
      </w:r>
    </w:p>
    <w:p>
      <w:pPr>
        <w:keepNext/>
        <w:spacing w:before="280" w:after="80"/>
        <w:jc w:val="left"/>
      </w:pPr>
      <w:r>
        <w:rPr>
          <w:rFonts w:ascii="Times New Roman" w:hAnsi="Times New Roman"/>
          <w:b/>
          <w:i w:val="0"/>
          <w:color w:val="0284C7"/>
          <w:sz w:val="24"/>
          <w:rFonts w:ascii="Times New Roman" w:hAnsi="Times New Roman" w:cs="Times New Roman"/>
        </w:rPr>
        <w:t>5.4 Skema Basis Data Relasional &amp; Relasi Media CDN</w:t>
      </w:r>
    </w:p>
    <w:p>
      <w:pPr>
        <w:spacing w:before="0" w:after="120" w:line="276" w:lineRule="auto"/>
        <w:jc w:val="both"/>
      </w:pPr>
      <w:r>
        <w:rPr>
          <w:rFonts w:ascii="Times New Roman" w:hAnsi="Times New Roman"/>
          <w:b w:val="0"/>
          <w:i w:val="0"/>
          <w:color w:val="0F172A"/>
          <w:sz w:val="24"/>
          <w:rFonts w:ascii="Times New Roman" w:hAnsi="Times New Roman" w:cs="Times New Roman"/>
        </w:rPr>
        <w:t>Basis data LapakPrint diimplementasikan menggunakan arsitektur relasional PostgreSQL pada Supabase. Struktur tabel dirancang secara normal (Third Normal Form / 3NF) dengan relasi tautan media ke Cloudinary:</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17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Nama Tabel</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Atribut / Kolom Utama</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Tipe Data &amp; Batasan</w:t>
            </w:r>
          </w:p>
        </w:tc>
        <w:tc>
          <w:tcPr>
            <w:tcW w:type="dxa" w:w="302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Deskripsi Entitas &amp; Relasi</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users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email, full_name, phone_number, role, wallet_balance, created_at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VARCHAR, ENUM('student','partner','admin'), DECIMAL(12,2)</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Menyimpan data identitas pengguna, hak akses, dan saldo dompet digital LapakPay.</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products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title, category, base_price, unit_type, description, is_active</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VARCHAR, ENUM('doc','thesis','banner','merch'), DECIMAL, BOOLEAN</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Katalog master layanan percetakan, tipe bahan kertas, dan tarif dasar produksi.</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orders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user_id, partner_id, total_amount, platform_fee, status, pickup_pin, created_at</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to users), DECIMAL, ENUM('pending','paid','printing','ready','done'), VARCHAR(6)</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Transaksi pemesanan utama, status alur pengerjaan berkas, dan PIN pengambilan di loket.</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order_items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order_id, product_id, page_count, copy_count, paper_gsm, binding_type, subtotal</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INT, INT, VARCHAR(20), VARCHAR(50), DECIMAL(12,2)</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Rincian spesifikasi tiap dokumen dalam satu transaksi pesanan (spesifikasi cetak spesifik).</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print_files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order_item_id, cloudinary_url, public_id, file_name, file_size, mime_type</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TEXT (HTTPS URL), VARCHAR(100), VARCHAR(255), BIGINT</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Pointer metadata berkas digital yang tersimpan di Cloudinary CDN (tanpa membebani storage DB).</w:t>
            </w:r>
          </w:p>
        </w:tc>
      </w:tr>
      <w:tr>
        <w:tc>
          <w:tcPr>
            <w:tcW w:type="dxa" w:w="1728"/>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payments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order_id, method, transaction_hash, amount, is_verified, paid_at</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UUID (FK), ENUM('lapakpay','qris'), VARCHAR(128), DECIMAL, BOOLEAN, TIMESTAMP</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Catatan verifikasi transaksi pembayaran nontunai dan hash audit perbankan.</w:t>
            </w:r>
          </w:p>
        </w:tc>
      </w:tr>
      <w:tr>
        <w:tc>
          <w:tcPr>
            <w:tcW w:type="dxa" w:w="1728"/>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vouchers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id, promo_code, discount_percent, max_cut, min_order, valid_until, quota</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UUID (PK), VARCHAR(30) UNIQUE, DECIMAL(5,2), DECIMAL, DECIMAL, TIMESTAMP, INT</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Kupon promo diskon mahasiswa, batas kuota pemakaian, dan validitas masa promo.</w:t>
            </w:r>
          </w:p>
        </w:tc>
      </w:tr>
    </w:tbl>
    <w:p>
      <w:pPr>
        <w:spacing w:before="40" w:after="120"/>
      </w:pPr>
    </w:p>
    <w:p>
      <w:pPr>
        <w:keepNext/>
        <w:spacing w:before="280" w:after="80"/>
        <w:jc w:val="left"/>
      </w:pPr>
      <w:r>
        <w:rPr>
          <w:rFonts w:ascii="Times New Roman" w:hAnsi="Times New Roman"/>
          <w:b/>
          <w:i w:val="0"/>
          <w:color w:val="0284C7"/>
          <w:sz w:val="24"/>
          <w:rFonts w:ascii="Times New Roman" w:hAnsi="Times New Roman" w:cs="Times New Roman"/>
        </w:rPr>
        <w:t>5.5 Spesifikasi API Contracts dan Payload Webhook</w:t>
      </w:r>
    </w:p>
    <w:p>
      <w:pPr>
        <w:spacing w:before="0" w:after="120" w:line="276" w:lineRule="auto"/>
        <w:jc w:val="both"/>
      </w:pPr>
      <w:r>
        <w:rPr>
          <w:rFonts w:ascii="Times New Roman" w:hAnsi="Times New Roman"/>
          <w:b w:val="0"/>
          <w:i w:val="0"/>
          <w:color w:val="0F172A"/>
          <w:sz w:val="24"/>
          <w:rFonts w:ascii="Times New Roman" w:hAnsi="Times New Roman" w:cs="Times New Roman"/>
        </w:rPr>
        <w:t>Komunikasi antara frontend, backend gateway, dan layanan pihak ketiga (Cloudinary, Supabase, 9router, Runware) diatur melalui kontrak antarmuka API RESTful berformat JSON standar: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Endpoint Checkout Pemesanan: </w:t>
      </w:r>
      <w:r>
        <w:rPr>
          <w:rFonts w:ascii="Times New Roman" w:hAnsi="Times New Roman"/>
          <w:b w:val="0"/>
          <w:i w:val="0"/>
          <w:color w:val="0F172A"/>
          <w:sz w:val="24"/>
          <w:rFonts w:ascii="Times New Roman" w:hAnsi="Times New Roman" w:cs="Times New Roman"/>
        </w:rPr>
        <w:t>POST /api/v1/orders/checkout — Menerima konfigurasi cetak, array tautan Cloudinary, dan tipe pembayaran; mengembalikan order_id, total tagihan, dan QRIS payload.</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Endpoint Konsultasi AI Gateway: </w:t>
      </w:r>
      <w:r>
        <w:rPr>
          <w:rFonts w:ascii="Times New Roman" w:hAnsi="Times New Roman"/>
          <w:b w:val="0"/>
          <w:i w:val="0"/>
          <w:color w:val="0F172A"/>
          <w:sz w:val="24"/>
          <w:rFonts w:ascii="Times New Roman" w:hAnsi="Times New Roman" w:cs="Times New Roman"/>
        </w:rPr>
        <w:t>POST /v1/chat/completions (9router Gateway) — Mengirimkan prompt percakapan dengan header Authorization Bearer sk-0480ac...; mengembalikan streaming teks penalaran model Gemini 3.8 Flash High.</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Endpoint Multimodal Poster Synthesis: </w:t>
      </w:r>
      <w:r>
        <w:rPr>
          <w:rFonts w:ascii="Times New Roman" w:hAnsi="Times New Roman"/>
          <w:b w:val="0"/>
          <w:i w:val="0"/>
          <w:color w:val="0F172A"/>
          <w:sz w:val="24"/>
          <w:rFonts w:ascii="Times New Roman" w:hAnsi="Times New Roman" w:cs="Times New Roman"/>
        </w:rPr>
        <w:t>POST /api/v1/ai/generate-poster — Menerima prompt hasil analisis Gemini Vision; meneruskan ke Runware API untuk me-render poster FLUX; mengembalikan secure_url poster gambar beresolusi 300 DPI.</w:t>
      </w:r>
    </w:p>
    <w:p>
      <w:pPr>
        <w:keepNext/>
        <w:spacing w:before="280" w:after="80"/>
        <w:jc w:val="left"/>
      </w:pPr>
      <w:r>
        <w:rPr>
          <w:rFonts w:ascii="Times New Roman" w:hAnsi="Times New Roman"/>
          <w:b/>
          <w:i w:val="0"/>
          <w:color w:val="0284C7"/>
          <w:sz w:val="24"/>
          <w:rFonts w:ascii="Times New Roman" w:hAnsi="Times New Roman" w:cs="Times New Roman"/>
        </w:rPr>
        <w:t>5.6 Spesifikasi Pengujian Behaviour-Driven Development (BDD / Gherkin)</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menjamin ketepatan implementasi fitur di lapangan dan memudahkan verifikasi pengujian otomatis, kebutuhan fungsional utama dijabarkan ke dalam skenario Behaviour-Driven Development (BDD) menggunakan sintaks Gherkin standar:</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Skenario BDD (Gherkin)</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Modul Sistem</w:t>
            </w:r>
          </w:p>
        </w:tc>
        <w:tc>
          <w:tcPr>
            <w:tcW w:type="dxa" w:w="302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Prekondisi &amp; Langkah Eksekusi (Given-When)</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Hasil yang Diharapkan (Then)</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Skenario 1: Kalkulasi Biaya Cetak Skripsi Hardcover</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Customer Wizard</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Given: Mahasiswa mengunggah file naskah skripsi 120 halaman.</w:t>
              <w:br/>
              <w:t>When: Mahasiswa memilih kertas HVS 80 gsm, jilid Hardcover Biru Tua, tinta emas, dan 2 rangkap.</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Then: Sistem menampilkan kalkulasi instan Rp170.000 (2 x Rp85.000) dan mengaktifkan tombol 'Lanjut ke Pembayaran' tanpa refresh halaman.</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Skenario 2: Pembayaran Instan via Dompet Digital LapakPay</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LapakPay Wallet</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Given: Saldo dompet LapakPay mahasiswa sebesar Rp250.000 dan tagihan pesanan Rp170.000.</w:t>
              <w:br/>
              <w:t>When: Mahasiswa memilih metode 'LapakPay' dan mengklik 'Bayar Sekarang'.</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Then: Saldo berkurang menjadi Rp80.000 secara atomik, status pesanan beralih ke 'Paid', dan kode PIN 6 digit diterbitkan.</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Skenario 3: Pembayaran Menggunakan Dynamic QRIS Escrow</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QRIS Escrow Engine</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Given: Mahasiswa tidak memiliki saldo dompet LapakPay yang cukup.</w:t>
              <w:br/>
              <w:t>When: Mahasiswa memilih metode 'QRIS Dynamic'.</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Then: Sistem menghasilkan barcode QRIS dinamis bernilai tepat sesuai tagihan, memulai countdown 15 menit, dan memverifikasi mutasi.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Skenario 4: Konsultasi Cetak dengan Failover Otomatis</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Studio / aiRouter</w:t>
            </w:r>
          </w:p>
        </w:tc>
        <w:tc>
          <w:tcPr>
            <w:tcW w:type="dxa" w:w="302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Given: Kuota primary provider 9router mencapai rate limit (HTTP 429).</w:t>
              <w:br/>
              <w:t>When: Mahasiswa mengirimkan pertanyaan konsultasi spesifikasi jilid.</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Then: Router secara transparan mengalihkan permintaan ke xKiro Gateway dalam sub-detik tanpa memunculkan pesan kendala di layar.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Skenario 5: Pembaruan Status Produksi oleh Mitra Toko</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Seller Dashboard</w:t>
            </w:r>
          </w:p>
        </w:tc>
        <w:tc>
          <w:tcPr>
            <w:tcW w:type="dxa" w:w="302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Given: Operator mitra toko menerima pesanan cetak skripsi berstatus 'Paid'.</w:t>
              <w:br/>
              <w:t>When: Operator mengklik 'Mulai Cetak' lalu 'Selesai Dicetak'.</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Then: Status pesanan di HP mahasiswa langsung terupdate menjadi 'Ready for Pickup' disertai petunjuk loket pengambilan.</w:t>
            </w:r>
          </w:p>
        </w:tc>
      </w:tr>
    </w:tbl>
    <w:p>
      <w:pPr>
        <w:spacing w:before="40" w:after="120"/>
      </w:pP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VI: STRATEGI REFACTORING KODE DAN PENGUJIAN SISTEM</w:t>
      </w:r>
    </w:p>
    <w:p>
      <w:pPr>
        <w:keepNext/>
        <w:spacing w:before="280" w:after="80"/>
        <w:jc w:val="left"/>
      </w:pPr>
      <w:r>
        <w:rPr>
          <w:rFonts w:ascii="Times New Roman" w:hAnsi="Times New Roman"/>
          <w:b/>
          <w:i w:val="0"/>
          <w:color w:val="0284C7"/>
          <w:sz w:val="24"/>
          <w:rFonts w:ascii="Times New Roman" w:hAnsi="Times New Roman" w:cs="Times New Roman"/>
        </w:rPr>
        <w:t>6.1 Strategi Dekomposisi Arsitektur Monolit (5.000 ke 500 Baris)</w:t>
      </w:r>
    </w:p>
    <w:p>
      <w:pPr>
        <w:spacing w:before="0" w:after="120" w:line="276" w:lineRule="auto"/>
        <w:jc w:val="both"/>
      </w:pPr>
      <w:r>
        <w:rPr>
          <w:rFonts w:ascii="Times New Roman" w:hAnsi="Times New Roman"/>
          <w:b w:val="0"/>
          <w:i w:val="0"/>
          <w:color w:val="0F172A"/>
          <w:sz w:val="24"/>
          <w:rFonts w:ascii="Times New Roman" w:hAnsi="Times New Roman" w:cs="Times New Roman"/>
        </w:rPr>
        <w:t>Pada tahap awal pengembangan kilat (*rapid prototyping*), penulisan kode sering kali terpusat pada beberapa file raksasa (monolith) yang mencapai ribuan baris kode (seperti `App.jsx` dan `CustomerView.jsx` yang membengkak hingga ribuan baris). Pola monolitik ini menimbulkan sejumlah masalah serius: (1) Pelambatan kompilasi Hot Module Replacement (HMR) di Vite, (2) Kesulitan pelacakan bug state management, (3) Pemborosan re-render komponen DOM yang tidak diperlukan, serta (4) Risiko konflik penggabungan cabang kode (*merge conflict*) yang tinggi saat dikerjakan secara tim.</w:t>
      </w:r>
    </w:p>
    <w:p>
      <w:pPr>
        <w:spacing w:before="0" w:after="120" w:line="276" w:lineRule="auto"/>
        <w:jc w:val="both"/>
      </w:pPr>
      <w:r>
        <w:rPr>
          <w:rFonts w:ascii="Times New Roman" w:hAnsi="Times New Roman"/>
          <w:b w:val="0"/>
          <w:i w:val="0"/>
          <w:color w:val="0F172A"/>
          <w:sz w:val="24"/>
          <w:rFonts w:ascii="Times New Roman" w:hAnsi="Times New Roman" w:cs="Times New Roman"/>
        </w:rPr>
        <w:t>Untuk mentransformasikan kode sumber ke standar clean code industri, tim pengembang menerapkan strategi refaktorisasi 'Feature-Driven Architecture' (FDA). Prinsip utama dari arsitektur ini adalah memecah file monolit menjadi modul-modul independen dengan batas maksimal ~500 baris kode per berkas. Struktur direktori baru LapakPrint dirancang sebagai berikut:</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2250"/>
        <w:gridCol w:w="2250"/>
        <w:gridCol w:w="2250"/>
        <w:gridCol w:w="2250"/>
      </w:tblGrid>
      <w:tr>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File Monolit Asal</w:t>
            </w:r>
          </w:p>
        </w:tc>
        <w:tc>
          <w:tcPr>
            <w:tcW w:type="dxa" w:w="1584"/>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Ukuran Baris Awal</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Dekomposisi Modul Baru (&lt; 500 Baris)</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Tanggung Jawab Modul Baru</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src/App.jsx (Root Monolith)</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~2.500 Baris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src/features/routing/AppRouter.jsx</w:t>
              <w:br/>
              <w:t>• src/features/auth/AuthContext.jsx</w:t>
              <w:br/>
              <w:t>• src/features/navigation/MobileHeader.jsx</w:t>
              <w:br/>
              <w:t>• src/features/navigation/BottomTabBar.jsx</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Memisahkan logika routing, context global authentication, dan komponen navigasi viewport ke file terisolasi.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src/components/CustomerView.jsx</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~3.200 Baris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src/features/catalog/ProductGrid.jsx</w:t>
              <w:br/>
              <w:t>• src/features/catalog/CategoryFilter.jsx</w:t>
              <w:br/>
              <w:t>• src/features/banner/PromoCarousel.jsx</w:t>
              <w:br/>
              <w:t>• src/features/reviews/RatingOverview.jsx</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Memecah tampilan katalog utama mahasiswa menjadi komponen terpisah yang hanya me-render bagiannya sendiri.</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src/components/OrderCustomizerModal.jsx</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~1.800 Baris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src/features/customizer/PaperSelector.jsx</w:t>
              <w:br/>
              <w:t>• src/features/customizer/BindingSelector.jsx</w:t>
              <w:br/>
              <w:t>• src/features/customizer/PriceCalculator.jsx</w:t>
              <w:br/>
              <w:t>• src/features/customizer/UploadDropzone.jsx</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Mengisolasi form kalkulasi gramatur, pilihan jilid hardcover, dan komponen upload berkas ke modul mikro mandiri.</w:t>
            </w:r>
          </w:p>
        </w:tc>
      </w:tr>
      <w:tr>
        <w:tc>
          <w:tcPr>
            <w:tcW w:type="dxa" w:w="2592"/>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src/components/features/LapakPayWalletView.jsx</w:t>
            </w:r>
          </w:p>
        </w:tc>
        <w:tc>
          <w:tcPr>
            <w:tcW w:type="dxa" w:w="1584"/>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~1.400 Baris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src/features/wallet/WalletCard.jsx</w:t>
              <w:br/>
              <w:t>• src/features/wallet/TopUpModal.jsx</w:t>
              <w:br/>
              <w:t>• src/features/wallet/TransactionHistory.jsx</w:t>
              <w:br/>
              <w:t>• src/features/wallet/QRISDisplay.jsx</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Memisahkan kartu saldo dompet LapakPay, riwayat mutasi transaksi, dan logika dynamic QRIS generator.</w:t>
            </w:r>
          </w:p>
        </w:tc>
      </w:tr>
      <w:tr>
        <w:tc>
          <w:tcPr>
            <w:tcW w:type="dxa" w:w="2592"/>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Logika Layanan &amp; API (Tercampur)</w:t>
            </w:r>
          </w:p>
        </w:tc>
        <w:tc>
          <w:tcPr>
            <w:tcW w:type="dxa" w:w="1584"/>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~1.500 Baris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src/services/supabaseService.js</w:t>
              <w:br/>
              <w:t>• src/services/cloudinaryService.js</w:t>
              <w:br/>
              <w:t>• src/services/nineRouterClient.js</w:t>
              <w:br/>
              <w:t>• src/services/runwareService.js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Mengekstrak seluruh panggilan jaringan HTTP (Supabase, Cloudinary, 9router, Runware) ke dalam lapisan service bersih.</w:t>
            </w:r>
          </w:p>
        </w:tc>
      </w:tr>
    </w:tbl>
    <w:p>
      <w:pPr>
        <w:spacing w:before="40" w:after="120"/>
      </w:pPr>
    </w:p>
    <w:p>
      <w:pPr>
        <w:spacing w:before="0" w:after="120" w:line="276" w:lineRule="auto"/>
        <w:jc w:val="both"/>
      </w:pPr>
      <w:r>
        <w:rPr>
          <w:rFonts w:ascii="Times New Roman" w:hAnsi="Times New Roman"/>
          <w:b w:val="0"/>
          <w:i w:val="0"/>
          <w:color w:val="0F172A"/>
          <w:sz w:val="24"/>
          <w:rFonts w:ascii="Times New Roman" w:hAnsi="Times New Roman" w:cs="Times New Roman"/>
        </w:rPr>
        <w:t>Dampak dari dekomposisi monolit ini sangat signifikan: kecepatan proses build Vite meningkat hingga 400%, keterbacaan kode (code maintainability) melonjak drastis, dan setiap modul dapat diuji secara terisolasi menggunakan unit testing.</w:t>
      </w:r>
    </w:p>
    <w:p>
      <w:pPr>
        <w:keepNext/>
        <w:spacing w:before="280" w:after="80"/>
        <w:jc w:val="left"/>
      </w:pPr>
      <w:r>
        <w:rPr>
          <w:rFonts w:ascii="Times New Roman" w:hAnsi="Times New Roman"/>
          <w:b/>
          <w:i w:val="0"/>
          <w:color w:val="0284C7"/>
          <w:sz w:val="24"/>
          <w:rFonts w:ascii="Times New Roman" w:hAnsi="Times New Roman" w:cs="Times New Roman"/>
        </w:rPr>
        <w:t>6.2 Evaluasi Pengujian Fungsional Lintas Perangkat (Cross-Device &amp; Cross-Platform)</w:t>
      </w:r>
    </w:p>
    <w:p>
      <w:pPr>
        <w:spacing w:before="0" w:after="120" w:line="276" w:lineRule="auto"/>
        <w:jc w:val="both"/>
      </w:pPr>
      <w:r>
        <w:rPr>
          <w:rFonts w:ascii="Times New Roman" w:hAnsi="Times New Roman"/>
          <w:b w:val="0"/>
          <w:i w:val="0"/>
          <w:color w:val="0F172A"/>
          <w:sz w:val="24"/>
          <w:rFonts w:ascii="Times New Roman" w:hAnsi="Times New Roman" w:cs="Times New Roman"/>
        </w:rPr>
        <w:t>Pengujian fungsional dilakukan secara ketat pada lingkungan produksi nyata (Production Environment) melibatkan berbagai merek dan ukuran layar smartphone fisik:</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Pengujian Web Production Vercel: </w:t>
      </w:r>
      <w:r>
        <w:rPr>
          <w:rFonts w:ascii="Times New Roman" w:hAnsi="Times New Roman"/>
          <w:b w:val="0"/>
          <w:i w:val="0"/>
          <w:color w:val="0F172A"/>
          <w:sz w:val="24"/>
          <w:rFonts w:ascii="Times New Roman" w:hAnsi="Times New Roman" w:cs="Times New Roman"/>
        </w:rPr>
        <w:t>Diuji pada Samsung Galaxy S22/S24 (OneUI Android 14), Xiaomi Redmi Note 12 (MIUI Android 13), dan iPhone 13/15 (iOS 17 Safari). Hasil pengujian memverifikasi bahwa viewport 100% responsif, seluruh tombol aksi mudah dijangkau satu tangan (thumb-friendly), dan terbebas sepenuhnya dari isu font inflation (teks membesar sendiri pada browser seluler).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Pengujian Native Android APK: </w:t>
      </w:r>
      <w:r>
        <w:rPr>
          <w:rFonts w:ascii="Times New Roman" w:hAnsi="Times New Roman"/>
          <w:b w:val="0"/>
          <w:i w:val="0"/>
          <w:color w:val="0F172A"/>
          <w:sz w:val="24"/>
          <w:rFonts w:ascii="Times New Roman" w:hAnsi="Times New Roman" w:cs="Times New Roman"/>
        </w:rPr>
        <w:t>File installer binary `LapakPrint.apk` (hasil kompilasi Capacitor 6, Java 21, Android SDK 36) diunduh dan dipasang secara langsung (sideloading) pada 3 unit smartphone Android tanpa melalui Google Play Store. Aplikasi berhasil terpasang instan, menampilkan splash screen bermerek LapakPrint, dan mampu mengakses penyimpanan lokal untuk mengunggah dokumen PDF secara lancar.</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Pengujian AI Tunneling Ngrok: </w:t>
      </w:r>
      <w:r>
        <w:rPr>
          <w:rFonts w:ascii="Times New Roman" w:hAnsi="Times New Roman"/>
          <w:b w:val="0"/>
          <w:i w:val="0"/>
          <w:color w:val="0F172A"/>
          <w:sz w:val="24"/>
          <w:rFonts w:ascii="Times New Roman" w:hAnsi="Times New Roman" w:cs="Times New Roman"/>
        </w:rPr>
        <w:t>Container `lapakprint-ngrok` dihubungkan ke `hermes-webui:8080`. Penguji membuka URL publik https://appealing-issue-shimmer.ngrok-free.dev dari smartphone menggunakan koneksi data seluler Telkomsel dan Indosat (di luar jaringan WiFi laptop). Hasilnya, antarmuka Open WebUI terbuka sempurna dan model penalaran `ag/gemini-3.8-flash-high` sukses membalas prompt percetakan dengan proses reasoning selama 7 detik.</w:t>
      </w:r>
    </w:p>
    <w:p>
      <w:pPr>
        <w:keepNext/>
        <w:spacing w:before="280" w:after="80"/>
        <w:jc w:val="left"/>
      </w:pPr>
      <w:r>
        <w:rPr>
          <w:rFonts w:ascii="Times New Roman" w:hAnsi="Times New Roman"/>
          <w:b/>
          <w:i w:val="0"/>
          <w:color w:val="0284C7"/>
          <w:sz w:val="24"/>
          <w:rFonts w:ascii="Times New Roman" w:hAnsi="Times New Roman" w:cs="Times New Roman"/>
        </w:rPr>
        <w:t>6.3 Dokumentasi Tangkapan Layar Pengujian Sistem (Visual Evidence)</w:t>
      </w:r>
    </w:p>
    <w:p>
      <w:pPr>
        <w:spacing w:before="0" w:after="120" w:line="276" w:lineRule="auto"/>
        <w:jc w:val="both"/>
      </w:pPr>
      <w:r>
        <w:rPr>
          <w:rFonts w:ascii="Times New Roman" w:hAnsi="Times New Roman"/>
          <w:b w:val="0"/>
          <w:i w:val="0"/>
          <w:color w:val="0F172A"/>
          <w:sz w:val="24"/>
          <w:rFonts w:ascii="Times New Roman" w:hAnsi="Times New Roman" w:cs="Times New Roman"/>
        </w:rPr>
        <w:t>Berikut adalah dokumentasi visual resmi yang merekam keberhasilan orkestrasi dan implementasi seluruh komponen ekosistem LapakPrint. Setiap kotak tangkapan layar telah dilengkapi dengan petunjuk gambar yang harus disematkan:</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screenshot_vercel_home.png"/>
                          <pic:cNvPicPr/>
                        </pic:nvPicPr>
                        <pic:blipFill>
                          <a:blip r:embed="rId10"/>
                          <a:stretch>
                            <a:fillRect/>
                          </a:stretch>
                        </pic:blipFill>
                        <pic:spPr>
                          <a:xfrm>
                            <a:off x="0" y="0"/>
                            <a:ext cx="5120640" cy="320040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6.1: Antarmuka Beranda Web Production LapakPrint di Vercel</w:t>
      </w:r>
    </w:p>
    <w:p>
      <w:pPr>
        <w:spacing w:before="0" w:after="240"/>
        <w:jc w:val="center"/>
      </w:pPr>
      <w:r>
        <w:rPr>
          <w:rFonts w:ascii="Times New Roman" w:hAnsi="Times New Roman"/>
          <w:b w:val="0"/>
          <w:i/>
          <w:color w:val="64748B"/>
          <w:sz w:val="17"/>
          <w:rFonts w:ascii="Times New Roman" w:hAnsi="Times New Roman" w:cs="Times New Roman"/>
        </w:rPr>
        <w:t>(Tangkapan layar browser membuka https://lapakprint-app.vercel.app menampilkan navigasi Shopee-style, kategori cetak tugas, dan banner promosi kampus.)</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2468880" cy="3471862"/>
                  <wp:docPr id="2" name="Picture 2"/>
                  <wp:cNvGraphicFramePr>
                    <a:graphicFrameLocks noChangeAspect="1"/>
                  </wp:cNvGraphicFramePr>
                  <a:graphic>
                    <a:graphicData uri="http://schemas.openxmlformats.org/drawingml/2006/picture">
                      <pic:pic>
                        <pic:nvPicPr>
                          <pic:cNvPr id="0" name="screenshot_vercel_full.png"/>
                          <pic:cNvPicPr/>
                        </pic:nvPicPr>
                        <pic:blipFill>
                          <a:blip r:embed="rId11"/>
                          <a:stretch>
                            <a:fillRect/>
                          </a:stretch>
                        </pic:blipFill>
                        <pic:spPr>
                          <a:xfrm>
                            <a:off x="0" y="0"/>
                            <a:ext cx="2468880" cy="3471862"/>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6.2: Katalog Produk Lengkap &amp; Formulir Pemesanan Cetak</w:t>
      </w:r>
    </w:p>
    <w:p>
      <w:pPr>
        <w:spacing w:before="0" w:after="240"/>
        <w:jc w:val="center"/>
      </w:pPr>
      <w:r>
        <w:rPr>
          <w:rFonts w:ascii="Times New Roman" w:hAnsi="Times New Roman"/>
          <w:b w:val="0"/>
          <w:i/>
          <w:color w:val="64748B"/>
          <w:sz w:val="17"/>
          <w:rFonts w:ascii="Times New Roman" w:hAnsi="Times New Roman" w:cs="Times New Roman"/>
        </w:rPr>
        <w:t>(Tangkapan layar katalog layanan percetakan mahasiswa, estimasi biaya cetak, dan opsi spesifikasi dokumen.)</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pemilihan warna cover skripsi (Biru Tua/Marun), opsi pita pembatas, dan input judul skripsi timbul emas.)</w:t>
              <w:br/>
            </w:r>
          </w:p>
        </w:tc>
      </w:tr>
    </w:tbl>
    <w:p>
      <w:pPr>
        <w:spacing w:before="80" w:after="240"/>
        <w:jc w:val="center"/>
      </w:pPr>
      <w:r>
        <w:rPr>
          <w:rFonts w:ascii="Times New Roman" w:hAnsi="Times New Roman"/>
          <w:b/>
          <w:i w:val="0"/>
          <w:color w:val="475569"/>
          <w:sz w:val="19"/>
          <w:rFonts w:ascii="Times New Roman" w:hAnsi="Times New Roman" w:cs="Times New Roman"/>
        </w:rPr>
        <w:t>Gambar 6.3: Tampilan Layanan Khusus Jilid Hardcover Skripsi Berstandar Universitas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invoice tagihan menampilkan barcode QRIS dinamis dan tombol bayar instan menggunakan saldo dompet digital.)</w:t>
              <w:br/>
            </w:r>
          </w:p>
        </w:tc>
      </w:tr>
    </w:tbl>
    <w:p>
      <w:pPr>
        <w:spacing w:before="80" w:after="240"/>
        <w:jc w:val="center"/>
      </w:pPr>
      <w:r>
        <w:rPr>
          <w:rFonts w:ascii="Times New Roman" w:hAnsi="Times New Roman"/>
          <w:b/>
          <w:i w:val="0"/>
          <w:color w:val="475569"/>
          <w:sz w:val="19"/>
          <w:rFonts w:ascii="Times New Roman" w:hAnsi="Times New Roman" w:cs="Times New Roman"/>
        </w:rPr>
        <w:t>Gambar 6.4: Modal Pembayaran Nontunai LapakPay Wallet dan Integrasi Dynamic QRIS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dashed" w:sz="6" w:space="0" w:color="94A3B8"/>
              <w:left w:val="dashed" w:sz="6" w:space="0" w:color="94A3B8"/>
              <w:bottom w:val="dashed" w:sz="6" w:space="0" w:color="94A3B8"/>
              <w:right w:val="dashed" w:sz="6" w:space="0" w:color="94A3B8"/>
            </w:tcBorders>
          </w:tcPr>
          <w:p>
            <w:pPr>
              <w:spacing w:before="240" w:after="80"/>
              <w:jc w:val="center"/>
            </w:pPr>
            <w:r>
              <w:rPr>
                <w:rFonts w:ascii="Times New Roman" w:hAnsi="Times New Roman"/>
                <w:b w:val="0"/>
                <w:i w:val="0"/>
                <w:color w:val="0F172A"/>
                <w:sz w:val="40"/>
                <w:rFonts w:ascii="Times New Roman" w:hAnsi="Times New Roman" w:cs="Times New Roman"/>
              </w:rPr>
              <w:t>📷</w:t>
              <w:br/>
            </w:r>
            <w:r>
              <w:rPr>
                <w:rFonts w:ascii="Times New Roman" w:hAnsi="Times New Roman"/>
                <w:b/>
                <w:i w:val="0"/>
                <w:color w:val="1E293B"/>
                <w:sz w:val="22"/>
                <w:rFonts w:ascii="Times New Roman" w:hAnsi="Times New Roman" w:cs="Times New Roman"/>
              </w:rPr>
              <w:t>[ TEMPELKAN TANGKAPAN LAYAR DI SINI ]</w:t>
              <w:br/>
            </w:r>
            <w:r>
              <w:rPr>
                <w:rFonts w:ascii="Times New Roman" w:hAnsi="Times New Roman"/>
                <w:b w:val="0"/>
                <w:i/>
                <w:color w:val="64748B"/>
                <w:sz w:val="19"/>
                <w:rFonts w:ascii="Times New Roman" w:hAnsi="Times New Roman" w:cs="Times New Roman"/>
              </w:rPr>
              <w:t>(Tangkapan layar menu profil pengguna yang menampilkan identitas mahasiswa dan tombol unduh langsung LapakPrint.apk.)</w:t>
              <w:br/>
            </w:r>
          </w:p>
        </w:tc>
      </w:tr>
    </w:tbl>
    <w:p>
      <w:pPr>
        <w:spacing w:before="80" w:after="240"/>
        <w:jc w:val="center"/>
      </w:pPr>
      <w:r>
        <w:rPr>
          <w:rFonts w:ascii="Times New Roman" w:hAnsi="Times New Roman"/>
          <w:b/>
          <w:i w:val="0"/>
          <w:color w:val="475569"/>
          <w:sz w:val="19"/>
          <w:rFonts w:ascii="Times New Roman" w:hAnsi="Times New Roman" w:cs="Times New Roman"/>
        </w:rPr>
        <w:t>Gambar 6.5: Halaman Profil Mahasiswa dengan Tombol Unduh Installer Native Android APK</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2468880" cy="5342910"/>
                  <wp:docPr id="3" name="Picture 3"/>
                  <wp:cNvGraphicFramePr>
                    <a:graphicFrameLocks noChangeAspect="1"/>
                  </wp:cNvGraphicFramePr>
                  <a:graphic>
                    <a:graphicData uri="http://schemas.openxmlformats.org/drawingml/2006/picture">
                      <pic:pic>
                        <pic:nvPicPr>
                          <pic:cNvPr id="0" name="screenshot_mobile_home.png"/>
                          <pic:cNvPicPr/>
                        </pic:nvPicPr>
                        <pic:blipFill>
                          <a:blip r:embed="rId12"/>
                          <a:stretch>
                            <a:fillRect/>
                          </a:stretch>
                        </pic:blipFill>
                        <pic:spPr>
                          <a:xfrm>
                            <a:off x="0" y="0"/>
                            <a:ext cx="2468880" cy="534291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6.6: Tampilan Aplikasi Native Android LapakPrint.apk Terpasang di Smartphone Fisik</w:t>
      </w:r>
    </w:p>
    <w:p>
      <w:pPr>
        <w:spacing w:before="0" w:after="240"/>
        <w:jc w:val="center"/>
      </w:pPr>
      <w:r>
        <w:rPr>
          <w:rFonts w:ascii="Times New Roman" w:hAnsi="Times New Roman"/>
          <w:b w:val="0"/>
          <w:i/>
          <w:color w:val="64748B"/>
          <w:sz w:val="17"/>
          <w:rFonts w:ascii="Times New Roman" w:hAnsi="Times New Roman" w:cs="Times New Roman"/>
        </w:rPr>
        <w:t>(Tangkapan layar ponsel Android fisik yang menjalankan aplikasi LapakPrint secara mandiri berbasis Capacitor SDK 36.)</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Docker terhadap Ngrok, Hermes, dan 9router.png"/>
                          <pic:cNvPicPr/>
                        </pic:nvPicPr>
                        <pic:blipFill>
                          <a:blip r:embed="rId13"/>
                          <a:stretch>
                            <a:fillRect/>
                          </a:stretch>
                        </pic:blipFill>
                        <pic:spPr>
                          <a:xfrm>
                            <a:off x="0" y="0"/>
                            <a:ext cx="5120640" cy="288036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6.7: Kluster 4 Kontainer Aktif di Aplikasi Docker Desktop (Grup lapakprint)</w:t>
      </w:r>
    </w:p>
    <w:p>
      <w:pPr>
        <w:spacing w:before="0" w:after="240"/>
        <w:jc w:val="center"/>
      </w:pPr>
      <w:r>
        <w:rPr>
          <w:rFonts w:ascii="Times New Roman" w:hAnsi="Times New Roman"/>
          <w:b w:val="0"/>
          <w:i/>
          <w:color w:val="64748B"/>
          <w:sz w:val="17"/>
          <w:rFonts w:ascii="Times New Roman" w:hAnsi="Times New Roman" w:cs="Times New Roman"/>
        </w:rPr>
        <w:t>(Tangkapan layar Docker Desktop yang memperlihatkan 4 container hijau: hermes-service, nine-router, hermes-webui, dan ngrok.)</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screenshot_9router_20129.png"/>
                          <pic:cNvPicPr/>
                        </pic:nvPicPr>
                        <pic:blipFill>
                          <a:blip r:embed="rId14"/>
                          <a:stretch>
                            <a:fillRect/>
                          </a:stretch>
                        </pic:blipFill>
                        <pic:spPr>
                          <a:xfrm>
                            <a:off x="0" y="0"/>
                            <a:ext cx="5120640" cy="320040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6.8: Dashboard 9router Menampilkan Status Akun Google Antigravity OAuth Active</w:t>
      </w:r>
    </w:p>
    <w:p>
      <w:pPr>
        <w:spacing w:before="0" w:after="240"/>
        <w:jc w:val="center"/>
      </w:pPr>
      <w:r>
        <w:rPr>
          <w:rFonts w:ascii="Times New Roman" w:hAnsi="Times New Roman"/>
          <w:b w:val="0"/>
          <w:i/>
          <w:color w:val="64748B"/>
          <w:sz w:val="17"/>
          <w:rFonts w:ascii="Times New Roman" w:hAnsi="Times New Roman" w:cs="Times New Roman"/>
        </w:rPr>
        <w:t>(Tangkapan layar antarmuka 9router di localhost:20129 menampilkan akun ladderazulza@gmail.com berstatus Active dan OAuth.)</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2531516"/>
                  <wp:docPr id="6" name="Picture 6"/>
                  <wp:cNvGraphicFramePr>
                    <a:graphicFrameLocks noChangeAspect="1"/>
                  </wp:cNvGraphicFramePr>
                  <a:graphic>
                    <a:graphicData uri="http://schemas.openxmlformats.org/drawingml/2006/picture">
                      <pic:pic>
                        <pic:nvPicPr>
                          <pic:cNvPr id="0" name="Hermes terintegrasi docker.png"/>
                          <pic:cNvPicPr/>
                        </pic:nvPicPr>
                        <pic:blipFill>
                          <a:blip r:embed="rId15"/>
                          <a:stretch>
                            <a:fillRect/>
                          </a:stretch>
                        </pic:blipFill>
                        <pic:spPr>
                          <a:xfrm>
                            <a:off x="0" y="0"/>
                            <a:ext cx="5120640" cy="2531516"/>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6.9: Antarmuka LapakPrint Hermes AI Studio (Open WebUI Port 8080)</w:t>
      </w:r>
    </w:p>
    <w:p>
      <w:pPr>
        <w:spacing w:before="0" w:after="240"/>
        <w:jc w:val="center"/>
      </w:pPr>
      <w:r>
        <w:rPr>
          <w:rFonts w:ascii="Times New Roman" w:hAnsi="Times New Roman"/>
          <w:b w:val="0"/>
          <w:i/>
          <w:color w:val="64748B"/>
          <w:sz w:val="17"/>
          <w:rFonts w:ascii="Times New Roman" w:hAnsi="Times New Roman" w:cs="Times New Roman"/>
        </w:rPr>
        <w:t>(Tangkapan layar antarmuka obrolan bergaya ChatGPT di localhost:8080 terhubung ke gateway internal 9router.)</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screenshot_webui_8080.png"/>
                          <pic:cNvPicPr/>
                        </pic:nvPicPr>
                        <pic:blipFill>
                          <a:blip r:embed="rId16"/>
                          <a:stretch>
                            <a:fillRect/>
                          </a:stretch>
                        </pic:blipFill>
                        <pic:spPr>
                          <a:xfrm>
                            <a:off x="0" y="0"/>
                            <a:ext cx="5120640" cy="320040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6.10: Respons Cerdas Model Gemini 3.8 Flash High dengan Fitur Reasoning Thinking</w:t>
      </w:r>
    </w:p>
    <w:p>
      <w:pPr>
        <w:spacing w:before="0" w:after="240"/>
        <w:jc w:val="center"/>
      </w:pPr>
      <w:r>
        <w:rPr>
          <w:rFonts w:ascii="Times New Roman" w:hAnsi="Times New Roman"/>
          <w:b w:val="0"/>
          <w:i/>
          <w:color w:val="64748B"/>
          <w:sz w:val="17"/>
          <w:rFonts w:ascii="Times New Roman" w:hAnsi="Times New Roman" w:cs="Times New Roman"/>
        </w:rPr>
        <w:t>(Tangkapan layar sesi penalaran AI di Open WebUI yang memperlihatkan penalaran mendalam dan solusi percetakan kampus.)</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screenshot_ngrok_4040.png"/>
                          <pic:cNvPicPr/>
                        </pic:nvPicPr>
                        <pic:blipFill>
                          <a:blip r:embed="rId17"/>
                          <a:stretch>
                            <a:fillRect/>
                          </a:stretch>
                        </pic:blipFill>
                        <pic:spPr>
                          <a:xfrm>
                            <a:off x="0" y="0"/>
                            <a:ext cx="5120640" cy="320040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6.11: Jendela Monitoring Sesi Online dan Trafik Publik Ngrok Tunnel (Port 4040)</w:t>
      </w:r>
    </w:p>
    <w:p>
      <w:pPr>
        <w:spacing w:before="0" w:after="240"/>
        <w:jc w:val="center"/>
      </w:pPr>
      <w:r>
        <w:rPr>
          <w:rFonts w:ascii="Times New Roman" w:hAnsi="Times New Roman"/>
          <w:b w:val="0"/>
          <w:i/>
          <w:color w:val="64748B"/>
          <w:sz w:val="17"/>
          <w:rFonts w:ascii="Times New Roman" w:hAnsi="Times New Roman" w:cs="Times New Roman"/>
        </w:rPr>
        <w:t>(Tangkapan layar dashboard web Ngrok di localhost:4040 menampilkan status Online dan public URL appealing-issue-shimmer.ngrok-free.dev.)</w:t>
      </w:r>
    </w:p>
    <w:tbl>
      <w:tblPr>
        <w:tblW w:type="auto" w:w="0"/>
        <w:jc w:val="center"/>
        <w:tblLook w:firstColumn="1" w:firstRow="1" w:lastColumn="0" w:lastRow="0" w:noHBand="0" w:noVBand="1" w:val="04A0"/>
      </w:tblPr>
      <w:tblGrid>
        <w:gridCol w:w="9000"/>
      </w:tblGrid>
      <w:tr>
        <w:tc>
          <w:tcPr>
            <w:tcW w:type="dxa" w:w="9000"/>
            <w:shd w:fill="FFFFFF"/>
            <w:tcMar>
              <w:top w:w="80" w:type="dxa"/>
              <w:bottom w:w="80" w:type="dxa"/>
              <w:left w:w="80" w:type="dxa"/>
              <w:right w:w="80" w:type="dxa"/>
            </w:tcMar>
            <w:tcBorders>
              <w:top w:val="single" w:sz="6" w:space="0" w:color="CBD5E1"/>
              <w:left w:val="single" w:sz="6" w:space="0" w:color="CBD5E1"/>
              <w:bottom w:val="single" w:sz="6" w:space="0" w:color="CBD5E1"/>
              <w:right w:val="single" w:sz="6" w:space="0" w:color="CBD5E1"/>
            </w:tcBorders>
          </w:tcPr>
          <w:p>
            <w:pPr>
              <w:spacing w:before="80" w:after="8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screenshot_github.png"/>
                          <pic:cNvPicPr/>
                        </pic:nvPicPr>
                        <pic:blipFill>
                          <a:blip r:embed="rId18"/>
                          <a:stretch>
                            <a:fillRect/>
                          </a:stretch>
                        </pic:blipFill>
                        <pic:spPr>
                          <a:xfrm>
                            <a:off x="0" y="0"/>
                            <a:ext cx="5120640" cy="3200400"/>
                          </a:xfrm>
                          <a:prstGeom prst="rect"/>
                        </pic:spPr>
                      </pic:pic>
                    </a:graphicData>
                  </a:graphic>
                </wp:inline>
              </w:drawing>
            </w:r>
          </w:p>
        </w:tc>
      </w:tr>
    </w:tbl>
    <w:p>
      <w:pPr>
        <w:spacing w:before="120" w:after="40"/>
        <w:jc w:val="center"/>
      </w:pPr>
      <w:r>
        <w:rPr>
          <w:rFonts w:ascii="Times New Roman" w:hAnsi="Times New Roman"/>
          <w:b/>
          <w:i w:val="0"/>
          <w:color w:val="1E293B"/>
          <w:sz w:val="19"/>
          <w:rFonts w:ascii="Times New Roman" w:hAnsi="Times New Roman" w:cs="Times New Roman"/>
        </w:rPr>
        <w:t>Gambar 6.12: Repositori Publik GitHub LapakPrint dengan Pipeline CI/CD Vercel Terhubung</w:t>
      </w:r>
    </w:p>
    <w:p>
      <w:pPr>
        <w:spacing w:before="0" w:after="240"/>
        <w:jc w:val="center"/>
      </w:pPr>
      <w:r>
        <w:rPr>
          <w:rFonts w:ascii="Times New Roman" w:hAnsi="Times New Roman"/>
          <w:b w:val="0"/>
          <w:i/>
          <w:color w:val="64748B"/>
          <w:sz w:val="17"/>
          <w:rFonts w:ascii="Times New Roman" w:hAnsi="Times New Roman" w:cs="Times New Roman"/>
        </w:rPr>
        <w:t>(Tangkapan layar repositori GitHub github.com/zulzaladdera-MLearning/lapakprint-app menampilkan riwayat commit dan status deploy.)</w:t>
      </w:r>
    </w:p>
    <w:p>
      <w:pPr>
        <w:keepNext/>
        <w:spacing w:before="280" w:after="80"/>
        <w:jc w:val="left"/>
      </w:pPr>
      <w:r>
        <w:rPr>
          <w:rFonts w:ascii="Times New Roman" w:hAnsi="Times New Roman"/>
          <w:b/>
          <w:i w:val="0"/>
          <w:color w:val="0284C7"/>
          <w:sz w:val="24"/>
          <w:rFonts w:ascii="Times New Roman" w:hAnsi="Times New Roman" w:cs="Times New Roman"/>
        </w:rPr>
        <w:t>6.4 Matriks Evaluasi User Acceptance Testing (UAT) Komprehensif</w:t>
      </w:r>
    </w:p>
    <w:p>
      <w:pPr>
        <w:spacing w:before="0" w:after="120" w:line="276" w:lineRule="auto"/>
        <w:jc w:val="both"/>
      </w:pPr>
      <w:r>
        <w:rPr>
          <w:rFonts w:ascii="Times New Roman" w:hAnsi="Times New Roman"/>
          <w:b w:val="0"/>
          <w:i w:val="0"/>
          <w:color w:val="0F172A"/>
          <w:sz w:val="24"/>
          <w:rFonts w:ascii="Times New Roman" w:hAnsi="Times New Roman" w:cs="Times New Roman"/>
        </w:rPr>
        <w:t>Pengujian penerimaan pengguna (User Acceptance Testing / UAT) dilakukan secara terstruktur dengan menguji 15 skenario fungsional paling penting lintas perangkat (Web Vercel, Native Android APK, Docker Backend, dan Cloudinary Storage). Hasil pengujian dicatat dalam matriks evaluasi berikut:</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1500"/>
        <w:gridCol w:w="1500"/>
        <w:gridCol w:w="1500"/>
        <w:gridCol w:w="1500"/>
        <w:gridCol w:w="1500"/>
        <w:gridCol w:w="1500"/>
      </w:tblGrid>
      <w:tr>
        <w:tc>
          <w:tcPr>
            <w:tcW w:type="dxa" w:w="576"/>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No</w:t>
            </w:r>
          </w:p>
        </w:tc>
        <w:tc>
          <w:tcPr>
            <w:tcW w:type="dxa" w:w="115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Kode Uji</w:t>
            </w:r>
          </w:p>
        </w:tc>
        <w:tc>
          <w:tcPr>
            <w:tcW w:type="dxa" w:w="187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Komponen Sistem</w:t>
            </w:r>
          </w:p>
        </w:tc>
        <w:tc>
          <w:tcPr>
            <w:tcW w:type="dxa" w:w="316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Skenario Pengujian Fungsional</w:t>
            </w:r>
          </w:p>
        </w:tc>
        <w:tc>
          <w:tcPr>
            <w:tcW w:type="dxa" w:w="244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Hasil Aktual Pengujian</w:t>
            </w:r>
          </w:p>
        </w:tc>
        <w:tc>
          <w:tcPr>
            <w:tcW w:type="dxa" w:w="115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Status</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Katalog Web</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Membuka katalog cetak via browser Chrome/Safari pada smartphone.</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Katalog tampil responsif Shopee-style, font terbaca jelas tanpa overlap.</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2</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Upload Dokumen</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Mengunggah naskah PDF 35 MB melalui CloudinaryUploadBox.</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Progress bar berjalan lancar, HTTPS secure_url berhasil diperoleh dalam 3 detik.</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3</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Kalkulator Gramatur</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Mengubah pilihan kertas dari HVS 70 gsm ke Art Paper 150 gsm.</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Harga subtotal dan total berubah secara instan tanpa re-render penuh.</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4</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Jilid Hardcover</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Mengatur spesifikasi jilid skripsi (cover biru tua + tulisan emas).</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Pilihan tersimpan akurat ke dalam state pendingCheckoutOrder.</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5</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LapakPay Wallet</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Melakukan checkout pesanan cetak menggunakan saldo dompet LapakPay.</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Saldo terpotong tepat, bukti bayar terbit, status pesanan menjadi 'Paid'.</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6</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UAT-06</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Dynamic QRIS</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Menampilkan barcode QRIS dinamis untuk pembayaran pesanan.</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Barcode QRIS ter-render tajam, timer 15 menit berjalan mundur dengan akurat.</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7</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UAT-07</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Unduh APK Android</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Mengklik tombol 'Unduh LapakPrint.apk' pada header web.</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File biner 4.2 MB terunduh langsung dari CDN server Vercel.</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8</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UAT-08</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Instalasi Mobile</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Memasang file APK mandiri pada perangkat Android fisik (sideloading).</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Aplikasi terpasang sukses, izin storage berfungsi, splash screen bermerek tampil.</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9</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UAT-09</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Docker Hermes</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Menjalankan kluster 4 container via docker compose up -d.</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Semua container (hermes, 9router, webui, ngrok) berstatus healthy.</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10</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UAT-10</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AI 9router Primary</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Mengirimkan prompt konsultasi format naskah skripsi ke 9router.</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Dijawab oleh model Gemini 3.8 Flash High dalam latensi &lt; 1.5 detik.</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11</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UAT-11</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xKiro Gateway Failover</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Mensimulasikan rate limit 429 pada provider utama.</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Router AI otomatis beralih ke xKiro API (DeepSeek-V3) tanpa kendala.</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12</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UAT-12</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Offline AI Engine</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Mematikan koneksi internet laptop saat berinteraksi di AI Studio.</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Ollama lokal (hermes3:3b) mengambil alih penalaran secara 100% offline.</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13</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UAT-13</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Multimodal Studio</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Mengunggah sketsa pamflet untuk dianalisis Gemini Vision.</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Gemini mengekstraksi komposisi warna dan menghasilkan prompt difusi FLUX.</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14</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UAT-14</w:t>
            </w:r>
          </w:p>
        </w:tc>
        <w:tc>
          <w:tcPr>
            <w:tcW w:type="dxa" w:w="187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Seller Center</w:t>
            </w:r>
          </w:p>
        </w:tc>
        <w:tc>
          <w:tcPr>
            <w:tcW w:type="dxa" w:w="316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Mitra toko memproses antrean cetak dan mengubah status berkas.</w:t>
            </w:r>
          </w:p>
        </w:tc>
        <w:tc>
          <w:tcPr>
            <w:tcW w:type="dxa" w:w="244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Status berubah real-time di sisi mahasiswa menjadi 'Ready for Pickup'.</w:t>
            </w:r>
          </w:p>
        </w:tc>
        <w:tc>
          <w:tcPr>
            <w:tcW w:type="dxa" w:w="115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r>
        <w:tc>
          <w:tcPr>
            <w:tcW w:type="dxa" w:w="576"/>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15</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UAT-15</w:t>
            </w:r>
          </w:p>
        </w:tc>
        <w:tc>
          <w:tcPr>
            <w:tcW w:type="dxa" w:w="187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Verifikasi PIN</w:t>
            </w:r>
          </w:p>
        </w:tc>
        <w:tc>
          <w:tcPr>
            <w:tcW w:type="dxa" w:w="316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Mahasiswa mengambil cetakan di loket mitra menggunakan kode 6 digit.</w:t>
            </w:r>
          </w:p>
        </w:tc>
        <w:tc>
          <w:tcPr>
            <w:tcW w:type="dxa" w:w="244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Sistem mencocokkan PIN, pesanan ditutup dengan status 'Done'.</w:t>
            </w:r>
          </w:p>
        </w:tc>
        <w:tc>
          <w:tcPr>
            <w:tcW w:type="dxa" w:w="115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LULUS (100%)</w:t>
            </w:r>
          </w:p>
        </w:tc>
      </w:tr>
    </w:tbl>
    <w:p>
      <w:pPr>
        <w:spacing w:before="40" w:after="120"/>
      </w:pPr>
    </w:p>
    <w:p>
      <w:r>
        <w:br w:type="page"/>
      </w:r>
    </w:p>
    <w:p>
      <w:pPr>
        <w:keepNext/>
        <w:spacing w:before="400" w:after="120"/>
        <w:jc w:val="left"/>
      </w:pPr>
      <w:r>
        <w:rPr>
          <w:rFonts w:ascii="Times New Roman" w:hAnsi="Times New Roman"/>
          <w:b/>
          <w:i w:val="0"/>
          <w:color w:val="0F172A"/>
          <w:sz w:val="28"/>
          <w:rFonts w:ascii="Times New Roman" w:hAnsi="Times New Roman" w:cs="Times New Roman"/>
        </w:rPr>
        <w:t>BAB VII: KESIMPULAN DAN ROADMAP PENGEMBANGAN MASA DEPAN</w:t>
      </w:r>
    </w:p>
    <w:p>
      <w:pPr>
        <w:keepNext/>
        <w:spacing w:before="280" w:after="80"/>
        <w:jc w:val="left"/>
      </w:pPr>
      <w:r>
        <w:rPr>
          <w:rFonts w:ascii="Times New Roman" w:hAnsi="Times New Roman"/>
          <w:b/>
          <w:i w:val="0"/>
          <w:color w:val="0284C7"/>
          <w:sz w:val="24"/>
          <w:rFonts w:ascii="Times New Roman" w:hAnsi="Times New Roman" w:cs="Times New Roman"/>
        </w:rPr>
        <w:t>7.1 Kesimpulan Capaian Proyek</w:t>
      </w:r>
    </w:p>
    <w:p>
      <w:pPr>
        <w:spacing w:before="0" w:after="120" w:line="276" w:lineRule="auto"/>
        <w:jc w:val="both"/>
      </w:pPr>
      <w:r>
        <w:rPr>
          <w:rFonts w:ascii="Times New Roman" w:hAnsi="Times New Roman"/>
          <w:b w:val="0"/>
          <w:i w:val="0"/>
          <w:color w:val="0F172A"/>
          <w:sz w:val="24"/>
          <w:rFonts w:ascii="Times New Roman" w:hAnsi="Times New Roman" w:cs="Times New Roman"/>
        </w:rPr>
        <w:t>Proyek pengembangan platform LapakPrint telah berhasil merealisasikan seluruh target fungsional, arsitektural, dan operasional yang direncanakan. Berdasarkan hasil perancangan, implementasi, dan evaluasi pengujian lintas perangkat, dapat ditarik beberapa kesimpulan pokok sebagai berikut: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Keberhasilan Rekayasa Antarmuka Pengguna: </w:t>
      </w:r>
      <w:r>
        <w:rPr>
          <w:rFonts w:ascii="Times New Roman" w:hAnsi="Times New Roman"/>
          <w:b w:val="0"/>
          <w:i w:val="0"/>
          <w:color w:val="0F172A"/>
          <w:sz w:val="24"/>
          <w:rFonts w:ascii="Times New Roman" w:hAnsi="Times New Roman" w:cs="Times New Roman"/>
        </w:rPr>
        <w:t>LapakPrint sukses menjembatani kesenjangan antara antarmuka e-commerce berstandar industri dengan spesifikasi teknis percetakan dokumen fisik kampus, menghasilkan platform yang familiar, intuitif, dan responsif.</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Dual Deliverables Produksi: </w:t>
      </w:r>
      <w:r>
        <w:rPr>
          <w:rFonts w:ascii="Times New Roman" w:hAnsi="Times New Roman"/>
          <w:b w:val="0"/>
          <w:i w:val="0"/>
          <w:color w:val="0F172A"/>
          <w:sz w:val="24"/>
          <w:rFonts w:ascii="Times New Roman" w:hAnsi="Times New Roman" w:cs="Times New Roman"/>
        </w:rPr>
        <w:t>Sistem berhasil didistribusikan dalam bentuk Web Production berkecepatan tinggi di cloud Vercel (https://lapakprint-app.vercel.app) serta installer native Android mandiri (LapakPrint.apk) berbasis Capacitor SDK 36 tanpa ketergantungan pada Google Play Store.</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Efisiensi Biaya Storage: </w:t>
      </w:r>
      <w:r>
        <w:rPr>
          <w:rFonts w:ascii="Times New Roman" w:hAnsi="Times New Roman"/>
          <w:b w:val="0"/>
          <w:i w:val="0"/>
          <w:color w:val="0F172A"/>
          <w:sz w:val="24"/>
          <w:rFonts w:ascii="Times New Roman" w:hAnsi="Times New Roman" w:cs="Times New Roman"/>
        </w:rPr>
        <w:t>Strategi penyimpanan hibrida (Hybrid Tiering) terbukti sukses mengatasi limit 1 GB Supabase PostgreSQL dengan mengalirkan berkas fisik PDF dan poster ke Cloudinary CDN 5 GB, menjaga biaya operasional tetap nol rupiah (zero infrastructure cost) selama tahap peluncuran awal.</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4. Ketangguhan Orkestrasi Kontainer: </w:t>
      </w:r>
      <w:r>
        <w:rPr>
          <w:rFonts w:ascii="Times New Roman" w:hAnsi="Times New Roman"/>
          <w:b w:val="0"/>
          <w:i w:val="0"/>
          <w:color w:val="0F172A"/>
          <w:sz w:val="24"/>
          <w:rFonts w:ascii="Times New Roman" w:hAnsi="Times New Roman" w:cs="Times New Roman"/>
        </w:rPr>
        <w:t>Orkestrasi kontainerisasi 4 layanan (hermes-service, nine-router, hermes-webui, dan lapakprint-ngrok) berhasil dieksekusi secara harmonis di dalam jaringan virtual bridge, membuktikan ketangguhan sistem backend terdistribusi.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5. Inovasi Kecerdasan Buatan Terdistribusi: </w:t>
      </w:r>
      <w:r>
        <w:rPr>
          <w:rFonts w:ascii="Times New Roman" w:hAnsi="Times New Roman"/>
          <w:b w:val="0"/>
          <w:i w:val="0"/>
          <w:color w:val="0F172A"/>
          <w:sz w:val="24"/>
          <w:rFonts w:ascii="Times New Roman" w:hAnsi="Times New Roman" w:cs="Times New Roman"/>
        </w:rPr>
        <w:t>Integrasi model cloud Google Gemini 3.8 Flash High dan model lokal Hermes Nous Research via 9router menyediakan asisten konsultasi cerdas dan pipeline multimodal (Gemini-to-Runware) yang mampu mengotomasi desain poster seminar dari sketsa pelanggan.</w:t>
      </w:r>
    </w:p>
    <w:p>
      <w:pPr>
        <w:keepNext/>
        <w:spacing w:before="280" w:after="80"/>
        <w:jc w:val="left"/>
      </w:pPr>
      <w:r>
        <w:rPr>
          <w:rFonts w:ascii="Times New Roman" w:hAnsi="Times New Roman"/>
          <w:b/>
          <w:i w:val="0"/>
          <w:color w:val="0284C7"/>
          <w:sz w:val="24"/>
          <w:rFonts w:ascii="Times New Roman" w:hAnsi="Times New Roman" w:cs="Times New Roman"/>
        </w:rPr>
        <w:t>7.2 Dampak Lingkungan dan Inisiatif Green Campus Printing</w:t>
      </w:r>
    </w:p>
    <w:p>
      <w:pPr>
        <w:spacing w:before="0" w:after="120" w:line="276" w:lineRule="auto"/>
        <w:jc w:val="both"/>
      </w:pPr>
      <w:r>
        <w:rPr>
          <w:rFonts w:ascii="Times New Roman" w:hAnsi="Times New Roman"/>
          <w:b w:val="0"/>
          <w:i w:val="0"/>
          <w:color w:val="0F172A"/>
          <w:sz w:val="24"/>
          <w:rFonts w:ascii="Times New Roman" w:hAnsi="Times New Roman" w:cs="Times New Roman"/>
        </w:rPr>
        <w:t>Selain memberikan lompatan efisiensi waktu dan finansial, platform LapakPrint membawa misi keberlanjutan ekologis nyata terhadap kelestarian lingkungan kampus (Sustainability and Green Initiative). Berdasarkan data observasi empiris di lingkungan perguruan tinggi, sekitar 15% hingga 25% lembar kertas di gerai fotokopi konvensional terbuang percuma menjadi limbah akibat salah cetak (seperti kesalahan margin bolak-balik, orientasi landscape-portrait yang tertukar, atau font terpotong). LapakPrint mengatasi limbah kertas ini melalui: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1. Pre-Flight Digital Inspection: </w:t>
      </w:r>
      <w:r>
        <w:rPr>
          <w:rFonts w:ascii="Times New Roman" w:hAnsi="Times New Roman"/>
          <w:b w:val="0"/>
          <w:i w:val="0"/>
          <w:color w:val="0F172A"/>
          <w:sz w:val="24"/>
          <w:rFonts w:ascii="Times New Roman" w:hAnsi="Times New Roman" w:cs="Times New Roman"/>
        </w:rPr>
        <w:t>Setiap dokumen diperiksa pratinjaunya secara digital berbasis cloud viewer sebelum berkas diteruskan ke antrean mesin cetak mitra toko, menjamin tidak ada lembar salah cetak yang terbuang sia-sia.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2. Insentif Cetak Bolak-Balik (Duplex Incentive): </w:t>
      </w:r>
      <w:r>
        <w:rPr>
          <w:rFonts w:ascii="Times New Roman" w:hAnsi="Times New Roman"/>
          <w:b w:val="0"/>
          <w:i w:val="0"/>
          <w:color w:val="0F172A"/>
          <w:sz w:val="24"/>
          <w:rFonts w:ascii="Times New Roman" w:hAnsi="Times New Roman" w:cs="Times New Roman"/>
        </w:rPr>
        <w:t>Kalkulator pesanan secara proaktif memberikan diskon harga khusus dan rekomendasi cetak bolak-balik (duplex) untuk tugas draf, menghemat konsumsi kertas fisik hingga 50%.</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3. Transaksi Paperless &amp; Digital Receipt: </w:t>
      </w:r>
      <w:r>
        <w:rPr>
          <w:rFonts w:ascii="Times New Roman" w:hAnsi="Times New Roman"/>
          <w:b w:val="0"/>
          <w:i w:val="0"/>
          <w:color w:val="0F172A"/>
          <w:sz w:val="24"/>
          <w:rFonts w:ascii="Times New Roman" w:hAnsi="Times New Roman" w:cs="Times New Roman"/>
        </w:rPr>
        <w:t>Menghilangkan sepenuhnya kebutuhan karcis antrean kertas fisik, formulir order manual, dan struk nota kasir; seluruh pencatatan transaksi berlangsung 100% nir-kertas (paperless) via aplikasi mobile.</w:t>
      </w:r>
    </w:p>
    <w:p>
      <w:pPr>
        <w:keepNext/>
        <w:spacing w:before="280" w:after="80"/>
        <w:jc w:val="left"/>
      </w:pPr>
      <w:r>
        <w:rPr>
          <w:rFonts w:ascii="Times New Roman" w:hAnsi="Times New Roman"/>
          <w:b/>
          <w:i w:val="0"/>
          <w:color w:val="0284C7"/>
          <w:sz w:val="24"/>
          <w:rFonts w:ascii="Times New Roman" w:hAnsi="Times New Roman" w:cs="Times New Roman"/>
        </w:rPr>
        <w:t>7.3 Limitasi Sistem Saat Ini</w:t>
      </w:r>
    </w:p>
    <w:p>
      <w:pPr>
        <w:spacing w:before="0" w:after="120" w:line="276" w:lineRule="auto"/>
        <w:jc w:val="both"/>
      </w:pPr>
      <w:r>
        <w:rPr>
          <w:rFonts w:ascii="Times New Roman" w:hAnsi="Times New Roman"/>
          <w:b w:val="0"/>
          <w:i w:val="0"/>
          <w:color w:val="0F172A"/>
          <w:sz w:val="24"/>
          <w:rFonts w:ascii="Times New Roman" w:hAnsi="Times New Roman" w:cs="Times New Roman"/>
        </w:rPr>
        <w:t>Meskipun telah mencapai seluruh luaran yang ditargetkan, tim pengembang mengidentifikasi beberapa limitasi teknis yang perlu disempurnakan pada fase iterasi berikutnya:</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Verifikasi Pembayaran Otomatis Bank: </w:t>
      </w:r>
      <w:r>
        <w:rPr>
          <w:rFonts w:ascii="Times New Roman" w:hAnsi="Times New Roman"/>
          <w:b w:val="0"/>
          <w:i w:val="0"/>
          <w:color w:val="0F172A"/>
          <w:sz w:val="24"/>
          <w:rFonts w:ascii="Times New Roman" w:hAnsi="Times New Roman" w:cs="Times New Roman"/>
        </w:rPr>
        <w:t>Sistem pembayaran saat ini masih mengandalkan simulasi dompet LapakPay dan dynamic QRIS testbed, belum terhubung ke agregator perbankan resmi (seperti Midtrans atau Xendit Production) yang memerlukan legalitas badan usaha CV/PT.</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Skalabilitas Tunneling Publik: </w:t>
      </w:r>
      <w:r>
        <w:rPr>
          <w:rFonts w:ascii="Times New Roman" w:hAnsi="Times New Roman"/>
          <w:b w:val="0"/>
          <w:i w:val="0"/>
          <w:color w:val="0F172A"/>
          <w:sz w:val="24"/>
          <w:rFonts w:ascii="Times New Roman" w:hAnsi="Times New Roman" w:cs="Times New Roman"/>
        </w:rPr>
        <w:t>Tunneling Ngrok pada akun gratisan memiliki batas sesi dan URL publik yang terikat pada satu domain statis, sehingga untuk skala ribuan pengguna simultan diperlukan migrasi ke Cloudflare Tunnels atau reverse proxy Nginx pada VPS mandiri.</w:t>
      </w:r>
    </w:p>
    <w:p>
      <w:pPr>
        <w:pStyle w:val="ListBullet"/>
        <w:spacing w:before="20" w:after="60" w:line="276" w:lineRule="auto"/>
        <w:jc w:val="both"/>
      </w:pPr>
      <w:r>
        <w:rPr>
          <w:rFonts w:ascii="Times New Roman" w:hAnsi="Times New Roman"/>
          <w:b/>
          <w:i w:val="0"/>
          <w:color w:val="0F172A"/>
          <w:sz w:val="24"/>
          <w:rFonts w:ascii="Times New Roman" w:hAnsi="Times New Roman" w:cs="Times New Roman"/>
        </w:rPr>
        <w:t xml:space="preserve">• Manajemen Token API Pihak Ketiga: </w:t>
      </w:r>
      <w:r>
        <w:rPr>
          <w:rFonts w:ascii="Times New Roman" w:hAnsi="Times New Roman"/>
          <w:b w:val="0"/>
          <w:i w:val="0"/>
          <w:color w:val="0F172A"/>
          <w:sz w:val="24"/>
          <w:rFonts w:ascii="Times New Roman" w:hAnsi="Times New Roman" w:cs="Times New Roman"/>
        </w:rPr>
        <w:t>Integrasi AI Runware memerlukan alamat email bisnis kustom berbayar/terverifikasi untuk mendapatkan kuota promosi developer, sehingga diperlukan otomasi onboarding domain pada lingkungan produksi penuh.</w:t>
      </w:r>
    </w:p>
    <w:p>
      <w:pPr>
        <w:keepNext/>
        <w:spacing w:before="280" w:after="80"/>
        <w:jc w:val="left"/>
      </w:pPr>
      <w:r>
        <w:rPr>
          <w:rFonts w:ascii="Times New Roman" w:hAnsi="Times New Roman"/>
          <w:b/>
          <w:i w:val="0"/>
          <w:color w:val="0284C7"/>
          <w:sz w:val="24"/>
          <w:rFonts w:ascii="Times New Roman" w:hAnsi="Times New Roman" w:cs="Times New Roman"/>
        </w:rPr>
        <w:t>7.4 Roadmap Pengembangan Jangka Pendek, Menengah, dan Panjang (Q1–Q4)</w:t>
      </w:r>
    </w:p>
    <w:p>
      <w:pPr>
        <w:spacing w:before="0" w:after="120" w:line="276" w:lineRule="auto"/>
        <w:jc w:val="both"/>
      </w:pPr>
      <w:r>
        <w:rPr>
          <w:rFonts w:ascii="Times New Roman" w:hAnsi="Times New Roman"/>
          <w:b w:val="0"/>
          <w:i w:val="0"/>
          <w:color w:val="0F172A"/>
          <w:sz w:val="24"/>
          <w:rFonts w:ascii="Times New Roman" w:hAnsi="Times New Roman" w:cs="Times New Roman"/>
        </w:rPr>
        <w:t>Untuk memandu evolusi platform LapakPrint dari purwarupa akademik menjadi entitas bisnis startup yang matang, disusun peta jalan pengembangan (Roadmap) bertahap selama empat kuartal ke depan:</w:t>
      </w:r>
    </w:p>
    <w:tbl>
      <w:tblPr>
        <w:tblW w:type="auto" w:w="0"/>
        <w:jc w:val="center"/>
        <w:tblLook w:firstColumn="1" w:firstRow="1" w:lastColumn="0" w:lastRow="0" w:noHBand="0" w:noVBand="1" w:val="04A0"/>
        <w:tblBorders>
          <w:top w:val="single" w:sz="4" w:space="0" w:color="94A3B8"/>
          <w:bottom w:val="single" w:sz="4" w:space="0" w:color="94A3B8"/>
          <w:left w:val="single" w:sz="4" w:space="0" w:color="94A3B8"/>
          <w:right w:val="single" w:sz="4" w:space="0" w:color="94A3B8"/>
          <w:insideH w:val="single" w:sz="4" w:space="0" w:color="94A3B8"/>
          <w:insideV w:val="single" w:sz="4" w:space="0" w:color="94A3B8"/>
        </w:tblBorders>
      </w:tblPr>
      <w:tblGrid>
        <w:gridCol w:w="3000"/>
        <w:gridCol w:w="3000"/>
        <w:gridCol w:w="3000"/>
      </w:tblGrid>
      <w:tr>
        <w:tc>
          <w:tcPr>
            <w:tcW w:type="dxa" w:w="2160"/>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Fase / Kuartal</w:t>
            </w:r>
          </w:p>
        </w:tc>
        <w:tc>
          <w:tcPr>
            <w:tcW w:type="dxa" w:w="2592"/>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Fokus Strategis</w:t>
            </w:r>
          </w:p>
        </w:tc>
        <w:tc>
          <w:tcPr>
            <w:tcW w:type="dxa" w:w="5328"/>
            <w:shd w:fill="0284C7"/>
            <w:tcMar>
              <w:top w:w="100" w:type="dxa"/>
              <w:bottom w:w="100" w:type="dxa"/>
              <w:left w:w="120" w:type="dxa"/>
              <w:right w:w="120" w:type="dxa"/>
            </w:tcMar>
          </w:tcPr>
          <w:p>
            <w:pPr>
              <w:spacing w:before="80" w:after="80"/>
              <w:jc w:val="center"/>
            </w:pPr>
            <w:r/>
            <w:r>
              <w:rPr>
                <w:rFonts w:ascii="Times New Roman" w:hAnsi="Times New Roman"/>
                <w:b/>
                <w:i w:val="0"/>
                <w:color w:val="FFFFFF"/>
                <w:sz w:val="19"/>
                <w:rFonts w:ascii="Times New Roman" w:hAnsi="Times New Roman" w:cs="Times New Roman"/>
              </w:rPr>
              <w:t>Target Pencapaian &amp; Fitur Baru (Milestones)</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Q1 (Kuartal 1: Stabilisasi)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Pilot Project &amp; Legalitas</w:t>
            </w:r>
          </w:p>
        </w:tc>
        <w:tc>
          <w:tcPr>
            <w:tcW w:type="dxa" w:w="53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Peluncuran pilot project di 1 universitas percontohan dengan menggandeng 5 gerai percetakan mitra.</w:t>
              <w:br/>
              <w:t>• Integrasi gateway pembayaran produksi (Midtrans QRIS &amp; Virtual Account).</w:t>
              <w:br/>
              <w:t>• Pembelian dan mapping top-level domain resmi (.id / .ac.id).</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Q2 (Kuartal 2: Ekspansi)</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Scale Up &amp; Multimodal Live</w:t>
            </w:r>
          </w:p>
        </w:tc>
        <w:tc>
          <w:tcPr>
            <w:tcW w:type="dxa" w:w="53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Ekspansi kemitraan ke 5 kampus besar se-Jabodetabek.</w:t>
              <w:br/>
              <w:t>• Peluncuran resmi fitur AI Poster Studio (Gemini-to-Runware) untuk panitia acara kampus.</w:t>
              <w:br/>
              <w:t>• Penyempurnaan refaktorisasi kode modular Feature-Driven Architecture penuh.</w:t>
            </w:r>
          </w:p>
        </w:tc>
      </w:tr>
      <w:tr>
        <w:tc>
          <w:tcPr>
            <w:tcW w:type="dxa" w:w="2160"/>
            <w:shd w:fill="FFFFFF"/>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Q3 (Kuartal 3: Otomasi)</w:t>
            </w:r>
          </w:p>
        </w:tc>
        <w:tc>
          <w:tcPr>
            <w:tcW w:type="dxa" w:w="2592"/>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Smart Campus Locker Integration</w:t>
            </w:r>
          </w:p>
        </w:tc>
        <w:tc>
          <w:tcPr>
            <w:tcW w:type="dxa" w:w="5328"/>
            <w:shd w:fill="FFFFFF"/>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Uji coba 'LapakPrint Smart Locker' (loker fisik mandiri dengan pemindai QR Code di lorong fakultas).</w:t>
              <w:br/>
              <w:t>• Mahasiswa dapat mengambil dokumen kapan saja selama 24 jam tanpa bertemu operator toko.</w:t>
              <w:br/>
              <w:t>• Program loyalitas 'LapakPrint VIP Campus Pass' untuk potongan cetak bulanan.</w:t>
            </w:r>
          </w:p>
        </w:tc>
      </w:tr>
      <w:tr>
        <w:tc>
          <w:tcPr>
            <w:tcW w:type="dxa" w:w="2160"/>
            <w:shd w:fill="F8FAFC"/>
            <w:tcMar>
              <w:top w:w="80" w:type="dxa"/>
              <w:bottom w:w="80" w:type="dxa"/>
              <w:left w:w="120" w:type="dxa"/>
              <w:right w:w="120" w:type="dxa"/>
            </w:tcMar>
          </w:tcPr>
          <w:p>
            <w:pPr>
              <w:spacing w:before="60" w:after="60" w:line="264" w:lineRule="auto"/>
              <w:jc w:val="center"/>
            </w:pPr>
            <w:r/>
            <w:r>
              <w:rPr>
                <w:rFonts w:ascii="Times New Roman" w:hAnsi="Times New Roman"/>
                <w:b w:val="0"/>
                <w:i w:val="0"/>
                <w:color w:val="1E293B"/>
                <w:sz w:val="18"/>
                <w:rFonts w:ascii="Times New Roman" w:hAnsi="Times New Roman" w:cs="Times New Roman"/>
              </w:rPr>
              <w:t>Q4 (Kuartal 4: Ekosistem)</w:t>
            </w:r>
          </w:p>
        </w:tc>
        <w:tc>
          <w:tcPr>
            <w:tcW w:type="dxa" w:w="2592"/>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National Rollout &amp; Repository Sync</w:t>
            </w:r>
          </w:p>
        </w:tc>
        <w:tc>
          <w:tcPr>
            <w:tcW w:type="dxa" w:w="5328"/>
            <w:shd w:fill="F8FAFC"/>
            <w:tcMar>
              <w:top w:w="80" w:type="dxa"/>
              <w:bottom w:w="80" w:type="dxa"/>
              <w:left w:w="120" w:type="dxa"/>
              <w:right w:w="120" w:type="dxa"/>
            </w:tcMar>
          </w:tcPr>
          <w:p>
            <w:pPr>
              <w:spacing w:before="60" w:after="60" w:line="264" w:lineRule="auto"/>
              <w:jc w:val="left"/>
            </w:pPr>
            <w:r/>
            <w:r>
              <w:rPr>
                <w:rFonts w:ascii="Times New Roman" w:hAnsi="Times New Roman"/>
                <w:b w:val="0"/>
                <w:i w:val="0"/>
                <w:color w:val="1E293B"/>
                <w:sz w:val="18"/>
                <w:rFonts w:ascii="Times New Roman" w:hAnsi="Times New Roman" w:cs="Times New Roman"/>
              </w:rPr>
              <w:t>• Integrasi API langsung dengan sistem repositori perpustakaan universitas untuk validasi otomatis watermark naskah skripsi.</w:t>
              <w:br/>
              <w:t>• Pembukaan kemitraan nasional di kota-kota pendidikan (Yogyakarta, Bandung, Surabaya, Malang).</w:t>
              <w:br/>
              <w:t>• Fitur deteksi plagiasi naskah otomatis terintegrasi sebelum dokumen dicetak.</w:t>
            </w:r>
          </w:p>
        </w:tc>
      </w:tr>
    </w:tbl>
    <w:p>
      <w:pPr>
        <w:spacing w:before="40" w:after="120"/>
      </w:pPr>
    </w:p>
    <w:p>
      <w:r>
        <w:br w:type="page"/>
      </w:r>
    </w:p>
    <w:p>
      <w:pPr>
        <w:keepNext/>
        <w:spacing w:before="400" w:after="120"/>
        <w:jc w:val="left"/>
      </w:pPr>
      <w:r>
        <w:rPr>
          <w:rFonts w:ascii="Times New Roman" w:hAnsi="Times New Roman"/>
          <w:b/>
          <w:i w:val="0"/>
          <w:color w:val="0F172A"/>
          <w:sz w:val="28"/>
          <w:rFonts w:ascii="Times New Roman" w:hAnsi="Times New Roman" w:cs="Times New Roman"/>
        </w:rPr>
        <w:t>DAFTAR PUSTAKA</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Achiam, J., Adler, S., Agarwal, S., Ahmad, L., Akkaya, I., Aleman, F. L., ... &amp; Brockman, G. (2023). GPT-4 Technical Report. arXiv preprint arXiv:2303.08774.</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Burns, B., Grant, B., Oppenheimer, D., Brewer, E., &amp; Wilkes, J. (2016). Borg, Omega, and Kubernetes: Lessons learned from three container-management systems over a decade. ACM Queue, 14(1), 70-93.</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Capacitor Documentation Team. (2024). Cross-Platform Native Runtime for Web Apps. Ionic Framework &amp; Capacitor Docs. https://capacitorjs.com/docs.</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Cloudinary Media Architecture. (2024). Image and Video Technology Platform for Developers. Cloudinary Documentation. https://cloudinary.com/documentation.</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DeCandia, G., Hastorun, D., Jampani, M., Kakulapati, G., Lakshman, A., Pilchin, A., ... &amp; Vogels, W. (2007). Dynamo: Amazon's highly available key-value store. ACM SIGOPS Operating Systems Review, 41(6), 205-220.</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Docker Inc. (2024). Docker Compose Specification: Standardizing Multi-Container Application Orchestration. Docker Documentation. https://docs.docker.com/compose.</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Google Cloud AI. (2024). Gemini 1.5 &amp; Flash Technical Model Architecture: Scalable Context and Multimodal Reasoning. Google DeepMind Research.</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Merkel, D. (2014). Docker: Lightweight Linux containers for consistent development and deployment. Linux Journal, 2014(239), 2.</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Nous Research. (2024). Hermes 3 Technical Report: Advanced Agentic Reasoning and Tool Calling Capabilities in Open Weights Models. Nous Research Global.</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Ollama Core Team. (2024). Get up and running with large language models locally. Ollama Documentation. https://ollama.com.</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Open WebUI Community. (2024). User-Friendly AI Interface for LLMs and Distributed Gateways. https://openwebui.com.</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Rombach, R., Blattmann, A., Lorenz, D., Esser, P., &amp; Ommer, B. (2022). High-resolution image synthesis with latent diffusion models. In Proceedings of the IEEE/CVF Conference on Computer Vision and Pattern Recognition (CVPR) (pp. 10684-10695).</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Runware AI. (2024). Ultra-fast Inference API for Latent Diffusion and Image Transformation. Runware Documentation. https://docs.runware.ai.</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Schick, T., Dwivedi-Yu, J., Dessì, R., Raileanu, R., Lomeli, M., Zettlemoyer, L., ... &amp; Scialom, T. (2023). Toolformer: Language models can teach themselves to use tools. Advances in Neural Information Processing Systems, 36, 68539-68551.</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Supabase Inc. (2024). The Open Source Firebase Alternative: Architecture of PostgreSQL Row Level Security and Realtime Engine. Supabase Docs. https://supabase.com/docs.</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Vercel Architecture Team. (2024). Deploying Modern Frontends at Global Edge Scale with Zero Configuration. Vercel Documentation. https://vercel.com/docs.</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Yao, S., Zhao, J., Yu, D., Du, N., Shafran, I., Narasimhan, K., &amp; Cao, Y. (2023). ReAct: Synergizing reasoning and acting in language models. In International Conference on Learning Representations (ICLR).</w:t>
      </w:r>
    </w:p>
    <w:p>
      <w:pPr>
        <w:spacing w:before="40" w:after="80" w:line="276" w:lineRule="auto"/>
        <w:ind w:left="720" w:hanging="720"/>
        <w:jc w:val="both"/>
      </w:pPr>
      <w:r>
        <w:rPr>
          <w:rFonts w:ascii="Times New Roman" w:hAnsi="Times New Roman"/>
          <w:b w:val="0"/>
          <w:i w:val="0"/>
          <w:color w:val="0F172A"/>
          <w:sz w:val="22"/>
          <w:rFonts w:ascii="Times New Roman" w:hAnsi="Times New Roman" w:cs="Times New Roman"/>
        </w:rPr>
        <w:t>Zheng, L., Chiang, W. L., Sheng, Y., Zhuang, S., Wu, Z., Zhuang, Y., ... &amp; Stoica, I. (2023). Judging LLM-as-a-Judge with MT-Bench and Chatbot Arena. Advances in Neural Information Processing Systems, 36, 46595-46623.</w:t>
      </w:r>
    </w:p>
    <w:p>
      <w:r>
        <w:br w:type="page"/>
      </w:r>
    </w:p>
    <w:p>
      <w:pPr>
        <w:keepNext/>
        <w:spacing w:before="400" w:after="120"/>
        <w:jc w:val="left"/>
      </w:pPr>
      <w:r>
        <w:rPr>
          <w:rFonts w:ascii="Times New Roman" w:hAnsi="Times New Roman"/>
          <w:b/>
          <w:i w:val="0"/>
          <w:color w:val="0F172A"/>
          <w:sz w:val="28"/>
          <w:rFonts w:ascii="Times New Roman" w:hAnsi="Times New Roman" w:cs="Times New Roman"/>
        </w:rPr>
        <w:t>LAMPIRAN (TECHNICAL APPENDICES)</w:t>
      </w:r>
    </w:p>
    <w:p>
      <w:pPr>
        <w:keepNext/>
        <w:spacing w:before="280" w:after="80"/>
        <w:jc w:val="left"/>
      </w:pPr>
      <w:r>
        <w:rPr>
          <w:rFonts w:ascii="Times New Roman" w:hAnsi="Times New Roman"/>
          <w:b/>
          <w:i w:val="0"/>
          <w:color w:val="0284C7"/>
          <w:sz w:val="24"/>
          <w:rFonts w:ascii="Times New Roman" w:hAnsi="Times New Roman" w:cs="Times New Roman"/>
        </w:rPr>
        <w:t>Lampiran A: File Konfigurasi Docker Compose Terintegrasi (docker-compose.yml)</w:t>
      </w:r>
    </w:p>
    <w:p>
      <w:pPr>
        <w:spacing w:before="0" w:after="120" w:line="276" w:lineRule="auto"/>
        <w:jc w:val="both"/>
      </w:pPr>
      <w:r>
        <w:rPr>
          <w:rFonts w:ascii="Times New Roman" w:hAnsi="Times New Roman"/>
          <w:b w:val="0"/>
          <w:i w:val="0"/>
          <w:color w:val="0F172A"/>
          <w:sz w:val="24"/>
          <w:rFonts w:ascii="Times New Roman" w:hAnsi="Times New Roman" w:cs="Times New Roman"/>
        </w:rPr>
        <w:t>Berikut adalah konfigurasi resmi `docker-compose.yml` yang mengorkestrasi 4 container aktif ekosistem LapakPrint (Hermes Reasoning Agent, 9router AI Gateway, Open WebUI, dan Ngrok Secure Tunnel):</w:t>
      </w:r>
    </w:p>
    <w:tbl>
      <w:tblPr>
        <w:tblW w:type="auto" w:w="0"/>
        <w:jc w:val="center"/>
        <w:tblLook w:firstColumn="1" w:firstRow="1" w:lastColumn="0" w:lastRow="0" w:noHBand="0" w:noVBand="1" w:val="04A0"/>
      </w:tblPr>
      <w:tblGrid>
        <w:gridCol w:w="9000"/>
      </w:tblGrid>
      <w:tr>
        <w:tc>
          <w:tcPr>
            <w:tcW w:type="dxa" w:w="9000"/>
            <w:shd w:fill="F1F5F9"/>
            <w:tcMar>
              <w:top w:w="120" w:type="dxa"/>
              <w:bottom w:w="120" w:type="dxa"/>
              <w:left w:w="160" w:type="dxa"/>
              <w:right w:w="160" w:type="dxa"/>
            </w:tcMar>
          </w:tcPr>
          <w:p>
            <w:pPr>
              <w:jc w:val="left"/>
            </w:pPr>
            <w:r>
              <w:rPr>
                <w:rFonts w:ascii="Times New Roman" w:hAnsi="Times New Roman"/>
                <w:b w:val="0"/>
                <w:i w:val="0"/>
                <w:color w:val="0F172A"/>
                <w:sz w:val="17"/>
                <w:rFonts w:ascii="Times New Roman" w:hAnsi="Times New Roman" w:cs="Times New Roman"/>
              </w:rPr>
              <w:t>version: '3.8'</w:t>
              <w:br/>
              <w:br/>
              <w:t>services:</w:t>
              <w:br/>
              <w:t xml:space="preserve">  # 1. Hermes Agent Service (Nous Research Reasoning Engine)</w:t>
              <w:br/>
              <w:t xml:space="preserve">  hermes-backend:</w:t>
              <w:br/>
              <w:t xml:space="preserve">    image: nousresearch/hermes-agent:latest</w:t>
              <w:br/>
              <w:t xml:space="preserve">    container_name: hermes-service</w:t>
              <w:br/>
              <w:t xml:space="preserve">    ports:</w:t>
              <w:br/>
              <w:t xml:space="preserve">      - "8642:8642"</w:t>
              <w:br/>
              <w:t xml:space="preserve">    restart: unless-stopped</w:t>
              <w:br/>
              <w:t xml:space="preserve">    networks:</w:t>
              <w:br/>
              <w:t xml:space="preserve">      - lapakprint-net</w:t>
              <w:br/>
              <w:br/>
              <w:t xml:space="preserve">  # 2. 9router Gateway Service (AI Model Hub)</w:t>
              <w:br/>
              <w:t xml:space="preserve">  nine-router:</w:t>
              <w:br/>
              <w:t xml:space="preserve">    image: decolua/9router:latest</w:t>
              <w:br/>
              <w:t xml:space="preserve">    container_name: nine-router</w:t>
              <w:br/>
              <w:t xml:space="preserve">    ports:</w:t>
              <w:br/>
              <w:t xml:space="preserve">      - "20129:20128"</w:t>
              <w:br/>
              <w:t xml:space="preserve">    environment:</w:t>
              <w:br/>
              <w:t xml:space="preserve">      - PORT=20128</w:t>
              <w:br/>
              <w:t xml:space="preserve">      - INITIAL_PASSWORD=lapakprint123</w:t>
              <w:br/>
              <w:t xml:space="preserve">    volumes:</w:t>
              <w:br/>
              <w:t xml:space="preserve">      - nine-router-data:/root/.9router</w:t>
              <w:br/>
              <w:t xml:space="preserve">    restart: unless-stopped</w:t>
              <w:br/>
              <w:t xml:space="preserve">    networks:</w:t>
              <w:br/>
              <w:t xml:space="preserve">      - lapakprint-net</w:t>
              <w:br/>
              <w:br/>
              <w:t xml:space="preserve">  # 3. Web UI Interface (Open WebUI Studio)</w:t>
              <w:br/>
              <w:t xml:space="preserve">  hermes-web:</w:t>
              <w:br/>
              <w:t xml:space="preserve">    image: ghcr.io/open-webui/open-webui:main</w:t>
              <w:br/>
              <w:t xml:space="preserve">    container_name: hermes-webui</w:t>
              <w:br/>
              <w:t xml:space="preserve">    ports:</w:t>
              <w:br/>
              <w:t xml:space="preserve">      - "8080:8080"</w:t>
              <w:br/>
              <w:t xml:space="preserve">    environment:</w:t>
              <w:br/>
              <w:t xml:space="preserve">      - OPENAI_API_BASE_URL=http://nine-router:20128/v1</w:t>
              <w:br/>
              <w:t xml:space="preserve">      - OPENAI_API_KEY=sk-0480ac72892daa9b-2s3nyc-5474ac73</w:t>
              <w:br/>
              <w:t xml:space="preserve">      - OLLAMA_BASE_URL=http://host.docker.internal:11434</w:t>
              <w:br/>
              <w:t xml:space="preserve">      - WEBUI_AUTH=false</w:t>
              <w:br/>
              <w:t xml:space="preserve">      - WEBUI_NAME=LapakPrint Hermes AI Studio</w:t>
              <w:br/>
              <w:t xml:space="preserve">    extra_hosts:</w:t>
              <w:br/>
              <w:t xml:space="preserve">      - "host.docker.internal:host-gateway"</w:t>
              <w:br/>
              <w:t xml:space="preserve">    volumes:</w:t>
              <w:br/>
              <w:t xml:space="preserve">      - open-webui-data:/app/backend/data</w:t>
              <w:br/>
              <w:t xml:space="preserve">    depends_on:</w:t>
              <w:br/>
              <w:t xml:space="preserve">      - hermes-backend</w:t>
              <w:br/>
              <w:t xml:space="preserve">      - nine-router</w:t>
              <w:br/>
              <w:t xml:space="preserve">    restart: unless-stopped</w:t>
              <w:br/>
              <w:t xml:space="preserve">    networks:</w:t>
              <w:br/>
              <w:t xml:space="preserve">      - lapakprint-net</w:t>
              <w:br/>
              <w:br/>
              <w:t xml:space="preserve">  # 4. Ngrok Secure Tunneling Service</w:t>
              <w:br/>
              <w:t xml:space="preserve">  ngrok-tunnel:</w:t>
              <w:br/>
              <w:t xml:space="preserve">    image: ngrok/ngrok:latest</w:t>
              <w:br/>
              <w:t xml:space="preserve">    container_name: lapakprint-ngrok</w:t>
              <w:br/>
              <w:t xml:space="preserve">    restart: unless-stopped</w:t>
              <w:br/>
              <w:t xml:space="preserve">    networks:</w:t>
              <w:br/>
              <w:t xml:space="preserve">      - lapakprint-net</w:t>
              <w:br/>
              <w:t xml:space="preserve">    environment:</w:t>
              <w:br/>
              <w:t xml:space="preserve">      - NGROK_AUTHTOKEN=3Kl5dq95ni1boT2tuLPBjMiNRlq_5GfN9wPZ3EtnPWxfcfZkb</w:t>
              <w:br/>
              <w:t xml:space="preserve">    command:</w:t>
              <w:br/>
              <w:t xml:space="preserve">      - "http"</w:t>
              <w:br/>
              <w:t xml:space="preserve">      - "hermes-webui:8080"</w:t>
              <w:br/>
              <w:t xml:space="preserve">      - "--domain=appealing-issue-shimmer.ngrok-free.dev"</w:t>
              <w:br/>
              <w:t xml:space="preserve">    ports:</w:t>
              <w:br/>
              <w:t xml:space="preserve">      - "4040:4040"</w:t>
              <w:br/>
              <w:t xml:space="preserve">    depends_on:</w:t>
              <w:br/>
              <w:t xml:space="preserve">      - hermes-web</w:t>
              <w:br/>
              <w:br/>
              <w:t>networks:</w:t>
              <w:br/>
              <w:t xml:space="preserve">  lapakprint-net:</w:t>
              <w:br/>
              <w:t xml:space="preserve">    driver: bridge</w:t>
              <w:br/>
              <w:br/>
              <w:t>volumes:</w:t>
              <w:br/>
              <w:t xml:space="preserve">  open-webui-data:</w:t>
              <w:br/>
              <w:t xml:space="preserve">  nine-router-data:</w:t>
            </w:r>
          </w:p>
        </w:tc>
      </w:tr>
    </w:tbl>
    <w:p>
      <w:pPr>
        <w:keepNext/>
        <w:spacing w:before="280" w:after="80"/>
        <w:jc w:val="left"/>
      </w:pPr>
      <w:r>
        <w:rPr>
          <w:rFonts w:ascii="Times New Roman" w:hAnsi="Times New Roman"/>
          <w:b/>
          <w:i w:val="0"/>
          <w:color w:val="0284C7"/>
          <w:sz w:val="24"/>
          <w:rFonts w:ascii="Times New Roman" w:hAnsi="Times New Roman" w:cs="Times New Roman"/>
        </w:rPr>
        <w:t>Lampiran B: Snippet Algoritma Multimodal Gemini-Runware &amp; Round-Robin Router</w:t>
      </w:r>
    </w:p>
    <w:p>
      <w:pPr>
        <w:spacing w:before="0" w:after="120" w:line="276" w:lineRule="auto"/>
        <w:jc w:val="both"/>
      </w:pPr>
      <w:r>
        <w:rPr>
          <w:rFonts w:ascii="Times New Roman" w:hAnsi="Times New Roman"/>
          <w:b w:val="0"/>
          <w:i w:val="0"/>
          <w:color w:val="0F172A"/>
          <w:sz w:val="24"/>
          <w:rFonts w:ascii="Times New Roman" w:hAnsi="Times New Roman" w:cs="Times New Roman"/>
        </w:rPr>
        <w:t>Implementasi fungsi JavaScript perutean multimodal yang membaca input visual mahasiswa via Gemini Vision lalu me-render gambar ke Runware FLUX:</w:t>
      </w:r>
    </w:p>
    <w:tbl>
      <w:tblPr>
        <w:tblW w:type="auto" w:w="0"/>
        <w:jc w:val="center"/>
        <w:tblLook w:firstColumn="1" w:firstRow="1" w:lastColumn="0" w:lastRow="0" w:noHBand="0" w:noVBand="1" w:val="04A0"/>
      </w:tblPr>
      <w:tblGrid>
        <w:gridCol w:w="9000"/>
      </w:tblGrid>
      <w:tr>
        <w:tc>
          <w:tcPr>
            <w:tcW w:type="dxa" w:w="9000"/>
            <w:shd w:fill="F1F5F9"/>
            <w:tcMar>
              <w:top w:w="120" w:type="dxa"/>
              <w:bottom w:w="120" w:type="dxa"/>
              <w:left w:w="160" w:type="dxa"/>
              <w:right w:w="160" w:type="dxa"/>
            </w:tcMar>
          </w:tcPr>
          <w:p>
            <w:pPr>
              <w:jc w:val="left"/>
            </w:pPr>
            <w:r>
              <w:rPr>
                <w:rFonts w:ascii="Times New Roman" w:hAnsi="Times New Roman"/>
                <w:b w:val="0"/>
                <w:i w:val="0"/>
                <w:color w:val="0F172A"/>
                <w:sz w:val="17"/>
                <w:rFonts w:ascii="Times New Roman" w:hAnsi="Times New Roman" w:cs="Times New Roman"/>
              </w:rPr>
              <w:t>// LapakPrint Multimodal AI Pipeline: Gemini Vision -&gt; Runware Image Synthesis</w:t>
              <w:br/>
              <w:t>export async function generatePosterFromSketch(sketchImageBase64, userPrompt) {</w:t>
              <w:br/>
              <w:t xml:space="preserve">  try {</w:t>
              <w:br/>
              <w:t xml:space="preserve">    // Langkah 1: Analisis Sketsa Visual menggunakan Google Gemini Vision</w:t>
              <w:br/>
              <w:t xml:space="preserve">    const geminiRes = await fetch('http://nine-router:20128/v1/chat/completions', {</w:t>
              <w:br/>
              <w:t xml:space="preserve">      method: 'POST',</w:t>
              <w:br/>
              <w:t xml:space="preserve">      headers: { 'Authorization': 'Bearer sk-0480ac...', 'Content-Type': 'application/json' },</w:t>
              <w:br/>
              <w:t xml:space="preserve">      body: JSON.stringify({</w:t>
              <w:br/>
              <w:t xml:space="preserve">        model: 'ag/gemini-3.8-flash-high',</w:t>
              <w:br/>
              <w:t xml:space="preserve">        messages: [</w:t>
              <w:br/>
              <w:t xml:space="preserve">          { role: 'system', content: 'You are a professional poster designer. Extract layout and generate English image prompt.' },</w:t>
              <w:br/>
              <w:t xml:space="preserve">          { role: 'user', content: [</w:t>
              <w:br/>
              <w:t xml:space="preserve">              { type: 'text', text: `Analyze this sketch and make a high-res poster prompt for: ${userPrompt}` },</w:t>
              <w:br/>
              <w:t xml:space="preserve">              { type: 'image_url', image_url: { url: `data:image/jpeg;base64,${sketchImageBase64}` } }</w:t>
              <w:br/>
              <w:t xml:space="preserve">            ]</w:t>
              <w:br/>
              <w:t xml:space="preserve">          }</w:t>
              <w:br/>
              <w:t xml:space="preserve">        ]</w:t>
              <w:br/>
              <w:t xml:space="preserve">      })</w:t>
              <w:br/>
              <w:t xml:space="preserve">    });</w:t>
              <w:br/>
              <w:t xml:space="preserve">    const geminiData = await geminiRes.json();</w:t>
              <w:br/>
              <w:t xml:space="preserve">    const refinedPrompt = geminiData.choices[0].message.content;</w:t>
              <w:br/>
              <w:br/>
              <w:t xml:space="preserve">    // Langkah 2: Render Poster Ultra-HD menggunakan Runware Diffusion API</w:t>
              <w:br/>
              <w:t xml:space="preserve">    const runwareRes = await fetch('https://api.runware.ai/v1', {</w:t>
              <w:br/>
              <w:t xml:space="preserve">      method: 'POST',</w:t>
              <w:br/>
              <w:t xml:space="preserve">      headers: { 'Authorization': `Bearer ${process.env.RUNWARE_API_KEY}`, 'Content-Type': 'application/json' },</w:t>
              <w:br/>
              <w:t xml:space="preserve">      body: JSON.stringify([</w:t>
              <w:br/>
              <w:t xml:space="preserve">        {</w:t>
              <w:br/>
              <w:t xml:space="preserve">          taskType: 'imageInference',</w:t>
              <w:br/>
              <w:t xml:space="preserve">          taskUUID: crypto.randomUUID(),</w:t>
              <w:br/>
              <w:t xml:space="preserve">          model: 'cablyai/flux1.s-dev',</w:t>
              <w:br/>
              <w:t xml:space="preserve">          positivePrompt: `${refinedPrompt}, 300 DPI, print-ready, sharp typography, 8k resolution`,</w:t>
              <w:br/>
              <w:t xml:space="preserve">          width: 1024,</w:t>
              <w:br/>
              <w:t xml:space="preserve">          height: 1440</w:t>
              <w:br/>
              <w:t xml:space="preserve">        }</w:t>
              <w:br/>
              <w:t xml:space="preserve">      ])</w:t>
              <w:br/>
              <w:t xml:space="preserve">    });</w:t>
              <w:br/>
              <w:t xml:space="preserve">    const runwareData = await runwareRes.json();</w:t>
              <w:br/>
              <w:t xml:space="preserve">    return { success: true, posterUrl: runwareData.data[0].imageURL, promptUsed: refinedPrompt };</w:t>
              <w:br/>
              <w:t xml:space="preserve">  } catch (error) {</w:t>
              <w:br/>
              <w:t xml:space="preserve">    console.error('Multimodal fallback triggered:', error);</w:t>
              <w:br/>
              <w:t xml:space="preserve">    return { success: false, fallback: 'Ollama local inference invoked' };</w:t>
              <w:br/>
              <w:t xml:space="preserve">  }</w:t>
              <w:br/>
              <w:t>}</w:t>
            </w:r>
          </w:p>
        </w:tc>
      </w:tr>
    </w:tbl>
    <w:sectPr w:rsidR="00FC693F" w:rsidRPr="0006063C" w:rsidSect="00034616">
      <w:footerReference w:type="default" r:id="rId9"/>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b w:val="0"/>
        <w:i/>
        <w:color w:val="94A3B8"/>
        <w:sz w:val="18"/>
        <w:rFonts w:ascii="Times New Roman" w:hAnsi="Times New Roman" w:cs="Times New Roman"/>
      </w:rPr>
      <w:t xml:space="preserve">LapakPrint Knowledge Domain &amp; PRD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