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9E" w:rsidRPr="00A2749E" w:rsidRDefault="00A27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59643" cy="10675620"/>
            <wp:effectExtent l="0" t="0" r="3810" b="0"/>
            <wp:wrapNone/>
            <wp:docPr id="150165046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9" t="8112" r="22075" b="11702"/>
                    <a:stretch/>
                  </pic:blipFill>
                  <pic:spPr bwMode="auto">
                    <a:xfrm>
                      <a:off x="0" y="0"/>
                      <a:ext cx="7568447" cy="1068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56EB4" w:rsidRDefault="000A392D" w:rsidP="000A3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  <w:proofErr w:type="spellEnd"/>
    </w:p>
    <w:p w:rsidR="00AF7248" w:rsidRPr="00AF7248" w:rsidRDefault="00AF7248" w:rsidP="00AF724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Yogyakarta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>.</w:t>
      </w:r>
    </w:p>
    <w:p w:rsidR="00AF7248" w:rsidRPr="00AF7248" w:rsidRDefault="00AF7248" w:rsidP="00AF724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F7248" w:rsidRPr="00AF7248" w:rsidRDefault="00AF7248" w:rsidP="00AF724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F7248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Yogyakarta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. Yogyakarta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>.</w:t>
      </w:r>
    </w:p>
    <w:p w:rsidR="00AF7248" w:rsidRPr="00AF7248" w:rsidRDefault="00AF7248" w:rsidP="00AF724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F7248" w:rsidRPr="00AF7248" w:rsidRDefault="00AF7248" w:rsidP="00AF724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24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>.</w:t>
      </w:r>
    </w:p>
    <w:p w:rsidR="00AF7248" w:rsidRPr="00AF7248" w:rsidRDefault="00AF7248" w:rsidP="00AF724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F7248" w:rsidRPr="00AF7248" w:rsidRDefault="00AF7248" w:rsidP="00AF724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cloud computing, big data,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>.</w:t>
      </w:r>
    </w:p>
    <w:p w:rsidR="00AF7248" w:rsidRPr="00AF7248" w:rsidRDefault="00AF7248" w:rsidP="00AF724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03C23" w:rsidRPr="00D03C23" w:rsidRDefault="00AF7248" w:rsidP="00AF724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2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F7248">
        <w:rPr>
          <w:rFonts w:ascii="Times New Roman" w:hAnsi="Times New Roman" w:cs="Times New Roman"/>
          <w:sz w:val="24"/>
          <w:szCs w:val="24"/>
        </w:rPr>
        <w:t>.</w:t>
      </w:r>
    </w:p>
    <w:p w:rsidR="000A392D" w:rsidRDefault="000A392D" w:rsidP="000A3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Dasar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Pemikiran</w:t>
      </w:r>
      <w:proofErr w:type="spellEnd"/>
    </w:p>
    <w:p w:rsidR="00C907E9" w:rsidRDefault="00C907E9" w:rsidP="00AF724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 – 2023.</w:t>
      </w:r>
    </w:p>
    <w:p w:rsidR="00785312" w:rsidRPr="00C907E9" w:rsidRDefault="00785312" w:rsidP="00AF724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A392D" w:rsidRDefault="000A392D" w:rsidP="000A3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C907E9" w:rsidRDefault="00C907E9" w:rsidP="00AF724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7E9" w:rsidRDefault="00C907E9" w:rsidP="00AF72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C907E9" w:rsidRDefault="00C907E9" w:rsidP="00AF72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C907E9" w:rsidRDefault="00C907E9" w:rsidP="00AF72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785312" w:rsidRPr="00C907E9" w:rsidRDefault="00785312" w:rsidP="0078531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A392D" w:rsidRDefault="000A392D" w:rsidP="000A3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:rsidR="00C907E9" w:rsidRDefault="00C907E9" w:rsidP="00AF724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1D5DCA" w:rsidRPr="001D5DCA">
        <w:rPr>
          <w:rFonts w:ascii="Times New Roman" w:hAnsi="Times New Roman" w:cs="Times New Roman"/>
          <w:b/>
          <w:i/>
          <w:sz w:val="24"/>
          <w:szCs w:val="24"/>
        </w:rPr>
        <w:t xml:space="preserve">Industrial Visits </w:t>
      </w:r>
      <w:proofErr w:type="gramStart"/>
      <w:r w:rsidR="001D5DCA" w:rsidRPr="001D5DCA">
        <w:rPr>
          <w:rFonts w:ascii="Times New Roman" w:hAnsi="Times New Roman" w:cs="Times New Roman"/>
          <w:b/>
          <w:i/>
          <w:sz w:val="24"/>
          <w:szCs w:val="24"/>
        </w:rPr>
        <w:t>To Increase Knowledge And</w:t>
      </w:r>
      <w:proofErr w:type="gramEnd"/>
      <w:r w:rsidR="001D5DCA" w:rsidRPr="001D5DCA">
        <w:rPr>
          <w:rFonts w:ascii="Times New Roman" w:hAnsi="Times New Roman" w:cs="Times New Roman"/>
          <w:b/>
          <w:i/>
          <w:sz w:val="24"/>
          <w:szCs w:val="24"/>
        </w:rPr>
        <w:t xml:space="preserve"> Experience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785312" w:rsidRPr="00C907E9" w:rsidRDefault="00785312" w:rsidP="00AF724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A392D" w:rsidRDefault="000A392D" w:rsidP="000A3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:rsidR="00C907E9" w:rsidRDefault="00C907E9" w:rsidP="00AF724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Langlangbuana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s/d 2022.</w:t>
      </w:r>
    </w:p>
    <w:p w:rsidR="00785312" w:rsidRPr="00C907E9" w:rsidRDefault="00785312" w:rsidP="00AF724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A392D" w:rsidRDefault="000A392D" w:rsidP="000A3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</w:p>
    <w:p w:rsidR="00493C67" w:rsidRDefault="00493C67" w:rsidP="00493C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:rsidR="00493C67" w:rsidRDefault="00493C67" w:rsidP="00826496">
      <w:pPr>
        <w:pStyle w:val="ListParagraph"/>
        <w:tabs>
          <w:tab w:val="left" w:pos="2977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C4CF5">
        <w:rPr>
          <w:rFonts w:ascii="Times New Roman" w:hAnsi="Times New Roman" w:cs="Times New Roman"/>
          <w:sz w:val="24"/>
          <w:szCs w:val="24"/>
        </w:rPr>
        <w:t xml:space="preserve">23 – 26 </w:t>
      </w:r>
      <w:proofErr w:type="spellStart"/>
      <w:r w:rsidR="00826496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826496"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493C67" w:rsidRDefault="00493C67" w:rsidP="00493C67">
      <w:pPr>
        <w:pStyle w:val="ListParagraph"/>
        <w:tabs>
          <w:tab w:val="left" w:pos="2977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26496">
        <w:rPr>
          <w:rFonts w:ascii="Times New Roman" w:hAnsi="Times New Roman" w:cs="Times New Roman"/>
          <w:sz w:val="24"/>
          <w:szCs w:val="24"/>
        </w:rPr>
        <w:t>Yogyakarta</w:t>
      </w:r>
    </w:p>
    <w:p w:rsidR="00785312" w:rsidRPr="00493C67" w:rsidRDefault="00785312" w:rsidP="00493C67">
      <w:pPr>
        <w:pStyle w:val="ListParagraph"/>
        <w:tabs>
          <w:tab w:val="left" w:pos="2977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0A392D" w:rsidRDefault="000A392D" w:rsidP="000A3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Dana</w:t>
      </w:r>
    </w:p>
    <w:p w:rsidR="00493C67" w:rsidRDefault="00785312" w:rsidP="00493C67">
      <w:pPr>
        <w:pStyle w:val="ListParagraph"/>
        <w:ind w:left="108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Terlampir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-1</w:t>
      </w:r>
    </w:p>
    <w:p w:rsidR="00785312" w:rsidRPr="00785312" w:rsidRDefault="00785312" w:rsidP="00493C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A392D" w:rsidRDefault="000A392D" w:rsidP="000A3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</w:p>
    <w:p w:rsidR="00CC4215" w:rsidRDefault="00493C67" w:rsidP="00AF724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C4215" w:rsidRDefault="00CC4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3C67" w:rsidRDefault="00CC4215" w:rsidP="00CC4215">
      <w:pPr>
        <w:pStyle w:val="ListParagraph"/>
        <w:ind w:left="108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Bandung, 13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2023</w:t>
      </w:r>
    </w:p>
    <w:p w:rsidR="00CC4215" w:rsidRDefault="00CC4215" w:rsidP="00CC421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KELUARGA MAHASISWA</w:t>
      </w:r>
    </w:p>
    <w:p w:rsidR="00CC4215" w:rsidRDefault="00CC4215" w:rsidP="00CC421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HIMPUNAN MAHASISWA JURUSAN TEKNIK INFORMATIKA</w:t>
      </w:r>
    </w:p>
    <w:p w:rsidR="00CC4215" w:rsidRDefault="00CC4215" w:rsidP="00CC421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LANGLANGBUANA</w:t>
      </w:r>
    </w:p>
    <w:tbl>
      <w:tblPr>
        <w:tblStyle w:val="TableGrid"/>
        <w:tblW w:w="99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3230"/>
        <w:gridCol w:w="3993"/>
      </w:tblGrid>
      <w:tr w:rsidR="00CC4215" w:rsidTr="00785312">
        <w:tc>
          <w:tcPr>
            <w:tcW w:w="2763" w:type="dxa"/>
          </w:tcPr>
          <w:p w:rsidR="00CC4215" w:rsidRDefault="00CC4215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Pelaksana</w:t>
            </w:r>
            <w:proofErr w:type="spellEnd"/>
          </w:p>
          <w:p w:rsidR="00CC4215" w:rsidRDefault="00CC4215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4215" w:rsidRDefault="00CC4215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4215" w:rsidRDefault="00CC4215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4215" w:rsidRDefault="00CC4215" w:rsidP="00CC42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4215" w:rsidRDefault="00CC4215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Ardhi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Yoga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Pradopo</w:t>
            </w:r>
            <w:proofErr w:type="spellEnd"/>
          </w:p>
          <w:p w:rsidR="00CC4215" w:rsidRDefault="00CC4215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NPM : 41155050200038</w:t>
            </w:r>
          </w:p>
        </w:tc>
        <w:tc>
          <w:tcPr>
            <w:tcW w:w="3230" w:type="dxa"/>
          </w:tcPr>
          <w:p w:rsidR="00CC4215" w:rsidRDefault="00CC4215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93" w:type="dxa"/>
          </w:tcPr>
          <w:p w:rsidR="00CC4215" w:rsidRDefault="00CC4215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Sekretaris</w:t>
            </w:r>
            <w:proofErr w:type="spellEnd"/>
          </w:p>
          <w:p w:rsidR="00CC4215" w:rsidRDefault="00CC4215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4215" w:rsidRDefault="00CC4215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4215" w:rsidRDefault="00CC4215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4215" w:rsidRDefault="00CC4215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4215" w:rsidRDefault="00785312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Faizulhaq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Febriansah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</w:t>
            </w:r>
          </w:p>
          <w:p w:rsidR="00785312" w:rsidRDefault="00785312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NPM : 41155050200038</w:t>
            </w:r>
          </w:p>
        </w:tc>
      </w:tr>
      <w:tr w:rsidR="00CC4215" w:rsidTr="00785312">
        <w:tc>
          <w:tcPr>
            <w:tcW w:w="2763" w:type="dxa"/>
          </w:tcPr>
          <w:p w:rsidR="00CC4215" w:rsidRDefault="00CC4215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</w:tcPr>
          <w:p w:rsidR="00CC4215" w:rsidRDefault="00785312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785312" w:rsidRDefault="00785312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93" w:type="dxa"/>
          </w:tcPr>
          <w:p w:rsidR="00CC4215" w:rsidRDefault="00CC4215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4215" w:rsidTr="00785312">
        <w:tc>
          <w:tcPr>
            <w:tcW w:w="2763" w:type="dxa"/>
          </w:tcPr>
          <w:p w:rsidR="00CC4215" w:rsidRDefault="00CC4215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</w:tcPr>
          <w:p w:rsidR="00CC4215" w:rsidRDefault="00785312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Prodi </w:t>
            </w:r>
          </w:p>
          <w:p w:rsidR="00785312" w:rsidRDefault="00785312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Informatika</w:t>
            </w:r>
            <w:proofErr w:type="spellEnd"/>
          </w:p>
          <w:p w:rsidR="00785312" w:rsidRDefault="00785312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5312" w:rsidRDefault="00785312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5312" w:rsidRDefault="00785312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5312" w:rsidRDefault="00785312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5312" w:rsidRDefault="00785312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Yiyi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Supendi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.,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M. T.</w:t>
            </w:r>
          </w:p>
          <w:p w:rsidR="00785312" w:rsidRDefault="00785312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NIP : 68801</w:t>
            </w:r>
          </w:p>
        </w:tc>
        <w:tc>
          <w:tcPr>
            <w:tcW w:w="3993" w:type="dxa"/>
          </w:tcPr>
          <w:p w:rsidR="00CC4215" w:rsidRDefault="00CC4215" w:rsidP="00CC42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C4215" w:rsidRPr="00CC4215" w:rsidRDefault="00CC4215" w:rsidP="00CC421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20FC" w:rsidRDefault="002E2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20FC" w:rsidRPr="002E20FC" w:rsidRDefault="00785312" w:rsidP="00493C6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-1</w:t>
      </w:r>
      <w:r w:rsidR="002E20FC" w:rsidRPr="002E20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20FC" w:rsidRPr="002E20FC">
        <w:rPr>
          <w:rFonts w:ascii="Times New Roman" w:hAnsi="Times New Roman" w:cs="Times New Roman"/>
          <w:b/>
          <w:sz w:val="24"/>
          <w:szCs w:val="24"/>
        </w:rPr>
        <w:t>Rincian</w:t>
      </w:r>
      <w:proofErr w:type="spellEnd"/>
      <w:r w:rsidR="002E20FC" w:rsidRPr="002E20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20FC" w:rsidRPr="002E20FC">
        <w:rPr>
          <w:rFonts w:ascii="Times New Roman" w:hAnsi="Times New Roman" w:cs="Times New Roman"/>
          <w:b/>
          <w:sz w:val="24"/>
          <w:szCs w:val="24"/>
        </w:rPr>
        <w:t>Anggaran</w:t>
      </w:r>
      <w:proofErr w:type="spellEnd"/>
      <w:r w:rsidR="002E20FC" w:rsidRPr="002E20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20FC" w:rsidRPr="002E20FC"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</w:p>
    <w:p w:rsidR="002E20FC" w:rsidRDefault="002E20FC" w:rsidP="00493C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9258" w:type="dxa"/>
        <w:tblLook w:val="04A0" w:firstRow="1" w:lastRow="0" w:firstColumn="1" w:lastColumn="0" w:noHBand="0" w:noVBand="1"/>
      </w:tblPr>
      <w:tblGrid>
        <w:gridCol w:w="561"/>
        <w:gridCol w:w="2020"/>
        <w:gridCol w:w="594"/>
        <w:gridCol w:w="873"/>
        <w:gridCol w:w="1672"/>
        <w:gridCol w:w="1822"/>
        <w:gridCol w:w="1716"/>
      </w:tblGrid>
      <w:tr w:rsidR="002E20FC" w:rsidRPr="002E20FC" w:rsidTr="002E20FC">
        <w:trPr>
          <w:trHeight w:val="30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2E2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2E2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Keterangan</w:t>
            </w:r>
            <w:proofErr w:type="spellEnd"/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2E2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Pcs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2E2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Satuan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2E2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(@)Satuan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2E2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Sub Total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2E2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Total</w:t>
            </w:r>
          </w:p>
        </w:tc>
      </w:tr>
      <w:tr w:rsidR="002E20FC" w:rsidRPr="002E20FC" w:rsidTr="002E20FC">
        <w:trPr>
          <w:trHeight w:val="300"/>
        </w:trPr>
        <w:tc>
          <w:tcPr>
            <w:tcW w:w="92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Konsumsi</w:t>
            </w:r>
            <w:proofErr w:type="spellEnd"/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Pagi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Pax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35.000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1.750.000 </w:t>
            </w:r>
          </w:p>
        </w:tc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12.250.000 </w:t>
            </w:r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Malam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Pax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35.000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1.750.000 </w:t>
            </w:r>
          </w:p>
        </w:tc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Pagi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Pax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35.000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1.750.000 </w:t>
            </w:r>
          </w:p>
        </w:tc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Malam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Pax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35.000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1.750.000 </w:t>
            </w:r>
          </w:p>
        </w:tc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Pagi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Pax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35.000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1.750.000 </w:t>
            </w:r>
          </w:p>
        </w:tc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Malam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Pax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35.000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1.750.000 </w:t>
            </w:r>
          </w:p>
        </w:tc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Pagi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Pax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35.000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1.750.000 </w:t>
            </w:r>
          </w:p>
        </w:tc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Air mineral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              - 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200.000 </w:t>
            </w:r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Bus 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Hari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4.000.000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16.000.000 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16.000.000 </w:t>
            </w:r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Penginapan</w:t>
            </w:r>
            <w:proofErr w:type="spellEnd"/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Pax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175.000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8.750.000 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8.750.000 </w:t>
            </w:r>
          </w:p>
        </w:tc>
      </w:tr>
      <w:tr w:rsidR="002E20FC" w:rsidRPr="002E20FC" w:rsidTr="002E20FC">
        <w:trPr>
          <w:trHeight w:val="300"/>
        </w:trPr>
        <w:tc>
          <w:tcPr>
            <w:tcW w:w="92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Tiket</w:t>
            </w:r>
            <w:proofErr w:type="spellEnd"/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Tiket</w:t>
            </w:r>
            <w:proofErr w:type="spellEnd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Shuttle </w:t>
            </w:r>
            <w:proofErr w:type="spellStart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Dieng</w:t>
            </w:r>
            <w:proofErr w:type="spellEnd"/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Pax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16.000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800.000 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800.000 </w:t>
            </w:r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Tiket</w:t>
            </w:r>
            <w:proofErr w:type="spellEnd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Dieng</w:t>
            </w:r>
            <w:proofErr w:type="spellEnd"/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Pax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200.000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10.000.000 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10.000.000 </w:t>
            </w:r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Tiket</w:t>
            </w:r>
            <w:proofErr w:type="spellEnd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Pantai</w:t>
            </w:r>
            <w:proofErr w:type="spellEnd"/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Pax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20.000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1.000.000 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1.000.000 </w:t>
            </w:r>
          </w:p>
        </w:tc>
      </w:tr>
      <w:tr w:rsidR="002E20FC" w:rsidRPr="002E20FC" w:rsidTr="002E20FC">
        <w:trPr>
          <w:trHeight w:val="300"/>
        </w:trPr>
        <w:tc>
          <w:tcPr>
            <w:tcW w:w="92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Tip Crew</w:t>
            </w:r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Driver 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Hari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300.000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1.200.000 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1.200.000 </w:t>
            </w:r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Driver 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Hari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300.000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1.200.000 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1.200.000 </w:t>
            </w:r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Co Driver</w:t>
            </w:r>
            <w:proofErr w:type="spellEnd"/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Hari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200.000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800.000 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800.000 </w:t>
            </w:r>
          </w:p>
        </w:tc>
      </w:tr>
      <w:tr w:rsidR="002E20FC" w:rsidRPr="002E20FC" w:rsidTr="002E20FC">
        <w:trPr>
          <w:trHeight w:val="300"/>
        </w:trPr>
        <w:tc>
          <w:tcPr>
            <w:tcW w:w="92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Lain - lain</w:t>
            </w:r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Tourleader</w:t>
            </w:r>
            <w:proofErr w:type="spellEnd"/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Hari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400.000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1.600.000 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1.600.000 </w:t>
            </w:r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Parkir</w:t>
            </w:r>
            <w:proofErr w:type="spellEnd"/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              - 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350.000 </w:t>
            </w:r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Banner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100.000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100.000 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100.000 </w:t>
            </w:r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P3K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              - 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  50.000 </w:t>
            </w:r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Guide </w:t>
            </w:r>
            <w:proofErr w:type="spellStart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lokal</w:t>
            </w:r>
            <w:proofErr w:type="spellEnd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Dieng</w:t>
            </w:r>
            <w:proofErr w:type="spellEnd"/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Orang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400.000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400.000 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   400.000 </w:t>
            </w:r>
          </w:p>
        </w:tc>
      </w:tr>
      <w:tr w:rsidR="002E20FC" w:rsidRPr="002E20FC" w:rsidTr="002E20FC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Bensin</w:t>
            </w:r>
            <w:proofErr w:type="spellEnd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+ </w:t>
            </w:r>
            <w:proofErr w:type="spellStart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Tol</w:t>
            </w:r>
            <w:proofErr w:type="spellEnd"/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Bus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Hari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 700.000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2.800.000 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  2.800.000 </w:t>
            </w:r>
          </w:p>
        </w:tc>
      </w:tr>
      <w:tr w:rsidR="002E20FC" w:rsidRPr="002E20FC" w:rsidTr="002E20FC">
        <w:trPr>
          <w:trHeight w:val="300"/>
        </w:trPr>
        <w:tc>
          <w:tcPr>
            <w:tcW w:w="75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>Total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FC" w:rsidRPr="002E20FC" w:rsidRDefault="002E20FC" w:rsidP="002E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E20F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Rp  57.500.000 </w:t>
            </w:r>
          </w:p>
        </w:tc>
      </w:tr>
    </w:tbl>
    <w:p w:rsidR="002E20FC" w:rsidRPr="00493C67" w:rsidRDefault="002E20FC" w:rsidP="00493C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2E20FC" w:rsidRPr="00493C6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7E3" w:rsidRDefault="003027E3" w:rsidP="004D3F2C">
      <w:pPr>
        <w:spacing w:after="0" w:line="240" w:lineRule="auto"/>
      </w:pPr>
      <w:r>
        <w:separator/>
      </w:r>
    </w:p>
  </w:endnote>
  <w:endnote w:type="continuationSeparator" w:id="0">
    <w:p w:rsidR="003027E3" w:rsidRDefault="003027E3" w:rsidP="004D3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49E" w:rsidRPr="00A2749E" w:rsidRDefault="00A2749E" w:rsidP="00A2749E">
    <w:pPr>
      <w:pStyle w:val="Footer"/>
    </w:pPr>
    <w:r>
      <w:rPr>
        <w:noProof/>
        <w:lang w:eastAsia="en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154305</wp:posOffset>
          </wp:positionV>
          <wp:extent cx="7560000" cy="450000"/>
          <wp:effectExtent l="0" t="0" r="0" b="7620"/>
          <wp:wrapNone/>
          <wp:docPr id="1107033693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7033693" name="Picture 11070336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45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7E3" w:rsidRDefault="003027E3" w:rsidP="004D3F2C">
      <w:pPr>
        <w:spacing w:after="0" w:line="240" w:lineRule="auto"/>
      </w:pPr>
      <w:r>
        <w:separator/>
      </w:r>
    </w:p>
  </w:footnote>
  <w:footnote w:type="continuationSeparator" w:id="0">
    <w:p w:rsidR="003027E3" w:rsidRDefault="003027E3" w:rsidP="004D3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F2C" w:rsidRDefault="00A2749E">
    <w:pPr>
      <w:pStyle w:val="Header"/>
    </w:pPr>
    <w:r>
      <w:rPr>
        <w:noProof/>
        <w:lang w:eastAsia="en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60000" cy="450000"/>
          <wp:effectExtent l="0" t="0" r="0" b="7620"/>
          <wp:wrapNone/>
          <wp:docPr id="1886387908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6387908" name="Picture 18863879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45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D3F2C" w:rsidRDefault="004D3F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67400"/>
    <w:multiLevelType w:val="hybridMultilevel"/>
    <w:tmpl w:val="3E303938"/>
    <w:lvl w:ilvl="0" w:tplc="2326F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931414"/>
    <w:multiLevelType w:val="hybridMultilevel"/>
    <w:tmpl w:val="385EFCE4"/>
    <w:lvl w:ilvl="0" w:tplc="109446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2D"/>
    <w:rsid w:val="000016C4"/>
    <w:rsid w:val="000A392D"/>
    <w:rsid w:val="000C4CF5"/>
    <w:rsid w:val="00156EB4"/>
    <w:rsid w:val="001D5DCA"/>
    <w:rsid w:val="002E20FC"/>
    <w:rsid w:val="003027E3"/>
    <w:rsid w:val="00366666"/>
    <w:rsid w:val="00402C37"/>
    <w:rsid w:val="00493C67"/>
    <w:rsid w:val="004D3F2C"/>
    <w:rsid w:val="00785312"/>
    <w:rsid w:val="007C723A"/>
    <w:rsid w:val="00826496"/>
    <w:rsid w:val="009875F2"/>
    <w:rsid w:val="00A2749E"/>
    <w:rsid w:val="00AF7248"/>
    <w:rsid w:val="00C907E9"/>
    <w:rsid w:val="00CC4215"/>
    <w:rsid w:val="00D0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CBC139-B793-4C97-AC4F-31C5997C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9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3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F2C"/>
  </w:style>
  <w:style w:type="paragraph" w:styleId="Footer">
    <w:name w:val="footer"/>
    <w:basedOn w:val="Normal"/>
    <w:link w:val="FooterChar"/>
    <w:uiPriority w:val="99"/>
    <w:unhideWhenUsed/>
    <w:rsid w:val="004D3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F2C"/>
  </w:style>
  <w:style w:type="table" w:styleId="TableGrid">
    <w:name w:val="Table Grid"/>
    <w:basedOn w:val="TableNormal"/>
    <w:uiPriority w:val="39"/>
    <w:rsid w:val="00CC42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Zunn</dc:creator>
  <cp:keywords/>
  <dc:description/>
  <cp:lastModifiedBy>Zunn</cp:lastModifiedBy>
  <cp:revision>10</cp:revision>
  <dcterms:created xsi:type="dcterms:W3CDTF">2023-05-29T13:44:00Z</dcterms:created>
  <dcterms:modified xsi:type="dcterms:W3CDTF">2023-06-12T16:08:00Z</dcterms:modified>
</cp:coreProperties>
</file>