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D5FE" w14:textId="0D27A93E" w:rsidR="00AC194D" w:rsidRDefault="00D6485B" w:rsidP="00E910F5">
      <w:pPr>
        <w:pStyle w:val="berschrift1"/>
      </w:pPr>
      <w:r>
        <w:t>Aufgabe 5</w:t>
      </w:r>
      <w:r w:rsidR="00D16752">
        <w:t>:</w:t>
      </w:r>
      <w:r>
        <w:t xml:space="preserve"> </w:t>
      </w:r>
      <w:r w:rsidR="00E910F5">
        <w:t>Ermittlung des größten einbeschreiben Kreis</w:t>
      </w:r>
    </w:p>
    <w:p w14:paraId="5B84C634" w14:textId="0FB49BCD" w:rsidR="00E910F5" w:rsidRDefault="00E910F5" w:rsidP="00E910F5"/>
    <w:p w14:paraId="3DAC88C1" w14:textId="45592CC2" w:rsidR="00534DC3" w:rsidRPr="00534DC3" w:rsidRDefault="000651EF" w:rsidP="00E929A8">
      <w:pPr>
        <w:pStyle w:val="berschrift2"/>
      </w:pPr>
      <w:r>
        <w:t>Problemstellung</w:t>
      </w:r>
      <w:r w:rsidR="00E910F5">
        <w:t>:</w:t>
      </w:r>
    </w:p>
    <w:p w14:paraId="52D55683" w14:textId="064F0350" w:rsidR="000651EF" w:rsidRDefault="000651EF" w:rsidP="00E910F5">
      <w:r>
        <w:t xml:space="preserve">Gesucht sind der Ort x und y des größten einbeschreiben Kreises und dessen Radius. </w:t>
      </w:r>
      <w:r w:rsidR="002676F5">
        <w:t>Dabei ist zu beachten das die Koordinaten x und y bereits durch das vergebene Polygon begrenzt ist</w:t>
      </w:r>
      <w:r w:rsidR="001154AE">
        <w:t xml:space="preserve"> und der Radius</w:t>
      </w:r>
      <w:r w:rsidR="00D90EE2">
        <w:t xml:space="preserve"> des Kreises</w:t>
      </w:r>
      <w:r w:rsidR="001154AE">
        <w:t xml:space="preserve"> analog abhängig vom Abstand der Kanten des Polygons</w:t>
      </w:r>
      <w:r w:rsidR="00D90EE2">
        <w:t xml:space="preserve"> ist</w:t>
      </w:r>
      <w:r w:rsidR="001154AE">
        <w:t xml:space="preserve">. </w:t>
      </w:r>
    </w:p>
    <w:p w14:paraId="7067E84B" w14:textId="6F0F38BD" w:rsidR="00D90EE2" w:rsidRDefault="00D90EE2" w:rsidP="00614717">
      <w:pPr>
        <w:pStyle w:val="berschrift2"/>
      </w:pPr>
      <w:r>
        <w:t>Lösung:</w:t>
      </w:r>
    </w:p>
    <w:p w14:paraId="4590DAEB" w14:textId="2167B237" w:rsidR="00D90EE2" w:rsidRDefault="00C54861" w:rsidP="00D90EE2">
      <w:r>
        <w:t xml:space="preserve">Wörtlich ist der minimale Abstand von den Kanten </w:t>
      </w:r>
      <w:r w:rsidR="00EA6923">
        <w:t>des Polygons</w:t>
      </w:r>
      <w:r>
        <w:t xml:space="preserve"> als Radius für x und y gesucht sodass dieser maximal wird.</w:t>
      </w:r>
      <w:r w:rsidR="00EA6923">
        <w:t xml:space="preserve"> Man kann sich dies auch so vorstellen, dass wenn ein Punkt im Polygon liegt und man sich alle Abstände zu den Kanten holt. De</w:t>
      </w:r>
      <w:r w:rsidR="00767488">
        <w:t>r</w:t>
      </w:r>
      <w:r w:rsidR="00EA6923">
        <w:t xml:space="preserve"> kleinste von diesen den Kreis aufspannt der noch innerhalb des Polygons liegt, was ansonsten </w:t>
      </w:r>
      <w:r w:rsidR="008F5475">
        <w:t xml:space="preserve">generell </w:t>
      </w:r>
      <w:r w:rsidR="00EA6923">
        <w:t>nicht</w:t>
      </w:r>
      <w:r w:rsidR="008F5475">
        <w:t xml:space="preserve"> </w:t>
      </w:r>
      <w:r w:rsidR="00EA6923">
        <w:t>der Fall ist.</w:t>
      </w:r>
    </w:p>
    <w:p w14:paraId="0876FCBC" w14:textId="77777777" w:rsidR="007021BF" w:rsidRDefault="007021BF" w:rsidP="00D90EE2">
      <w:pPr>
        <w:rPr>
          <w:rFonts w:eastAsiaTheme="minorEastAsia"/>
        </w:rPr>
      </w:pPr>
    </w:p>
    <w:p w14:paraId="6E066165" w14:textId="1B8CED44" w:rsidR="00C54861" w:rsidRPr="00115F96" w:rsidRDefault="00752B4F" w:rsidP="00D90EE2">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 y</m:t>
                      </m:r>
                    </m:lim>
                  </m:limLow>
                </m:fName>
                <m:e>
                  <m:r>
                    <w:rPr>
                      <w:rFonts w:ascii="Cambria Math" w:hAnsi="Cambria Math"/>
                    </w:rPr>
                    <m:t>d(x,y)</m:t>
                  </m:r>
                </m:e>
              </m:func>
            </m:e>
          </m:func>
        </m:oMath>
      </m:oMathPara>
    </w:p>
    <w:p w14:paraId="2D3D92B9" w14:textId="66C2EB7C" w:rsidR="00C54861" w:rsidRPr="00D90EE2" w:rsidRDefault="001D6A89" w:rsidP="00D90EE2">
      <w:r>
        <w:t xml:space="preserve">Die Min Funktion lässt sich auch als </w:t>
      </w:r>
      <w:r w:rsidR="00E433E4">
        <w:t>Kontur</w:t>
      </w:r>
      <w:r w:rsidR="00992B23">
        <w:t xml:space="preserve"> </w:t>
      </w:r>
      <w:r w:rsidR="00BE61B4">
        <w:t>Plot</w:t>
      </w:r>
      <w:r>
        <w:t xml:space="preserve"> darstellen.</w:t>
      </w:r>
    </w:p>
    <w:p w14:paraId="3F0D77B5" w14:textId="33FFE48C" w:rsidR="00257B0B" w:rsidRDefault="0070443B" w:rsidP="00257B0B">
      <w:pPr>
        <w:keepNext/>
      </w:pPr>
      <w:r>
        <w:rPr>
          <w:noProof/>
        </w:rPr>
        <w:drawing>
          <wp:inline distT="0" distB="0" distL="0" distR="0" wp14:anchorId="28ACCA46" wp14:editId="05E1BA9B">
            <wp:extent cx="3405101" cy="25831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027" cy="2586159"/>
                    </a:xfrm>
                    <a:prstGeom prst="rect">
                      <a:avLst/>
                    </a:prstGeom>
                    <a:noFill/>
                    <a:ln>
                      <a:noFill/>
                    </a:ln>
                  </pic:spPr>
                </pic:pic>
              </a:graphicData>
            </a:graphic>
          </wp:inline>
        </w:drawing>
      </w:r>
    </w:p>
    <w:p w14:paraId="73D5FD7D" w14:textId="3912BBCF" w:rsidR="00534DC3" w:rsidRDefault="00257B0B" w:rsidP="00257B0B">
      <w:pPr>
        <w:pStyle w:val="Beschriftung"/>
      </w:pPr>
      <w:bookmarkStart w:id="0" w:name="_Ref518151301"/>
      <w:r>
        <w:t xml:space="preserve">Abbildung </w:t>
      </w:r>
      <w:r w:rsidR="00443D14">
        <w:rPr>
          <w:noProof/>
        </w:rPr>
        <w:fldChar w:fldCharType="begin"/>
      </w:r>
      <w:r w:rsidR="00443D14">
        <w:rPr>
          <w:noProof/>
        </w:rPr>
        <w:instrText xml:space="preserve"> SEQ Abbildung \* ARABIC </w:instrText>
      </w:r>
      <w:r w:rsidR="00443D14">
        <w:rPr>
          <w:noProof/>
        </w:rPr>
        <w:fldChar w:fldCharType="separate"/>
      </w:r>
      <w:r w:rsidR="00752B4F">
        <w:rPr>
          <w:noProof/>
        </w:rPr>
        <w:t>1</w:t>
      </w:r>
      <w:r w:rsidR="00443D14">
        <w:rPr>
          <w:noProof/>
        </w:rPr>
        <w:fldChar w:fldCharType="end"/>
      </w:r>
      <w:bookmarkEnd w:id="0"/>
      <w:r>
        <w:t xml:space="preserve"> Die </w:t>
      </w:r>
      <m:oMath>
        <m:func>
          <m:funcPr>
            <m:ctrlPr>
              <w:rPr>
                <w:rFonts w:ascii="Cambria Math" w:hAnsi="Cambria Math"/>
              </w:rPr>
            </m:ctrlPr>
          </m:funcPr>
          <m:fName>
            <m:limLow>
              <m:limLowPr>
                <m:ctrlPr>
                  <w:rPr>
                    <w:rFonts w:ascii="Cambria Math" w:hAnsi="Cambria Math"/>
                  </w:rPr>
                </m:ctrlPr>
              </m:limLowPr>
              <m:e>
                <m:r>
                  <w:rPr>
                    <w:rFonts w:ascii="Cambria Math" w:hAnsi="Cambria Math"/>
                  </w:rPr>
                  <m:t>min</m:t>
                </m:r>
              </m:e>
              <m:lim>
                <m:r>
                  <w:rPr>
                    <w:rFonts w:ascii="Cambria Math" w:hAnsi="Cambria Math"/>
                  </w:rPr>
                  <m:t>x,y</m:t>
                </m:r>
              </m:lim>
            </m:limLow>
          </m:fName>
          <m:e>
            <m:r>
              <w:rPr>
                <w:rFonts w:ascii="Cambria Math" w:hAnsi="Cambria Math"/>
              </w:rPr>
              <m:t>d(x, y)</m:t>
            </m:r>
          </m:e>
        </m:func>
      </m:oMath>
      <w:r>
        <w:rPr>
          <w:rFonts w:eastAsiaTheme="minorEastAsia"/>
        </w:rPr>
        <w:t xml:space="preserve"> </w:t>
      </w:r>
      <w:r>
        <w:t xml:space="preserve">Funktion </w:t>
      </w:r>
      <w:r w:rsidR="00E94D6C">
        <w:t>auf dem</w:t>
      </w:r>
      <w:r>
        <w:t xml:space="preserve"> </w:t>
      </w:r>
      <w:proofErr w:type="spellStart"/>
      <w:r>
        <w:t>polygon</w:t>
      </w:r>
      <w:proofErr w:type="spellEnd"/>
      <w:r>
        <w:t xml:space="preserve"> dargestellt.</w:t>
      </w:r>
    </w:p>
    <w:p w14:paraId="765838B0" w14:textId="0CA7D320" w:rsidR="004173B0" w:rsidRPr="004173B0" w:rsidRDefault="00994F0F" w:rsidP="00BB2696">
      <w:pPr>
        <w:pStyle w:val="berschrift1"/>
      </w:pPr>
      <w:r>
        <w:t xml:space="preserve">Linear </w:t>
      </w:r>
      <w:proofErr w:type="spellStart"/>
      <w:r>
        <w:t>Programming</w:t>
      </w:r>
      <w:proofErr w:type="spellEnd"/>
    </w:p>
    <w:p w14:paraId="57CA7645" w14:textId="47262AA5" w:rsidR="00CB33C8" w:rsidRDefault="00994F0F" w:rsidP="00994F0F">
      <w:r>
        <w:t xml:space="preserve">Um das Maximum was in </w:t>
      </w:r>
      <w:r>
        <w:fldChar w:fldCharType="begin"/>
      </w:r>
      <w:r>
        <w:instrText xml:space="preserve"> REF _Ref518151301 \h </w:instrText>
      </w:r>
      <w:r>
        <w:fldChar w:fldCharType="separate"/>
      </w:r>
      <w:r w:rsidR="00752B4F">
        <w:t xml:space="preserve">Abbildung </w:t>
      </w:r>
      <w:r w:rsidR="00752B4F">
        <w:rPr>
          <w:noProof/>
        </w:rPr>
        <w:t>1</w:t>
      </w:r>
      <w:r>
        <w:fldChar w:fldCharType="end"/>
      </w:r>
      <w:r>
        <w:t xml:space="preserve"> klar zu erkennen</w:t>
      </w:r>
      <w:r w:rsidR="00E2242D">
        <w:t xml:space="preserve"> ist, zu berechnen muss</w:t>
      </w:r>
      <w:r w:rsidR="00334358">
        <w:t xml:space="preserve"> das Problem</w:t>
      </w:r>
      <w:r>
        <w:t xml:space="preserve"> noch für das linear </w:t>
      </w:r>
      <w:proofErr w:type="spellStart"/>
      <w:r>
        <w:t>Programming</w:t>
      </w:r>
      <w:proofErr w:type="spellEnd"/>
      <w:r>
        <w:t xml:space="preserve"> umformuliert werden. Als Begrenzung dienen die Kanten des Polygons welche durch die Normalenform deklariert werden können. Wenn die normalen normiert sind</w:t>
      </w:r>
      <w:r w:rsidR="00945815">
        <w:t>,</w:t>
      </w:r>
      <w:r>
        <w:t xml:space="preserve"> gilt allgemein das der Abstand </w:t>
      </w:r>
      <w:r w:rsidR="00945815">
        <w:t>durch die Normalen Gleichung beschrieben wird.</w:t>
      </w:r>
      <w:r>
        <w:t xml:space="preserve"> </w:t>
      </w:r>
      <w:r w:rsidR="00945815">
        <w:t xml:space="preserve">Dabei entscheidet die Richtung der Normalen über das Vorzeichen des Abstandes. Dieser ist positive, wenn ein Punkt auf der Seite der geraden in Richtung der normalen liegt. Dies kann man sich </w:t>
      </w:r>
      <w:r w:rsidR="00E72A42">
        <w:t>zu Nutze</w:t>
      </w:r>
      <w:r w:rsidR="00945815">
        <w:t xml:space="preserve"> machen und auf das konvexe Polygon anwenden. </w:t>
      </w:r>
      <w:r w:rsidR="00E72A42">
        <w:t xml:space="preserve">Wird davon ausgegangen das die </w:t>
      </w:r>
      <w:r w:rsidR="00B405BD">
        <w:t>N</w:t>
      </w:r>
      <w:r w:rsidR="00E72A42">
        <w:t xml:space="preserve">ormalen alle ins </w:t>
      </w:r>
      <w:r w:rsidR="00CB33C8">
        <w:t>Innere</w:t>
      </w:r>
      <w:r w:rsidR="00E72A42">
        <w:t xml:space="preserve"> des Polygons zeigen</w:t>
      </w:r>
      <w:r w:rsidR="00481251">
        <w:t>,</w:t>
      </w:r>
      <w:r w:rsidR="00E72A42">
        <w:t xml:space="preserve"> ist dieser immer positive</w:t>
      </w:r>
      <w:r w:rsidR="002A1BE8">
        <w:t>, wenn ein Punkt im inneren liegt</w:t>
      </w:r>
      <w:r w:rsidR="00E72A42">
        <w:t xml:space="preserve">. </w:t>
      </w:r>
      <w:r w:rsidR="00332D7F">
        <w:t>Die Normalen Gleichung, n ist normiert und P ist ein Punkt auf der Geraden</w:t>
      </w:r>
      <w:r w:rsidR="002A1BE8">
        <w:t xml:space="preserve"> ergibt sich</w:t>
      </w:r>
      <w:r w:rsidR="00332D7F">
        <w:t>.</w:t>
      </w:r>
    </w:p>
    <w:p w14:paraId="038E0D6F" w14:textId="3ABD51CD" w:rsidR="00CB33C8" w:rsidRDefault="00CB33C8" w:rsidP="00994F0F">
      <m:oMathPara>
        <m:oMath>
          <m:r>
            <w:rPr>
              <w:rFonts w:ascii="Cambria Math" w:hAnsi="Cambria Math"/>
            </w:rPr>
            <m:t>d</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e>
                  </m:eqArr>
                </m:e>
              </m:d>
            </m:e>
          </m:d>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eqArr>
            </m:e>
          </m:d>
        </m:oMath>
      </m:oMathPara>
    </w:p>
    <w:p w14:paraId="5538274C" w14:textId="77777777" w:rsidR="00CB33C8" w:rsidRDefault="00CB33C8" w:rsidP="00994F0F"/>
    <w:p w14:paraId="1B04ACC1" w14:textId="0D28119B" w:rsidR="00994F0F" w:rsidRDefault="00E72A42" w:rsidP="00994F0F">
      <w:r>
        <w:t>Um nun das Minimum Problem um</w:t>
      </w:r>
      <w:r w:rsidR="00AC54EB">
        <w:t xml:space="preserve">zuformulieren wird ein zusätzliche Variable </w:t>
      </w:r>
      <w:r w:rsidR="00A37E54">
        <w:t xml:space="preserve">r </w:t>
      </w:r>
      <w:r w:rsidR="00AC54EB">
        <w:t>für den Radius eingeführt. Die Idee dabei das ein Minimum immer kleiner oder gleich den möglichen Werten sein muss. Daraus l</w:t>
      </w:r>
      <w:r w:rsidR="00570745">
        <w:t xml:space="preserve">assen </w:t>
      </w:r>
      <w:r w:rsidR="00AC54EB">
        <w:t>sich folgende Bedingungen ableiten.</w:t>
      </w:r>
    </w:p>
    <w:p w14:paraId="11B99F09" w14:textId="77777777" w:rsidR="00480C00" w:rsidRPr="00480C00" w:rsidRDefault="00752B4F" w:rsidP="00994F0F">
      <w:pPr>
        <w:rPr>
          <w:rFonts w:eastAsiaTheme="minorEastAsia"/>
        </w:rPr>
      </w:pPr>
      <m:oMathPara>
        <m:oMath>
          <m:func>
            <m:funcPr>
              <m:ctrlPr>
                <w:rPr>
                  <w:rFonts w:ascii="Cambria Math" w:hAnsi="Cambria Math"/>
                  <w:i/>
                </w:rPr>
              </m:ctrlPr>
            </m:funcPr>
            <m:fName>
              <m:r>
                <w:rPr>
                  <w:rFonts w:ascii="Cambria Math" w:hAnsi="Cambria Math"/>
                </w:rPr>
                <m:t>r</m:t>
              </m:r>
              <m:r>
                <w:rPr>
                  <w:rFonts w:ascii="Cambria Math" w:hAnsi="Cambria Math"/>
                  <w:lang w:val="en-AU"/>
                </w:rPr>
                <m:t xml:space="preserve">= </m:t>
              </m:r>
              <m:limLow>
                <m:limLowPr>
                  <m:ctrlPr>
                    <w:rPr>
                      <w:rFonts w:ascii="Cambria Math" w:hAnsi="Cambria Math"/>
                      <w:i/>
                    </w:rPr>
                  </m:ctrlPr>
                </m:limLowPr>
                <m:e>
                  <m:r>
                    <m:rPr>
                      <m:sty m:val="p"/>
                    </m:rPr>
                    <w:rPr>
                      <w:rFonts w:ascii="Cambria Math" w:hAnsi="Cambria Math"/>
                      <w:lang w:val="en-AU"/>
                    </w:rPr>
                    <m:t>min</m:t>
                  </m:r>
                </m:e>
                <m:lim>
                  <m:r>
                    <w:rPr>
                      <w:rFonts w:ascii="Cambria Math" w:hAnsi="Cambria Math"/>
                    </w:rPr>
                    <m:t>x</m:t>
                  </m:r>
                  <m:r>
                    <w:rPr>
                      <w:rFonts w:ascii="Cambria Math" w:hAnsi="Cambria Math"/>
                      <w:lang w:val="en-AU"/>
                    </w:rPr>
                    <m:t xml:space="preserve">, </m:t>
                  </m:r>
                  <m:r>
                    <w:rPr>
                      <w:rFonts w:ascii="Cambria Math" w:hAnsi="Cambria Math"/>
                    </w:rPr>
                    <m:t>y</m:t>
                  </m:r>
                </m:lim>
              </m:limLow>
            </m:fName>
            <m:e>
              <m:r>
                <w:rPr>
                  <w:rFonts w:ascii="Cambria Math" w:hAnsi="Cambria Math"/>
                </w:rPr>
                <m:t>d</m:t>
              </m:r>
              <m:d>
                <m:dPr>
                  <m:ctrlPr>
                    <w:rPr>
                      <w:rFonts w:ascii="Cambria Math" w:hAnsi="Cambria Math"/>
                      <w:i/>
                    </w:rPr>
                  </m:ctrlPr>
                </m:dPr>
                <m:e>
                  <m:r>
                    <w:rPr>
                      <w:rFonts w:ascii="Cambria Math" w:hAnsi="Cambria Math"/>
                    </w:rPr>
                    <m:t>x</m:t>
                  </m:r>
                  <m:r>
                    <w:rPr>
                      <w:rFonts w:ascii="Cambria Math" w:hAnsi="Cambria Math"/>
                      <w:lang w:val="en-AU"/>
                    </w:rPr>
                    <m:t xml:space="preserve">, </m:t>
                  </m:r>
                  <m:r>
                    <w:rPr>
                      <w:rFonts w:ascii="Cambria Math" w:hAnsi="Cambria Math"/>
                    </w:rPr>
                    <m:t>y</m:t>
                  </m:r>
                </m:e>
              </m:d>
              <m:r>
                <w:rPr>
                  <w:rFonts w:ascii="Cambria Math" w:hAnsi="Cambria Math"/>
                  <w:lang w:val="en-AU"/>
                </w:rPr>
                <m:t>=</m:t>
              </m:r>
              <m:r>
                <w:rPr>
                  <w:rFonts w:ascii="Cambria Math" w:hAnsi="Cambria Math"/>
                </w:rPr>
                <m:t>r</m:t>
              </m:r>
              <m:r>
                <w:rPr>
                  <w:rFonts w:ascii="Cambria Math" w:hAnsi="Cambria Math"/>
                  <w:lang w:val="en-AU"/>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lang w:val="en-AU"/>
                    </w:rPr>
                  </m:ctrlPr>
                </m:dPr>
                <m:e>
                  <m:r>
                    <w:rPr>
                      <w:rFonts w:ascii="Cambria Math" w:hAnsi="Cambria Math"/>
                    </w:rPr>
                    <m:t>x</m:t>
                  </m:r>
                  <m:r>
                    <w:rPr>
                      <w:rFonts w:ascii="Cambria Math" w:hAnsi="Cambria Math"/>
                      <w:lang w:val="en-AU"/>
                    </w:rPr>
                    <m:t xml:space="preserve">, </m:t>
                  </m:r>
                  <m:r>
                    <w:rPr>
                      <w:rFonts w:ascii="Cambria Math" w:hAnsi="Cambria Math"/>
                    </w:rPr>
                    <m:t>y</m:t>
                  </m:r>
                </m:e>
              </m:d>
            </m:e>
          </m:func>
          <m:r>
            <w:rPr>
              <w:rFonts w:ascii="Cambria Math" w:hAnsi="Cambria Math"/>
            </w:rPr>
            <m:t>, i ∈</m:t>
          </m:r>
          <m:d>
            <m:dPr>
              <m:begChr m:val="["/>
              <m:endChr m:val="]"/>
              <m:ctrlPr>
                <w:rPr>
                  <w:rFonts w:ascii="Cambria Math" w:hAnsi="Cambria Math"/>
                  <w:i/>
                </w:rPr>
              </m:ctrlPr>
            </m:dPr>
            <m:e>
              <m:r>
                <w:rPr>
                  <w:rFonts w:ascii="Cambria Math" w:hAnsi="Cambria Math"/>
                </w:rPr>
                <m:t>0, n</m:t>
              </m:r>
            </m:e>
          </m:d>
        </m:oMath>
      </m:oMathPara>
    </w:p>
    <w:p w14:paraId="4AE854BC" w14:textId="44129557" w:rsidR="00480C00" w:rsidRPr="00332843" w:rsidRDefault="00480C00" w:rsidP="00994F0F">
      <w:pPr>
        <w:rPr>
          <w:rFonts w:eastAsiaTheme="minorEastAsia"/>
        </w:rPr>
      </w:pPr>
      <m:oMathPara>
        <m:oMath>
          <m:r>
            <w:rPr>
              <w:rFonts w:ascii="Cambria Math" w:eastAsiaTheme="minorEastAsia" w:hAnsi="Cambria Math"/>
            </w:rPr>
            <m:t xml:space="preserve">n= </m:t>
          </m:r>
          <m:r>
            <w:rPr>
              <w:rFonts w:ascii="Cambria Math" w:hAnsi="Cambria Math"/>
            </w:rPr>
            <m:t>anzahl Kanten</m:t>
          </m:r>
        </m:oMath>
      </m:oMathPara>
    </w:p>
    <w:p w14:paraId="30DC0B55" w14:textId="1C70F903" w:rsidR="00A4146F" w:rsidRDefault="00A4146F" w:rsidP="00994F0F">
      <w:r>
        <w:t>Da die vorherige Abstand</w:t>
      </w:r>
      <w:r w:rsidR="00481ED3">
        <w:t>s</w:t>
      </w:r>
      <w:r>
        <w:t xml:space="preserve"> Bedingung</w:t>
      </w:r>
      <w:r w:rsidR="00111D88">
        <w:t>en</w:t>
      </w:r>
      <w:r>
        <w:t xml:space="preserve"> für x y implizit in dieser Gleichung enthalten ist m</w:t>
      </w:r>
      <w:r w:rsidR="00521037">
        <w:t>ü</w:t>
      </w:r>
      <w:r>
        <w:t>ss</w:t>
      </w:r>
      <w:r w:rsidR="00521037">
        <w:t>en</w:t>
      </w:r>
      <w:r>
        <w:t xml:space="preserve"> diese nicht extra formuliert werden.</w:t>
      </w:r>
      <w:r w:rsidR="00480C00">
        <w:t xml:space="preserve"> </w:t>
      </w:r>
      <w:r w:rsidR="00115F96">
        <w:t xml:space="preserve">Das bedeutet das sich </w:t>
      </w:r>
      <w:r w:rsidR="00332B33">
        <w:t>des Anfangs</w:t>
      </w:r>
      <w:r w:rsidR="00115F96">
        <w:t xml:space="preserve"> vorgellte Max Min Problem jetzt auf ein Max Problem </w:t>
      </w:r>
      <w:r w:rsidR="00332B33">
        <w:t xml:space="preserve">mit n Nebenbedingungen </w:t>
      </w:r>
      <w:r w:rsidR="00115F96">
        <w:t xml:space="preserve">reduziert, welches sich mit linear </w:t>
      </w:r>
      <w:proofErr w:type="spellStart"/>
      <w:r w:rsidR="00115F96">
        <w:t>Programming</w:t>
      </w:r>
      <w:proofErr w:type="spellEnd"/>
      <w:r w:rsidR="007D12B7">
        <w:t xml:space="preserve"> </w:t>
      </w:r>
      <w:r w:rsidR="00115F96">
        <w:t>lösen lässt.</w:t>
      </w:r>
      <w:r w:rsidR="002A1BE8">
        <w:t xml:space="preserve"> Allerdings muss dies noch in ein Min Problem gewandelt werden, damit der </w:t>
      </w:r>
      <w:proofErr w:type="spellStart"/>
      <w:r w:rsidR="002A1BE8">
        <w:t>Matlab</w:t>
      </w:r>
      <w:proofErr w:type="spellEnd"/>
      <w:r w:rsidR="002A1BE8">
        <w:t xml:space="preserve"> </w:t>
      </w:r>
      <w:r w:rsidR="00CE4CAE">
        <w:t>Solver</w:t>
      </w:r>
      <w:r w:rsidR="002A1BE8">
        <w:t xml:space="preserve"> es verwenden kann</w:t>
      </w:r>
      <w:r w:rsidR="00CE4CAE">
        <w:t xml:space="preserve">, was durch </w:t>
      </w:r>
      <w:r w:rsidR="00A917DB">
        <w:t>Negieren</w:t>
      </w:r>
      <w:r w:rsidR="00CE4CAE">
        <w:t xml:space="preserve"> der Kostenfunktion erfolgt</w:t>
      </w:r>
      <w:r w:rsidR="002A1BE8">
        <w:t>.</w:t>
      </w:r>
      <w:r w:rsidR="005C52E1">
        <w:t xml:space="preserve"> Die Nebenbedingungen werden dazu wie folgt umgestellt</w:t>
      </w:r>
      <w:r w:rsidR="001F6EDE">
        <w:t>, wobei ist p ein Punkt auf der Geraden ist und n die Normale die an einer Kante i anliegt.</w:t>
      </w:r>
    </w:p>
    <w:p w14:paraId="72E80EC8" w14:textId="739DF8B4" w:rsidR="001F6EDE" w:rsidRDefault="001F6EDE" w:rsidP="00E26003">
      <w:pPr>
        <w:jc w:val="both"/>
      </w:pPr>
      <w:r>
        <w:tab/>
      </w:r>
      <w:r>
        <w:tab/>
      </w:r>
      <w:r>
        <w:tab/>
      </w:r>
      <w:r w:rsidR="00E26003">
        <w:tab/>
      </w:r>
      <w:r w:rsidR="00E26003">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 y</m:t>
                </m:r>
              </m:lim>
            </m:limLow>
          </m:fName>
          <m:e>
            <m:r>
              <w:rPr>
                <w:rFonts w:ascii="Cambria Math" w:hAnsi="Cambria Math"/>
              </w:rPr>
              <m:t>-r</m:t>
            </m:r>
          </m:e>
        </m:func>
      </m:oMath>
    </w:p>
    <w:p w14:paraId="5A92089B" w14:textId="61B23AF9" w:rsidR="005C52E1" w:rsidRPr="00EA1E0C" w:rsidRDefault="00534ACB" w:rsidP="00994F0F">
      <w:pP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x</m:t>
              </m:r>
              <m:ctrlPr>
                <w:rPr>
                  <w:rFonts w:ascii="Cambria Math" w:eastAsiaTheme="minorEastAsia" w:hAnsi="Cambria Math"/>
                  <w:i/>
                </w:rPr>
              </m:ctrlP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sub>
              <m:r>
                <w:rPr>
                  <w:rFonts w:ascii="Cambria Math" w:eastAsiaTheme="minorEastAsia" w:hAnsi="Cambria Math"/>
                </w:rPr>
                <m:t>y</m:t>
              </m:r>
            </m:sub>
          </m:sSub>
          <m:r>
            <w:rPr>
              <w:rFonts w:ascii="Cambria Math" w:eastAsiaTheme="minorEastAsia" w:hAnsi="Cambria Math"/>
            </w:rPr>
            <m:t>+r≤-</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sub>
              <m:r>
                <w:rPr>
                  <w:rFonts w:ascii="Cambria Math" w:eastAsiaTheme="minorEastAsia" w:hAnsi="Cambria Math"/>
                </w:rPr>
                <m:t>y</m:t>
              </m:r>
            </m:sub>
          </m:sSub>
          <m:r>
            <w:rPr>
              <w:rFonts w:ascii="Cambria Math" w:eastAsiaTheme="minorEastAsia" w:hAnsi="Cambria Math"/>
            </w:rPr>
            <m:t xml:space="preserve"> für alle Kanten i des Polygons</m:t>
          </m:r>
        </m:oMath>
      </m:oMathPara>
    </w:p>
    <w:p w14:paraId="0D8D5F24" w14:textId="77777777" w:rsidR="00EA1E0C" w:rsidRPr="001F6EDE" w:rsidRDefault="00EA1E0C" w:rsidP="00994F0F">
      <w:pPr>
        <w:rPr>
          <w:rFonts w:eastAsiaTheme="minorEastAsia"/>
        </w:rPr>
      </w:pPr>
    </w:p>
    <w:p w14:paraId="5EF15146" w14:textId="15453EE1" w:rsidR="00E11D1E" w:rsidRDefault="0097580D" w:rsidP="00E11D1E">
      <w:pPr>
        <w:pStyle w:val="berschrift2"/>
      </w:pPr>
      <w:r>
        <w:t>Ergebnis</w:t>
      </w:r>
      <w:r w:rsidR="00E11D1E">
        <w:t>:</w:t>
      </w:r>
    </w:p>
    <w:p w14:paraId="1C89E9B9" w14:textId="77777777" w:rsidR="005B7869" w:rsidRPr="005B7869" w:rsidRDefault="005B7869" w:rsidP="005B7869"/>
    <w:p w14:paraId="35A549A9" w14:textId="77777777" w:rsidR="00E433E4" w:rsidRDefault="00595C5F" w:rsidP="00E433E4">
      <w:pPr>
        <w:keepNext/>
        <w:jc w:val="center"/>
      </w:pPr>
      <w:r>
        <w:rPr>
          <w:noProof/>
        </w:rPr>
        <w:drawing>
          <wp:inline distT="0" distB="0" distL="0" distR="0" wp14:anchorId="25D72BB7" wp14:editId="6FA6E426">
            <wp:extent cx="4046220" cy="30335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231" cy="3038765"/>
                    </a:xfrm>
                    <a:prstGeom prst="rect">
                      <a:avLst/>
                    </a:prstGeom>
                    <a:noFill/>
                    <a:ln>
                      <a:noFill/>
                    </a:ln>
                  </pic:spPr>
                </pic:pic>
              </a:graphicData>
            </a:graphic>
          </wp:inline>
        </w:drawing>
      </w:r>
    </w:p>
    <w:p w14:paraId="2DB9B78D" w14:textId="1B1AF978" w:rsidR="00E11D1E" w:rsidRDefault="00E433E4" w:rsidP="00E433E4">
      <w:pPr>
        <w:pStyle w:val="Beschriftung"/>
        <w:jc w:val="center"/>
      </w:pPr>
      <w:r>
        <w:t xml:space="preserve">Abbildung </w:t>
      </w:r>
      <w:r w:rsidR="00443D14">
        <w:rPr>
          <w:noProof/>
        </w:rPr>
        <w:fldChar w:fldCharType="begin"/>
      </w:r>
      <w:r w:rsidR="00443D14">
        <w:rPr>
          <w:noProof/>
        </w:rPr>
        <w:instrText xml:space="preserve"> SEQ Abbildung \* ARABIC </w:instrText>
      </w:r>
      <w:r w:rsidR="00443D14">
        <w:rPr>
          <w:noProof/>
        </w:rPr>
        <w:fldChar w:fldCharType="separate"/>
      </w:r>
      <w:r w:rsidR="00752B4F">
        <w:rPr>
          <w:noProof/>
        </w:rPr>
        <w:t>2</w:t>
      </w:r>
      <w:r w:rsidR="00443D14">
        <w:rPr>
          <w:noProof/>
        </w:rPr>
        <w:fldChar w:fldCharType="end"/>
      </w:r>
      <w:r>
        <w:t xml:space="preserve"> Zeigt das Polygon mit dem dazu </w:t>
      </w:r>
      <w:proofErr w:type="spellStart"/>
      <w:r>
        <w:t>größt</w:t>
      </w:r>
      <w:proofErr w:type="spellEnd"/>
      <w:r>
        <w:t xml:space="preserve"> möglich</w:t>
      </w:r>
      <w:r w:rsidR="000C610C">
        <w:t>en</w:t>
      </w:r>
      <w:r>
        <w:t xml:space="preserve"> </w:t>
      </w:r>
      <w:proofErr w:type="spellStart"/>
      <w:r>
        <w:t>einbeschreibaren</w:t>
      </w:r>
      <w:proofErr w:type="spellEnd"/>
      <w:r>
        <w:t xml:space="preserve"> Kreis</w:t>
      </w:r>
    </w:p>
    <w:p w14:paraId="08EF0B07" w14:textId="77777777" w:rsidR="00E11D1E" w:rsidRPr="00E11D1E" w:rsidRDefault="00E11D1E" w:rsidP="00E11D1E"/>
    <w:p w14:paraId="3897034A" w14:textId="1465FAB0" w:rsidR="001F6EDE" w:rsidRDefault="001F6EDE" w:rsidP="00994F0F">
      <w:pPr>
        <w:rPr>
          <w:rFonts w:eastAsiaTheme="minorEastAsia"/>
        </w:rPr>
      </w:pPr>
    </w:p>
    <w:p w14:paraId="274EEC62" w14:textId="77777777" w:rsidR="001F6EDE" w:rsidRPr="001F6EDE" w:rsidRDefault="001F6EDE" w:rsidP="00994F0F">
      <w:pPr>
        <w:rPr>
          <w:rFonts w:eastAsiaTheme="minorEastAsia"/>
        </w:rPr>
      </w:pPr>
    </w:p>
    <w:p w14:paraId="31825330" w14:textId="062AEFDB" w:rsidR="00A4146F" w:rsidRPr="00994F0F" w:rsidRDefault="00A4146F" w:rsidP="00994F0F">
      <w:bookmarkStart w:id="1" w:name="_GoBack"/>
      <w:bookmarkEnd w:id="1"/>
    </w:p>
    <w:sectPr w:rsidR="00A4146F" w:rsidRPr="00994F0F" w:rsidSect="005B43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50"/>
    <w:rsid w:val="00006DB4"/>
    <w:rsid w:val="000651EF"/>
    <w:rsid w:val="000C610C"/>
    <w:rsid w:val="00111D88"/>
    <w:rsid w:val="001154AE"/>
    <w:rsid w:val="00115F96"/>
    <w:rsid w:val="001D6A89"/>
    <w:rsid w:val="001F6EDE"/>
    <w:rsid w:val="00223779"/>
    <w:rsid w:val="00257B0B"/>
    <w:rsid w:val="002676F5"/>
    <w:rsid w:val="002A1BE8"/>
    <w:rsid w:val="002D6066"/>
    <w:rsid w:val="00332843"/>
    <w:rsid w:val="00332B33"/>
    <w:rsid w:val="00332D7F"/>
    <w:rsid w:val="00334358"/>
    <w:rsid w:val="003E15B5"/>
    <w:rsid w:val="004173B0"/>
    <w:rsid w:val="00443D14"/>
    <w:rsid w:val="00480777"/>
    <w:rsid w:val="00480C00"/>
    <w:rsid w:val="00481251"/>
    <w:rsid w:val="00481ED3"/>
    <w:rsid w:val="004D26FC"/>
    <w:rsid w:val="00506FFF"/>
    <w:rsid w:val="00521037"/>
    <w:rsid w:val="00534ACB"/>
    <w:rsid w:val="00534DC3"/>
    <w:rsid w:val="00554A78"/>
    <w:rsid w:val="00570745"/>
    <w:rsid w:val="00595652"/>
    <w:rsid w:val="00595C5F"/>
    <w:rsid w:val="005B4380"/>
    <w:rsid w:val="005B7869"/>
    <w:rsid w:val="005C52E1"/>
    <w:rsid w:val="005F35CC"/>
    <w:rsid w:val="00614717"/>
    <w:rsid w:val="006B4E50"/>
    <w:rsid w:val="007021BF"/>
    <w:rsid w:val="0070443B"/>
    <w:rsid w:val="00740050"/>
    <w:rsid w:val="00752B4F"/>
    <w:rsid w:val="00767488"/>
    <w:rsid w:val="007D12B7"/>
    <w:rsid w:val="00842D1B"/>
    <w:rsid w:val="008F5475"/>
    <w:rsid w:val="00945815"/>
    <w:rsid w:val="0097580D"/>
    <w:rsid w:val="00992B23"/>
    <w:rsid w:val="00994F0F"/>
    <w:rsid w:val="009E1967"/>
    <w:rsid w:val="00A37E54"/>
    <w:rsid w:val="00A4146F"/>
    <w:rsid w:val="00A917DB"/>
    <w:rsid w:val="00AC194D"/>
    <w:rsid w:val="00AC54EB"/>
    <w:rsid w:val="00AE5FA3"/>
    <w:rsid w:val="00B405BD"/>
    <w:rsid w:val="00BB2696"/>
    <w:rsid w:val="00BB37C6"/>
    <w:rsid w:val="00BB6BB0"/>
    <w:rsid w:val="00BE61B4"/>
    <w:rsid w:val="00C433C0"/>
    <w:rsid w:val="00C54861"/>
    <w:rsid w:val="00CB33C8"/>
    <w:rsid w:val="00CE4CAE"/>
    <w:rsid w:val="00D16752"/>
    <w:rsid w:val="00D6485B"/>
    <w:rsid w:val="00D90EE2"/>
    <w:rsid w:val="00E02E57"/>
    <w:rsid w:val="00E11D1E"/>
    <w:rsid w:val="00E2242D"/>
    <w:rsid w:val="00E26003"/>
    <w:rsid w:val="00E433E4"/>
    <w:rsid w:val="00E72A42"/>
    <w:rsid w:val="00E910F5"/>
    <w:rsid w:val="00E929A8"/>
    <w:rsid w:val="00E94D6C"/>
    <w:rsid w:val="00EA1E0C"/>
    <w:rsid w:val="00EA6923"/>
    <w:rsid w:val="00EC1FD5"/>
    <w:rsid w:val="00FD06EE"/>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0107"/>
  <w15:chartTrackingRefBased/>
  <w15:docId w15:val="{C54A0026-5715-4C54-9AD9-5F1109DC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1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91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10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910F5"/>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C54861"/>
    <w:rPr>
      <w:color w:val="808080"/>
    </w:rPr>
  </w:style>
  <w:style w:type="paragraph" w:styleId="Beschriftung">
    <w:name w:val="caption"/>
    <w:basedOn w:val="Standard"/>
    <w:next w:val="Standard"/>
    <w:uiPriority w:val="35"/>
    <w:unhideWhenUsed/>
    <w:qFormat/>
    <w:rsid w:val="00257B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Ronczka</dc:creator>
  <cp:keywords/>
  <dc:description/>
  <cp:lastModifiedBy>Stefan Ronczka</cp:lastModifiedBy>
  <cp:revision>73</cp:revision>
  <cp:lastPrinted>2018-07-08T18:16:00Z</cp:lastPrinted>
  <dcterms:created xsi:type="dcterms:W3CDTF">2018-06-30T17:21:00Z</dcterms:created>
  <dcterms:modified xsi:type="dcterms:W3CDTF">2018-07-08T18:16:00Z</dcterms:modified>
</cp:coreProperties>
</file>