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INA 333 option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easiest “works on a Raspberry Pi” INA333 setup</w:t>
      </w:r>
      <w:r w:rsidDel="00000000" w:rsidR="00000000" w:rsidRPr="00000000">
        <w:rPr>
          <w:rtl w:val="0"/>
        </w:rPr>
        <w:t xml:space="preserve"> for your case (</w:t>
      </w:r>
      <w:r w:rsidDel="00000000" w:rsidR="00000000" w:rsidRPr="00000000">
        <w:rPr>
          <w:b w:val="1"/>
          <w:bCs w:val="1"/>
          <w:rtl w:val="0"/>
        </w:rPr>
        <w:t xml:space="preserve">2 clips on 1 leaf, ~3 ft leads</w:t>
      </w:r>
      <w:r w:rsidDel="00000000" w:rsidR="00000000" w:rsidRPr="00000000">
        <w:rPr>
          <w:rtl w:val="0"/>
        </w:rPr>
        <w:t xml:space="preserve">) feeding an </w:t>
      </w:r>
      <w:r w:rsidDel="00000000" w:rsidR="00000000" w:rsidRPr="00000000">
        <w:rPr>
          <w:b w:val="1"/>
          <w:bCs w:val="1"/>
          <w:rtl w:val="0"/>
        </w:rPr>
        <w:t xml:space="preserve">ADS1115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 on a single supply, you </w:t>
      </w:r>
      <w:r w:rsidDel="00000000" w:rsidR="00000000" w:rsidRPr="00000000">
        <w:rPr>
          <w:b w:val="1"/>
          <w:bCs w:val="1"/>
          <w:rtl w:val="0"/>
        </w:rPr>
        <w:t xml:space="preserve">bias everything to mid-supply</w:t>
      </w:r>
      <w:r w:rsidDel="00000000" w:rsidR="00000000" w:rsidRPr="00000000">
        <w:rPr>
          <w:rtl w:val="0"/>
        </w:rPr>
        <w:t xml:space="preserve"> and use INA333’s </w:t>
      </w:r>
      <w:r w:rsidDel="00000000" w:rsidR="00000000" w:rsidRPr="00000000">
        <w:rPr>
          <w:b w:val="1"/>
          <w:bCs w:val="1"/>
          <w:rtl w:val="0"/>
        </w:rPr>
        <w:t xml:space="preserve">REF pin</w:t>
      </w:r>
      <w:r w:rsidDel="00000000" w:rsidR="00000000" w:rsidRPr="00000000">
        <w:rPr>
          <w:rtl w:val="0"/>
        </w:rPr>
        <w:t xml:space="preserve"> so the output sits around mid-supply when the leaf differential is ~0.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owy2p34nn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Easiest wiring (INA333 → ADS1115)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mqi14ux2c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Power + mid-supply reference (VBias ≈ 1.65V)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3.3V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---[100k]---+---[100k]---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(~1.65V)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[4.7µF]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INA333 </w:t>
      </w:r>
      <w:r w:rsidDel="00000000" w:rsidR="00000000" w:rsidRPr="00000000">
        <w:rPr>
          <w:b w:val="1"/>
          <w:bCs w:val="1"/>
          <w:rtl w:val="0"/>
        </w:rPr>
        <w:t xml:space="preserve">V+ = 3.3V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V- = GND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INA333 </w:t>
      </w:r>
      <w:r w:rsidDel="00000000" w:rsidR="00000000" w:rsidRPr="00000000">
        <w:rPr>
          <w:b w:val="1"/>
          <w:bCs w:val="1"/>
          <w:rtl w:val="0"/>
        </w:rPr>
        <w:t xml:space="preserve">REF = VBias</w:t>
      </w:r>
      <w:r w:rsidDel="00000000" w:rsidR="00000000" w:rsidRPr="00000000">
        <w:rPr>
          <w:rtl w:val="0"/>
        </w:rPr>
        <w:t xml:space="preserve"> (this is important)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INA333 works on low single supplies (down to 1.8V) and uses the standard gain equation below.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qd89w6wr5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Leaf clips + bias + cable-noise filtering (recommended for 3 ft)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resistors/caps </w:t>
      </w:r>
      <w:r w:rsidDel="00000000" w:rsidR="00000000" w:rsidRPr="00000000">
        <w:rPr>
          <w:b w:val="1"/>
          <w:bCs w:val="1"/>
          <w:rtl w:val="0"/>
        </w:rPr>
        <w:t xml:space="preserve">near the INA333</w:t>
      </w:r>
      <w:r w:rsidDel="00000000" w:rsidR="00000000" w:rsidRPr="00000000">
        <w:rPr>
          <w:rtl w:val="0"/>
        </w:rPr>
        <w:t xml:space="preserve">, not at the leaf.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----(3ft)----[100k]----+----&gt;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[1nF]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----(3ft)----[100k]----+----&gt;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[1nF]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Optional (often helps a lot):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----||----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nf9r0757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Set gain with one resistor (RG)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INA333 gain: </w:t>
      </w:r>
      <w:r w:rsidDel="00000000" w:rsidR="00000000" w:rsidRPr="00000000">
        <w:rPr>
          <w:b w:val="1"/>
          <w:bCs w:val="1"/>
          <w:rtl w:val="0"/>
        </w:rPr>
        <w:t xml:space="preserve">G = 1 + (100kΩ / RG)</w:t>
      </w:r>
      <w:r w:rsidDel="00000000" w:rsidR="00000000" w:rsidRPr="00000000">
        <w:rPr>
          <w:rtl w:val="0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Texas Instruments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starter gains (so you don’t instantly clip):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RG ≈ 25k (use 24.9k)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RG ≈ 11.1k (use 11k) ✅ </w:t>
      </w:r>
      <w:r w:rsidDel="00000000" w:rsidR="00000000" w:rsidRPr="00000000">
        <w:rPr>
          <w:i w:val="1"/>
          <w:iCs w:val="1"/>
          <w:rtl w:val="0"/>
        </w:rPr>
        <w:t xml:space="preserve">my usual starting point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RG ≈ 5.26k (use 5.23k)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output hits 0V or 3.3V often, </w:t>
      </w:r>
      <w:r w:rsidDel="00000000" w:rsidR="00000000" w:rsidRPr="00000000">
        <w:rPr>
          <w:b w:val="1"/>
          <w:bCs w:val="1"/>
          <w:rtl w:val="0"/>
        </w:rPr>
        <w:t xml:space="preserve">reduce gain</w:t>
      </w:r>
      <w:r w:rsidDel="00000000" w:rsidR="00000000" w:rsidRPr="00000000">
        <w:rPr>
          <w:rtl w:val="0"/>
        </w:rPr>
        <w:t xml:space="preserve"> (increase RG).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d7uo1ptdx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Output to ADS1115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ADS1115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(single-ended)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ADS1115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INA333/Pi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ADS1115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3.3V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Configure ADS1115 to read </w:t>
      </w:r>
      <w:r w:rsidDel="00000000" w:rsidR="00000000" w:rsidRPr="00000000">
        <w:rPr>
          <w:b w:val="1"/>
          <w:bCs w:val="1"/>
          <w:rtl w:val="0"/>
        </w:rPr>
        <w:t xml:space="preserve">A0 (single-ended)</w:t>
      </w:r>
      <w:r w:rsidDel="00000000" w:rsidR="00000000" w:rsidRPr="00000000">
        <w:rPr>
          <w:rtl w:val="0"/>
        </w:rPr>
        <w:t xml:space="preserve"> and keep a modest PGA range (start at ±2.048V).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0cvkl1q2b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Parts list (easy to source)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× 100k (VBias divider)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4.7µF cap (VBias stability)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10M (bias each input to VBias)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100k (series “lead isolators”)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× 1nF (to VBias, matched)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10nF across IN+ and IN-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RG (11k to start)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l9eg77p0w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practical note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 an INA, 3 ft leads will still pick up hum unless the two leads are a </w:t>
      </w:r>
      <w:r w:rsidDel="00000000" w:rsidR="00000000" w:rsidRPr="00000000">
        <w:rPr>
          <w:b w:val="1"/>
          <w:bCs w:val="1"/>
          <w:rtl w:val="0"/>
        </w:rPr>
        <w:t xml:space="preserve">twisted pair</w:t>
      </w:r>
      <w:r w:rsidDel="00000000" w:rsidR="00000000" w:rsidRPr="00000000">
        <w:rPr>
          <w:rtl w:val="0"/>
        </w:rPr>
        <w:t xml:space="preserve"> (or shielded twisted pair with shield grounded only at the electronics end).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whether you’re powering everything from </w:t>
      </w:r>
      <w:r w:rsidDel="00000000" w:rsidR="00000000" w:rsidRPr="00000000">
        <w:rPr>
          <w:b w:val="1"/>
          <w:bCs w:val="1"/>
          <w:rtl w:val="0"/>
        </w:rPr>
        <w:t xml:space="preserve">battery vs wall power</w:t>
      </w:r>
      <w:r w:rsidDel="00000000" w:rsidR="00000000" w:rsidRPr="00000000">
        <w:rPr>
          <w:rtl w:val="0"/>
        </w:rPr>
        <w:t xml:space="preserve">, I’ll suggest the best cap values (battery can usually run less filtering; wall power often needs more).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power is the “hard mode” for this, because you’ll almost always pick up </w:t>
      </w:r>
      <w:r w:rsidDel="00000000" w:rsidR="00000000" w:rsidRPr="00000000">
        <w:rPr>
          <w:b w:val="1"/>
          <w:bCs w:val="1"/>
          <w:rtl w:val="0"/>
        </w:rPr>
        <w:t xml:space="preserve">60 Hz hum</w:t>
      </w:r>
      <w:r w:rsidDel="00000000" w:rsidR="00000000" w:rsidRPr="00000000">
        <w:rPr>
          <w:rtl w:val="0"/>
        </w:rPr>
        <w:t xml:space="preserve"> + switching-supply noise through the </w:t>
      </w:r>
      <w:r w:rsidDel="00000000" w:rsidR="00000000" w:rsidRPr="00000000">
        <w:rPr>
          <w:b w:val="1"/>
          <w:bCs w:val="1"/>
          <w:rtl w:val="0"/>
        </w:rPr>
        <w:t xml:space="preserve">3 ft leads</w:t>
      </w:r>
      <w:r w:rsidDel="00000000" w:rsidR="00000000" w:rsidRPr="00000000">
        <w:rPr>
          <w:rtl w:val="0"/>
        </w:rPr>
        <w:t xml:space="preserve"> and through ground.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I’d tune the </w:t>
      </w:r>
      <w:r w:rsidDel="00000000" w:rsidR="00000000" w:rsidRPr="00000000">
        <w:rPr>
          <w:b w:val="1"/>
          <w:bCs w:val="1"/>
          <w:rtl w:val="0"/>
        </w:rPr>
        <w:t xml:space="preserve">INA333 + ADS1115</w:t>
      </w:r>
      <w:r w:rsidDel="00000000" w:rsidR="00000000" w:rsidRPr="00000000">
        <w:rPr>
          <w:rtl w:val="0"/>
        </w:rPr>
        <w:t xml:space="preserve"> setup to behave on wall power (still “easy,” just a few value changes + wiring habits).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uz3837pcm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these 6 things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jqdzbydu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Use twisted pair (or shielded twisted pair) for the 3 ft lead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Best:</w:t>
      </w:r>
      <w:r w:rsidDel="00000000" w:rsidR="00000000" w:rsidRPr="00000000">
        <w:rPr>
          <w:rtl w:val="0"/>
        </w:rPr>
        <w:t xml:space="preserve"> shielded twisted pair (mic cable / instrument cable style).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</w:t>
      </w:r>
      <w:r w:rsidDel="00000000" w:rsidR="00000000" w:rsidRPr="00000000">
        <w:rPr>
          <w:b w:val="1"/>
          <w:bCs w:val="1"/>
          <w:rtl w:val="0"/>
        </w:rPr>
        <w:t xml:space="preserve">shield to GND at the electronics end only</w:t>
      </w:r>
      <w:r w:rsidDel="00000000" w:rsidR="00000000" w:rsidRPr="00000000">
        <w:rPr>
          <w:rtl w:val="0"/>
        </w:rPr>
        <w:t xml:space="preserve"> (leave shield floating at the leaf).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nba8yrsvv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Make VBias lower-impedance (more stable)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100k/100k, use </w:t>
      </w:r>
      <w:r w:rsidDel="00000000" w:rsidR="00000000" w:rsidRPr="00000000">
        <w:rPr>
          <w:b w:val="1"/>
          <w:bCs w:val="1"/>
          <w:rtl w:val="0"/>
        </w:rPr>
        <w:t xml:space="preserve">10k/10k</w:t>
      </w:r>
      <w:r w:rsidDel="00000000" w:rsidR="00000000" w:rsidRPr="00000000">
        <w:rPr>
          <w:rtl w:val="0"/>
        </w:rPr>
        <w:t xml:space="preserve"> and more capacitance: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3.3V → </w:t>
      </w:r>
      <w:r w:rsidDel="00000000" w:rsidR="00000000" w:rsidRPr="00000000">
        <w:rPr>
          <w:b w:val="1"/>
          <w:bCs w:val="1"/>
          <w:rtl w:val="0"/>
        </w:rPr>
        <w:t xml:space="preserve">10k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VBias → </w:t>
      </w:r>
      <w:r w:rsidDel="00000000" w:rsidR="00000000" w:rsidRPr="00000000">
        <w:rPr>
          <w:b w:val="1"/>
          <w:bCs w:val="1"/>
          <w:rtl w:val="0"/>
        </w:rPr>
        <w:t xml:space="preserve">10k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GND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VBias to GND: </w:t>
      </w:r>
      <w:r w:rsidDel="00000000" w:rsidR="00000000" w:rsidRPr="00000000">
        <w:rPr>
          <w:b w:val="1"/>
          <w:bCs w:val="1"/>
          <w:rtl w:val="0"/>
        </w:rPr>
        <w:t xml:space="preserve">10 µF + 0.1 µF</w:t>
      </w:r>
      <w:r w:rsidDel="00000000" w:rsidR="00000000" w:rsidRPr="00000000">
        <w:rPr>
          <w:rtl w:val="0"/>
        </w:rPr>
        <w:t xml:space="preserve"> (both)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VBias stiffer so your bias network doesn’t “wobble” with noise.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nrfijvcff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Keep the input bias resistors, add stronger input filtering (still symmetric)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INA333 inputs (right at the pins):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input still gets </w:t>
      </w:r>
      <w:r w:rsidDel="00000000" w:rsidR="00000000" w:rsidRPr="00000000">
        <w:rPr>
          <w:b w:val="1"/>
          <w:bCs w:val="1"/>
          <w:rtl w:val="0"/>
        </w:rPr>
        <w:t xml:space="preserve">10 MΩ to VBias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lead still gets a </w:t>
      </w:r>
      <w:r w:rsidDel="00000000" w:rsidR="00000000" w:rsidRPr="00000000">
        <w:rPr>
          <w:b w:val="1"/>
          <w:bCs w:val="1"/>
          <w:rtl w:val="0"/>
        </w:rPr>
        <w:t xml:space="preserve">series resistor</w:t>
      </w:r>
      <w:r w:rsidDel="00000000" w:rsidR="00000000" w:rsidRPr="00000000">
        <w:rPr>
          <w:rtl w:val="0"/>
        </w:rPr>
        <w:t xml:space="preserve">: keep </w:t>
      </w:r>
      <w:r w:rsidDel="00000000" w:rsidR="00000000" w:rsidRPr="00000000">
        <w:rPr>
          <w:b w:val="1"/>
          <w:bCs w:val="1"/>
          <w:rtl w:val="0"/>
        </w:rPr>
        <w:t xml:space="preserve">100k</w:t>
      </w:r>
      <w:r w:rsidDel="00000000" w:rsidR="00000000" w:rsidRPr="00000000">
        <w:rPr>
          <w:rtl w:val="0"/>
        </w:rPr>
        <w:t xml:space="preserve"> (good for “cable isolation”)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bump the caps: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IN+ to VBias: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4.7 nF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IN− to VBias: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4.7 nF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IN+ to IN− (differential cap):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47 nF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combo usually knocks down 60 Hz a </w:t>
      </w:r>
      <w:r w:rsidDel="00000000" w:rsidR="00000000" w:rsidRPr="00000000">
        <w:rPr>
          <w:i w:val="1"/>
          <w:iCs w:val="1"/>
          <w:rtl w:val="0"/>
        </w:rPr>
        <w:t xml:space="preserve">lot</w:t>
      </w:r>
      <w:r w:rsidDel="00000000" w:rsidR="00000000" w:rsidRPr="00000000">
        <w:rPr>
          <w:rtl w:val="0"/>
        </w:rPr>
        <w:t xml:space="preserve"> with 3 ft leads, while still leaving plenty of “plant motion” responsiveness.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2g83eg8f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Add proper decoupling at the INA333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at INA333 power pins: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0.1 µF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3.3V to GND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b w:val="1"/>
          <w:bCs w:val="1"/>
          <w:rtl w:val="0"/>
        </w:rPr>
        <w:t xml:space="preserve">1–10 µF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3.3V to GND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(Physically close matters more than value.)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s65ny0urg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Add a gentle low-pass on the INA output before ADS1115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cleans up residual buzz before it hits the ADC: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INA333 OUT → </w:t>
      </w:r>
      <w:r w:rsidDel="00000000" w:rsidR="00000000" w:rsidRPr="00000000">
        <w:rPr>
          <w:b w:val="1"/>
          <w:bCs w:val="1"/>
          <w:rtl w:val="0"/>
        </w:rPr>
        <w:t xml:space="preserve">1k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series → ADS1115 A0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ADS1115 A0 → </w:t>
      </w:r>
      <w:r w:rsidDel="00000000" w:rsidR="00000000" w:rsidRPr="00000000">
        <w:rPr>
          <w:b w:val="1"/>
          <w:bCs w:val="1"/>
          <w:rtl w:val="0"/>
        </w:rPr>
        <w:t xml:space="preserve">1 µF</w:t>
      </w:r>
      <w:r w:rsidDel="00000000" w:rsidR="00000000" w:rsidRPr="00000000">
        <w:rPr>
          <w:rtl w:val="0"/>
        </w:rPr>
        <w:t xml:space="preserve"> to GND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a simple low-pass that’s still responsive for plant signals.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nq9g6jz8g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Reduce ground-loop opportunities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 everything (Pi + any peripherals) into the </w:t>
      </w:r>
      <w:r w:rsidDel="00000000" w:rsidR="00000000" w:rsidRPr="00000000">
        <w:rPr>
          <w:b w:val="1"/>
          <w:bCs w:val="1"/>
          <w:rtl w:val="0"/>
        </w:rPr>
        <w:t xml:space="preserve">same power strip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using other audio gear / computers: that’s where loops happen. When possible, keep the sensor electronics on the Pi only.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a </w:t>
      </w:r>
      <w:r w:rsidDel="00000000" w:rsidR="00000000" w:rsidRPr="00000000">
        <w:rPr>
          <w:b w:val="1"/>
          <w:bCs w:val="1"/>
          <w:rtl w:val="0"/>
        </w:rPr>
        <w:t xml:space="preserve">ferrite clamp</w:t>
      </w:r>
      <w:r w:rsidDel="00000000" w:rsidR="00000000" w:rsidRPr="00000000">
        <w:rPr>
          <w:rtl w:val="0"/>
        </w:rPr>
        <w:t xml:space="preserve"> on the Pi’s power cable (cheap, often helps).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3s5ui97p8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Gain setting (keep it conservative on wall power)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5 to 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10 → RG = 11k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clips or “rails” often, drop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≈ 5 → RG = 24.9k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1kmqllufn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ADS1115 settings that help on wall power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slow: </w:t>
      </w:r>
      <w:r w:rsidDel="00000000" w:rsidR="00000000" w:rsidRPr="00000000">
        <w:rPr>
          <w:b w:val="1"/>
          <w:bCs w:val="1"/>
          <w:rtl w:val="0"/>
        </w:rPr>
        <w:t xml:space="preserve">8–32 SPS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in software, do a </w:t>
      </w:r>
      <w:r w:rsidDel="00000000" w:rsidR="00000000" w:rsidRPr="00000000">
        <w:rPr>
          <w:b w:val="1"/>
          <w:bCs w:val="1"/>
          <w:rtl w:val="0"/>
        </w:rPr>
        <w:t xml:space="preserve">moving average</w:t>
      </w:r>
      <w:r w:rsidDel="00000000" w:rsidR="00000000" w:rsidRPr="00000000">
        <w:rPr>
          <w:rtl w:val="0"/>
        </w:rPr>
        <w:t xml:space="preserve"> (e.g., average the last 8–32 samples)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combo beats chasing noise with more analog gain.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tell me: </w:t>
      </w:r>
      <w:r w:rsidDel="00000000" w:rsidR="00000000" w:rsidRPr="00000000">
        <w:rPr>
          <w:b w:val="1"/>
          <w:bCs w:val="1"/>
          <w:rtl w:val="0"/>
        </w:rPr>
        <w:t xml:space="preserve">is the leaf clip setup near lights / a laptop charger / a monitor?</w:t>
      </w:r>
      <w:r w:rsidDel="00000000" w:rsidR="00000000" w:rsidRPr="00000000">
        <w:rPr>
          <w:rtl w:val="0"/>
        </w:rPr>
        <w:t xml:space="preserve"> Those are the top 3 hum injectors, and I can suggest the single most effective placement change.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.com/lit/gpn/INA333?utm_source=chatgpt.com" TargetMode="External"/><Relationship Id="rId7" Type="http://schemas.openxmlformats.org/officeDocument/2006/relationships/hyperlink" Target="https://www.ti.com/lit/gpn/INA333?utm_source=chatgpt.com" TargetMode="External"/><Relationship Id="rId8" Type="http://schemas.openxmlformats.org/officeDocument/2006/relationships/hyperlink" Target="https://www.ti.com/lit/gpn/INA333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