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#---Plant Python gemini 2—</w:t>
        <w:br w:type="textWrapping"/>
        <w:br w:type="textWrapping"/>
        <w:br w:type="textWrapping"/>
        <w:t xml:space="preserve">import time, board, busio, rtmidi,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adafruit_ads1x15.ads1115 as 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adafruit_ads1x15.analog_in import AnalogIn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API_KEY = "YOUR_OWM_API_KEY" # Get from OpenWeatherMap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CITY = "Los_Angeles"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THRESHOLD = 5000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SMOOTHING = 0.15 # Higher = more responsive; Lower = smoother (from your adv code)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 HARDWARE SETUP 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i2c = busio.I2C(board.SCL, board.SDA)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ads = ADS.ADS1115(i2c)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plant = AnalogIn(ads, ADS.P0)  # Plant via INA333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pot = AnalogIn(ads, ADS.P1)    # Sensitivity Pot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midiout = rtmidi.MidiOut()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midiout.open_virtual_port("PlantStation")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get_weather_vibe():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 = requests.get(f"http://api.openweathermap.org/data/2.5/weather?q={CITY}&amp;appid={API_KEY}").json()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main = r['weather'][0]['main']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# CC 40 values: 127 (Rain), 64 (Clouds), 0 (Clear)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127 if "Rain" in main else 64 if "Cloud" in main else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except: return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last_weather =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last_p_val =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smoothed_val =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print("Bio-Sonification System Active...")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1. Update Weather Vibe (Every 20 Minutes)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time.time() - last_weather &gt; 1200: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vibe = get_weather_vibe()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midiout.send_message([0xB0, 40, vibe])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last_weather = time.time()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 2. Advanced Signal Processing (EMA Smoothing)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# Merged from your 'plant_midi_adv.py' logic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raw_val = plant.value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smoothed_val = (SMOOTHING * raw_val) + ((1 - SMOOTHING) * smoothed_val)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3. Decision Engine: Change Sequencer Patterns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p_delta = abs(smoothed_val - last_p_val)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sensitivity = pot.value / 65535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p_delta &gt; (THRESHOLD * (1.1 - sensitivity)):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# Calculate a pattern index between 0-15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choice = int((smoothed_val / 65535) * 15)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midiout.send_message([0xB0, 51, choice]) # Lead Synth Pattern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midiout.send_message([0xB0, 52, (choice + 4) % 16]) # Pad Synth Pattern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last_p_val = smoothed_val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time.sleep(0.05)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