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74B6" w14:textId="77777777" w:rsidR="00C60E0B" w:rsidRDefault="00DB453F">
      <w:pPr>
        <w:spacing w:before="120" w:after="40"/>
        <w:jc w:val="center"/>
      </w:pPr>
      <w:r>
        <w:rPr>
          <w:rFonts w:ascii="Calibri" w:hAnsi="Calibri"/>
          <w:b/>
          <w:color w:val="64748B"/>
          <w:sz w:val="24"/>
        </w:rPr>
        <w:t>HACKATHON 2.0</w:t>
      </w:r>
      <w:r>
        <w:rPr>
          <w:rFonts w:ascii="Calibri" w:hAnsi="Calibri"/>
          <w:b/>
          <w:color w:val="64748B"/>
          <w:sz w:val="24"/>
        </w:rPr>
        <w:br/>
      </w:r>
      <w:r>
        <w:rPr>
          <w:rFonts w:ascii="Calibri" w:hAnsi="Calibri"/>
          <w:b/>
          <w:color w:val="1E3A8A"/>
          <w:sz w:val="40"/>
        </w:rPr>
        <w:t>Product Requirements Document (PRD)</w:t>
      </w:r>
      <w:r>
        <w:rPr>
          <w:rFonts w:ascii="Calibri" w:hAnsi="Calibri"/>
          <w:b/>
          <w:color w:val="1E3A8A"/>
          <w:sz w:val="40"/>
        </w:rPr>
        <w:br/>
      </w:r>
      <w:proofErr w:type="spellStart"/>
      <w:r>
        <w:rPr>
          <w:rFonts w:ascii="Calibri" w:hAnsi="Calibri"/>
          <w:i/>
          <w:color w:val="1F2937"/>
          <w:sz w:val="28"/>
        </w:rPr>
        <w:t>Analytix</w:t>
      </w:r>
      <w:proofErr w:type="spellEnd"/>
      <w:r>
        <w:rPr>
          <w:rFonts w:ascii="Calibri" w:hAnsi="Calibri"/>
          <w:i/>
          <w:color w:val="1F2937"/>
          <w:sz w:val="28"/>
        </w:rPr>
        <w:t xml:space="preserve"> — Minutes Operational Assistant</w:t>
      </w:r>
    </w:p>
    <w:p w14:paraId="6AFE6BAA" w14:textId="77777777" w:rsidR="00C60E0B" w:rsidRDefault="00C60E0B">
      <w:pPr>
        <w:spacing w:after="120"/>
      </w:pPr>
    </w:p>
    <w:p w14:paraId="3D755B22" w14:textId="77777777" w:rsidR="00C60E0B" w:rsidRDefault="00DB453F">
      <w:pPr>
        <w:keepNext/>
        <w:spacing w:before="280" w:after="100"/>
      </w:pPr>
      <w:r>
        <w:rPr>
          <w:rFonts w:ascii="Calibri" w:hAnsi="Calibri"/>
          <w:b/>
          <w:color w:val="1E3A8A"/>
          <w:sz w:val="30"/>
        </w:rPr>
        <w:t>1. Document Information &amp; Product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C60E0B" w14:paraId="715F3E48" w14:textId="77777777">
        <w:trPr>
          <w:cantSplit/>
          <w:jc w:val="center"/>
        </w:trPr>
        <w:tc>
          <w:tcPr>
            <w:tcW w:w="288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36034A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Name</w:t>
            </w:r>
          </w:p>
        </w:tc>
        <w:tc>
          <w:tcPr>
            <w:tcW w:w="6912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2902D9" w14:textId="77777777" w:rsidR="00C60E0B" w:rsidRDefault="00DB453F">
            <w:pPr>
              <w:spacing w:before="80" w:after="8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Analytix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— Minutes Operational Assistant</w:t>
            </w:r>
          </w:p>
        </w:tc>
      </w:tr>
      <w:tr w:rsidR="00C60E0B" w14:paraId="35B85CD3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E54F3B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Solution Type</w:t>
            </w:r>
          </w:p>
        </w:tc>
        <w:tc>
          <w:tcPr>
            <w:tcW w:w="691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1D8D09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Software - Web Application</w:t>
            </w:r>
          </w:p>
        </w:tc>
      </w:tr>
      <w:tr w:rsidR="00C60E0B" w14:paraId="41814EDC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CDDA39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Prepared By</w:t>
            </w:r>
          </w:p>
        </w:tc>
        <w:tc>
          <w:tcPr>
            <w:tcW w:w="691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39B92B" w14:textId="77777777" w:rsidR="00C60E0B" w:rsidRDefault="00DB453F">
            <w:pPr>
              <w:spacing w:before="60" w:after="60"/>
            </w:pPr>
            <w:proofErr w:type="spellStart"/>
            <w:r>
              <w:rPr>
                <w:rFonts w:ascii="Calibri" w:hAnsi="Calibri"/>
                <w:color w:val="1F2937"/>
                <w:sz w:val="18"/>
              </w:rPr>
              <w:t>Analytix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Track Team</w:t>
            </w:r>
          </w:p>
        </w:tc>
      </w:tr>
      <w:tr w:rsidR="00C60E0B" w14:paraId="2E236ED8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BB1628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Document Version</w:t>
            </w:r>
          </w:p>
        </w:tc>
        <w:tc>
          <w:tcPr>
            <w:tcW w:w="691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4DC24A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2.1 (Baseline Hackathon PRD)</w:t>
            </w:r>
          </w:p>
        </w:tc>
      </w:tr>
      <w:tr w:rsidR="00C60E0B" w14:paraId="401F145E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6025C5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Date</w:t>
            </w:r>
          </w:p>
        </w:tc>
        <w:tc>
          <w:tcPr>
            <w:tcW w:w="691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95AD1E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September 2026</w:t>
            </w:r>
          </w:p>
        </w:tc>
      </w:tr>
    </w:tbl>
    <w:p w14:paraId="035D2408" w14:textId="77777777" w:rsidR="00C60E0B" w:rsidRDefault="00C60E0B">
      <w:pPr>
        <w:spacing w:after="80"/>
      </w:pPr>
    </w:p>
    <w:p w14:paraId="273BFE21" w14:textId="77777777" w:rsidR="00C60E0B" w:rsidRDefault="00DB453F">
      <w:pPr>
        <w:spacing w:after="80"/>
      </w:pPr>
      <w:r>
        <w:rPr>
          <w:rFonts w:ascii="Calibri" w:hAnsi="Calibri"/>
          <w:b/>
          <w:color w:val="1F2937"/>
          <w:sz w:val="20"/>
        </w:rPr>
        <w:t xml:space="preserve">Product Summary: </w:t>
      </w:r>
      <w:proofErr w:type="spellStart"/>
      <w:r>
        <w:rPr>
          <w:rFonts w:ascii="Calibri" w:hAnsi="Calibri"/>
          <w:color w:val="1F2937"/>
          <w:sz w:val="20"/>
        </w:rPr>
        <w:t>Analytix</w:t>
      </w:r>
      <w:proofErr w:type="spellEnd"/>
      <w:r>
        <w:rPr>
          <w:rFonts w:ascii="Calibri" w:hAnsi="Calibri"/>
          <w:color w:val="1F2937"/>
          <w:sz w:val="20"/>
        </w:rPr>
        <w:t xml:space="preserve"> is an operational web assistant designed to streamline meeting capture, minutes generation, and knowledge retrieval. The application allows users to share browser audio streams (such as </w:t>
      </w:r>
      <w:proofErr w:type="spellStart"/>
      <w:r>
        <w:rPr>
          <w:rFonts w:ascii="Calibri" w:hAnsi="Calibri"/>
          <w:color w:val="1F2937"/>
          <w:sz w:val="20"/>
        </w:rPr>
        <w:t>PPTLinks</w:t>
      </w:r>
      <w:proofErr w:type="spellEnd"/>
      <w:r>
        <w:rPr>
          <w:rFonts w:ascii="Calibri" w:hAnsi="Calibri"/>
          <w:color w:val="1F2937"/>
          <w:sz w:val="20"/>
        </w:rPr>
        <w:t xml:space="preserve"> tabs), streams real-time transcription via the </w:t>
      </w:r>
      <w:proofErr w:type="spellStart"/>
      <w:r>
        <w:rPr>
          <w:rFonts w:ascii="Calibri" w:hAnsi="Calibri"/>
          <w:color w:val="1F2937"/>
          <w:sz w:val="20"/>
        </w:rPr>
        <w:t>Deepgram</w:t>
      </w:r>
      <w:proofErr w:type="spellEnd"/>
      <w:r>
        <w:rPr>
          <w:rFonts w:ascii="Calibri" w:hAnsi="Calibri"/>
          <w:color w:val="1F2937"/>
          <w:sz w:val="20"/>
        </w:rPr>
        <w:t xml:space="preserve"> Streaming API, automatically extracts structured and editable meeting minutes, and offers a grounded conversational RAG chatbot for past meeting queries. A future upscale module aggregates multi-meeting weekly reports.</w:t>
      </w:r>
    </w:p>
    <w:p w14:paraId="43910CCF" w14:textId="77777777" w:rsidR="00C60E0B" w:rsidRDefault="00DB453F">
      <w:pPr>
        <w:keepNext/>
        <w:spacing w:before="280" w:after="100"/>
      </w:pPr>
      <w:r>
        <w:rPr>
          <w:rFonts w:ascii="Calibri" w:hAnsi="Calibri"/>
          <w:b/>
          <w:color w:val="1E3A8A"/>
          <w:sz w:val="30"/>
        </w:rPr>
        <w:t>2. Problem Statement</w:t>
      </w:r>
    </w:p>
    <w:p w14:paraId="2EA52C5B" w14:textId="77777777" w:rsidR="00C60E0B" w:rsidRDefault="00DB453F">
      <w:pPr>
        <w:spacing w:after="80"/>
      </w:pPr>
      <w:r>
        <w:rPr>
          <w:rFonts w:ascii="Calibri" w:hAnsi="Calibri"/>
          <w:color w:val="1F2937"/>
          <w:sz w:val="20"/>
        </w:rPr>
        <w:t>Organizations lose operational momentum due to manual meeting note-taking, fragmented action item tracking, and unsearchable meeting recordings. Key decisions and assigned deadlines are frequently buried in long recordings or informal notes, leading to delayed execution and lack of accountability.</w:t>
      </w:r>
    </w:p>
    <w:p w14:paraId="11A359A8" w14:textId="77777777" w:rsidR="00C60E0B" w:rsidRDefault="00DB453F">
      <w:pPr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Problem Evidence / Assumptions to Validate</w:t>
      </w:r>
    </w:p>
    <w:p w14:paraId="42B33728" w14:textId="77777777" w:rsidR="00C60E0B" w:rsidRDefault="00DB453F">
      <w:pPr>
        <w:pStyle w:val="ListBullet"/>
        <w:spacing w:after="60"/>
      </w:pPr>
      <w:r>
        <w:rPr>
          <w:rFonts w:ascii="Calibri" w:hAnsi="Calibri"/>
          <w:b/>
          <w:color w:val="1F2937"/>
          <w:sz w:val="20"/>
        </w:rPr>
        <w:t xml:space="preserve">Live Audio Stream Need: </w:t>
      </w:r>
      <w:r>
        <w:rPr>
          <w:rFonts w:ascii="Calibri" w:hAnsi="Calibri"/>
          <w:color w:val="1F2937"/>
          <w:sz w:val="20"/>
        </w:rPr>
        <w:t>Teams require a continuous live stream of transcripts during virtual presentations to avoid missing critical verbal context.</w:t>
      </w:r>
    </w:p>
    <w:p w14:paraId="7057CB0D" w14:textId="77777777" w:rsidR="00C60E0B" w:rsidRDefault="00DB453F">
      <w:pPr>
        <w:pStyle w:val="ListBullet"/>
        <w:spacing w:after="60"/>
      </w:pPr>
      <w:r>
        <w:rPr>
          <w:rFonts w:ascii="Calibri" w:hAnsi="Calibri"/>
          <w:b/>
          <w:color w:val="1F2937"/>
          <w:sz w:val="20"/>
        </w:rPr>
        <w:t xml:space="preserve">Human Review Requirement: </w:t>
      </w:r>
      <w:r>
        <w:rPr>
          <w:rFonts w:ascii="Calibri" w:hAnsi="Calibri"/>
          <w:color w:val="1F2937"/>
          <w:sz w:val="20"/>
        </w:rPr>
        <w:t>Post-meeting editing is essential because raw STT outputs require human review for accuracy before official distribution.</w:t>
      </w:r>
    </w:p>
    <w:p w14:paraId="7315A389" w14:textId="77777777" w:rsidR="00C60E0B" w:rsidRDefault="00DB453F">
      <w:pPr>
        <w:pStyle w:val="ListBullet"/>
        <w:spacing w:after="60"/>
      </w:pPr>
      <w:r>
        <w:rPr>
          <w:rFonts w:ascii="Calibri" w:hAnsi="Calibri"/>
          <w:b/>
          <w:color w:val="1F2937"/>
          <w:sz w:val="20"/>
        </w:rPr>
        <w:t xml:space="preserve">Knowledge Search Demand: </w:t>
      </w:r>
      <w:r>
        <w:rPr>
          <w:rFonts w:ascii="Calibri" w:hAnsi="Calibri"/>
          <w:color w:val="1F2937"/>
          <w:sz w:val="20"/>
        </w:rPr>
        <w:t>Project leads need a direct natural language interface to query past meeting knowledge with verifiable source citations.</w:t>
      </w:r>
    </w:p>
    <w:p w14:paraId="202FBBAD" w14:textId="77777777" w:rsidR="00C60E0B" w:rsidRDefault="00DB453F">
      <w:pPr>
        <w:keepNext/>
        <w:spacing w:before="280" w:after="100"/>
      </w:pPr>
      <w:r>
        <w:rPr>
          <w:rFonts w:ascii="Calibri" w:hAnsi="Calibri"/>
          <w:b/>
          <w:color w:val="1E3A8A"/>
          <w:sz w:val="30"/>
        </w:rPr>
        <w:t>3. Product Goal &amp; Objectives</w:t>
      </w:r>
    </w:p>
    <w:p w14:paraId="623FADE4" w14:textId="77777777" w:rsidR="00C60E0B" w:rsidRDefault="00DB453F">
      <w:pPr>
        <w:spacing w:after="80"/>
      </w:pPr>
      <w:r>
        <w:rPr>
          <w:rFonts w:ascii="Calibri" w:hAnsi="Calibri"/>
          <w:b/>
          <w:color w:val="1F2937"/>
          <w:sz w:val="20"/>
        </w:rPr>
        <w:t xml:space="preserve">Product Goal: </w:t>
      </w:r>
      <w:r>
        <w:rPr>
          <w:rFonts w:ascii="Calibri" w:hAnsi="Calibri"/>
          <w:color w:val="1F2937"/>
          <w:sz w:val="20"/>
        </w:rPr>
        <w:t>To establish an automated operational pipeline that captures live meeting audio, produces verified structured minutes, enables grounded cross-meeting retrieval, and scales into executive multi-meeting reporting.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4608"/>
        <w:gridCol w:w="4320"/>
      </w:tblGrid>
      <w:tr w:rsidR="00C60E0B" w14:paraId="5519F502" w14:textId="77777777">
        <w:trPr>
          <w:cantSplit/>
          <w:jc w:val="center"/>
        </w:trPr>
        <w:tc>
          <w:tcPr>
            <w:tcW w:w="864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FF000F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w="4608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B21F6F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Objective</w:t>
            </w:r>
          </w:p>
        </w:tc>
        <w:tc>
          <w:tcPr>
            <w:tcW w:w="432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6CB2F4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How Completion Will Be Gauged</w:t>
            </w:r>
          </w:p>
        </w:tc>
      </w:tr>
      <w:tr w:rsidR="00C60E0B" w14:paraId="0DDB2D2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D93AAC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lastRenderedPageBreak/>
              <w:t>01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ACB65F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Objective 01 — Browser Audio Capture and Live Transcription</w:t>
            </w:r>
            <w:r>
              <w:rPr>
                <w:rFonts w:ascii="Calibri" w:hAnsi="Calibri"/>
                <w:color w:val="1F2937"/>
                <w:sz w:val="18"/>
              </w:rPr>
              <w:br/>
              <w:t xml:space="preserve">The user shares a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PPTLinks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tab audio stream, and the transcript updates continuously in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Analytix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>.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DD24D8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 xml:space="preserve">User initiates </w:t>
            </w:r>
            <w:proofErr w:type="spellStart"/>
            <w:proofErr w:type="gramStart"/>
            <w:r>
              <w:rPr>
                <w:rFonts w:ascii="Calibri" w:hAnsi="Calibri"/>
                <w:color w:val="1F2937"/>
                <w:sz w:val="18"/>
              </w:rPr>
              <w:t>getDisplayMedia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>(</w:t>
            </w:r>
            <w:proofErr w:type="gramEnd"/>
            <w:r>
              <w:rPr>
                <w:rFonts w:ascii="Calibri" w:hAnsi="Calibri"/>
                <w:color w:val="1F2937"/>
                <w:sz w:val="18"/>
              </w:rPr>
              <w:t xml:space="preserve">) tab capture; live transcript updates continuously in UI via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Deepgram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Streaming API with &lt;1.5s latency.</w:t>
            </w:r>
          </w:p>
        </w:tc>
      </w:tr>
      <w:tr w:rsidR="00C60E0B" w14:paraId="00136AB2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5F7A2C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02</w:t>
            </w:r>
          </w:p>
        </w:tc>
        <w:tc>
          <w:tcPr>
            <w:tcW w:w="460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DEB762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Objective 02 — Structured Minutes Extraction</w:t>
            </w:r>
            <w:r>
              <w:rPr>
                <w:rFonts w:ascii="Calibri" w:hAnsi="Calibri"/>
                <w:color w:val="1F2937"/>
                <w:sz w:val="18"/>
              </w:rPr>
              <w:br/>
              <w:t>The approved transcript produces editable meeting details, including the title, agenda, decisions, action tasks, assigned owners, and deadlines.</w:t>
            </w:r>
          </w:p>
        </w:tc>
        <w:tc>
          <w:tcPr>
            <w:tcW w:w="43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2E1CCB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LLM extraction pipeline yields structured, editable fields (title, agenda, decisions, tasks, owners, deadlines) in UI dashboard.</w:t>
            </w:r>
          </w:p>
        </w:tc>
      </w:tr>
      <w:tr w:rsidR="00C60E0B" w14:paraId="30E5DEA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F0E511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03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906BB5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Objective 03 — Conversational RAG Chatbot</w:t>
            </w:r>
            <w:r>
              <w:rPr>
                <w:rFonts w:ascii="Calibri" w:hAnsi="Calibri"/>
                <w:color w:val="1F2937"/>
                <w:sz w:val="18"/>
              </w:rPr>
              <w:br/>
              <w:t>Users ask questions about indexed meetings and receive grounded answers with source references where available.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80DE87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RAG engine responds to user queries with verified answers and precise document/meeting source citations.</w:t>
            </w:r>
          </w:p>
        </w:tc>
      </w:tr>
      <w:tr w:rsidR="00C60E0B" w14:paraId="51041A37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9A6415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04</w:t>
            </w:r>
          </w:p>
        </w:tc>
        <w:tc>
          <w:tcPr>
            <w:tcW w:w="460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FE702B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Objective 04 — Weekly Summaries Report — (Future Upscale)</w:t>
            </w:r>
            <w:r>
              <w:rPr>
                <w:rFonts w:ascii="Calibri" w:hAnsi="Calibri"/>
                <w:color w:val="1F2937"/>
                <w:sz w:val="18"/>
              </w:rPr>
              <w:br/>
              <w:t>Multiple saved meetings can be aggregated into an executive report. Friday automation and email delivery remain future or stretch functionality.</w:t>
            </w:r>
          </w:p>
        </w:tc>
        <w:tc>
          <w:tcPr>
            <w:tcW w:w="43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21E2BD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Multi-meeting aggregator synthesizes saved sessions into executive digests. Friday email scheduling tested as stretch functionality.</w:t>
            </w:r>
          </w:p>
        </w:tc>
      </w:tr>
    </w:tbl>
    <w:p w14:paraId="256E9A9B" w14:textId="77777777" w:rsidR="00C60E0B" w:rsidRDefault="00DB453F">
      <w:pPr>
        <w:keepNext/>
        <w:spacing w:before="280" w:after="100"/>
      </w:pPr>
      <w:r>
        <w:rPr>
          <w:rFonts w:ascii="Calibri" w:hAnsi="Calibri"/>
          <w:b/>
          <w:color w:val="1E3A8A"/>
          <w:sz w:val="30"/>
        </w:rPr>
        <w:t>4. Target Users &amp; Personas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92"/>
        <w:gridCol w:w="2592"/>
        <w:gridCol w:w="2448"/>
      </w:tblGrid>
      <w:tr w:rsidR="00C60E0B" w14:paraId="0A1E4F77" w14:textId="77777777">
        <w:trPr>
          <w:cantSplit/>
          <w:jc w:val="center"/>
        </w:trPr>
        <w:tc>
          <w:tcPr>
            <w:tcW w:w="216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2DF1FF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User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A97444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Need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DE2A1F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Typical Action</w:t>
            </w:r>
          </w:p>
        </w:tc>
        <w:tc>
          <w:tcPr>
            <w:tcW w:w="2448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02C3CC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Success Condition</w:t>
            </w:r>
          </w:p>
        </w:tc>
      </w:tr>
      <w:tr w:rsidR="00C60E0B" w14:paraId="636A0958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DB405A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Executive Secretary / Admin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409868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 xml:space="preserve">Capture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PPTLinks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tab audio and generate editable minutes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23B435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Initiate browser capture stream, review &amp; edit extracted details</w:t>
            </w:r>
          </w:p>
        </w:tc>
        <w:tc>
          <w:tcPr>
            <w:tcW w:w="244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C53AB6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Real-time transcript &amp; structured editable minutes</w:t>
            </w:r>
          </w:p>
        </w:tc>
      </w:tr>
      <w:tr w:rsidR="00C60E0B" w14:paraId="38E4A7C8" w14:textId="77777777">
        <w:trPr>
          <w:cantSplit/>
          <w:jc w:val="center"/>
        </w:trPr>
        <w:tc>
          <w:tcPr>
            <w:tcW w:w="216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F55BC5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Project Lead / Manager</w:t>
            </w:r>
          </w:p>
        </w:tc>
        <w:tc>
          <w:tcPr>
            <w:tcW w:w="259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CE8D80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Instant knowledge search &amp; action item verification</w:t>
            </w:r>
          </w:p>
        </w:tc>
        <w:tc>
          <w:tcPr>
            <w:tcW w:w="259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1747C8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Query RAG Chatbot on past decisions &amp; assigned owners</w:t>
            </w:r>
          </w:p>
        </w:tc>
        <w:tc>
          <w:tcPr>
            <w:tcW w:w="244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29AD27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Grounded answers with source references</w:t>
            </w:r>
          </w:p>
        </w:tc>
      </w:tr>
      <w:tr w:rsidR="00C60E0B" w14:paraId="7C67514C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056BD0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Executive Leadership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05E154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Cross-meeting operational synthesis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A23A65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Review aggregated multi-meeting summary reports</w:t>
            </w:r>
          </w:p>
        </w:tc>
        <w:tc>
          <w:tcPr>
            <w:tcW w:w="244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A6F73B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Structured executive digests (Future Upscale)</w:t>
            </w:r>
          </w:p>
        </w:tc>
      </w:tr>
    </w:tbl>
    <w:p w14:paraId="22A6B9A9" w14:textId="77777777" w:rsidR="00C60E0B" w:rsidRDefault="00C60E0B">
      <w:pPr>
        <w:spacing w:after="80"/>
      </w:pPr>
    </w:p>
    <w:p w14:paraId="712D5531" w14:textId="77777777" w:rsidR="00C60E0B" w:rsidRDefault="00DB453F">
      <w:pPr>
        <w:spacing w:after="80"/>
      </w:pPr>
      <w:r>
        <w:rPr>
          <w:rFonts w:ascii="Calibri" w:hAnsi="Calibri"/>
          <w:b/>
          <w:color w:val="1F2937"/>
          <w:sz w:val="20"/>
        </w:rPr>
        <w:t xml:space="preserve">Primary Persona Example: </w:t>
      </w:r>
      <w:r>
        <w:rPr>
          <w:rFonts w:ascii="Calibri" w:hAnsi="Calibri"/>
          <w:color w:val="1F2937"/>
          <w:sz w:val="20"/>
        </w:rPr>
        <w:t xml:space="preserve">Amina, 29, is a Technical Program Manager overseeing weekly cross-functional </w:t>
      </w:r>
      <w:proofErr w:type="spellStart"/>
      <w:r>
        <w:rPr>
          <w:rFonts w:ascii="Calibri" w:hAnsi="Calibri"/>
          <w:color w:val="1F2937"/>
          <w:sz w:val="20"/>
        </w:rPr>
        <w:t>PPTLinks</w:t>
      </w:r>
      <w:proofErr w:type="spellEnd"/>
      <w:r>
        <w:rPr>
          <w:rFonts w:ascii="Calibri" w:hAnsi="Calibri"/>
          <w:color w:val="1F2937"/>
          <w:sz w:val="20"/>
        </w:rPr>
        <w:t xml:space="preserve"> presentation meetings. She needs a tool that streams live transcripts as presentations occur, automatically formats structured action items with assigned owners and deadlines for editing, and lets her query past meeting decisions during strategy planning.</w:t>
      </w:r>
    </w:p>
    <w:p w14:paraId="732A3FF8" w14:textId="77777777" w:rsidR="00C60E0B" w:rsidRDefault="00DB453F">
      <w:pPr>
        <w:keepNext/>
        <w:spacing w:before="280" w:after="100"/>
      </w:pPr>
      <w:r>
        <w:rPr>
          <w:rFonts w:ascii="Calibri" w:hAnsi="Calibri"/>
          <w:b/>
          <w:color w:val="1E3A8A"/>
          <w:sz w:val="30"/>
        </w:rPr>
        <w:t>5. Value Proposition &amp; Significance</w:t>
      </w:r>
    </w:p>
    <w:p w14:paraId="70E7F8D5" w14:textId="77777777" w:rsidR="005736C6" w:rsidRDefault="005736C6" w:rsidP="005736C6">
      <w:pPr>
        <w:spacing w:after="80"/>
      </w:pPr>
      <w:r>
        <w:t>5. WEB DEPLOYMENT &amp; PRODUCTION INFRASTRUCTURE (GO-LIVE SPECIFICATION)</w:t>
      </w:r>
    </w:p>
    <w:p w14:paraId="0E41E517" w14:textId="77777777" w:rsidR="005736C6" w:rsidRDefault="005736C6" w:rsidP="005736C6">
      <w:pPr>
        <w:spacing w:after="80"/>
      </w:pPr>
    </w:p>
    <w:p w14:paraId="10FE5171" w14:textId="77777777" w:rsidR="005736C6" w:rsidRDefault="005736C6" w:rsidP="005736C6">
      <w:pPr>
        <w:spacing w:after="80"/>
      </w:pPr>
      <w:r>
        <w:t xml:space="preserve">To enable live public access for users and hackathon evaluators, </w:t>
      </w:r>
      <w:proofErr w:type="spellStart"/>
      <w:r>
        <w:t>Analytix</w:t>
      </w:r>
      <w:proofErr w:type="spellEnd"/>
      <w:r>
        <w:t xml:space="preserve"> is deployed to cloud hosting infrastructure via automated CI/CD pipelines:</w:t>
      </w:r>
    </w:p>
    <w:p w14:paraId="0787045E" w14:textId="77777777" w:rsidR="005736C6" w:rsidRDefault="005736C6" w:rsidP="005736C6">
      <w:pPr>
        <w:spacing w:after="80"/>
      </w:pPr>
    </w:p>
    <w:p w14:paraId="61BF32FC" w14:textId="77777777" w:rsidR="005736C6" w:rsidRDefault="005736C6" w:rsidP="005736C6">
      <w:pPr>
        <w:spacing w:after="80"/>
      </w:pPr>
      <w:r>
        <w:t>5.1 Frontend Web Hosting (</w:t>
      </w:r>
      <w:proofErr w:type="spellStart"/>
      <w:r>
        <w:t>Vercel</w:t>
      </w:r>
      <w:proofErr w:type="spellEnd"/>
      <w:r>
        <w:t xml:space="preserve"> / Netlify)</w:t>
      </w:r>
    </w:p>
    <w:p w14:paraId="7F13C728" w14:textId="77777777" w:rsidR="005736C6" w:rsidRDefault="005736C6" w:rsidP="005736C6">
      <w:pPr>
        <w:spacing w:after="80"/>
      </w:pPr>
      <w:r>
        <w:t>• Application deployed as a live web application connected to the primary GitHub repository.</w:t>
      </w:r>
    </w:p>
    <w:p w14:paraId="34CC5307" w14:textId="77777777" w:rsidR="005736C6" w:rsidRDefault="005736C6" w:rsidP="005736C6">
      <w:pPr>
        <w:spacing w:after="80"/>
      </w:pPr>
      <w:r>
        <w:t xml:space="preserve">• Automatic SSL certificate provisioning (HTTPS enforced, which is strictly required by browser security policies for </w:t>
      </w:r>
      <w:proofErr w:type="spellStart"/>
      <w:r>
        <w:t>getDisplayMedia</w:t>
      </w:r>
      <w:proofErr w:type="spellEnd"/>
      <w:r>
        <w:t xml:space="preserve"> audio capture).</w:t>
      </w:r>
    </w:p>
    <w:p w14:paraId="1D99F302" w14:textId="77777777" w:rsidR="005736C6" w:rsidRDefault="005736C6" w:rsidP="005736C6">
      <w:pPr>
        <w:spacing w:after="80"/>
      </w:pPr>
      <w:r>
        <w:t>• Environment variable binding for backend API gateway endpoints.</w:t>
      </w:r>
    </w:p>
    <w:p w14:paraId="360C67CC" w14:textId="77777777" w:rsidR="005736C6" w:rsidRDefault="005736C6" w:rsidP="005736C6">
      <w:pPr>
        <w:spacing w:after="80"/>
      </w:pPr>
    </w:p>
    <w:p w14:paraId="14F6CF4F" w14:textId="77777777" w:rsidR="005736C6" w:rsidRDefault="005736C6" w:rsidP="005736C6">
      <w:pPr>
        <w:spacing w:after="80"/>
      </w:pPr>
      <w:r>
        <w:t>5.2 Backend API Gateway (Render / Railway / AWS EC2)</w:t>
      </w:r>
    </w:p>
    <w:p w14:paraId="5B7BC724" w14:textId="77777777" w:rsidR="005736C6" w:rsidRDefault="005736C6" w:rsidP="005736C6">
      <w:pPr>
        <w:spacing w:after="80"/>
      </w:pPr>
      <w:r>
        <w:t xml:space="preserve">• </w:t>
      </w:r>
      <w:proofErr w:type="spellStart"/>
      <w:r>
        <w:t>FastAPI</w:t>
      </w:r>
      <w:proofErr w:type="spellEnd"/>
      <w:r>
        <w:t xml:space="preserve"> Python backend packaged via Docker containers running </w:t>
      </w:r>
      <w:proofErr w:type="spellStart"/>
      <w:r>
        <w:t>Uvicorn</w:t>
      </w:r>
      <w:proofErr w:type="spellEnd"/>
      <w:r>
        <w:t>/</w:t>
      </w:r>
      <w:proofErr w:type="spellStart"/>
      <w:r>
        <w:t>Gunicorn</w:t>
      </w:r>
      <w:proofErr w:type="spellEnd"/>
      <w:r>
        <w:t xml:space="preserve"> async workers.</w:t>
      </w:r>
    </w:p>
    <w:p w14:paraId="369387D2" w14:textId="77777777" w:rsidR="005736C6" w:rsidRDefault="005736C6" w:rsidP="005736C6">
      <w:pPr>
        <w:spacing w:after="80"/>
      </w:pPr>
      <w:r>
        <w:t xml:space="preserve">• Persistent WebSocket server configured to stream real-time PCM audio chunks directly to </w:t>
      </w:r>
      <w:proofErr w:type="spellStart"/>
      <w:r>
        <w:t>Deepgram</w:t>
      </w:r>
      <w:proofErr w:type="spellEnd"/>
      <w:r>
        <w:t xml:space="preserve"> Streaming API.</w:t>
      </w:r>
    </w:p>
    <w:p w14:paraId="54CE51AA" w14:textId="77777777" w:rsidR="005736C6" w:rsidRDefault="005736C6" w:rsidP="005736C6">
      <w:pPr>
        <w:spacing w:after="80"/>
      </w:pPr>
    </w:p>
    <w:p w14:paraId="0A1FC073" w14:textId="77777777" w:rsidR="005736C6" w:rsidRDefault="005736C6" w:rsidP="005736C6">
      <w:pPr>
        <w:spacing w:after="80"/>
      </w:pPr>
      <w:r>
        <w:t>5.3 Vector Storage &amp; Database Persistence (</w:t>
      </w:r>
      <w:proofErr w:type="spellStart"/>
      <w:r>
        <w:t>ChromaDB</w:t>
      </w:r>
      <w:proofErr w:type="spellEnd"/>
      <w:r>
        <w:t xml:space="preserve"> Cloud / Managed PostgreSQL)</w:t>
      </w:r>
    </w:p>
    <w:p w14:paraId="7F26BF82" w14:textId="77777777" w:rsidR="005736C6" w:rsidRDefault="005736C6" w:rsidP="005736C6">
      <w:pPr>
        <w:spacing w:after="80"/>
      </w:pPr>
      <w:r>
        <w:t xml:space="preserve">• Vector database hosted on </w:t>
      </w:r>
      <w:proofErr w:type="spellStart"/>
      <w:r>
        <w:t>ChromaDB</w:t>
      </w:r>
      <w:proofErr w:type="spellEnd"/>
      <w:r>
        <w:t xml:space="preserve"> cloud instance to store and retrieve embedded meeting transcripts for RAG chatbot queries.</w:t>
      </w:r>
    </w:p>
    <w:p w14:paraId="0C8DE63A" w14:textId="77777777" w:rsidR="005736C6" w:rsidRDefault="005736C6" w:rsidP="005736C6">
      <w:pPr>
        <w:spacing w:after="80"/>
      </w:pPr>
      <w:r>
        <w:t>• Relational database to persist structured JSON records (title, agenda, decisions, tasks, owners, deadlines).</w:t>
      </w:r>
    </w:p>
    <w:p w14:paraId="3AC5E642" w14:textId="77777777" w:rsidR="005736C6" w:rsidRDefault="005736C6" w:rsidP="005736C6">
      <w:pPr>
        <w:spacing w:after="80"/>
      </w:pPr>
    </w:p>
    <w:p w14:paraId="551F4BBD" w14:textId="77777777" w:rsidR="005736C6" w:rsidRDefault="005736C6" w:rsidP="005736C6">
      <w:pPr>
        <w:spacing w:after="80"/>
      </w:pPr>
      <w:r>
        <w:t>5.4 Continuous Integration &amp; Continuous Deployment (CI/CD)</w:t>
      </w:r>
    </w:p>
    <w:p w14:paraId="2CA982BA" w14:textId="77777777" w:rsidR="005736C6" w:rsidRDefault="005736C6" w:rsidP="005736C6">
      <w:pPr>
        <w:spacing w:after="80"/>
      </w:pPr>
      <w:r>
        <w:t>• Automated GitHub Actions workflow triggering build, test, and deployment jobs upon main branch updates.</w:t>
      </w:r>
    </w:p>
    <w:p w14:paraId="7E08F714" w14:textId="77777777" w:rsidR="005736C6" w:rsidRDefault="005736C6" w:rsidP="005736C6">
      <w:pPr>
        <w:spacing w:after="80"/>
      </w:pPr>
      <w:r>
        <w:t>• Zero-downtime deployment setup ensuring continuous availability during testing.</w:t>
      </w:r>
    </w:p>
    <w:p w14:paraId="0A648392" w14:textId="77777777" w:rsidR="00C60E0B" w:rsidRDefault="00DB453F">
      <w:pPr>
        <w:keepNext/>
        <w:spacing w:before="280" w:after="100"/>
      </w:pPr>
      <w:r>
        <w:rPr>
          <w:rFonts w:ascii="Calibri" w:hAnsi="Calibri"/>
          <w:b/>
          <w:color w:val="1E3A8A"/>
          <w:sz w:val="30"/>
        </w:rPr>
        <w:t>6. Proposed Solution &amp; User Experience</w:t>
      </w:r>
    </w:p>
    <w:p w14:paraId="4D182359" w14:textId="77777777" w:rsidR="00C60E0B" w:rsidRDefault="00DB453F">
      <w:pPr>
        <w:spacing w:after="80"/>
      </w:pPr>
      <w:r>
        <w:rPr>
          <w:rFonts w:ascii="Calibri" w:hAnsi="Calibri"/>
          <w:color w:val="1F2937"/>
          <w:sz w:val="20"/>
        </w:rPr>
        <w:t xml:space="preserve">The MVP is a responsive web application. Users initiate tab capture via </w:t>
      </w:r>
      <w:proofErr w:type="spellStart"/>
      <w:proofErr w:type="gramStart"/>
      <w:r>
        <w:rPr>
          <w:rFonts w:ascii="Calibri" w:hAnsi="Calibri"/>
          <w:color w:val="1F2937"/>
          <w:sz w:val="20"/>
        </w:rPr>
        <w:t>getDisplayMedia</w:t>
      </w:r>
      <w:proofErr w:type="spellEnd"/>
      <w:r>
        <w:rPr>
          <w:rFonts w:ascii="Calibri" w:hAnsi="Calibri"/>
          <w:color w:val="1F2937"/>
          <w:sz w:val="20"/>
        </w:rPr>
        <w:t>(</w:t>
      </w:r>
      <w:proofErr w:type="gramEnd"/>
      <w:r>
        <w:rPr>
          <w:rFonts w:ascii="Calibri" w:hAnsi="Calibri"/>
          <w:color w:val="1F2937"/>
          <w:sz w:val="20"/>
        </w:rPr>
        <w:t xml:space="preserve">), stream audio live to </w:t>
      </w:r>
      <w:proofErr w:type="spellStart"/>
      <w:r>
        <w:rPr>
          <w:rFonts w:ascii="Calibri" w:hAnsi="Calibri"/>
          <w:color w:val="1F2937"/>
          <w:sz w:val="20"/>
        </w:rPr>
        <w:t>Deepgram</w:t>
      </w:r>
      <w:proofErr w:type="spellEnd"/>
      <w:r>
        <w:rPr>
          <w:rFonts w:ascii="Calibri" w:hAnsi="Calibri"/>
          <w:color w:val="1F2937"/>
          <w:sz w:val="20"/>
        </w:rPr>
        <w:t>, validate extracted structured details, and query past sessions via the RAG interface.</w:t>
      </w:r>
    </w:p>
    <w:p w14:paraId="3210E6B9" w14:textId="77777777" w:rsidR="00C60E0B" w:rsidRDefault="00DB453F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0C291C9" wp14:editId="135F9694">
            <wp:extent cx="5669280" cy="2689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156F" w14:textId="77777777" w:rsidR="00C60E0B" w:rsidRDefault="00DB453F">
      <w:pPr>
        <w:spacing w:before="40" w:after="240"/>
        <w:jc w:val="center"/>
      </w:pPr>
      <w:r>
        <w:rPr>
          <w:rFonts w:ascii="Calibri" w:hAnsi="Calibri"/>
          <w:i/>
          <w:color w:val="64748B"/>
          <w:sz w:val="17"/>
        </w:rPr>
        <w:t xml:space="preserve">Figure 1. </w:t>
      </w:r>
      <w:proofErr w:type="spellStart"/>
      <w:r>
        <w:rPr>
          <w:rFonts w:ascii="Calibri" w:hAnsi="Calibri"/>
          <w:i/>
          <w:color w:val="64748B"/>
          <w:sz w:val="17"/>
        </w:rPr>
        <w:t>Analytix</w:t>
      </w:r>
      <w:proofErr w:type="spellEnd"/>
      <w:r>
        <w:rPr>
          <w:rFonts w:ascii="Calibri" w:hAnsi="Calibri"/>
          <w:i/>
          <w:color w:val="64748B"/>
          <w:sz w:val="17"/>
        </w:rPr>
        <w:t xml:space="preserve"> System Architecture Diagram showing Browser Audio Capture, </w:t>
      </w:r>
      <w:proofErr w:type="spellStart"/>
      <w:r>
        <w:rPr>
          <w:rFonts w:ascii="Calibri" w:hAnsi="Calibri"/>
          <w:i/>
          <w:color w:val="64748B"/>
          <w:sz w:val="17"/>
        </w:rPr>
        <w:t>Deepgram</w:t>
      </w:r>
      <w:proofErr w:type="spellEnd"/>
      <w:r>
        <w:rPr>
          <w:rFonts w:ascii="Calibri" w:hAnsi="Calibri"/>
          <w:i/>
          <w:color w:val="64748B"/>
          <w:sz w:val="17"/>
        </w:rPr>
        <w:t xml:space="preserve"> STT, RAG Engine, and Objective 04 Future Upscale.</w:t>
      </w:r>
    </w:p>
    <w:p w14:paraId="5FF30F13" w14:textId="77777777" w:rsidR="00C60E0B" w:rsidRDefault="00DB453F">
      <w:pPr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6.1 Low-Fidelity User Interface Wireframes</w:t>
      </w:r>
    </w:p>
    <w:p w14:paraId="0A963E3F" w14:textId="77777777" w:rsidR="00C60E0B" w:rsidRDefault="00DB453F">
      <w:pPr>
        <w:spacing w:after="80"/>
      </w:pPr>
      <w:r>
        <w:rPr>
          <w:rFonts w:ascii="Calibri" w:hAnsi="Calibri"/>
          <w:color w:val="1F2937"/>
          <w:sz w:val="20"/>
        </w:rPr>
        <w:t xml:space="preserve">Below are the low-fidelity wireframe blueprints representing the 6 primary user interface screens of the </w:t>
      </w:r>
      <w:proofErr w:type="spellStart"/>
      <w:r>
        <w:rPr>
          <w:rFonts w:ascii="Calibri" w:hAnsi="Calibri"/>
          <w:color w:val="1F2937"/>
          <w:sz w:val="20"/>
        </w:rPr>
        <w:t>Analytix</w:t>
      </w:r>
      <w:proofErr w:type="spellEnd"/>
      <w:r>
        <w:rPr>
          <w:rFonts w:ascii="Calibri" w:hAnsi="Calibri"/>
          <w:color w:val="1F2937"/>
          <w:sz w:val="20"/>
        </w:rPr>
        <w:t xml:space="preserve"> Web Application platform, capturing the entire end-to-end operational workflow:</w:t>
      </w:r>
    </w:p>
    <w:p w14:paraId="40DEB168" w14:textId="77777777" w:rsidR="00C60E0B" w:rsidRDefault="00DB453F">
      <w:pPr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Dashboard View</w:t>
      </w:r>
    </w:p>
    <w:p w14:paraId="3A48B74D" w14:textId="77777777" w:rsidR="00C60E0B" w:rsidRDefault="00DB453F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552054FA" wp14:editId="4E5C59EB">
            <wp:extent cx="3048000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397" cy="182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DA9E" w14:textId="77777777" w:rsidR="00C60E0B" w:rsidRDefault="00DB453F">
      <w:pPr>
        <w:spacing w:before="40" w:after="240"/>
        <w:jc w:val="center"/>
      </w:pPr>
      <w:r>
        <w:rPr>
          <w:rFonts w:ascii="Calibri" w:hAnsi="Calibri"/>
          <w:i/>
          <w:color w:val="64748B"/>
          <w:sz w:val="17"/>
        </w:rPr>
        <w:t>Figure 2. Module 1: Dashboard UI Wireframe — Metrics, Recent Meetings, and Action Triggers.</w:t>
      </w:r>
    </w:p>
    <w:p w14:paraId="0C4BAA7B" w14:textId="77777777" w:rsidR="00C60E0B" w:rsidRDefault="00DB453F">
      <w:pPr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Start Meeting View</w:t>
      </w:r>
    </w:p>
    <w:p w14:paraId="4DD7E44F" w14:textId="77777777" w:rsidR="00C60E0B" w:rsidRDefault="00DB453F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54236F88" wp14:editId="39E5D002">
            <wp:extent cx="3286125" cy="1941248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6569" cy="19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8A4E" w14:textId="77777777" w:rsidR="00C60E0B" w:rsidRDefault="00DB453F">
      <w:pPr>
        <w:spacing w:before="40" w:after="240"/>
        <w:jc w:val="center"/>
      </w:pPr>
      <w:r>
        <w:rPr>
          <w:rFonts w:ascii="Calibri" w:hAnsi="Calibri"/>
          <w:i/>
          <w:color w:val="64748B"/>
          <w:sz w:val="17"/>
        </w:rPr>
        <w:t>Figure 3. Module 2: Start Meeting UI Wireframe — Session Configuration and Source Selection.</w:t>
      </w:r>
    </w:p>
    <w:p w14:paraId="3BECC9D9" w14:textId="77777777" w:rsidR="00C60E0B" w:rsidRDefault="00DB453F">
      <w:pPr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Live Meeting View</w:t>
      </w:r>
    </w:p>
    <w:p w14:paraId="060858E3" w14:textId="77777777" w:rsidR="00C60E0B" w:rsidRDefault="00DB453F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0C0C0C3" wp14:editId="15F81453">
            <wp:extent cx="3457575" cy="205533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0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1E64" w14:textId="6726DA00" w:rsidR="00F672C7" w:rsidRDefault="00F672C7" w:rsidP="00F672C7">
      <w:pPr>
        <w:spacing w:before="40" w:after="240"/>
        <w:rPr>
          <w:rFonts w:ascii="Calibri" w:hAnsi="Calibri"/>
          <w:b/>
          <w:color w:val="1E3A8A"/>
          <w:sz w:val="24"/>
        </w:rPr>
      </w:pPr>
      <w:r>
        <w:rPr>
          <w:rFonts w:ascii="Calibri" w:hAnsi="Calibri"/>
          <w:b/>
          <w:color w:val="1E3A8A"/>
          <w:sz w:val="24"/>
        </w:rPr>
        <w:t xml:space="preserve"> </w:t>
      </w:r>
      <w:r>
        <w:rPr>
          <w:rFonts w:ascii="Calibri" w:hAnsi="Calibri"/>
          <w:i/>
          <w:color w:val="64748B"/>
          <w:sz w:val="17"/>
        </w:rPr>
        <w:t>Figure 4. Module 3: Live Meeting UI Wireframe — Real-Time Streaming Audio Transcription &amp; Insights</w:t>
      </w:r>
      <w:r w:rsidRPr="00F672C7">
        <w:rPr>
          <w:rFonts w:ascii="Calibri" w:hAnsi="Calibri"/>
          <w:b/>
          <w:color w:val="1E3A8A"/>
          <w:sz w:val="24"/>
        </w:rPr>
        <w:t xml:space="preserve"> </w:t>
      </w:r>
    </w:p>
    <w:p w14:paraId="47ECF0CD" w14:textId="42A5BB74" w:rsidR="00F672C7" w:rsidRDefault="00F672C7" w:rsidP="00F672C7">
      <w:pPr>
        <w:spacing w:before="40" w:after="240"/>
        <w:rPr>
          <w:rFonts w:ascii="Calibri" w:hAnsi="Calibri"/>
          <w:b/>
          <w:color w:val="1E3A8A"/>
          <w:sz w:val="24"/>
        </w:rPr>
      </w:pPr>
      <w:r>
        <w:rPr>
          <w:rFonts w:ascii="Calibri" w:hAnsi="Calibri"/>
          <w:b/>
          <w:color w:val="1E3A8A"/>
          <w:sz w:val="24"/>
        </w:rPr>
        <w:t>AI Minutes Review</w:t>
      </w:r>
    </w:p>
    <w:p w14:paraId="75B93AAA" w14:textId="2CD72E25" w:rsidR="00C60E0B" w:rsidRDefault="00F672C7" w:rsidP="00F672C7">
      <w:pPr>
        <w:spacing w:before="40" w:after="240"/>
        <w:rPr>
          <w:rFonts w:ascii="Calibri" w:hAnsi="Calibri"/>
          <w:b/>
          <w:color w:val="1E3A8A"/>
          <w:sz w:val="24"/>
        </w:rPr>
      </w:pPr>
      <w:r>
        <w:rPr>
          <w:rFonts w:ascii="Calibri" w:hAnsi="Calibri"/>
          <w:b/>
          <w:color w:val="1E3A8A"/>
          <w:sz w:val="24"/>
        </w:rPr>
        <w:t xml:space="preserve">                                          </w:t>
      </w:r>
      <w:r>
        <w:rPr>
          <w:noProof/>
        </w:rPr>
        <w:drawing>
          <wp:inline distT="0" distB="0" distL="0" distR="0" wp14:anchorId="18D3F333" wp14:editId="399E9CE5">
            <wp:extent cx="3645535" cy="21049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237" cy="211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CCA4" w14:textId="77777777" w:rsidR="00F672C7" w:rsidRPr="00F672C7" w:rsidRDefault="00F672C7" w:rsidP="00F672C7">
      <w:pPr>
        <w:spacing w:before="40" w:after="240"/>
        <w:jc w:val="center"/>
        <w:rPr>
          <w:rFonts w:ascii="Calibri" w:hAnsi="Calibri"/>
          <w:i/>
          <w:color w:val="64748B"/>
          <w:sz w:val="17"/>
        </w:rPr>
      </w:pPr>
    </w:p>
    <w:p w14:paraId="5E0C70C2" w14:textId="13D16D0A" w:rsidR="00C60E0B" w:rsidRDefault="00C60E0B">
      <w:pPr>
        <w:keepNext/>
        <w:spacing w:before="160" w:after="40"/>
        <w:jc w:val="center"/>
      </w:pPr>
    </w:p>
    <w:p w14:paraId="1E4EBCFD" w14:textId="77777777" w:rsidR="00C60E0B" w:rsidRDefault="00DB453F">
      <w:pPr>
        <w:spacing w:before="40" w:after="240"/>
        <w:jc w:val="center"/>
      </w:pPr>
      <w:r>
        <w:rPr>
          <w:rFonts w:ascii="Calibri" w:hAnsi="Calibri"/>
          <w:i/>
          <w:color w:val="64748B"/>
          <w:sz w:val="17"/>
        </w:rPr>
        <w:t>Figure 5. Module 4: AI Minutes Review UI Wireframe — Structured Minutes Review and Verification.</w:t>
      </w:r>
    </w:p>
    <w:p w14:paraId="4DB4E8B6" w14:textId="77777777" w:rsidR="00C60E0B" w:rsidRDefault="00DB453F">
      <w:pPr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Meeting History View</w:t>
      </w:r>
    </w:p>
    <w:p w14:paraId="30506DCD" w14:textId="77777777" w:rsidR="00C60E0B" w:rsidRDefault="00DB453F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AE06A01" wp14:editId="058558CE">
            <wp:extent cx="3333750" cy="2000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649" cy="200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2997" w14:textId="77777777" w:rsidR="00C60E0B" w:rsidRDefault="00DB453F">
      <w:pPr>
        <w:spacing w:before="40" w:after="240"/>
        <w:jc w:val="center"/>
      </w:pPr>
      <w:r>
        <w:rPr>
          <w:rFonts w:ascii="Calibri" w:hAnsi="Calibri"/>
          <w:i/>
          <w:color w:val="64748B"/>
          <w:sz w:val="17"/>
        </w:rPr>
        <w:t>Figure 6. Module 5: Meeting History UI Wireframe — Searchable Historical Meeting Archive.</w:t>
      </w:r>
    </w:p>
    <w:p w14:paraId="45261B33" w14:textId="1E125B9B" w:rsidR="00C60E0B" w:rsidRDefault="005736C6">
      <w:pPr>
        <w:keepNext/>
        <w:spacing w:before="160" w:after="40"/>
        <w:jc w:val="center"/>
      </w:pPr>
      <w:r>
        <w:rPr>
          <w:rFonts w:ascii="Calibri" w:hAnsi="Calibri"/>
          <w:b/>
          <w:color w:val="1E3A8A"/>
          <w:sz w:val="24"/>
        </w:rPr>
        <w:br/>
      </w:r>
      <w:r w:rsidR="00DB453F">
        <w:rPr>
          <w:noProof/>
        </w:rPr>
        <w:drawing>
          <wp:inline distT="0" distB="0" distL="0" distR="0" wp14:anchorId="6C486ACB" wp14:editId="5824FD32">
            <wp:extent cx="3724275" cy="20655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7478" cy="207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5F7F" w14:textId="77777777" w:rsidR="00C60E0B" w:rsidRDefault="00DB453F">
      <w:pPr>
        <w:spacing w:before="40" w:after="240"/>
        <w:jc w:val="center"/>
      </w:pPr>
      <w:r>
        <w:rPr>
          <w:rFonts w:ascii="Calibri" w:hAnsi="Calibri"/>
          <w:i/>
          <w:color w:val="64748B"/>
          <w:sz w:val="17"/>
        </w:rPr>
        <w:t>Figure 7. Module 6: AI Chatbot UI Wireframe — Conversational RAG Query Interface.</w:t>
      </w:r>
    </w:p>
    <w:p w14:paraId="10D28187" w14:textId="77777777" w:rsidR="00C60E0B" w:rsidRDefault="00DB453F">
      <w:pPr>
        <w:keepNext/>
        <w:spacing w:before="280" w:after="100"/>
      </w:pPr>
      <w:r>
        <w:rPr>
          <w:rFonts w:ascii="Calibri" w:hAnsi="Calibri"/>
          <w:b/>
          <w:color w:val="1E3A8A"/>
          <w:sz w:val="30"/>
        </w:rPr>
        <w:t>7. Functional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744"/>
        <w:gridCol w:w="1728"/>
        <w:gridCol w:w="3168"/>
      </w:tblGrid>
      <w:tr w:rsidR="00C60E0B" w14:paraId="4E689BCE" w14:textId="77777777">
        <w:trPr>
          <w:cantSplit/>
          <w:jc w:val="center"/>
        </w:trPr>
        <w:tc>
          <w:tcPr>
            <w:tcW w:w="1152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BFCB37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w="3744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E3FF82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w="1728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CDE1BC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w="3168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59DC62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Acceptance Summary</w:t>
            </w:r>
          </w:p>
        </w:tc>
      </w:tr>
      <w:tr w:rsidR="00C60E0B" w14:paraId="01445217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2DFF96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FR-01</w:t>
            </w:r>
          </w:p>
        </w:tc>
        <w:tc>
          <w:tcPr>
            <w:tcW w:w="3744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B2D77C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Browser Tab Audio Capture</w:t>
            </w:r>
            <w:r>
              <w:rPr>
                <w:rFonts w:ascii="Calibri" w:hAnsi="Calibri"/>
                <w:color w:val="1F2937"/>
                <w:sz w:val="18"/>
              </w:rPr>
              <w:br/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Capture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PPTLinks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audio via </w:t>
            </w:r>
            <w:proofErr w:type="spellStart"/>
            <w:proofErr w:type="gramStart"/>
            <w:r>
              <w:rPr>
                <w:rFonts w:ascii="Calibri" w:hAnsi="Calibri"/>
                <w:color w:val="1F2937"/>
                <w:sz w:val="18"/>
              </w:rPr>
              <w:t>getDisplayMedia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>(</w:t>
            </w:r>
            <w:proofErr w:type="gramEnd"/>
            <w:r>
              <w:rPr>
                <w:rFonts w:ascii="Calibri" w:hAnsi="Calibri"/>
                <w:color w:val="1F2937"/>
                <w:sz w:val="18"/>
              </w:rPr>
              <w:t>) flow.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01A084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Must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77B414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Audio stream captured natively from selected browser tab.</w:t>
            </w:r>
          </w:p>
        </w:tc>
      </w:tr>
      <w:tr w:rsidR="00C60E0B" w14:paraId="5F736E74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0DE258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FR-02</w:t>
            </w:r>
          </w:p>
        </w:tc>
        <w:tc>
          <w:tcPr>
            <w:tcW w:w="374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B12754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Live Streaming Transcription</w:t>
            </w:r>
            <w:r>
              <w:rPr>
                <w:rFonts w:ascii="Calibri" w:hAnsi="Calibri"/>
                <w:color w:val="1F2937"/>
                <w:sz w:val="18"/>
              </w:rPr>
              <w:br/>
              <w:t xml:space="preserve">Stream audio to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Deepgram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API for live transcript.</w:t>
            </w:r>
          </w:p>
        </w:tc>
        <w:tc>
          <w:tcPr>
            <w:tcW w:w="172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3EB34B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Must</w:t>
            </w:r>
          </w:p>
        </w:tc>
        <w:tc>
          <w:tcPr>
            <w:tcW w:w="31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712A60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Transcript streams continuously into UI with minimal delay.</w:t>
            </w:r>
          </w:p>
        </w:tc>
      </w:tr>
      <w:tr w:rsidR="00C60E0B" w14:paraId="4509F1BA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614037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FR-03</w:t>
            </w:r>
          </w:p>
        </w:tc>
        <w:tc>
          <w:tcPr>
            <w:tcW w:w="3744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E96349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Structured Minutes Extraction</w:t>
            </w:r>
            <w:r>
              <w:rPr>
                <w:rFonts w:ascii="Calibri" w:hAnsi="Calibri"/>
                <w:color w:val="1F2937"/>
                <w:sz w:val="18"/>
              </w:rPr>
              <w:br/>
              <w:t>Extract title, agenda, decisions, action tasks, owners, deadlines.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92B12D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Must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A3D407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Produces editable fields for user review and approval.</w:t>
            </w:r>
          </w:p>
        </w:tc>
      </w:tr>
      <w:tr w:rsidR="00C60E0B" w14:paraId="776B86A2" w14:textId="77777777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8B369A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FR-04</w:t>
            </w:r>
          </w:p>
        </w:tc>
        <w:tc>
          <w:tcPr>
            <w:tcW w:w="374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BA771A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Conversational RAG Chatbot</w:t>
            </w:r>
            <w:r>
              <w:rPr>
                <w:rFonts w:ascii="Calibri" w:hAnsi="Calibri"/>
                <w:color w:val="1F2937"/>
                <w:sz w:val="18"/>
              </w:rPr>
              <w:br/>
              <w:t>Query indexed past meeting transcripts.</w:t>
            </w:r>
          </w:p>
        </w:tc>
        <w:tc>
          <w:tcPr>
            <w:tcW w:w="172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781362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Must</w:t>
            </w:r>
          </w:p>
        </w:tc>
        <w:tc>
          <w:tcPr>
            <w:tcW w:w="31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8C88DE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Grounded responses returned with valid source references.</w:t>
            </w:r>
          </w:p>
        </w:tc>
      </w:tr>
      <w:tr w:rsidR="00C60E0B" w14:paraId="07B4326F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18FAD2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FR-05</w:t>
            </w:r>
          </w:p>
        </w:tc>
        <w:tc>
          <w:tcPr>
            <w:tcW w:w="3744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5B41CD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Weekly Summaries Report (Future Upscale)</w:t>
            </w:r>
            <w:r>
              <w:rPr>
                <w:rFonts w:ascii="Calibri" w:hAnsi="Calibri"/>
                <w:color w:val="1F2937"/>
                <w:sz w:val="18"/>
              </w:rPr>
              <w:br/>
              <w:t>Aggregate saved meetings into executive reports.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F82485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Future / Stretch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9DF45C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Multi-meeting synthesis engine and Friday email automation.</w:t>
            </w:r>
          </w:p>
        </w:tc>
      </w:tr>
    </w:tbl>
    <w:p w14:paraId="26FF8AF7" w14:textId="77777777" w:rsidR="00C60E0B" w:rsidRDefault="00DB453F">
      <w:pPr>
        <w:keepNext/>
        <w:spacing w:before="280" w:after="100"/>
      </w:pPr>
      <w:r>
        <w:rPr>
          <w:rFonts w:ascii="Calibri" w:hAnsi="Calibri"/>
          <w:b/>
          <w:color w:val="1E3A8A"/>
          <w:sz w:val="30"/>
        </w:rPr>
        <w:t>8. Non-Functional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608"/>
        <w:gridCol w:w="3024"/>
      </w:tblGrid>
      <w:tr w:rsidR="00C60E0B" w14:paraId="37147A0B" w14:textId="77777777">
        <w:trPr>
          <w:cantSplit/>
          <w:jc w:val="center"/>
        </w:trPr>
        <w:tc>
          <w:tcPr>
            <w:tcW w:w="216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82F9E0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w="4608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B8DF8B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 / Metric</w:t>
            </w:r>
          </w:p>
        </w:tc>
        <w:tc>
          <w:tcPr>
            <w:tcW w:w="3024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6490D2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Method</w:t>
            </w:r>
          </w:p>
        </w:tc>
      </w:tr>
      <w:tr w:rsidR="00C60E0B" w14:paraId="77E5DC4C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9AC2DA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Performance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31EA47" w14:textId="77777777" w:rsidR="00C60E0B" w:rsidRDefault="00DB453F">
            <w:pPr>
              <w:spacing w:before="60" w:after="60"/>
            </w:pPr>
            <w:proofErr w:type="spellStart"/>
            <w:r>
              <w:rPr>
                <w:rFonts w:ascii="Calibri" w:hAnsi="Calibri"/>
                <w:color w:val="1F2937"/>
                <w:sz w:val="18"/>
              </w:rPr>
              <w:t>Deepgram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live transcript updates continuously in UI with &lt;1.5s delay.</w:t>
            </w:r>
          </w:p>
        </w:tc>
        <w:tc>
          <w:tcPr>
            <w:tcW w:w="3024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F591C4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Real-time stream timing test</w:t>
            </w:r>
          </w:p>
        </w:tc>
      </w:tr>
      <w:tr w:rsidR="00C60E0B" w14:paraId="73C62CB5" w14:textId="77777777">
        <w:trPr>
          <w:cantSplit/>
          <w:jc w:val="center"/>
        </w:trPr>
        <w:tc>
          <w:tcPr>
            <w:tcW w:w="216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41567B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Reliability</w:t>
            </w:r>
          </w:p>
        </w:tc>
        <w:tc>
          <w:tcPr>
            <w:tcW w:w="460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9F84BA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100% structured JSON format adherence for editable fields.</w:t>
            </w:r>
          </w:p>
        </w:tc>
        <w:tc>
          <w:tcPr>
            <w:tcW w:w="302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B39775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Schema validation unit tests</w:t>
            </w:r>
          </w:p>
        </w:tc>
      </w:tr>
      <w:tr w:rsidR="00C60E0B" w14:paraId="3F6007A0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AE075B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Accuracy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5CDB3D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Conversational Q&amp;A returns accurate answers with valid source references.</w:t>
            </w:r>
          </w:p>
        </w:tc>
        <w:tc>
          <w:tcPr>
            <w:tcW w:w="3024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53A14E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Grounding evaluation suite</w:t>
            </w:r>
          </w:p>
        </w:tc>
      </w:tr>
      <w:tr w:rsidR="00C60E0B" w14:paraId="5C8251A6" w14:textId="77777777">
        <w:trPr>
          <w:cantSplit/>
          <w:jc w:val="center"/>
        </w:trPr>
        <w:tc>
          <w:tcPr>
            <w:tcW w:w="216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115A3E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Scalability</w:t>
            </w:r>
          </w:p>
        </w:tc>
        <w:tc>
          <w:tcPr>
            <w:tcW w:w="460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BFE38D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Multi-meeting aggregation executes within 20s when triggered.</w:t>
            </w:r>
          </w:p>
        </w:tc>
        <w:tc>
          <w:tcPr>
            <w:tcW w:w="302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8968B2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Batch processing test</w:t>
            </w:r>
          </w:p>
        </w:tc>
      </w:tr>
    </w:tbl>
    <w:p w14:paraId="0E83371B" w14:textId="77777777" w:rsidR="00C60E0B" w:rsidRDefault="00DB453F">
      <w:pPr>
        <w:keepNext/>
        <w:spacing w:before="280" w:after="100"/>
      </w:pPr>
      <w:r>
        <w:rPr>
          <w:rFonts w:ascii="Calibri" w:hAnsi="Calibri"/>
          <w:b/>
          <w:color w:val="1E3A8A"/>
          <w:sz w:val="30"/>
        </w:rPr>
        <w:t>9. MVP Scope &amp; Prioritization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608"/>
        <w:gridCol w:w="2592"/>
      </w:tblGrid>
      <w:tr w:rsidR="00C60E0B" w14:paraId="311A5881" w14:textId="77777777">
        <w:trPr>
          <w:cantSplit/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E5CC91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w="4608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E5B4A3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Included Features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4FA283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Hackathon Decision</w:t>
            </w:r>
          </w:p>
        </w:tc>
      </w:tr>
      <w:tr w:rsidR="00C60E0B" w14:paraId="13B5CDA2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C20954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Must Have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ECCBC2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Browser audio capture (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getDisplayMedia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),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Deepgram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Streaming API live transcription, LLM minute extraction (Title, Agendas, Decisions, Action Tasks, Owners, Deadlines),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ChromaDB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Vector RAG Chatbot with source citations.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51AF0F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Build and test for MVP Baseline</w:t>
            </w:r>
          </w:p>
        </w:tc>
      </w:tr>
      <w:tr w:rsidR="00C60E0B" w14:paraId="73CE1C50" w14:textId="77777777">
        <w:trPr>
          <w:cantSplit/>
          <w:jc w:val="center"/>
        </w:trPr>
        <w:tc>
          <w:tcPr>
            <w:tcW w:w="259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9E8B01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Future / Stretch (Objective 04)</w:t>
            </w:r>
          </w:p>
        </w:tc>
        <w:tc>
          <w:tcPr>
            <w:tcW w:w="460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478653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 xml:space="preserve">Weekly Summaries Report aggregating multiple saved meetings into executive digests, Friday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cron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automation, and automated email delivery.</w:t>
            </w:r>
          </w:p>
        </w:tc>
        <w:tc>
          <w:tcPr>
            <w:tcW w:w="259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F8D346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Future / Stretch Scope</w:t>
            </w:r>
          </w:p>
        </w:tc>
      </w:tr>
      <w:tr w:rsidR="00C60E0B" w14:paraId="40266CE3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211AE1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Out of Scope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110048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 xml:space="preserve">Speaker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diarization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via biometric voiceprints, live language translation, native desktop/mobile applications.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449C22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Deferred post-hackathon</w:t>
            </w:r>
          </w:p>
        </w:tc>
      </w:tr>
    </w:tbl>
    <w:p w14:paraId="1D2C2493" w14:textId="77777777" w:rsidR="00C60E0B" w:rsidRDefault="00DB453F">
      <w:pPr>
        <w:keepNext/>
        <w:spacing w:before="280" w:after="100"/>
      </w:pPr>
      <w:r>
        <w:rPr>
          <w:rFonts w:ascii="Calibri" w:hAnsi="Calibri"/>
          <w:b/>
          <w:color w:val="1E3A8A"/>
          <w:sz w:val="30"/>
        </w:rPr>
        <w:t>10. System Architecture &amp; Technical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4032"/>
      </w:tblGrid>
      <w:tr w:rsidR="00C60E0B" w14:paraId="755A5AF3" w14:textId="77777777">
        <w:trPr>
          <w:cantSplit/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83CDC1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w="3168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794159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 Selected</w:t>
            </w:r>
          </w:p>
        </w:tc>
        <w:tc>
          <w:tcPr>
            <w:tcW w:w="4032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CCE42C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Rationale &amp; Technical Fit</w:t>
            </w:r>
          </w:p>
        </w:tc>
      </w:tr>
      <w:tr w:rsidR="00C60E0B" w14:paraId="7A2C7303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601CDB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Audio Capture Flow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3FCBB5" w14:textId="77777777" w:rsidR="00C60E0B" w:rsidRDefault="00DB453F">
            <w:pPr>
              <w:spacing w:before="60" w:after="60"/>
            </w:pPr>
            <w:proofErr w:type="spellStart"/>
            <w:proofErr w:type="gramStart"/>
            <w:r>
              <w:rPr>
                <w:rFonts w:ascii="Calibri" w:hAnsi="Calibri"/>
                <w:color w:val="1F2937"/>
                <w:sz w:val="18"/>
              </w:rPr>
              <w:t>getDisplayMedia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>(</w:t>
            </w:r>
            <w:proofErr w:type="gramEnd"/>
            <w:r>
              <w:rPr>
                <w:rFonts w:ascii="Calibri" w:hAnsi="Calibri"/>
                <w:color w:val="1F2937"/>
                <w:sz w:val="18"/>
              </w:rPr>
              <w:t xml:space="preserve">) /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WebAudio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API</w:t>
            </w:r>
          </w:p>
        </w:tc>
        <w:tc>
          <w:tcPr>
            <w:tcW w:w="403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76C9E7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 xml:space="preserve">Browser-native screen/tab audio capture for streaming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PPTLinks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audio.</w:t>
            </w:r>
          </w:p>
        </w:tc>
      </w:tr>
      <w:tr w:rsidR="00C60E0B" w14:paraId="106AD91D" w14:textId="77777777">
        <w:trPr>
          <w:cantSplit/>
          <w:jc w:val="center"/>
        </w:trPr>
        <w:tc>
          <w:tcPr>
            <w:tcW w:w="259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4540F7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Live Speech-to-Text (STT)</w:t>
            </w:r>
          </w:p>
        </w:tc>
        <w:tc>
          <w:tcPr>
            <w:tcW w:w="31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D9F568" w14:textId="77777777" w:rsidR="00C60E0B" w:rsidRDefault="00DB453F">
            <w:pPr>
              <w:spacing w:before="60" w:after="60"/>
            </w:pPr>
            <w:proofErr w:type="spellStart"/>
            <w:r>
              <w:rPr>
                <w:rFonts w:ascii="Calibri" w:hAnsi="Calibri"/>
                <w:color w:val="1F2937"/>
                <w:sz w:val="18"/>
              </w:rPr>
              <w:t>Deepgram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Streaming API</w:t>
            </w:r>
          </w:p>
        </w:tc>
        <w:tc>
          <w:tcPr>
            <w:tcW w:w="403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A88108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Real-time WebSocket streaming transcription replacing Whisper API.</w:t>
            </w:r>
          </w:p>
        </w:tc>
      </w:tr>
      <w:tr w:rsidR="00C60E0B" w14:paraId="4B911896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17F2C4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Backend API Gateway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C9431D" w14:textId="77777777" w:rsidR="00C60E0B" w:rsidRDefault="00DB453F">
            <w:pPr>
              <w:spacing w:before="60" w:after="60"/>
            </w:pPr>
            <w:proofErr w:type="spellStart"/>
            <w:r>
              <w:rPr>
                <w:rFonts w:ascii="Calibri" w:hAnsi="Calibri"/>
                <w:color w:val="1F2937"/>
                <w:sz w:val="18"/>
              </w:rPr>
              <w:t>FastAPI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(Python Async)</w:t>
            </w:r>
          </w:p>
        </w:tc>
        <w:tc>
          <w:tcPr>
            <w:tcW w:w="403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207764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High-concurrency streaming and orchestration service.</w:t>
            </w:r>
          </w:p>
        </w:tc>
      </w:tr>
      <w:tr w:rsidR="00C60E0B" w14:paraId="02BEE957" w14:textId="77777777">
        <w:trPr>
          <w:cantSplit/>
          <w:jc w:val="center"/>
        </w:trPr>
        <w:tc>
          <w:tcPr>
            <w:tcW w:w="259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69037E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Structuring Engine</w:t>
            </w:r>
          </w:p>
        </w:tc>
        <w:tc>
          <w:tcPr>
            <w:tcW w:w="31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B7B9D1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LLM JSON Extractor (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Ollama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>/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Groq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>)</w:t>
            </w:r>
          </w:p>
        </w:tc>
        <w:tc>
          <w:tcPr>
            <w:tcW w:w="403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602D84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Extracts editable meeting details (Title, Agendas, Decisions, Tasks, Owners, Deadlines).</w:t>
            </w:r>
          </w:p>
        </w:tc>
      </w:tr>
      <w:tr w:rsidR="00C60E0B" w14:paraId="77124EE0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0A4D8C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RAG &amp; Vector Search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4DF4BD" w14:textId="77777777" w:rsidR="00C60E0B" w:rsidRDefault="00DB453F">
            <w:pPr>
              <w:spacing w:before="60" w:after="60"/>
            </w:pPr>
            <w:proofErr w:type="spellStart"/>
            <w:r>
              <w:rPr>
                <w:rFonts w:ascii="Calibri" w:hAnsi="Calibri"/>
                <w:color w:val="1F2937"/>
                <w:sz w:val="18"/>
              </w:rPr>
              <w:t>ChromaDB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/ FAISS +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MiniLM</w:t>
            </w:r>
            <w:proofErr w:type="spellEnd"/>
          </w:p>
        </w:tc>
        <w:tc>
          <w:tcPr>
            <w:tcW w:w="403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B2D13F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Indexes approved transcripts for grounded conversational Q&amp;A with source references.</w:t>
            </w:r>
          </w:p>
        </w:tc>
      </w:tr>
      <w:tr w:rsidR="00C60E0B" w14:paraId="5D4A0275" w14:textId="77777777">
        <w:trPr>
          <w:cantSplit/>
          <w:jc w:val="center"/>
        </w:trPr>
        <w:tc>
          <w:tcPr>
            <w:tcW w:w="259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68E449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Weekly Summaries (Upscale)</w:t>
            </w:r>
          </w:p>
        </w:tc>
        <w:tc>
          <w:tcPr>
            <w:tcW w:w="31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0A7035" w14:textId="77777777" w:rsidR="00C60E0B" w:rsidRDefault="00DB453F">
            <w:pPr>
              <w:spacing w:before="60" w:after="60"/>
            </w:pPr>
            <w:proofErr w:type="spellStart"/>
            <w:r>
              <w:rPr>
                <w:rFonts w:ascii="Calibri" w:hAnsi="Calibri"/>
                <w:color w:val="1F2937"/>
                <w:sz w:val="18"/>
              </w:rPr>
              <w:t>APScheduler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+ Email Service</w:t>
            </w:r>
          </w:p>
        </w:tc>
        <w:tc>
          <w:tcPr>
            <w:tcW w:w="403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7F50C3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Future/stretch module for multi-meeting aggregation and Friday email dispatches.</w:t>
            </w:r>
          </w:p>
        </w:tc>
      </w:tr>
    </w:tbl>
    <w:p w14:paraId="7B4D367D" w14:textId="77777777" w:rsidR="00C60E0B" w:rsidRDefault="00DB453F">
      <w:pPr>
        <w:keepNext/>
        <w:spacing w:before="280" w:after="100"/>
      </w:pPr>
      <w:r>
        <w:rPr>
          <w:rFonts w:ascii="Calibri" w:hAnsi="Calibri"/>
          <w:b/>
          <w:color w:val="1E3A8A"/>
          <w:sz w:val="30"/>
        </w:rPr>
        <w:t>11. Acceptance Criteria &amp; Success Metrics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320"/>
        <w:gridCol w:w="2880"/>
      </w:tblGrid>
      <w:tr w:rsidR="00C60E0B" w14:paraId="3F3BE036" w14:textId="77777777">
        <w:trPr>
          <w:cantSplit/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306081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Objective / Area</w:t>
            </w:r>
          </w:p>
        </w:tc>
        <w:tc>
          <w:tcPr>
            <w:tcW w:w="432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F321E2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MVP Acceptance Criterion</w:t>
            </w:r>
          </w:p>
        </w:tc>
        <w:tc>
          <w:tcPr>
            <w:tcW w:w="288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67BFF4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Pass Condition</w:t>
            </w:r>
          </w:p>
        </w:tc>
      </w:tr>
      <w:tr w:rsidR="00C60E0B" w14:paraId="41122F91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155919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Objective 01 — STT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07F9FD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 xml:space="preserve">Shares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PPTLinks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tab audio; transcript updates continuously in UI.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0E1396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Continuous text flow with &lt;1.5s streaming latency.</w:t>
            </w:r>
          </w:p>
        </w:tc>
      </w:tr>
      <w:tr w:rsidR="00C60E0B" w14:paraId="1291DD2A" w14:textId="77777777">
        <w:trPr>
          <w:cantSplit/>
          <w:jc w:val="center"/>
        </w:trPr>
        <w:tc>
          <w:tcPr>
            <w:tcW w:w="259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B7B1DA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Objective 02 — Minutes</w:t>
            </w:r>
          </w:p>
        </w:tc>
        <w:tc>
          <w:tcPr>
            <w:tcW w:w="43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2EF2C8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Produces editable title, agenda, decisions, action tasks, assigned owners, deadlines.</w:t>
            </w:r>
          </w:p>
        </w:tc>
        <w:tc>
          <w:tcPr>
            <w:tcW w:w="28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249C6D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Full schema JSON population in UI editor.</w:t>
            </w:r>
          </w:p>
        </w:tc>
      </w:tr>
      <w:tr w:rsidR="00C60E0B" w14:paraId="3725EA16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DE4664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Objective 03 — RAG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3F0B4B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Answers queries on indexed meetings with grounded source references.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A13975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Grounded answers returned with valid source metadata.</w:t>
            </w:r>
          </w:p>
        </w:tc>
      </w:tr>
      <w:tr w:rsidR="00C60E0B" w14:paraId="2D55A2AB" w14:textId="77777777">
        <w:trPr>
          <w:cantSplit/>
          <w:jc w:val="center"/>
        </w:trPr>
        <w:tc>
          <w:tcPr>
            <w:tcW w:w="259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922AC1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Objective 04 — Upscale</w:t>
            </w:r>
          </w:p>
        </w:tc>
        <w:tc>
          <w:tcPr>
            <w:tcW w:w="43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7F0302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Aggregates multiple saved meetings into executive report.</w:t>
            </w:r>
          </w:p>
        </w:tc>
        <w:tc>
          <w:tcPr>
            <w:tcW w:w="28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A335D9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Cross-meeting synthesis completes successfully.</w:t>
            </w:r>
          </w:p>
        </w:tc>
      </w:tr>
    </w:tbl>
    <w:p w14:paraId="494E55FC" w14:textId="77777777" w:rsidR="00C60E0B" w:rsidRDefault="00DB453F">
      <w:pPr>
        <w:keepNext/>
        <w:spacing w:before="280" w:after="100"/>
      </w:pPr>
      <w:r>
        <w:rPr>
          <w:rFonts w:ascii="Calibri" w:hAnsi="Calibri"/>
          <w:b/>
          <w:color w:val="1E3A8A"/>
          <w:sz w:val="30"/>
        </w:rPr>
        <w:t>12. Risks, Constraints &amp; Assumptions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152"/>
        <w:gridCol w:w="1440"/>
        <w:gridCol w:w="4320"/>
      </w:tblGrid>
      <w:tr w:rsidR="00C60E0B" w14:paraId="6A856638" w14:textId="77777777">
        <w:trPr>
          <w:cantSplit/>
          <w:jc w:val="center"/>
        </w:trPr>
        <w:tc>
          <w:tcPr>
            <w:tcW w:w="288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45728C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Risk / Constraint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484212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1B84E2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Likelihood</w:t>
            </w:r>
          </w:p>
        </w:tc>
        <w:tc>
          <w:tcPr>
            <w:tcW w:w="432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C58B7F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Mitigation</w:t>
            </w:r>
          </w:p>
        </w:tc>
      </w:tr>
      <w:tr w:rsidR="00C60E0B" w14:paraId="1DF09FE7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AF5F71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Browser Audio Permission Denial</w:t>
            </w:r>
          </w:p>
        </w:tc>
        <w:tc>
          <w:tcPr>
            <w:tcW w:w="115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ED3782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775EAE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77F4A2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 xml:space="preserve">Provide clear step-by-step UI prompt for </w:t>
            </w:r>
            <w:proofErr w:type="spellStart"/>
            <w:proofErr w:type="gramStart"/>
            <w:r>
              <w:rPr>
                <w:rFonts w:ascii="Calibri" w:hAnsi="Calibri"/>
                <w:color w:val="1F2937"/>
                <w:sz w:val="18"/>
              </w:rPr>
              <w:t>getDisplayMedia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>(</w:t>
            </w:r>
            <w:proofErr w:type="gramEnd"/>
            <w:r>
              <w:rPr>
                <w:rFonts w:ascii="Calibri" w:hAnsi="Calibri"/>
                <w:color w:val="1F2937"/>
                <w:sz w:val="18"/>
              </w:rPr>
              <w:t>) tab audio sharing.</w:t>
            </w:r>
          </w:p>
        </w:tc>
      </w:tr>
      <w:tr w:rsidR="00C60E0B" w14:paraId="2ADFB5CF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332B79" w14:textId="77777777" w:rsidR="00C60E0B" w:rsidRDefault="00DB453F">
            <w:pPr>
              <w:spacing w:before="60" w:after="60"/>
            </w:pPr>
            <w:proofErr w:type="spellStart"/>
            <w:r>
              <w:rPr>
                <w:rFonts w:ascii="Calibri" w:hAnsi="Calibri"/>
                <w:color w:val="1F2937"/>
                <w:sz w:val="18"/>
              </w:rPr>
              <w:t>Deepgram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WebSocket Drop</w:t>
            </w:r>
          </w:p>
        </w:tc>
        <w:tc>
          <w:tcPr>
            <w:tcW w:w="115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179088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w="144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108780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Low</w:t>
            </w:r>
          </w:p>
        </w:tc>
        <w:tc>
          <w:tcPr>
            <w:tcW w:w="43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2B0806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Implement auto-reconnect logic and chunk buffer in client script.</w:t>
            </w:r>
          </w:p>
        </w:tc>
      </w:tr>
      <w:tr w:rsidR="00C60E0B" w14:paraId="4FB4447E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4E81B1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LLM Schema Hallucination</w:t>
            </w:r>
          </w:p>
        </w:tc>
        <w:tc>
          <w:tcPr>
            <w:tcW w:w="115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D245AE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C81101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4149AC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Enforce JSON mode validation and fallback field defaults.</w:t>
            </w:r>
          </w:p>
        </w:tc>
      </w:tr>
    </w:tbl>
    <w:p w14:paraId="51B47D06" w14:textId="77777777" w:rsidR="00C60E0B" w:rsidRDefault="00DB453F">
      <w:pPr>
        <w:keepNext/>
        <w:spacing w:before="280" w:after="100"/>
      </w:pPr>
      <w:r>
        <w:rPr>
          <w:rFonts w:ascii="Calibri" w:hAnsi="Calibri"/>
          <w:b/>
          <w:color w:val="1E3A8A"/>
          <w:sz w:val="30"/>
        </w:rPr>
        <w:t>13. Development Plan &amp; Milestones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320"/>
        <w:gridCol w:w="2592"/>
      </w:tblGrid>
      <w:tr w:rsidR="00C60E0B" w14:paraId="0A222FED" w14:textId="77777777">
        <w:trPr>
          <w:cantSplit/>
          <w:jc w:val="center"/>
        </w:trPr>
        <w:tc>
          <w:tcPr>
            <w:tcW w:w="288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2D3490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w="432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462293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Focus &amp; Deliverables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A925F7" w14:textId="77777777" w:rsidR="00C60E0B" w:rsidRDefault="00DB453F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Target Milestone</w:t>
            </w:r>
          </w:p>
        </w:tc>
      </w:tr>
      <w:tr w:rsidR="00C60E0B" w14:paraId="683B1BF9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955D9B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Phase 1 — Capture &amp; STT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34DA39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 xml:space="preserve">Implement </w:t>
            </w:r>
            <w:proofErr w:type="spellStart"/>
            <w:proofErr w:type="gramStart"/>
            <w:r>
              <w:rPr>
                <w:rFonts w:ascii="Calibri" w:hAnsi="Calibri"/>
                <w:color w:val="1F2937"/>
                <w:sz w:val="18"/>
              </w:rPr>
              <w:t>getDisplayMedia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>(</w:t>
            </w:r>
            <w:proofErr w:type="gramEnd"/>
            <w:r>
              <w:rPr>
                <w:rFonts w:ascii="Calibri" w:hAnsi="Calibri"/>
                <w:color w:val="1F2937"/>
                <w:sz w:val="18"/>
              </w:rPr>
              <w:t xml:space="preserve">) tab audio capture &amp;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Deepgram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streaming connection.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A4B186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Objective 01 Baseline Completed</w:t>
            </w:r>
          </w:p>
        </w:tc>
      </w:tr>
      <w:tr w:rsidR="00C60E0B" w14:paraId="52403AEF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AD056F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Phase 2 — Minutes &amp; RAG</w:t>
            </w:r>
          </w:p>
        </w:tc>
        <w:tc>
          <w:tcPr>
            <w:tcW w:w="43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B65555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 xml:space="preserve">Build editable meeting details UI, minute extractor, and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ChromaDB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RAG chatbot.</w:t>
            </w:r>
          </w:p>
        </w:tc>
        <w:tc>
          <w:tcPr>
            <w:tcW w:w="259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F467D6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Objective 02 &amp; 03 Completed</w:t>
            </w:r>
          </w:p>
        </w:tc>
      </w:tr>
      <w:tr w:rsidR="00C60E0B" w14:paraId="30FA8242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21B387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Phase 3 — Future Upscale (Stretch)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F0E734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Develop cross-meeting report aggregator UI and Friday automated email dispatch.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E2B9B0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Objective 04 Future Upscale Ready</w:t>
            </w:r>
          </w:p>
        </w:tc>
      </w:tr>
      <w:tr w:rsidR="00C60E0B" w14:paraId="7F158C19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63F858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Phase 4 — Testing &amp; Pitch</w:t>
            </w:r>
          </w:p>
        </w:tc>
        <w:tc>
          <w:tcPr>
            <w:tcW w:w="43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3AFDB1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End-to-end integration testing, low-fi architecture validation, and pitch prep.</w:t>
            </w:r>
          </w:p>
        </w:tc>
        <w:tc>
          <w:tcPr>
            <w:tcW w:w="259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235234" w14:textId="77777777" w:rsidR="00C60E0B" w:rsidRDefault="00DB453F">
            <w:pPr>
              <w:spacing w:before="60" w:after="60"/>
            </w:pPr>
            <w:r>
              <w:rPr>
                <w:rFonts w:ascii="Calibri" w:hAnsi="Calibri"/>
                <w:color w:val="1F2937"/>
                <w:sz w:val="18"/>
              </w:rPr>
              <w:t>Final Hackathon Submission</w:t>
            </w:r>
          </w:p>
        </w:tc>
      </w:tr>
    </w:tbl>
    <w:p w14:paraId="78AC9AFB" w14:textId="77777777" w:rsidR="00DB453F" w:rsidRDefault="00DB453F"/>
    <w:sectPr w:rsidR="00DB453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8868843">
    <w:abstractNumId w:val="8"/>
  </w:num>
  <w:num w:numId="2" w16cid:durableId="941229970">
    <w:abstractNumId w:val="6"/>
  </w:num>
  <w:num w:numId="3" w16cid:durableId="31997680">
    <w:abstractNumId w:val="5"/>
  </w:num>
  <w:num w:numId="4" w16cid:durableId="1791511156">
    <w:abstractNumId w:val="4"/>
  </w:num>
  <w:num w:numId="5" w16cid:durableId="932936111">
    <w:abstractNumId w:val="7"/>
  </w:num>
  <w:num w:numId="6" w16cid:durableId="1635985514">
    <w:abstractNumId w:val="3"/>
  </w:num>
  <w:num w:numId="7" w16cid:durableId="511336726">
    <w:abstractNumId w:val="2"/>
  </w:num>
  <w:num w:numId="8" w16cid:durableId="926311418">
    <w:abstractNumId w:val="1"/>
  </w:num>
  <w:num w:numId="9" w16cid:durableId="58792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F97"/>
    <w:rsid w:val="0011004D"/>
    <w:rsid w:val="0015074B"/>
    <w:rsid w:val="001F2030"/>
    <w:rsid w:val="0029639D"/>
    <w:rsid w:val="00326F90"/>
    <w:rsid w:val="004C0158"/>
    <w:rsid w:val="005736C6"/>
    <w:rsid w:val="00655264"/>
    <w:rsid w:val="00AA1D8D"/>
    <w:rsid w:val="00B47730"/>
    <w:rsid w:val="00C60E0B"/>
    <w:rsid w:val="00CB0664"/>
    <w:rsid w:val="00DB453F"/>
    <w:rsid w:val="00E677F4"/>
    <w:rsid w:val="00F672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AD1E8"/>
  <w14:defaultImageDpi w14:val="300"/>
  <w15:docId w15:val="{3D6A834D-F926-F44C-A88C-F2DEC8C0F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1713</Words>
  <Characters>9765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Zumnan Joseph</cp:lastModifiedBy>
  <cp:revision>5</cp:revision>
  <dcterms:created xsi:type="dcterms:W3CDTF">2026-09-10T11:29:00Z</dcterms:created>
  <dcterms:modified xsi:type="dcterms:W3CDTF">2026-09-10T11:54:00Z</dcterms:modified>
  <cp:category/>
</cp:coreProperties>
</file>