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47A2" w14:textId="77777777" w:rsidR="00BA2187" w:rsidRPr="00BA2187" w:rsidRDefault="00BA2187" w:rsidP="00BA2187">
      <w:r w:rsidRPr="00BA2187">
        <w:t>Act as an educational screenwriter and creative director. Develop a complete production package for the approved Malaysian educational video below.</w:t>
      </w:r>
    </w:p>
    <w:p w14:paraId="2D81DD28" w14:textId="77777777" w:rsidR="00BA2187" w:rsidRPr="00BA2187" w:rsidRDefault="00BA2187" w:rsidP="00BA2187">
      <w:r w:rsidRPr="00BA2187">
        <w:t>TITLE: “Selepas Pinggan Ditinggalkan”</w:t>
      </w:r>
    </w:p>
    <w:p w14:paraId="6A0E100F" w14:textId="77777777" w:rsidR="00BA2187" w:rsidRPr="00BA2187" w:rsidRDefault="00BA2187" w:rsidP="00BA2187">
      <w:r w:rsidRPr="00BA2187">
        <w:t>Use the attached ESD script as the educational source, the character sheet for appearance, and the revised 12-scene storyboard for visual direction. The written requirements below override any inconsistency in the images.</w:t>
      </w:r>
    </w:p>
    <w:p w14:paraId="388B090F" w14:textId="77777777" w:rsidR="00BA2187" w:rsidRPr="00BA2187" w:rsidRDefault="00BA2187" w:rsidP="00BA2187">
      <w:r w:rsidRPr="00BA2187">
        <w:t>The concept, story, characters, and visual direction are already approved. Proceed directly to the finished script and production prompts without asking me to select a concept again.</w:t>
      </w:r>
    </w:p>
    <w:p w14:paraId="48E756B8" w14:textId="77777777" w:rsidR="00BA2187" w:rsidRPr="00BA2187" w:rsidRDefault="00BA2187" w:rsidP="00BA2187">
      <w:r w:rsidRPr="00BA2187">
        <w:t>PURPOSE AND FORMAT</w:t>
      </w:r>
    </w:p>
    <w:p w14:paraId="6DF6BB9D" w14:textId="77777777" w:rsidR="00BA2187" w:rsidRPr="00BA2187" w:rsidRDefault="00BA2187" w:rsidP="00BA2187">
      <w:r w:rsidRPr="00BA2187">
        <w:t>Create an engaging story showing how eight ESD competencies help students investigate and address food waste in a campus cafeteria.</w:t>
      </w:r>
    </w:p>
    <w:p w14:paraId="2D887005" w14:textId="77777777" w:rsidR="00BA2187" w:rsidRPr="00BA2187" w:rsidRDefault="00BA2187" w:rsidP="00BA2187">
      <w:r w:rsidRPr="00BA2187">
        <w:t>Primary audience: Malaysian higher-education students. Include a short teaching application for lecturers near the end.</w:t>
      </w:r>
    </w:p>
    <w:p w14:paraId="663E3E90" w14:textId="77777777" w:rsidR="00BA2187" w:rsidRPr="00BA2187" w:rsidRDefault="00BA2187" w:rsidP="00BA2187">
      <w:r w:rsidRPr="00BA2187">
        <w:t>Target duration: 5–6 minutes.</w:t>
      </w:r>
      <w:r w:rsidRPr="00BA2187">
        <w:br/>
        <w:t>Aspect ratio: 16:9.</w:t>
      </w:r>
      <w:r w:rsidRPr="00BA2187">
        <w:br/>
        <w:t>Visual style: realistic Malaysian campus, natural cinematic lighting, expressive performances, restrained animated overlays.</w:t>
      </w:r>
      <w:r w:rsidRPr="00BA2187">
        <w:br/>
        <w:t>Spoken language: natural Malaysian Bahasa Melayu.</w:t>
      </w:r>
      <w:r w:rsidRPr="00BA2187">
        <w:br/>
        <w:t>Production instructions: English.</w:t>
      </w:r>
      <w:r w:rsidRPr="00BA2187">
        <w:br/>
        <w:t>On-screen educational labels: Bahasa Melayu, with English competency terms when useful.</w:t>
      </w:r>
    </w:p>
    <w:p w14:paraId="7CF316D7" w14:textId="77777777" w:rsidR="00BA2187" w:rsidRPr="00BA2187" w:rsidRDefault="00BA2187" w:rsidP="00BA2187">
      <w:r w:rsidRPr="00BA2187">
        <w:t>Develop the script and video-generation prompts. Do not claim to have rendered a video unless a video-generation tool is actually available.</w:t>
      </w:r>
    </w:p>
    <w:p w14:paraId="14C031F7" w14:textId="77777777" w:rsidR="00BA2187" w:rsidRPr="00BA2187" w:rsidRDefault="00BA2187" w:rsidP="00BA2187">
      <w:r w:rsidRPr="00BA2187">
        <w:t>CENTRAL MESSAGE</w:t>
      </w:r>
    </w:p>
    <w:p w14:paraId="2C498DF3" w14:textId="77777777" w:rsidR="00BA2187" w:rsidRPr="00BA2187" w:rsidRDefault="00BA2187" w:rsidP="00BA2187">
      <w:r w:rsidRPr="00BA2187">
        <w:t>A sustainable solution requires understanding connections, considering consequences, listening to stakeholders, evaluating evidence, and reviewing results.</w:t>
      </w:r>
    </w:p>
    <w:p w14:paraId="1CD7661E" w14:textId="77777777" w:rsidR="00BA2187" w:rsidRPr="00BA2187" w:rsidRDefault="00BA2187" w:rsidP="00BA2187">
      <w:r w:rsidRPr="00BA2187">
        <w:t>Reveal this through actions and decisions. Avoid eight disconnected mini-lectures.</w:t>
      </w:r>
    </w:p>
    <w:p w14:paraId="0E754147" w14:textId="77777777" w:rsidR="00BA2187" w:rsidRPr="00BA2187" w:rsidRDefault="00BA2187" w:rsidP="00BA2187">
      <w:r w:rsidRPr="00BA2187">
        <w:t>CHARACTER LOCKS</w:t>
      </w:r>
    </w:p>
    <w:p w14:paraId="4355F2FF" w14:textId="77777777" w:rsidR="00BA2187" w:rsidRPr="00BA2187" w:rsidRDefault="00BA2187" w:rsidP="00BA2187">
      <w:r w:rsidRPr="00BA2187">
        <w:t>Ju:</w:t>
      </w:r>
      <w:r w:rsidRPr="00BA2187">
        <w:br/>
        <w:t xml:space="preserve">Use the attached photograph and approved reference sheet for facial likeness. Preserve her facial features, gold-rimmed glasses, pink hijab, black inner cap, and navy blazer. Her opaque hijab must extend over the entire chest. Wear the blazer over a loose, full-length </w:t>
      </w:r>
      <w:r w:rsidRPr="00BA2187">
        <w:lastRenderedPageBreak/>
        <w:t>navy jubah. She is warm, observant, and confident. She guides through questions rather than solving the problem for the students. Prefer medium shots and close-ups; full-body shots are unnecessary.</w:t>
      </w:r>
    </w:p>
    <w:p w14:paraId="5357EEF0" w14:textId="77777777" w:rsidR="00BA2187" w:rsidRPr="00BA2187" w:rsidRDefault="00BA2187" w:rsidP="00BA2187">
      <w:r w:rsidRPr="00BA2187">
        <w:t>Amir:</w:t>
      </w:r>
      <w:r w:rsidRPr="00BA2187">
        <w:br/>
        <w:t>Malaysian male college student with short black hair, teal long-sleeved shirt, and dark trousers. Initially enthusiastic about an impressive campaign. Gradually becomes more reflective and accountable. Do not portray him as foolish or irresponsible.</w:t>
      </w:r>
    </w:p>
    <w:p w14:paraId="6F763FE8" w14:textId="77777777" w:rsidR="00BA2187" w:rsidRPr="00BA2187" w:rsidRDefault="00BA2187" w:rsidP="00BA2187">
      <w:r w:rsidRPr="00BA2187">
        <w:t>Sara:</w:t>
      </w:r>
      <w:r w:rsidRPr="00BA2187">
        <w:br/>
        <w:t>Malaysian female college student in an opaque dusty-lilac hijab covering the entire chest and a loose, full-length plum jubah with long sleeves. Analytical and curious. Learns to combine data with stakeholder experience.</w:t>
      </w:r>
    </w:p>
    <w:p w14:paraId="267E9581" w14:textId="77777777" w:rsidR="00BA2187" w:rsidRPr="00BA2187" w:rsidRDefault="00BA2187" w:rsidP="00BA2187">
      <w:r w:rsidRPr="00BA2187">
        <w:t>Kak Lina:</w:t>
      </w:r>
      <w:r w:rsidRPr="00BA2187">
        <w:br/>
        <w:t>Malaysian cafeteria operator in an opaque muted-olive hijab covering the entire chest, loose dark full-length jubah, and practical apron. Experienced, approachable, and candid about workload and costs. Treat her as a co-designer.</w:t>
      </w:r>
    </w:p>
    <w:p w14:paraId="613A30D5" w14:textId="77777777" w:rsidR="00BA2187" w:rsidRPr="00BA2187" w:rsidRDefault="00BA2187" w:rsidP="00BA2187">
      <w:r w:rsidRPr="00BA2187">
        <w:t>MANDATORY MODESTY AND SPACING</w:t>
      </w:r>
    </w:p>
    <w:p w14:paraId="10703359" w14:textId="77777777" w:rsidR="00BA2187" w:rsidRPr="00BA2187" w:rsidRDefault="00BA2187" w:rsidP="00BA2187">
      <w:r w:rsidRPr="00BA2187">
        <w:t>These requirements apply to every scene, imagined scenario, and background extra.</w:t>
      </w:r>
    </w:p>
    <w:p w14:paraId="3B6E9A40" w14:textId="77777777" w:rsidR="00BA2187" w:rsidRPr="00BA2187" w:rsidRDefault="00BA2187" w:rsidP="00BA2187">
      <w:r w:rsidRPr="00BA2187">
        <w:t>All female characters:</w:t>
      </w:r>
    </w:p>
    <w:p w14:paraId="1D205694" w14:textId="77777777" w:rsidR="00BA2187" w:rsidRPr="00BA2187" w:rsidRDefault="00BA2187" w:rsidP="00BA2187">
      <w:pPr>
        <w:numPr>
          <w:ilvl w:val="0"/>
          <w:numId w:val="1"/>
        </w:numPr>
      </w:pPr>
      <w:r w:rsidRPr="00BA2187">
        <w:t>Wear opaque hijabs covering hair, ears, neck, and the entire chest.</w:t>
      </w:r>
    </w:p>
    <w:p w14:paraId="7CA6309F" w14:textId="77777777" w:rsidR="00BA2187" w:rsidRPr="00BA2187" w:rsidRDefault="00BA2187" w:rsidP="00BA2187">
      <w:pPr>
        <w:numPr>
          <w:ilvl w:val="0"/>
          <w:numId w:val="1"/>
        </w:numPr>
      </w:pPr>
      <w:r w:rsidRPr="00BA2187">
        <w:t>Wear loose, opaque, full-length jubahs with sleeves covering arms and wrists.</w:t>
      </w:r>
    </w:p>
    <w:p w14:paraId="0EA44132" w14:textId="77777777" w:rsidR="00BA2187" w:rsidRPr="00BA2187" w:rsidRDefault="00BA2187" w:rsidP="00BA2187">
      <w:pPr>
        <w:numPr>
          <w:ilvl w:val="0"/>
          <w:numId w:val="1"/>
        </w:numPr>
      </w:pPr>
      <w:r w:rsidRPr="00BA2187">
        <w:t>Only face and hands may be exposed.</w:t>
      </w:r>
    </w:p>
    <w:p w14:paraId="4E65D156" w14:textId="77777777" w:rsidR="00BA2187" w:rsidRPr="00BA2187" w:rsidRDefault="00BA2187" w:rsidP="00BA2187">
      <w:pPr>
        <w:numPr>
          <w:ilvl w:val="0"/>
          <w:numId w:val="1"/>
        </w:numPr>
      </w:pPr>
      <w:r w:rsidRPr="00BA2187">
        <w:t>Wear socks and closed shoes if feet appear.</w:t>
      </w:r>
    </w:p>
    <w:p w14:paraId="331CB698" w14:textId="77777777" w:rsidR="00BA2187" w:rsidRPr="00BA2187" w:rsidRDefault="00BA2187" w:rsidP="00BA2187">
      <w:pPr>
        <w:numPr>
          <w:ilvl w:val="0"/>
          <w:numId w:val="1"/>
        </w:numPr>
      </w:pPr>
      <w:r w:rsidRPr="00BA2187">
        <w:t>No short hijabs, fitted clothing, transparent fabric, rolled sleeves, or exposed legs.</w:t>
      </w:r>
    </w:p>
    <w:p w14:paraId="6F95C3B3" w14:textId="77777777" w:rsidR="00BA2187" w:rsidRPr="00BA2187" w:rsidRDefault="00BA2187" w:rsidP="00BA2187">
      <w:pPr>
        <w:numPr>
          <w:ilvl w:val="0"/>
          <w:numId w:val="1"/>
        </w:numPr>
      </w:pPr>
      <w:r w:rsidRPr="00BA2187">
        <w:t>Maintain coverage during gestures, sitting, and movement.</w:t>
      </w:r>
    </w:p>
    <w:p w14:paraId="5F81AC1A" w14:textId="77777777" w:rsidR="00BA2187" w:rsidRPr="00BA2187" w:rsidRDefault="00BA2187" w:rsidP="00BA2187">
      <w:r w:rsidRPr="00BA2187">
        <w:t>Male and female characters:</w:t>
      </w:r>
    </w:p>
    <w:p w14:paraId="0CB447E0" w14:textId="77777777" w:rsidR="00BA2187" w:rsidRPr="00BA2187" w:rsidRDefault="00BA2187" w:rsidP="00BA2187">
      <w:pPr>
        <w:numPr>
          <w:ilvl w:val="0"/>
          <w:numId w:val="2"/>
        </w:numPr>
      </w:pPr>
      <w:r w:rsidRPr="00BA2187">
        <w:t>Maintain clear, respectful physical distance.</w:t>
      </w:r>
    </w:p>
    <w:p w14:paraId="7B361B76" w14:textId="77777777" w:rsidR="00BA2187" w:rsidRPr="00BA2187" w:rsidRDefault="00BA2187" w:rsidP="00BA2187">
      <w:pPr>
        <w:numPr>
          <w:ilvl w:val="0"/>
          <w:numId w:val="2"/>
        </w:numPr>
      </w:pPr>
      <w:r w:rsidRPr="00BA2187">
        <w:t>Do not sit next to each other or stand shoulder to shoulder.</w:t>
      </w:r>
    </w:p>
    <w:p w14:paraId="65C87BD2" w14:textId="77777777" w:rsidR="00BA2187" w:rsidRPr="00BA2187" w:rsidRDefault="00BA2187" w:rsidP="00BA2187">
      <w:pPr>
        <w:numPr>
          <w:ilvl w:val="0"/>
          <w:numId w:val="2"/>
        </w:numPr>
      </w:pPr>
      <w:r w:rsidRPr="00BA2187">
        <w:t>For discussions, place Amir across a broad table from the women, with substantial tabletop separating them.</w:t>
      </w:r>
    </w:p>
    <w:p w14:paraId="57430E2A" w14:textId="77777777" w:rsidR="00BA2187" w:rsidRPr="00BA2187" w:rsidRDefault="00BA2187" w:rsidP="00BA2187">
      <w:pPr>
        <w:numPr>
          <w:ilvl w:val="0"/>
          <w:numId w:val="2"/>
        </w:numPr>
      </w:pPr>
      <w:r w:rsidRPr="00BA2187">
        <w:t>Women may sit together on their side.</w:t>
      </w:r>
    </w:p>
    <w:p w14:paraId="42834A28" w14:textId="77777777" w:rsidR="00BA2187" w:rsidRPr="00BA2187" w:rsidRDefault="00BA2187" w:rsidP="00BA2187">
      <w:pPr>
        <w:numPr>
          <w:ilvl w:val="0"/>
          <w:numId w:val="2"/>
        </w:numPr>
      </w:pPr>
      <w:r w:rsidRPr="00BA2187">
        <w:lastRenderedPageBreak/>
        <w:t>For serving scenes, place Amir on the customer side and Kak Lina on the opposite side of the counter.</w:t>
      </w:r>
    </w:p>
    <w:p w14:paraId="41C0C5C2" w14:textId="77777777" w:rsidR="00BA2187" w:rsidRPr="00BA2187" w:rsidRDefault="00BA2187" w:rsidP="00BA2187">
      <w:pPr>
        <w:numPr>
          <w:ilvl w:val="0"/>
          <w:numId w:val="2"/>
        </w:numPr>
      </w:pPr>
      <w:r w:rsidRPr="00BA2187">
        <w:t>No touching, leaning closely together, or crowding around a laptop.</w:t>
      </w:r>
    </w:p>
    <w:p w14:paraId="1B6F8C87" w14:textId="77777777" w:rsidR="00BA2187" w:rsidRPr="00BA2187" w:rsidRDefault="00BA2187" w:rsidP="00BA2187">
      <w:pPr>
        <w:numPr>
          <w:ilvl w:val="0"/>
          <w:numId w:val="2"/>
        </w:numPr>
      </w:pPr>
      <w:r w:rsidRPr="00BA2187">
        <w:t>Apply appropriate spacing to background groups too.</w:t>
      </w:r>
    </w:p>
    <w:p w14:paraId="216EE3D9" w14:textId="77777777" w:rsidR="00BA2187" w:rsidRPr="00BA2187" w:rsidRDefault="00BA2187" w:rsidP="00BA2187">
      <w:pPr>
        <w:numPr>
          <w:ilvl w:val="0"/>
          <w:numId w:val="2"/>
        </w:numPr>
      </w:pPr>
      <w:r w:rsidRPr="00BA2187">
        <w:t>Use wider framing or individual reaction shots whenever necessary.</w:t>
      </w:r>
    </w:p>
    <w:p w14:paraId="3627B647" w14:textId="77777777" w:rsidR="00BA2187" w:rsidRPr="00BA2187" w:rsidRDefault="00BA2187" w:rsidP="00BA2187">
      <w:r w:rsidRPr="00BA2187">
        <w:t>VISUAL CONTINUITY</w:t>
      </w:r>
    </w:p>
    <w:p w14:paraId="2C888F58" w14:textId="77777777" w:rsidR="00BA2187" w:rsidRPr="00BA2187" w:rsidRDefault="00BA2187" w:rsidP="00BA2187">
      <w:r w:rsidRPr="00BA2187">
        <w:t>Keep one consistent cafeteria: daylight windows on the left, wooden tables, and a stainless-steel service counter on the right.</w:t>
      </w:r>
    </w:p>
    <w:p w14:paraId="0DEFFCBC" w14:textId="77777777" w:rsidR="00BA2187" w:rsidRPr="00BA2187" w:rsidRDefault="00BA2187" w:rsidP="00BA2187">
      <w:r w:rsidRPr="00BA2187">
        <w:t>Recurring props:</w:t>
      </w:r>
    </w:p>
    <w:p w14:paraId="4ABF8300" w14:textId="77777777" w:rsidR="00BA2187" w:rsidRPr="00BA2187" w:rsidRDefault="00BA2187" w:rsidP="00BA2187">
      <w:pPr>
        <w:numPr>
          <w:ilvl w:val="0"/>
          <w:numId w:val="3"/>
        </w:numPr>
      </w:pPr>
      <w:r w:rsidRPr="00BA2187">
        <w:t>A white plate with unfinished rice and side dishes.</w:t>
      </w:r>
    </w:p>
    <w:p w14:paraId="30117483" w14:textId="77777777" w:rsidR="00BA2187" w:rsidRPr="00BA2187" w:rsidRDefault="00BA2187" w:rsidP="00BA2187">
      <w:pPr>
        <w:numPr>
          <w:ilvl w:val="0"/>
          <w:numId w:val="3"/>
        </w:numPr>
      </w:pPr>
      <w:r w:rsidRPr="00BA2187">
        <w:t>Amir’s phone and reflection notebook.</w:t>
      </w:r>
    </w:p>
    <w:p w14:paraId="28AF9371" w14:textId="77777777" w:rsidR="00BA2187" w:rsidRPr="00BA2187" w:rsidRDefault="00BA2187" w:rsidP="00BA2187">
      <w:pPr>
        <w:numPr>
          <w:ilvl w:val="0"/>
          <w:numId w:val="3"/>
        </w:numPr>
      </w:pPr>
      <w:r w:rsidRPr="00BA2187">
        <w:t>Sara’s clipboard or laptop.</w:t>
      </w:r>
    </w:p>
    <w:p w14:paraId="72B82552" w14:textId="77777777" w:rsidR="00BA2187" w:rsidRPr="00BA2187" w:rsidRDefault="00BA2187" w:rsidP="00BA2187">
      <w:pPr>
        <w:numPr>
          <w:ilvl w:val="0"/>
          <w:numId w:val="3"/>
        </w:numPr>
      </w:pPr>
      <w:r w:rsidRPr="00BA2187">
        <w:t>Picture cards used to map the food system.</w:t>
      </w:r>
    </w:p>
    <w:p w14:paraId="1D7CC1BD" w14:textId="77777777" w:rsidR="00BA2187" w:rsidRPr="00BA2187" w:rsidRDefault="00BA2187" w:rsidP="00BA2187">
      <w:pPr>
        <w:numPr>
          <w:ilvl w:val="0"/>
          <w:numId w:val="3"/>
        </w:numPr>
      </w:pPr>
      <w:r w:rsidRPr="00BA2187">
        <w:t>Portion-size options and a weighing scale.</w:t>
      </w:r>
    </w:p>
    <w:p w14:paraId="56212861" w14:textId="77777777" w:rsidR="00BA2187" w:rsidRPr="00BA2187" w:rsidRDefault="00BA2187" w:rsidP="00BA2187">
      <w:r w:rsidRPr="00BA2187">
        <w:t>Food-waste measurement must occur at a separate collection station away from food preparation and service. Never place an open waste container beside the buffet.</w:t>
      </w:r>
    </w:p>
    <w:p w14:paraId="5116FE55" w14:textId="77777777" w:rsidR="00BA2187" w:rsidRPr="00BA2187" w:rsidRDefault="00BA2187" w:rsidP="00BA2187">
      <w:r w:rsidRPr="00BA2187">
        <w:t>Use real campus settings throughout. Scene 4 contains imagined scenarios clearly labelled “Senario bayangan”. These are possibilities, not predictions.</w:t>
      </w:r>
    </w:p>
    <w:p w14:paraId="7A27EEB3" w14:textId="77777777" w:rsidR="00BA2187" w:rsidRPr="00BA2187" w:rsidRDefault="00BA2187" w:rsidP="00BA2187">
      <w:r w:rsidRPr="00BA2187">
        <w:t>SCENE STRUCTURE</w:t>
      </w:r>
    </w:p>
    <w:p w14:paraId="68FD317A" w14:textId="77777777" w:rsidR="00BA2187" w:rsidRPr="00BA2187" w:rsidRDefault="00BA2187" w:rsidP="00BA2187">
      <w:pPr>
        <w:numPr>
          <w:ilvl w:val="0"/>
          <w:numId w:val="4"/>
        </w:numPr>
      </w:pPr>
      <w:r w:rsidRPr="00BA2187">
        <w:t>SELEPAS ACARA — approximately 20 seconds</w:t>
      </w:r>
    </w:p>
    <w:p w14:paraId="545FF740" w14:textId="77777777" w:rsidR="00BA2187" w:rsidRPr="00BA2187" w:rsidRDefault="00BA2187" w:rsidP="00BA2187">
      <w:r w:rsidRPr="00BA2187">
        <w:t>Opening:</w:t>
      </w:r>
      <w:r w:rsidRPr="00BA2187">
        <w:br/>
        <w:t>Close-up of an event photograph on Amir’s phone. He lowers it, revealing unfinished food on a white plate.</w:t>
      </w:r>
    </w:p>
    <w:p w14:paraId="009D3B9A" w14:textId="77777777" w:rsidR="00BA2187" w:rsidRPr="00BA2187" w:rsidRDefault="00BA2187" w:rsidP="00BA2187">
      <w:r w:rsidRPr="00BA2187">
        <w:t>Action:</w:t>
      </w:r>
      <w:r w:rsidRPr="00BA2187">
        <w:br/>
        <w:t>His satisfaction becomes concern as he notices other leftovers.</w:t>
      </w:r>
    </w:p>
    <w:p w14:paraId="2B044542" w14:textId="77777777" w:rsidR="00BA2187" w:rsidRPr="00BA2187" w:rsidRDefault="00BA2187" w:rsidP="00BA2187">
      <w:r w:rsidRPr="00BA2187">
        <w:t>Suggested dialogue:</w:t>
      </w:r>
      <w:r w:rsidRPr="00BA2187">
        <w:br/>
        <w:t>Amir: “Program tadi meriah. Tapi… banyaknya makanan yang tinggal.”</w:t>
      </w:r>
    </w:p>
    <w:p w14:paraId="5DE1C54D" w14:textId="77777777" w:rsidR="00BA2187" w:rsidRPr="00BA2187" w:rsidRDefault="00BA2187" w:rsidP="00BA2187">
      <w:r w:rsidRPr="00BA2187">
        <w:t>Sound:</w:t>
      </w:r>
      <w:r w:rsidRPr="00BA2187">
        <w:br/>
        <w:t>Natural cafeteria ambience, dishes, chairs. Allow a brief pause for the reveal.</w:t>
      </w:r>
    </w:p>
    <w:p w14:paraId="395AF586" w14:textId="77777777" w:rsidR="00BA2187" w:rsidRPr="00BA2187" w:rsidRDefault="00BA2187" w:rsidP="00BA2187">
      <w:r w:rsidRPr="00BA2187">
        <w:lastRenderedPageBreak/>
        <w:t>Ending:</w:t>
      </w:r>
      <w:r w:rsidRPr="00BA2187">
        <w:br/>
        <w:t>Hold on the unfinished plate.</w:t>
      </w:r>
    </w:p>
    <w:p w14:paraId="7189F00A" w14:textId="77777777" w:rsidR="00BA2187" w:rsidRPr="00BA2187" w:rsidRDefault="00BA2187" w:rsidP="00BA2187">
      <w:pPr>
        <w:numPr>
          <w:ilvl w:val="0"/>
          <w:numId w:val="5"/>
        </w:numPr>
      </w:pPr>
      <w:r w:rsidRPr="00BA2187">
        <w:t>JAWAPAN SEGERA — approximately 25 seconds</w:t>
      </w:r>
    </w:p>
    <w:p w14:paraId="53CAB215" w14:textId="77777777" w:rsidR="00BA2187" w:rsidRPr="00BA2187" w:rsidRDefault="00BA2187" w:rsidP="00BA2187">
      <w:r w:rsidRPr="00BA2187">
        <w:t>Opening:</w:t>
      </w:r>
      <w:r w:rsidRPr="00BA2187">
        <w:br/>
        <w:t>Continue from the plate to Amir beside a recycling station. Ju stands clearly apart from him.</w:t>
      </w:r>
    </w:p>
    <w:p w14:paraId="221EB29D" w14:textId="77777777" w:rsidR="00BA2187" w:rsidRPr="00BA2187" w:rsidRDefault="00BA2187" w:rsidP="00BA2187">
      <w:r w:rsidRPr="00BA2187">
        <w:t>Action:</w:t>
      </w:r>
      <w:r w:rsidRPr="00BA2187">
        <w:br/>
        <w:t>Amir proposes more bins. Ju draws his attention to the unresolved waste.</w:t>
      </w:r>
    </w:p>
    <w:p w14:paraId="0EB6E27E" w14:textId="77777777" w:rsidR="00BA2187" w:rsidRPr="00BA2187" w:rsidRDefault="00BA2187" w:rsidP="00BA2187">
      <w:r w:rsidRPr="00BA2187">
        <w:t>Dialogue:</w:t>
      </w:r>
      <w:r w:rsidRPr="00BA2187">
        <w:br/>
        <w:t>Amir: “Apa kata kita tambah tong kitar semula?”</w:t>
      </w:r>
      <w:r w:rsidRPr="00BA2187">
        <w:br/>
        <w:t>Ju: “Kalau makanan masih dibuang, adakah masalah kita sudah selesai?”</w:t>
      </w:r>
    </w:p>
    <w:p w14:paraId="191BAAC2" w14:textId="77777777" w:rsidR="00BA2187" w:rsidRPr="00BA2187" w:rsidRDefault="00BA2187" w:rsidP="00BA2187">
      <w:r w:rsidRPr="00BA2187">
        <w:t>Ending:</w:t>
      </w:r>
      <w:r w:rsidRPr="00BA2187">
        <w:br/>
        <w:t>Amir looks back at the plate. Sara opens her notebook from a separate position.</w:t>
      </w:r>
    </w:p>
    <w:p w14:paraId="557283AE" w14:textId="77777777" w:rsidR="00BA2187" w:rsidRPr="00BA2187" w:rsidRDefault="00BA2187" w:rsidP="00BA2187">
      <w:pPr>
        <w:numPr>
          <w:ilvl w:val="0"/>
          <w:numId w:val="6"/>
        </w:numPr>
      </w:pPr>
      <w:r w:rsidRPr="00BA2187">
        <w:t>HUBUNG KAIT — approximately 30 seconds</w:t>
      </w:r>
    </w:p>
    <w:p w14:paraId="253294B0" w14:textId="77777777" w:rsidR="00BA2187" w:rsidRPr="00BA2187" w:rsidRDefault="00BA2187" w:rsidP="00BA2187">
      <w:r w:rsidRPr="00BA2187">
        <w:t>Competency: Pemikiran Sistem.</w:t>
      </w:r>
    </w:p>
    <w:p w14:paraId="207EDBB0" w14:textId="77777777" w:rsidR="00BA2187" w:rsidRPr="00BA2187" w:rsidRDefault="00BA2187" w:rsidP="00BA2187">
      <w:r w:rsidRPr="00BA2187">
        <w:t>Action:</w:t>
      </w:r>
      <w:r w:rsidRPr="00BA2187">
        <w:br/>
        <w:t>Around a broad table, students and Kak Lina connect purchasing, preparation, portions, preferences, costs, and leftovers using picture cards. Amir sits opposite the women.</w:t>
      </w:r>
    </w:p>
    <w:p w14:paraId="3DBEA7CF" w14:textId="77777777" w:rsidR="00BA2187" w:rsidRPr="00BA2187" w:rsidRDefault="00BA2187" w:rsidP="00BA2187">
      <w:r w:rsidRPr="00BA2187">
        <w:t>Aha moment:</w:t>
      </w:r>
      <w:r w:rsidRPr="00BA2187">
        <w:br/>
        <w:t>Sara moves the bin card to the end of the map. The causes remain upstream.</w:t>
      </w:r>
    </w:p>
    <w:p w14:paraId="563884DE" w14:textId="77777777" w:rsidR="00BA2187" w:rsidRPr="00BA2187" w:rsidRDefault="00BA2187" w:rsidP="00BA2187">
      <w:r w:rsidRPr="00BA2187">
        <w:t>Dialogue:</w:t>
      </w:r>
      <w:r w:rsidRPr="00BA2187">
        <w:br/>
        <w:t>Amir: “Kita sibuk fikir tempat membuang. Kita belum fikir kenapa makanan itu dibuang.”</w:t>
      </w:r>
    </w:p>
    <w:p w14:paraId="514E1C3A" w14:textId="77777777" w:rsidR="00BA2187" w:rsidRPr="00BA2187" w:rsidRDefault="00BA2187" w:rsidP="00BA2187">
      <w:r w:rsidRPr="00BA2187">
        <w:t>Ending:</w:t>
      </w:r>
      <w:r w:rsidRPr="00BA2187">
        <w:br/>
        <w:t>Show the connected map. Use it to motivate the next scene.</w:t>
      </w:r>
    </w:p>
    <w:p w14:paraId="3C9DC645" w14:textId="77777777" w:rsidR="00BA2187" w:rsidRPr="00BA2187" w:rsidRDefault="00BA2187" w:rsidP="00BA2187">
      <w:pPr>
        <w:numPr>
          <w:ilvl w:val="0"/>
          <w:numId w:val="7"/>
        </w:numPr>
      </w:pPr>
      <w:r w:rsidRPr="00BA2187">
        <w:t>BAYANGKAN KESAN — approximately 25 seconds</w:t>
      </w:r>
    </w:p>
    <w:p w14:paraId="0BCC1FCF" w14:textId="77777777" w:rsidR="00BA2187" w:rsidRPr="00BA2187" w:rsidRDefault="00BA2187" w:rsidP="00BA2187">
      <w:r w:rsidRPr="00BA2187">
        <w:t>Competency: Kompetensi Antisipasi.</w:t>
      </w:r>
    </w:p>
    <w:p w14:paraId="30ECFA67" w14:textId="77777777" w:rsidR="00BA2187" w:rsidRPr="00BA2187" w:rsidRDefault="00BA2187" w:rsidP="00BA2187">
      <w:r w:rsidRPr="00BA2187">
        <w:t>Action:</w:t>
      </w:r>
      <w:r w:rsidRPr="00BA2187">
        <w:br/>
        <w:t>Show three possible futures at the same counter:</w:t>
      </w:r>
    </w:p>
    <w:p w14:paraId="0E4F0FB9" w14:textId="77777777" w:rsidR="00BA2187" w:rsidRPr="00BA2187" w:rsidRDefault="00BA2187" w:rsidP="00BA2187">
      <w:pPr>
        <w:numPr>
          <w:ilvl w:val="0"/>
          <w:numId w:val="8"/>
        </w:numPr>
      </w:pPr>
      <w:r w:rsidRPr="00BA2187">
        <w:t>Current serving practices continue.</w:t>
      </w:r>
    </w:p>
    <w:p w14:paraId="0A1AD891" w14:textId="77777777" w:rsidR="00BA2187" w:rsidRPr="00BA2187" w:rsidRDefault="00BA2187" w:rsidP="00BA2187">
      <w:pPr>
        <w:numPr>
          <w:ilvl w:val="0"/>
          <w:numId w:val="8"/>
        </w:numPr>
      </w:pPr>
      <w:r w:rsidRPr="00BA2187">
        <w:t>Portions are reduced for everyone, leaving some students dissatisfied.</w:t>
      </w:r>
    </w:p>
    <w:p w14:paraId="42F2FA88" w14:textId="77777777" w:rsidR="00BA2187" w:rsidRPr="00BA2187" w:rsidRDefault="00BA2187" w:rsidP="00BA2187">
      <w:pPr>
        <w:numPr>
          <w:ilvl w:val="0"/>
          <w:numId w:val="8"/>
        </w:numPr>
      </w:pPr>
      <w:r w:rsidRPr="00BA2187">
        <w:lastRenderedPageBreak/>
        <w:t>Students choose suitable portions, and the team monitors the outcome.</w:t>
      </w:r>
    </w:p>
    <w:p w14:paraId="7E8214A9" w14:textId="77777777" w:rsidR="00BA2187" w:rsidRPr="00BA2187" w:rsidRDefault="00BA2187" w:rsidP="00BA2187">
      <w:r w:rsidRPr="00BA2187">
        <w:t>Do not imply the third option automatically succeeds.</w:t>
      </w:r>
    </w:p>
    <w:p w14:paraId="5F5F8EC1" w14:textId="77777777" w:rsidR="00BA2187" w:rsidRPr="00BA2187" w:rsidRDefault="00BA2187" w:rsidP="00BA2187">
      <w:r w:rsidRPr="00BA2187">
        <w:t>Suggested narration:</w:t>
      </w:r>
      <w:r w:rsidRPr="00BA2187">
        <w:br/>
        <w:t>“Setiap pilihan membawa kesan. Apa yang mungkin berlaku? Siapa yang terkesan? Apakah masa depan yang kita mahu?”</w:t>
      </w:r>
    </w:p>
    <w:p w14:paraId="6FF46996" w14:textId="77777777" w:rsidR="00BA2187" w:rsidRPr="00BA2187" w:rsidRDefault="00BA2187" w:rsidP="00BA2187">
      <w:r w:rsidRPr="00BA2187">
        <w:t>Ending:</w:t>
      </w:r>
      <w:r w:rsidRPr="00BA2187">
        <w:br/>
        <w:t>Return to the real group considering the options.</w:t>
      </w:r>
    </w:p>
    <w:p w14:paraId="0E8399C7" w14:textId="77777777" w:rsidR="00BA2187" w:rsidRPr="00BA2187" w:rsidRDefault="00BA2187" w:rsidP="00BA2187">
      <w:pPr>
        <w:numPr>
          <w:ilvl w:val="0"/>
          <w:numId w:val="9"/>
        </w:numPr>
      </w:pPr>
      <w:r w:rsidRPr="00BA2187">
        <w:t>KEPERLUAN BERBEZA — approximately 30 seconds</w:t>
      </w:r>
    </w:p>
    <w:p w14:paraId="69AF2B8D" w14:textId="77777777" w:rsidR="00BA2187" w:rsidRPr="00BA2187" w:rsidRDefault="00BA2187" w:rsidP="00BA2187">
      <w:r w:rsidRPr="00BA2187">
        <w:t>Competency: Kompetensi Normatif.</w:t>
      </w:r>
    </w:p>
    <w:p w14:paraId="0026AC46" w14:textId="77777777" w:rsidR="00BA2187" w:rsidRPr="00BA2187" w:rsidRDefault="00BA2187" w:rsidP="00BA2187">
      <w:r w:rsidRPr="00BA2187">
        <w:t>Action:</w:t>
      </w:r>
      <w:r w:rsidRPr="00BA2187">
        <w:br/>
        <w:t>Sara proposes smaller portions for everyone. Kak Lina raises different food needs; Amir asks about affordability. Two sample portions make the disagreement visible.</w:t>
      </w:r>
    </w:p>
    <w:p w14:paraId="66ABAA0E" w14:textId="77777777" w:rsidR="00BA2187" w:rsidRPr="00BA2187" w:rsidRDefault="00BA2187" w:rsidP="00BA2187">
      <w:r w:rsidRPr="00BA2187">
        <w:t>Dialogue:</w:t>
      </w:r>
      <w:r w:rsidRPr="00BA2187">
        <w:br/>
        <w:t>Sara: “Kalau semua hidangan dikecilkan?”</w:t>
      </w:r>
      <w:r w:rsidRPr="00BA2187">
        <w:br/>
        <w:t>Kak Lina: “Ada pelajar yang perlukan lebih. Kita kena beri pilihan.”</w:t>
      </w:r>
      <w:r w:rsidRPr="00BA2187">
        <w:br/>
        <w:t>Amir: “Harga pun kena jelas dan berpatutan.”</w:t>
      </w:r>
    </w:p>
    <w:p w14:paraId="62A7D6DE" w14:textId="77777777" w:rsidR="00BA2187" w:rsidRPr="00BA2187" w:rsidRDefault="00BA2187" w:rsidP="00BA2187">
      <w:r w:rsidRPr="00BA2187">
        <w:t>Ending:</w:t>
      </w:r>
      <w:r w:rsidRPr="00BA2187">
        <w:br/>
        <w:t>They add fairness, affordability, and choice to their decision criteria.</w:t>
      </w:r>
    </w:p>
    <w:p w14:paraId="5BEAED92" w14:textId="77777777" w:rsidR="00BA2187" w:rsidRPr="00BA2187" w:rsidRDefault="00BA2187" w:rsidP="00BA2187">
      <w:pPr>
        <w:numPr>
          <w:ilvl w:val="0"/>
          <w:numId w:val="10"/>
        </w:numPr>
      </w:pPr>
      <w:r w:rsidRPr="00BA2187">
        <w:t>DENGAR DAHULU — approximately 25 seconds</w:t>
      </w:r>
    </w:p>
    <w:p w14:paraId="5EA8DB98" w14:textId="77777777" w:rsidR="00BA2187" w:rsidRPr="00BA2187" w:rsidRDefault="00BA2187" w:rsidP="00BA2187">
      <w:r w:rsidRPr="00BA2187">
        <w:t>Competency: Kompetensi Kolaborasi.</w:t>
      </w:r>
    </w:p>
    <w:p w14:paraId="0EFD4318" w14:textId="77777777" w:rsidR="00BA2187" w:rsidRPr="00BA2187" w:rsidRDefault="00BA2187" w:rsidP="00BA2187">
      <w:r w:rsidRPr="00BA2187">
        <w:t>Action:</w:t>
      </w:r>
      <w:r w:rsidRPr="00BA2187">
        <w:br/>
        <w:t>The group revises its proposal after listening to cafeteria and student perspectives. Show a concrete change arising from someone else’s input.</w:t>
      </w:r>
    </w:p>
    <w:p w14:paraId="2503A046" w14:textId="77777777" w:rsidR="00BA2187" w:rsidRPr="00BA2187" w:rsidRDefault="00BA2187" w:rsidP="00BA2187">
      <w:r w:rsidRPr="00BA2187">
        <w:t>Suggested dialogue:</w:t>
      </w:r>
      <w:r w:rsidRPr="00BA2187">
        <w:br/>
        <w:t>Ju: “Kak Lina, bahagian mana yang paling sukar dilaksanakan?”</w:t>
      </w:r>
      <w:r w:rsidRPr="00BA2187">
        <w:br/>
        <w:t>Kak Lina: “Waktu rehat singkat. Pilihan hidangan mesti mudah dan cepat.”</w:t>
      </w:r>
    </w:p>
    <w:p w14:paraId="17286BE2" w14:textId="77777777" w:rsidR="00BA2187" w:rsidRPr="00BA2187" w:rsidRDefault="00BA2187" w:rsidP="00BA2187">
      <w:r w:rsidRPr="00BA2187">
        <w:t>Ending:</w:t>
      </w:r>
      <w:r w:rsidRPr="00BA2187">
        <w:br/>
        <w:t>Replace a complicated serving proposal with a simpler arrangement.</w:t>
      </w:r>
    </w:p>
    <w:p w14:paraId="04BF7766" w14:textId="77777777" w:rsidR="00BA2187" w:rsidRPr="00BA2187" w:rsidRDefault="00BA2187" w:rsidP="00BA2187">
      <w:pPr>
        <w:numPr>
          <w:ilvl w:val="0"/>
          <w:numId w:val="11"/>
        </w:numPr>
      </w:pPr>
      <w:r w:rsidRPr="00BA2187">
        <w:t>SEMAK BUKTI — approximately 25 seconds</w:t>
      </w:r>
    </w:p>
    <w:p w14:paraId="405443AB" w14:textId="77777777" w:rsidR="00BA2187" w:rsidRPr="00BA2187" w:rsidRDefault="00BA2187" w:rsidP="00BA2187">
      <w:r w:rsidRPr="00BA2187">
        <w:t>Competency: Pemikiran Kritis.</w:t>
      </w:r>
    </w:p>
    <w:p w14:paraId="7BB4D920" w14:textId="77777777" w:rsidR="00BA2187" w:rsidRPr="00BA2187" w:rsidRDefault="00BA2187" w:rsidP="00BA2187">
      <w:r w:rsidRPr="00BA2187">
        <w:lastRenderedPageBreak/>
        <w:t>Action:</w:t>
      </w:r>
      <w:r w:rsidRPr="00BA2187">
        <w:br/>
        <w:t>Amir considers packaging with a green leaf symbol. Sara asks about evidence and relevance. Use separate reaction shots or opposite sides of a broad table.</w:t>
      </w:r>
    </w:p>
    <w:p w14:paraId="63FA90F1" w14:textId="77777777" w:rsidR="00BA2187" w:rsidRPr="00BA2187" w:rsidRDefault="00BA2187" w:rsidP="00BA2187">
      <w:r w:rsidRPr="00BA2187">
        <w:t>Dialogue:</w:t>
      </w:r>
      <w:r w:rsidRPr="00BA2187">
        <w:br/>
        <w:t>Amir: “Pembungkus ini nampak lebih mesra alam.”</w:t>
      </w:r>
      <w:r w:rsidRPr="00BA2187">
        <w:br/>
        <w:t>Sara: “Apa buktinya? Dan adakah ia mengurangkan makanan yang tidak habis?”</w:t>
      </w:r>
    </w:p>
    <w:p w14:paraId="1E97522F" w14:textId="77777777" w:rsidR="00BA2187" w:rsidRPr="00BA2187" w:rsidRDefault="00BA2187" w:rsidP="00BA2187">
      <w:r w:rsidRPr="00BA2187">
        <w:t>Do not automatically label the product greenwashing merely because evidence is unavailable.</w:t>
      </w:r>
    </w:p>
    <w:p w14:paraId="2E388661" w14:textId="77777777" w:rsidR="00BA2187" w:rsidRPr="00BA2187" w:rsidRDefault="00BA2187" w:rsidP="00BA2187">
      <w:r w:rsidRPr="00BA2187">
        <w:t>Ending:</w:t>
      </w:r>
      <w:r w:rsidRPr="00BA2187">
        <w:br/>
        <w:t>Return attention to the unfinished food and the system map.</w:t>
      </w:r>
    </w:p>
    <w:p w14:paraId="4987FEA5" w14:textId="77777777" w:rsidR="00BA2187" w:rsidRPr="00BA2187" w:rsidRDefault="00BA2187" w:rsidP="00BA2187">
      <w:pPr>
        <w:numPr>
          <w:ilvl w:val="0"/>
          <w:numId w:val="12"/>
        </w:numPr>
      </w:pPr>
      <w:r w:rsidRPr="00BA2187">
        <w:t>PERANAN DIRI — approximately 20 seconds</w:t>
      </w:r>
    </w:p>
    <w:p w14:paraId="0140DDC1" w14:textId="77777777" w:rsidR="00BA2187" w:rsidRPr="00BA2187" w:rsidRDefault="00BA2187" w:rsidP="00BA2187">
      <w:r w:rsidRPr="00BA2187">
        <w:t>Competency: Kesedaran Kendiri.</w:t>
      </w:r>
    </w:p>
    <w:p w14:paraId="3087F87A" w14:textId="77777777" w:rsidR="00BA2187" w:rsidRPr="00BA2187" w:rsidRDefault="00BA2187" w:rsidP="00BA2187">
      <w:r w:rsidRPr="00BA2187">
        <w:t>Action:</w:t>
      </w:r>
      <w:r w:rsidRPr="00BA2187">
        <w:br/>
        <w:t>Amir notices leftovers on his own plate, pauses, and writes a personal reflection.</w:t>
      </w:r>
    </w:p>
    <w:p w14:paraId="6B541F1C" w14:textId="77777777" w:rsidR="00BA2187" w:rsidRPr="00BA2187" w:rsidRDefault="00BA2187" w:rsidP="00BA2187">
      <w:r w:rsidRPr="00BA2187">
        <w:t>Dialogue:</w:t>
      </w:r>
      <w:r w:rsidRPr="00BA2187">
        <w:br/>
        <w:t>Amir, quietly: “Aku pun selalu ambil lebih daripada yang aku makan.”</w:t>
      </w:r>
    </w:p>
    <w:p w14:paraId="153A62C2" w14:textId="77777777" w:rsidR="00BA2187" w:rsidRPr="00BA2187" w:rsidRDefault="00BA2187" w:rsidP="00BA2187">
      <w:r w:rsidRPr="00BA2187">
        <w:t>Keep the tone reflective, without shame or moral superiority.</w:t>
      </w:r>
    </w:p>
    <w:p w14:paraId="7BEB65CB" w14:textId="77777777" w:rsidR="00BA2187" w:rsidRPr="00BA2187" w:rsidRDefault="00BA2187" w:rsidP="00BA2187">
      <w:r w:rsidRPr="00BA2187">
        <w:t>Ending:</w:t>
      </w:r>
      <w:r w:rsidRPr="00BA2187">
        <w:br/>
        <w:t>His notebook records an intention to take an appropriate portion.</w:t>
      </w:r>
    </w:p>
    <w:p w14:paraId="10AD1B3A" w14:textId="77777777" w:rsidR="00BA2187" w:rsidRPr="00BA2187" w:rsidRDefault="00BA2187" w:rsidP="00BA2187">
      <w:pPr>
        <w:numPr>
          <w:ilvl w:val="0"/>
          <w:numId w:val="13"/>
        </w:numPr>
      </w:pPr>
      <w:r w:rsidRPr="00BA2187">
        <w:t>UJI CADANGAN — approximately 35 seconds</w:t>
      </w:r>
    </w:p>
    <w:p w14:paraId="5BFA4AEC" w14:textId="77777777" w:rsidR="00BA2187" w:rsidRPr="00BA2187" w:rsidRDefault="00BA2187" w:rsidP="00BA2187">
      <w:r w:rsidRPr="00BA2187">
        <w:t>Competency: Kompetensi Strategik.</w:t>
      </w:r>
    </w:p>
    <w:p w14:paraId="2C192B2F" w14:textId="77777777" w:rsidR="00BA2187" w:rsidRPr="00BA2187" w:rsidRDefault="00BA2187" w:rsidP="00BA2187">
      <w:r w:rsidRPr="00BA2187">
        <w:t>Action:</w:t>
      </w:r>
      <w:r w:rsidRPr="00BA2187">
        <w:br/>
        <w:t>The team agrees on a manageable pilot, responsibilities, timing, baseline measurement, and success criteria.</w:t>
      </w:r>
    </w:p>
    <w:p w14:paraId="5C9A6FAE" w14:textId="77777777" w:rsidR="00BA2187" w:rsidRPr="00BA2187" w:rsidRDefault="00BA2187" w:rsidP="00BA2187">
      <w:r w:rsidRPr="00BA2187">
        <w:t>Show:</w:t>
      </w:r>
    </w:p>
    <w:p w14:paraId="2BBB5C99" w14:textId="77777777" w:rsidR="00BA2187" w:rsidRPr="00BA2187" w:rsidRDefault="00BA2187" w:rsidP="00BA2187">
      <w:pPr>
        <w:numPr>
          <w:ilvl w:val="0"/>
          <w:numId w:val="14"/>
        </w:numPr>
      </w:pPr>
      <w:r w:rsidRPr="00BA2187">
        <w:t>Clear portion choices.</w:t>
      </w:r>
    </w:p>
    <w:p w14:paraId="4DDC331F" w14:textId="77777777" w:rsidR="00BA2187" w:rsidRPr="00BA2187" w:rsidRDefault="00BA2187" w:rsidP="00BA2187">
      <w:pPr>
        <w:numPr>
          <w:ilvl w:val="0"/>
          <w:numId w:val="14"/>
        </w:numPr>
      </w:pPr>
      <w:r w:rsidRPr="00BA2187">
        <w:t>Kak Lina testing the serving arrangement.</w:t>
      </w:r>
    </w:p>
    <w:p w14:paraId="13A2086D" w14:textId="77777777" w:rsidR="00BA2187" w:rsidRPr="00BA2187" w:rsidRDefault="00BA2187" w:rsidP="00BA2187">
      <w:pPr>
        <w:numPr>
          <w:ilvl w:val="0"/>
          <w:numId w:val="14"/>
        </w:numPr>
      </w:pPr>
      <w:r w:rsidRPr="00BA2187">
        <w:t>Students collecting feedback.</w:t>
      </w:r>
    </w:p>
    <w:p w14:paraId="4A2A011C" w14:textId="77777777" w:rsidR="00BA2187" w:rsidRPr="00BA2187" w:rsidRDefault="00BA2187" w:rsidP="00BA2187">
      <w:pPr>
        <w:numPr>
          <w:ilvl w:val="0"/>
          <w:numId w:val="14"/>
        </w:numPr>
      </w:pPr>
      <w:r w:rsidRPr="00BA2187">
        <w:t>Waste weighing at the separate collection station.</w:t>
      </w:r>
    </w:p>
    <w:p w14:paraId="48795BE6" w14:textId="77777777" w:rsidR="00BA2187" w:rsidRPr="00BA2187" w:rsidRDefault="00BA2187" w:rsidP="00BA2187">
      <w:pPr>
        <w:numPr>
          <w:ilvl w:val="0"/>
          <w:numId w:val="14"/>
        </w:numPr>
      </w:pPr>
      <w:r w:rsidRPr="00BA2187">
        <w:lastRenderedPageBreak/>
        <w:t>A practical responsibility sheet.</w:t>
      </w:r>
    </w:p>
    <w:p w14:paraId="72C76064" w14:textId="77777777" w:rsidR="00BA2187" w:rsidRPr="00BA2187" w:rsidRDefault="00BA2187" w:rsidP="00BA2187">
      <w:r w:rsidRPr="00BA2187">
        <w:t>Suggested narration:</w:t>
      </w:r>
      <w:r w:rsidRPr="00BA2187">
        <w:br/>
        <w:t>“Cadangan perlu diterjemahkan kepada tindakan: siapa bertanggungjawab, apa sumbernya, bila diuji dan bagaimana hasilnya dinilai.”</w:t>
      </w:r>
    </w:p>
    <w:p w14:paraId="65C9D45C" w14:textId="77777777" w:rsidR="00BA2187" w:rsidRPr="00BA2187" w:rsidRDefault="00BA2187" w:rsidP="00BA2187">
      <w:r w:rsidRPr="00BA2187">
        <w:t>Ending:</w:t>
      </w:r>
      <w:r w:rsidRPr="00BA2187">
        <w:br/>
        <w:t>The pilot is running, with observations being recorded.</w:t>
      </w:r>
    </w:p>
    <w:p w14:paraId="0AE4CD54" w14:textId="77777777" w:rsidR="00BA2187" w:rsidRPr="00BA2187" w:rsidRDefault="00BA2187" w:rsidP="00BA2187">
      <w:pPr>
        <w:numPr>
          <w:ilvl w:val="0"/>
          <w:numId w:val="15"/>
        </w:numPr>
      </w:pPr>
      <w:r w:rsidRPr="00BA2187">
        <w:t>NILAI DAN UBAH — approximately 35 seconds</w:t>
      </w:r>
    </w:p>
    <w:p w14:paraId="06A5C551" w14:textId="77777777" w:rsidR="00BA2187" w:rsidRPr="00BA2187" w:rsidRDefault="00BA2187" w:rsidP="00BA2187">
      <w:r w:rsidRPr="00BA2187">
        <w:t>Competency: Penyelesaian Masalah Bersepadu.</w:t>
      </w:r>
    </w:p>
    <w:p w14:paraId="208F77F0" w14:textId="77777777" w:rsidR="00BA2187" w:rsidRPr="00BA2187" w:rsidRDefault="00BA2187" w:rsidP="00BA2187">
      <w:r w:rsidRPr="00BA2187">
        <w:t>Action:</w:t>
      </w:r>
      <w:r w:rsidRPr="00BA2187">
        <w:br/>
        <w:t>Review food-waste measurements alongside customer feedback, cost, and workload. Discover a practical issue, such as confusing portion labels. Revise the arrangement.</w:t>
      </w:r>
    </w:p>
    <w:p w14:paraId="3AF8FEEA" w14:textId="77777777" w:rsidR="00BA2187" w:rsidRPr="00BA2187" w:rsidRDefault="00BA2187" w:rsidP="00BA2187">
      <w:r w:rsidRPr="00BA2187">
        <w:t>Dialogue:</w:t>
      </w:r>
      <w:r w:rsidRPr="00BA2187">
        <w:br/>
        <w:t>Sara: “Kita perlu semak sisa makanan, kos dan maklum balas bersama.”</w:t>
      </w:r>
      <w:r w:rsidRPr="00BA2187">
        <w:br/>
        <w:t>Kak Lina: “Label ini masih mengelirukan. Boleh kita ringkaskan?”</w:t>
      </w:r>
    </w:p>
    <w:p w14:paraId="7D5830D8" w14:textId="77777777" w:rsidR="00BA2187" w:rsidRPr="00BA2187" w:rsidRDefault="00BA2187" w:rsidP="00BA2187">
      <w:r w:rsidRPr="00BA2187">
        <w:t>Show how the preceding competencies inform the decision. Avoid inventing evidence of success.</w:t>
      </w:r>
    </w:p>
    <w:p w14:paraId="3B56C681" w14:textId="77777777" w:rsidR="00BA2187" w:rsidRPr="00BA2187" w:rsidRDefault="00BA2187" w:rsidP="00BA2187">
      <w:r w:rsidRPr="00BA2187">
        <w:t>Ending:</w:t>
      </w:r>
      <w:r w:rsidRPr="00BA2187">
        <w:br/>
        <w:t>The team agrees on a revised trial.</w:t>
      </w:r>
    </w:p>
    <w:p w14:paraId="0B0A1C68" w14:textId="77777777" w:rsidR="00BA2187" w:rsidRPr="00BA2187" w:rsidRDefault="00BA2187" w:rsidP="00BA2187">
      <w:pPr>
        <w:numPr>
          <w:ilvl w:val="0"/>
          <w:numId w:val="16"/>
        </w:numPr>
      </w:pPr>
      <w:r w:rsidRPr="00BA2187">
        <w:t>BUKTI PEMBELAJARAN — approximately 35 seconds</w:t>
      </w:r>
    </w:p>
    <w:p w14:paraId="1DF07795" w14:textId="77777777" w:rsidR="00BA2187" w:rsidRPr="00BA2187" w:rsidRDefault="00BA2187" w:rsidP="00BA2187">
      <w:r w:rsidRPr="00BA2187">
        <w:t>Purpose: Connect the story to learning outcomes, assessment, and CQI.</w:t>
      </w:r>
    </w:p>
    <w:p w14:paraId="2D2852A4" w14:textId="77777777" w:rsidR="00BA2187" w:rsidRPr="00BA2187" w:rsidRDefault="00BA2187" w:rsidP="00BA2187">
      <w:r w:rsidRPr="00BA2187">
        <w:t>Action:</w:t>
      </w:r>
      <w:r w:rsidRPr="00BA2187">
        <w:br/>
        <w:t>In a classroom, Ju reviews the system map, comparison of options, stakeholder feedback, pilot records, and reflection. Amir sits across the table from the women.</w:t>
      </w:r>
    </w:p>
    <w:p w14:paraId="7EF72A4D" w14:textId="77777777" w:rsidR="00BA2187" w:rsidRPr="00BA2187" w:rsidRDefault="00BA2187" w:rsidP="00BA2187">
      <w:r w:rsidRPr="00BA2187">
        <w:t>Ju:</w:t>
      </w:r>
      <w:r w:rsidRPr="00BA2187">
        <w:br/>
        <w:t>“Bukan hasil projek sahaja yang dinilai. Cara kamu menggunakan bukti, mempertimbangkan kesan dan membuat keputusan juga penting.”</w:t>
      </w:r>
    </w:p>
    <w:p w14:paraId="6B1ECC2C" w14:textId="77777777" w:rsidR="00BA2187" w:rsidRPr="00BA2187" w:rsidRDefault="00BA2187" w:rsidP="00BA2187">
      <w:r w:rsidRPr="00BA2187">
        <w:t>Show constructive feedback on a weak justification and a revised submission.</w:t>
      </w:r>
    </w:p>
    <w:p w14:paraId="178BAC19" w14:textId="77777777" w:rsidR="00BA2187" w:rsidRPr="00BA2187" w:rsidRDefault="00BA2187" w:rsidP="00BA2187">
      <w:r w:rsidRPr="00BA2187">
        <w:t>Brief lecturer-facing narration:</w:t>
      </w:r>
      <w:r w:rsidRPr="00BA2187">
        <w:br/>
        <w:t>“Dapatan pentaksiran membantu pensyarah mengenal pasti jurang pembelajaran, menambah baik pengajaran dan menyemak keberkesanannya.”</w:t>
      </w:r>
    </w:p>
    <w:p w14:paraId="6455F526" w14:textId="77777777" w:rsidR="00BA2187" w:rsidRPr="00BA2187" w:rsidRDefault="00BA2187" w:rsidP="00BA2187">
      <w:r w:rsidRPr="00BA2187">
        <w:lastRenderedPageBreak/>
        <w:t>Distinguish improving the student project from programme or course CQI. Do not imply a single revised submission completes the CQI cycle.</w:t>
      </w:r>
    </w:p>
    <w:p w14:paraId="50AAAA3D" w14:textId="77777777" w:rsidR="00BA2187" w:rsidRPr="00BA2187" w:rsidRDefault="00BA2187" w:rsidP="00BA2187">
      <w:r w:rsidRPr="00BA2187">
        <w:t>Ending:</w:t>
      </w:r>
      <w:r w:rsidRPr="00BA2187">
        <w:br/>
        <w:t>Close the portfolio and transition back to lunch.</w:t>
      </w:r>
    </w:p>
    <w:p w14:paraId="3E51D488" w14:textId="77777777" w:rsidR="00BA2187" w:rsidRPr="00BA2187" w:rsidRDefault="00BA2187" w:rsidP="00BA2187">
      <w:pPr>
        <w:numPr>
          <w:ilvl w:val="0"/>
          <w:numId w:val="17"/>
        </w:numPr>
      </w:pPr>
      <w:r w:rsidRPr="00BA2187">
        <w:t>MAKAN TENGAH HARI BERIKUTNYA — approximately 25 seconds</w:t>
      </w:r>
    </w:p>
    <w:p w14:paraId="64532E3C" w14:textId="77777777" w:rsidR="00BA2187" w:rsidRPr="00BA2187" w:rsidRDefault="00BA2187" w:rsidP="00BA2187">
      <w:r w:rsidRPr="00BA2187">
        <w:t>Opening:</w:t>
      </w:r>
      <w:r w:rsidRPr="00BA2187">
        <w:br/>
        <w:t>Echo Scene 1’s cafeteria composition.</w:t>
      </w:r>
    </w:p>
    <w:p w14:paraId="6621A2EA" w14:textId="77777777" w:rsidR="00BA2187" w:rsidRPr="00BA2187" w:rsidRDefault="00BA2187" w:rsidP="00BA2187">
      <w:r w:rsidRPr="00BA2187">
        <w:t>Action:</w:t>
      </w:r>
      <w:r w:rsidRPr="00BA2187">
        <w:br/>
        <w:t>Amir requests a suitable portion across the counter from Kak Lina. Sara records observations from a separate position. Ju watches warmly.</w:t>
      </w:r>
    </w:p>
    <w:p w14:paraId="3373D329" w14:textId="77777777" w:rsidR="00BA2187" w:rsidRPr="00BA2187" w:rsidRDefault="00BA2187" w:rsidP="00BA2187">
      <w:r w:rsidRPr="00BA2187">
        <w:t>Dialogue:</w:t>
      </w:r>
      <w:r w:rsidRPr="00BA2187">
        <w:br/>
        <w:t>Amir: “Sedikit dahulu, Kak Lina. Kalau perlu, saya tambah.”</w:t>
      </w:r>
    </w:p>
    <w:p w14:paraId="7D7891CD" w14:textId="77777777" w:rsidR="00BA2187" w:rsidRPr="00BA2187" w:rsidRDefault="00BA2187" w:rsidP="00BA2187">
      <w:r w:rsidRPr="00BA2187">
        <w:t>Final voice-over, Ju:</w:t>
      </w:r>
      <w:r w:rsidRPr="00BA2187">
        <w:br/>
        <w:t>“Pendidikan untuk pembangunan lestari bermula dengan memahami hubungan, mempertimbangkan kesan dan bertindak bersama. Selepas itu, kita semak dan tambah baik.”</w:t>
      </w:r>
    </w:p>
    <w:p w14:paraId="157E515F" w14:textId="77777777" w:rsidR="00BA2187" w:rsidRPr="00BA2187" w:rsidRDefault="00BA2187" w:rsidP="00BA2187">
      <w:r w:rsidRPr="00BA2187">
        <w:t>Final on-screen question:</w:t>
      </w:r>
      <w:r w:rsidRPr="00BA2187">
        <w:br/>
        <w:t>“Di kampus anda, apakah satu masalah yang boleh disiasat dan ditambah baik bersama?”</w:t>
      </w:r>
    </w:p>
    <w:p w14:paraId="2A047292" w14:textId="77777777" w:rsidR="00BA2187" w:rsidRPr="00BA2187" w:rsidRDefault="00BA2187" w:rsidP="00BA2187">
      <w:r w:rsidRPr="00BA2187">
        <w:t>End with continued practical action. Avoid an unsupported claim of zero waste or a generic graduation montage.</w:t>
      </w:r>
    </w:p>
    <w:p w14:paraId="07AC0257" w14:textId="77777777" w:rsidR="00BA2187" w:rsidRPr="00BA2187" w:rsidRDefault="00BA2187" w:rsidP="00BA2187">
      <w:r w:rsidRPr="00BA2187">
        <w:t>EDUCATIONAL ACCURACY</w:t>
      </w:r>
    </w:p>
    <w:p w14:paraId="6CE27907" w14:textId="77777777" w:rsidR="00BA2187" w:rsidRPr="00BA2187" w:rsidRDefault="00BA2187" w:rsidP="00BA2187">
      <w:r w:rsidRPr="00BA2187">
        <w:t>Preserve all eight ESD competencies and distinguish their roles.</w:t>
      </w:r>
    </w:p>
    <w:p w14:paraId="4749EEF0" w14:textId="77777777" w:rsidR="00BA2187" w:rsidRPr="00BA2187" w:rsidRDefault="00BA2187" w:rsidP="00BA2187">
      <w:r w:rsidRPr="00BA2187">
        <w:t>Use the source document as supplied material, not as proof that every attribution or mapping is officially verified.</w:t>
      </w:r>
    </w:p>
    <w:p w14:paraId="7A604E84" w14:textId="77777777" w:rsidR="00BA2187" w:rsidRPr="00BA2187" w:rsidRDefault="00BA2187" w:rsidP="00BA2187">
      <w:r w:rsidRPr="00BA2187">
        <w:t>Do not invent:</w:t>
      </w:r>
    </w:p>
    <w:p w14:paraId="5BB11C48" w14:textId="77777777" w:rsidR="00BA2187" w:rsidRPr="00BA2187" w:rsidRDefault="00BA2187" w:rsidP="00BA2187">
      <w:pPr>
        <w:numPr>
          <w:ilvl w:val="0"/>
          <w:numId w:val="18"/>
        </w:numPr>
      </w:pPr>
      <w:r w:rsidRPr="00BA2187">
        <w:t>Official MQF–ESD mappings.</w:t>
      </w:r>
    </w:p>
    <w:p w14:paraId="3496D996" w14:textId="77777777" w:rsidR="00BA2187" w:rsidRPr="00BA2187" w:rsidRDefault="00BA2187" w:rsidP="00BA2187">
      <w:pPr>
        <w:numPr>
          <w:ilvl w:val="0"/>
          <w:numId w:val="18"/>
        </w:numPr>
      </w:pPr>
      <w:r w:rsidRPr="00BA2187">
        <w:t>Regulatory requirements.</w:t>
      </w:r>
    </w:p>
    <w:p w14:paraId="1A262AC2" w14:textId="77777777" w:rsidR="00BA2187" w:rsidRPr="00BA2187" w:rsidRDefault="00BA2187" w:rsidP="00BA2187">
      <w:pPr>
        <w:numPr>
          <w:ilvl w:val="0"/>
          <w:numId w:val="18"/>
        </w:numPr>
      </w:pPr>
      <w:r w:rsidRPr="00BA2187">
        <w:t>Validated taxonomy classifications.</w:t>
      </w:r>
    </w:p>
    <w:p w14:paraId="45431118" w14:textId="77777777" w:rsidR="00BA2187" w:rsidRPr="00BA2187" w:rsidRDefault="00BA2187" w:rsidP="00BA2187">
      <w:pPr>
        <w:numPr>
          <w:ilvl w:val="0"/>
          <w:numId w:val="18"/>
        </w:numPr>
      </w:pPr>
      <w:r w:rsidRPr="00BA2187">
        <w:t>Citations, statistics, baseline figures, or improvement percentages.</w:t>
      </w:r>
    </w:p>
    <w:p w14:paraId="38F39D89" w14:textId="77777777" w:rsidR="00BA2187" w:rsidRPr="00BA2187" w:rsidRDefault="00BA2187" w:rsidP="00BA2187">
      <w:r w:rsidRPr="00BA2187">
        <w:lastRenderedPageBreak/>
        <w:t>Keep detailed CLO tables and the full rubric outside the main narrative. If including them as supplementary material, flag classifications or mappings needing verification.</w:t>
      </w:r>
    </w:p>
    <w:p w14:paraId="74EF661C" w14:textId="77777777" w:rsidR="00BA2187" w:rsidRPr="00BA2187" w:rsidRDefault="00BA2187" w:rsidP="00BA2187">
      <w:r w:rsidRPr="00BA2187">
        <w:t>Any sample numerical results must be explicitly labelled illustrative. Prefer a story that works without invented figures.</w:t>
      </w:r>
    </w:p>
    <w:p w14:paraId="1F2D3C1B" w14:textId="77777777" w:rsidR="00BA2187" w:rsidRPr="00BA2187" w:rsidRDefault="00BA2187" w:rsidP="00BA2187">
      <w:r w:rsidRPr="00BA2187">
        <w:t>PRODUCTION OUTPUT REQUIRED</w:t>
      </w:r>
    </w:p>
    <w:p w14:paraId="25679C12" w14:textId="77777777" w:rsidR="00BA2187" w:rsidRPr="00BA2187" w:rsidRDefault="00BA2187" w:rsidP="00BA2187">
      <w:r w:rsidRPr="00BA2187">
        <w:t>Produce the following in order:</w:t>
      </w:r>
    </w:p>
    <w:p w14:paraId="12DB243A" w14:textId="77777777" w:rsidR="00BA2187" w:rsidRPr="00BA2187" w:rsidRDefault="00BA2187" w:rsidP="00BA2187">
      <w:pPr>
        <w:numPr>
          <w:ilvl w:val="0"/>
          <w:numId w:val="19"/>
        </w:numPr>
      </w:pPr>
      <w:r w:rsidRPr="00BA2187">
        <w:t>A concise final synopsis.</w:t>
      </w:r>
    </w:p>
    <w:p w14:paraId="7C0975B2" w14:textId="77777777" w:rsidR="00BA2187" w:rsidRPr="00BA2187" w:rsidRDefault="00BA2187" w:rsidP="00BA2187">
      <w:pPr>
        <w:numPr>
          <w:ilvl w:val="0"/>
          <w:numId w:val="19"/>
        </w:numPr>
      </w:pPr>
      <w:r w:rsidRPr="00BA2187">
        <w:t>The complete Malay script in a table:</w:t>
      </w:r>
      <w:r w:rsidRPr="00BA2187">
        <w:br/>
        <w:t>Scene | Duration | Visible action | Exact dialogue or narration | Sound | On-screen text | Transition.</w:t>
      </w:r>
    </w:p>
    <w:p w14:paraId="11F52973" w14:textId="77777777" w:rsidR="00BA2187" w:rsidRPr="00BA2187" w:rsidRDefault="00BA2187" w:rsidP="00BA2187">
      <w:pPr>
        <w:numPr>
          <w:ilvl w:val="0"/>
          <w:numId w:val="19"/>
        </w:numPr>
      </w:pPr>
      <w:r w:rsidRPr="00BA2187">
        <w:t>A shot and clip plan covering the entire running time.</w:t>
      </w:r>
      <w:r w:rsidRPr="00BA2187">
        <w:br/>
        <w:t>Treat each scene as a sequence, not one eight-second clip. Give clip IDs such as 03A and 03B. Check that clip durations total approximately 5–6 minutes.</w:t>
      </w:r>
    </w:p>
    <w:p w14:paraId="0543D6F4" w14:textId="77777777" w:rsidR="00BA2187" w:rsidRPr="00BA2187" w:rsidRDefault="00BA2187" w:rsidP="00BA2187">
      <w:pPr>
        <w:numPr>
          <w:ilvl w:val="0"/>
          <w:numId w:val="19"/>
        </w:numPr>
      </w:pPr>
      <w:r w:rsidRPr="00BA2187">
        <w:t>One self-contained English production prompt for every planned generated clip.</w:t>
      </w:r>
    </w:p>
    <w:p w14:paraId="169A0EA2" w14:textId="77777777" w:rsidR="00BA2187" w:rsidRPr="00BA2187" w:rsidRDefault="00BA2187" w:rsidP="00BA2187">
      <w:r w:rsidRPr="00BA2187">
        <w:t>Each clip prompt must include:</w:t>
      </w:r>
    </w:p>
    <w:p w14:paraId="2F3014F9" w14:textId="77777777" w:rsidR="00BA2187" w:rsidRPr="00BA2187" w:rsidRDefault="00BA2187" w:rsidP="00BA2187">
      <w:pPr>
        <w:numPr>
          <w:ilvl w:val="0"/>
          <w:numId w:val="20"/>
        </w:numPr>
      </w:pPr>
      <w:r w:rsidRPr="00BA2187">
        <w:t>Clip ID, duration, and 16:9 aspect ratio.</w:t>
      </w:r>
    </w:p>
    <w:p w14:paraId="62A1702B" w14:textId="77777777" w:rsidR="00BA2187" w:rsidRPr="00BA2187" w:rsidRDefault="00BA2187" w:rsidP="00BA2187">
      <w:pPr>
        <w:numPr>
          <w:ilvl w:val="0"/>
          <w:numId w:val="20"/>
        </w:numPr>
      </w:pPr>
      <w:r w:rsidRPr="00BA2187">
        <w:t>Which attached reference to use and its role.</w:t>
      </w:r>
    </w:p>
    <w:p w14:paraId="6659080C" w14:textId="77777777" w:rsidR="00BA2187" w:rsidRPr="00BA2187" w:rsidRDefault="00BA2187" w:rsidP="00BA2187">
      <w:pPr>
        <w:numPr>
          <w:ilvl w:val="0"/>
          <w:numId w:val="20"/>
        </w:numPr>
      </w:pPr>
      <w:r w:rsidRPr="00BA2187">
        <w:t>Real setting or explicitly imagined scenario.</w:t>
      </w:r>
    </w:p>
    <w:p w14:paraId="009699D1" w14:textId="77777777" w:rsidR="00BA2187" w:rsidRPr="00BA2187" w:rsidRDefault="00BA2187" w:rsidP="00BA2187">
      <w:pPr>
        <w:numPr>
          <w:ilvl w:val="0"/>
          <w:numId w:val="20"/>
        </w:numPr>
      </w:pPr>
      <w:r w:rsidRPr="00BA2187">
        <w:t>Visible character identity and clothing.</w:t>
      </w:r>
    </w:p>
    <w:p w14:paraId="2C979828" w14:textId="77777777" w:rsidR="00BA2187" w:rsidRPr="00BA2187" w:rsidRDefault="00BA2187" w:rsidP="00BA2187">
      <w:pPr>
        <w:numPr>
          <w:ilvl w:val="0"/>
          <w:numId w:val="20"/>
        </w:numPr>
      </w:pPr>
      <w:r w:rsidRPr="00BA2187">
        <w:t>Mandatory modesty and male–female spacing.</w:t>
      </w:r>
    </w:p>
    <w:p w14:paraId="4EB4F6F8" w14:textId="77777777" w:rsidR="00BA2187" w:rsidRPr="00BA2187" w:rsidRDefault="00BA2187" w:rsidP="00BA2187">
      <w:pPr>
        <w:numPr>
          <w:ilvl w:val="0"/>
          <w:numId w:val="20"/>
        </w:numPr>
      </w:pPr>
      <w:r w:rsidRPr="00BA2187">
        <w:t>Exact starting composition.</w:t>
      </w:r>
    </w:p>
    <w:p w14:paraId="0F737588" w14:textId="77777777" w:rsidR="00BA2187" w:rsidRPr="00BA2187" w:rsidRDefault="00BA2187" w:rsidP="00BA2187">
      <w:pPr>
        <w:numPr>
          <w:ilvl w:val="0"/>
          <w:numId w:val="20"/>
        </w:numPr>
      </w:pPr>
      <w:r w:rsidRPr="00BA2187">
        <w:t>One manageable action, described chronologically.</w:t>
      </w:r>
    </w:p>
    <w:p w14:paraId="5B708DB7" w14:textId="77777777" w:rsidR="00BA2187" w:rsidRPr="00BA2187" w:rsidRDefault="00BA2187" w:rsidP="00BA2187">
      <w:pPr>
        <w:numPr>
          <w:ilvl w:val="0"/>
          <w:numId w:val="20"/>
        </w:numPr>
      </w:pPr>
      <w:r w:rsidRPr="00BA2187">
        <w:t>Camera framing and movement.</w:t>
      </w:r>
    </w:p>
    <w:p w14:paraId="07F97EE0" w14:textId="77777777" w:rsidR="00BA2187" w:rsidRPr="00BA2187" w:rsidRDefault="00BA2187" w:rsidP="00BA2187">
      <w:pPr>
        <w:numPr>
          <w:ilvl w:val="0"/>
          <w:numId w:val="20"/>
        </w:numPr>
      </w:pPr>
      <w:r w:rsidRPr="00BA2187">
        <w:t>Lighting and pacing.</w:t>
      </w:r>
    </w:p>
    <w:p w14:paraId="0984FF3E" w14:textId="77777777" w:rsidR="00BA2187" w:rsidRPr="00BA2187" w:rsidRDefault="00BA2187" w:rsidP="00BA2187">
      <w:pPr>
        <w:numPr>
          <w:ilvl w:val="0"/>
          <w:numId w:val="20"/>
        </w:numPr>
      </w:pPr>
      <w:r w:rsidRPr="00BA2187">
        <w:t>Exact ending composition.</w:t>
      </w:r>
    </w:p>
    <w:p w14:paraId="4E4092EA" w14:textId="77777777" w:rsidR="00BA2187" w:rsidRPr="00BA2187" w:rsidRDefault="00BA2187" w:rsidP="00BA2187">
      <w:pPr>
        <w:numPr>
          <w:ilvl w:val="0"/>
          <w:numId w:val="20"/>
        </w:numPr>
      </w:pPr>
      <w:r w:rsidRPr="00BA2187">
        <w:t>A practical continuity connection to the adjacent clips.</w:t>
      </w:r>
    </w:p>
    <w:p w14:paraId="1E50E6FD" w14:textId="77777777" w:rsidR="00BA2187" w:rsidRPr="00BA2187" w:rsidRDefault="00BA2187" w:rsidP="00BA2187">
      <w:pPr>
        <w:numPr>
          <w:ilvl w:val="0"/>
          <w:numId w:val="20"/>
        </w:numPr>
      </w:pPr>
      <w:r w:rsidRPr="00BA2187">
        <w:t>Dialogue, voice-over, or ambient sound.</w:t>
      </w:r>
    </w:p>
    <w:p w14:paraId="20BA326E" w14:textId="77777777" w:rsidR="00BA2187" w:rsidRPr="00BA2187" w:rsidRDefault="00BA2187" w:rsidP="00BA2187">
      <w:r w:rsidRPr="00BA2187">
        <w:t>Restate essential details in every prompt. Never rely solely on “same as before”.</w:t>
      </w:r>
    </w:p>
    <w:p w14:paraId="222D7A7B" w14:textId="77777777" w:rsidR="00BA2187" w:rsidRPr="00BA2187" w:rsidRDefault="00BA2187" w:rsidP="00BA2187">
      <w:r w:rsidRPr="00BA2187">
        <w:lastRenderedPageBreak/>
        <w:t>For each clip, specify:</w:t>
      </w:r>
    </w:p>
    <w:p w14:paraId="45C09654" w14:textId="77777777" w:rsidR="00BA2187" w:rsidRPr="00BA2187" w:rsidRDefault="00BA2187" w:rsidP="00BA2187">
      <w:pPr>
        <w:numPr>
          <w:ilvl w:val="0"/>
          <w:numId w:val="21"/>
        </w:numPr>
      </w:pPr>
      <w:r w:rsidRPr="00BA2187">
        <w:t>“VO recommended”, “No VO recommended”, or “Optional VO”.</w:t>
      </w:r>
    </w:p>
    <w:p w14:paraId="0853DF99" w14:textId="77777777" w:rsidR="00BA2187" w:rsidRPr="00BA2187" w:rsidRDefault="00BA2187" w:rsidP="00BA2187">
      <w:pPr>
        <w:numPr>
          <w:ilvl w:val="0"/>
          <w:numId w:val="21"/>
        </w:numPr>
      </w:pPr>
      <w:r w:rsidRPr="00BA2187">
        <w:t>One short reason.</w:t>
      </w:r>
    </w:p>
    <w:p w14:paraId="14B5A436" w14:textId="77777777" w:rsidR="00BA2187" w:rsidRPr="00BA2187" w:rsidRDefault="00BA2187" w:rsidP="00BA2187">
      <w:pPr>
        <w:numPr>
          <w:ilvl w:val="0"/>
          <w:numId w:val="21"/>
        </w:numPr>
      </w:pPr>
      <w:r w:rsidRPr="00BA2187">
        <w:t>Exact Malay line when applicable, speaker, tone, and pace.</w:t>
      </w:r>
    </w:p>
    <w:p w14:paraId="176964DD" w14:textId="77777777" w:rsidR="00BA2187" w:rsidRPr="00BA2187" w:rsidRDefault="00BA2187" w:rsidP="00BA2187">
      <w:r w:rsidRPr="00BA2187">
        <w:t>Keep dialogue short enough for the clip. Split or extend clips instead of rushing speech. Let reactions and useful ambient sound carry some moments.</w:t>
      </w:r>
    </w:p>
    <w:p w14:paraId="414F436F" w14:textId="77777777" w:rsidR="00BA2187" w:rsidRPr="00BA2187" w:rsidRDefault="00BA2187" w:rsidP="00BA2187">
      <w:r w:rsidRPr="00BA2187">
        <w:t>Use close-ups and separate reaction shots to preserve respectful spacing without weakening emotion.</w:t>
      </w:r>
    </w:p>
    <w:p w14:paraId="18DAC84D" w14:textId="77777777" w:rsidR="00BA2187" w:rsidRPr="00BA2187" w:rsidRDefault="00BA2187" w:rsidP="00BA2187">
      <w:pPr>
        <w:numPr>
          <w:ilvl w:val="0"/>
          <w:numId w:val="22"/>
        </w:numPr>
      </w:pPr>
      <w:r w:rsidRPr="00BA2187">
        <w:t>A short editing guide.</w:t>
      </w:r>
      <w:r w:rsidRPr="00BA2187">
        <w:br/>
        <w:t>Add exact educational labels and other necessary text during editing. Keep captions readable, music below speech, and transitions restrained. Use the white plate, system cards, and notebook as recurring visual connections.</w:t>
      </w:r>
    </w:p>
    <w:p w14:paraId="1C42F6AF" w14:textId="77777777" w:rsidR="00BA2187" w:rsidRPr="00BA2187" w:rsidRDefault="00BA2187" w:rsidP="00BA2187">
      <w:r w:rsidRPr="00BA2187">
        <w:t>Finish with the complete deliverables. Do not restart approval gates or replace the approved story.</w:t>
      </w:r>
    </w:p>
    <w:p w14:paraId="17277D3A" w14:textId="77777777" w:rsidR="00BA2187" w:rsidRDefault="00BA2187"/>
    <w:sectPr w:rsidR="00BA2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F46"/>
    <w:multiLevelType w:val="multilevel"/>
    <w:tmpl w:val="D5A0E3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64D3"/>
    <w:multiLevelType w:val="multilevel"/>
    <w:tmpl w:val="6FC099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A4D27"/>
    <w:multiLevelType w:val="multilevel"/>
    <w:tmpl w:val="09B254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D0DB6"/>
    <w:multiLevelType w:val="multilevel"/>
    <w:tmpl w:val="5B08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250FC"/>
    <w:multiLevelType w:val="multilevel"/>
    <w:tmpl w:val="2B34B0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33B62"/>
    <w:multiLevelType w:val="multilevel"/>
    <w:tmpl w:val="E156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E0432A"/>
    <w:multiLevelType w:val="multilevel"/>
    <w:tmpl w:val="E2B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25BF3"/>
    <w:multiLevelType w:val="multilevel"/>
    <w:tmpl w:val="925C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A52DA"/>
    <w:multiLevelType w:val="multilevel"/>
    <w:tmpl w:val="9DBC9D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087D4E"/>
    <w:multiLevelType w:val="multilevel"/>
    <w:tmpl w:val="E048A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812923"/>
    <w:multiLevelType w:val="multilevel"/>
    <w:tmpl w:val="C7F4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755490"/>
    <w:multiLevelType w:val="multilevel"/>
    <w:tmpl w:val="E4F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B134A"/>
    <w:multiLevelType w:val="multilevel"/>
    <w:tmpl w:val="5288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91D3F"/>
    <w:multiLevelType w:val="multilevel"/>
    <w:tmpl w:val="43A0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663FA"/>
    <w:multiLevelType w:val="multilevel"/>
    <w:tmpl w:val="7166EC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A42FF6"/>
    <w:multiLevelType w:val="multilevel"/>
    <w:tmpl w:val="4456FE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2827D8"/>
    <w:multiLevelType w:val="multilevel"/>
    <w:tmpl w:val="87ECE9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68250D"/>
    <w:multiLevelType w:val="multilevel"/>
    <w:tmpl w:val="4D5E9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F405E4"/>
    <w:multiLevelType w:val="multilevel"/>
    <w:tmpl w:val="5B647A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79265D"/>
    <w:multiLevelType w:val="multilevel"/>
    <w:tmpl w:val="EBBAFC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5B5DA9"/>
    <w:multiLevelType w:val="multilevel"/>
    <w:tmpl w:val="DC82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B59B0"/>
    <w:multiLevelType w:val="multilevel"/>
    <w:tmpl w:val="F81257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747031">
    <w:abstractNumId w:val="11"/>
  </w:num>
  <w:num w:numId="2" w16cid:durableId="1222208697">
    <w:abstractNumId w:val="20"/>
  </w:num>
  <w:num w:numId="3" w16cid:durableId="1737315834">
    <w:abstractNumId w:val="7"/>
  </w:num>
  <w:num w:numId="4" w16cid:durableId="108863645">
    <w:abstractNumId w:val="5"/>
  </w:num>
  <w:num w:numId="5" w16cid:durableId="1342974523">
    <w:abstractNumId w:val="14"/>
  </w:num>
  <w:num w:numId="6" w16cid:durableId="918638963">
    <w:abstractNumId w:val="16"/>
  </w:num>
  <w:num w:numId="7" w16cid:durableId="599918827">
    <w:abstractNumId w:val="19"/>
  </w:num>
  <w:num w:numId="8" w16cid:durableId="916093616">
    <w:abstractNumId w:val="9"/>
  </w:num>
  <w:num w:numId="9" w16cid:durableId="171066540">
    <w:abstractNumId w:val="0"/>
  </w:num>
  <w:num w:numId="10" w16cid:durableId="1939293581">
    <w:abstractNumId w:val="8"/>
  </w:num>
  <w:num w:numId="11" w16cid:durableId="726144003">
    <w:abstractNumId w:val="2"/>
  </w:num>
  <w:num w:numId="12" w16cid:durableId="780535726">
    <w:abstractNumId w:val="21"/>
  </w:num>
  <w:num w:numId="13" w16cid:durableId="1504053821">
    <w:abstractNumId w:val="15"/>
  </w:num>
  <w:num w:numId="14" w16cid:durableId="877472653">
    <w:abstractNumId w:val="3"/>
  </w:num>
  <w:num w:numId="15" w16cid:durableId="234315528">
    <w:abstractNumId w:val="18"/>
  </w:num>
  <w:num w:numId="16" w16cid:durableId="2023848123">
    <w:abstractNumId w:val="1"/>
  </w:num>
  <w:num w:numId="17" w16cid:durableId="2017154171">
    <w:abstractNumId w:val="17"/>
  </w:num>
  <w:num w:numId="18" w16cid:durableId="201482577">
    <w:abstractNumId w:val="6"/>
  </w:num>
  <w:num w:numId="19" w16cid:durableId="1016730089">
    <w:abstractNumId w:val="10"/>
  </w:num>
  <w:num w:numId="20" w16cid:durableId="983703582">
    <w:abstractNumId w:val="12"/>
  </w:num>
  <w:num w:numId="21" w16cid:durableId="239212965">
    <w:abstractNumId w:val="13"/>
  </w:num>
  <w:num w:numId="22" w16cid:durableId="1499542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87"/>
    <w:rsid w:val="00BA2187"/>
    <w:rsid w:val="00DB6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48D0"/>
  <w15:chartTrackingRefBased/>
  <w15:docId w15:val="{8FB79D2A-31DC-45B6-9939-B552664C4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187"/>
    <w:rPr>
      <w:rFonts w:eastAsiaTheme="majorEastAsia" w:cstheme="majorBidi"/>
      <w:color w:val="272727" w:themeColor="text1" w:themeTint="D8"/>
    </w:rPr>
  </w:style>
  <w:style w:type="paragraph" w:styleId="Title">
    <w:name w:val="Title"/>
    <w:basedOn w:val="Normal"/>
    <w:next w:val="Normal"/>
    <w:link w:val="TitleChar"/>
    <w:uiPriority w:val="10"/>
    <w:qFormat/>
    <w:rsid w:val="00BA2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187"/>
    <w:pPr>
      <w:spacing w:before="160"/>
      <w:jc w:val="center"/>
    </w:pPr>
    <w:rPr>
      <w:i/>
      <w:iCs/>
      <w:color w:val="404040" w:themeColor="text1" w:themeTint="BF"/>
    </w:rPr>
  </w:style>
  <w:style w:type="character" w:customStyle="1" w:styleId="QuoteChar">
    <w:name w:val="Quote Char"/>
    <w:basedOn w:val="DefaultParagraphFont"/>
    <w:link w:val="Quote"/>
    <w:uiPriority w:val="29"/>
    <w:rsid w:val="00BA2187"/>
    <w:rPr>
      <w:i/>
      <w:iCs/>
      <w:color w:val="404040" w:themeColor="text1" w:themeTint="BF"/>
    </w:rPr>
  </w:style>
  <w:style w:type="paragraph" w:styleId="ListParagraph">
    <w:name w:val="List Paragraph"/>
    <w:basedOn w:val="Normal"/>
    <w:uiPriority w:val="34"/>
    <w:qFormat/>
    <w:rsid w:val="00BA2187"/>
    <w:pPr>
      <w:ind w:left="720"/>
      <w:contextualSpacing/>
    </w:pPr>
  </w:style>
  <w:style w:type="character" w:styleId="IntenseEmphasis">
    <w:name w:val="Intense Emphasis"/>
    <w:basedOn w:val="DefaultParagraphFont"/>
    <w:uiPriority w:val="21"/>
    <w:qFormat/>
    <w:rsid w:val="00BA2187"/>
    <w:rPr>
      <w:i/>
      <w:iCs/>
      <w:color w:val="0F4761" w:themeColor="accent1" w:themeShade="BF"/>
    </w:rPr>
  </w:style>
  <w:style w:type="paragraph" w:styleId="IntenseQuote">
    <w:name w:val="Intense Quote"/>
    <w:basedOn w:val="Normal"/>
    <w:next w:val="Normal"/>
    <w:link w:val="IntenseQuoteChar"/>
    <w:uiPriority w:val="30"/>
    <w:qFormat/>
    <w:rsid w:val="00BA2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187"/>
    <w:rPr>
      <w:i/>
      <w:iCs/>
      <w:color w:val="0F4761" w:themeColor="accent1" w:themeShade="BF"/>
    </w:rPr>
  </w:style>
  <w:style w:type="character" w:styleId="IntenseReference">
    <w:name w:val="Intense Reference"/>
    <w:basedOn w:val="DefaultParagraphFont"/>
    <w:uiPriority w:val="32"/>
    <w:qFormat/>
    <w:rsid w:val="00BA2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2032</Words>
  <Characters>11589</Characters>
  <Application>Microsoft Office Word</Application>
  <DocSecurity>0</DocSecurity>
  <Lines>96</Lines>
  <Paragraphs>27</Paragraphs>
  <ScaleCrop>false</ScaleCrop>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zunaidah sabudin</dc:creator>
  <cp:keywords/>
  <dc:description/>
  <cp:lastModifiedBy>zunaidah sabudin</cp:lastModifiedBy>
  <cp:revision>1</cp:revision>
  <dcterms:created xsi:type="dcterms:W3CDTF">2026-09-27T16:01:00Z</dcterms:created>
  <dcterms:modified xsi:type="dcterms:W3CDTF">2026-09-27T16:02:00Z</dcterms:modified>
</cp:coreProperties>
</file>