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right" w:tblpY="291"/>
        <w:tblW w:w="0" w:type="auto"/>
        <w:tblLook w:val="04A0" w:firstRow="1" w:lastRow="0" w:firstColumn="1" w:lastColumn="0" w:noHBand="0" w:noVBand="1"/>
      </w:tblPr>
      <w:tblGrid>
        <w:gridCol w:w="6862"/>
      </w:tblGrid>
      <w:tr w:rsidR="00961BD4" w:rsidTr="006966BE">
        <w:trPr>
          <w:trHeight w:val="1239"/>
        </w:trPr>
        <w:tc>
          <w:tcPr>
            <w:tcW w:w="6862" w:type="dxa"/>
          </w:tcPr>
          <w:p w:rsidR="00961BD4" w:rsidRPr="001A3BB2" w:rsidRDefault="00961BD4" w:rsidP="00961BD4">
            <w:pPr>
              <w:rPr>
                <w:rFonts w:cs="Arial"/>
                <w:b/>
                <w:sz w:val="26"/>
                <w:szCs w:val="26"/>
                <w:u w:val="single"/>
              </w:rPr>
            </w:pPr>
            <w:r w:rsidRPr="001A3BB2">
              <w:rPr>
                <w:rFonts w:cs="Arial"/>
                <w:b/>
                <w:sz w:val="26"/>
                <w:szCs w:val="26"/>
                <w:u w:val="single"/>
              </w:rPr>
              <w:t>OBJECTIVES WORKING</w:t>
            </w:r>
          </w:p>
          <w:p w:rsidR="00961BD4" w:rsidRPr="00510AE3" w:rsidRDefault="00961BD4" w:rsidP="00961BD4"/>
          <w:p w:rsidR="00961BD4" w:rsidRPr="00510AE3" w:rsidRDefault="00961BD4" w:rsidP="00961BD4">
            <w:pPr>
              <w:pStyle w:val="BodyText"/>
              <w:jc w:val="left"/>
              <w:rPr>
                <w:rFonts w:asciiTheme="minorHAnsi" w:hAnsiTheme="minorHAnsi" w:cs="Arial"/>
                <w:sz w:val="22"/>
                <w:szCs w:val="22"/>
              </w:rPr>
            </w:pPr>
            <w:r w:rsidRPr="00510AE3">
              <w:rPr>
                <w:rFonts w:asciiTheme="minorHAnsi" w:hAnsiTheme="minorHAnsi" w:cs="Arial"/>
                <w:sz w:val="22"/>
                <w:szCs w:val="22"/>
              </w:rPr>
              <w:t>To contribute and apply the knowledge and improve the skills that have been develop and experienced towards the company’s objectives and visions.</w:t>
            </w:r>
          </w:p>
          <w:p w:rsidR="00961BD4" w:rsidRDefault="00961BD4" w:rsidP="00961BD4"/>
        </w:tc>
      </w:tr>
    </w:tbl>
    <w:p w:rsidR="008C336A" w:rsidRPr="005F03CB" w:rsidRDefault="00426D77">
      <w:pPr>
        <w:rPr>
          <w:rFonts w:ascii="Arial" w:hAnsi="Arial" w:cs="Arial"/>
        </w:rPr>
      </w:pPr>
      <w:r>
        <w:rPr>
          <w:rFonts w:ascii="Arial" w:hAnsi="Arial" w:cs="Arial"/>
          <w:noProof/>
        </w:rPr>
        <w:drawing>
          <wp:inline distT="0" distB="0" distL="0" distR="0">
            <wp:extent cx="1151310" cy="1339702"/>
            <wp:effectExtent l="38100" t="38100" r="29845" b="32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2005" cy="1340511"/>
                    </a:xfrm>
                    <a:prstGeom prst="rect">
                      <a:avLst/>
                    </a:prstGeom>
                    <a:noFill/>
                    <a:ln w="28575" cmpd="sng">
                      <a:solidFill>
                        <a:schemeClr val="tx1"/>
                      </a:solidFill>
                    </a:ln>
                  </pic:spPr>
                </pic:pic>
              </a:graphicData>
            </a:graphic>
          </wp:inline>
        </w:drawing>
      </w:r>
    </w:p>
    <w:p w:rsidR="00961BD4" w:rsidRPr="001A3BB2" w:rsidRDefault="002343DE">
      <w:pPr>
        <w:rPr>
          <w:rFonts w:cs="Arial"/>
          <w:b/>
          <w:sz w:val="26"/>
          <w:szCs w:val="26"/>
          <w:u w:val="single"/>
        </w:rPr>
      </w:pPr>
      <w:r w:rsidRPr="001A3BB2">
        <w:rPr>
          <w:rFonts w:cs="Arial"/>
          <w:b/>
          <w:sz w:val="26"/>
          <w:szCs w:val="26"/>
          <w:u w:val="single"/>
        </w:rPr>
        <w:t>PERSONAL PARTICULAR</w:t>
      </w:r>
    </w:p>
    <w:tbl>
      <w:tblPr>
        <w:tblStyle w:val="TableGrid"/>
        <w:tblW w:w="9285" w:type="dxa"/>
        <w:tblBorders>
          <w:insideH w:val="single" w:sz="6" w:space="0" w:color="auto"/>
          <w:insideV w:val="single" w:sz="6" w:space="0" w:color="auto"/>
        </w:tblBorders>
        <w:tblLook w:val="04A0" w:firstRow="1" w:lastRow="0" w:firstColumn="1" w:lastColumn="0" w:noHBand="0" w:noVBand="1"/>
      </w:tblPr>
      <w:tblGrid>
        <w:gridCol w:w="1922"/>
        <w:gridCol w:w="7363"/>
      </w:tblGrid>
      <w:tr w:rsidR="005F03CB" w:rsidTr="002343DE">
        <w:trPr>
          <w:trHeight w:val="380"/>
        </w:trPr>
        <w:tc>
          <w:tcPr>
            <w:tcW w:w="1922" w:type="dxa"/>
            <w:tcBorders>
              <w:bottom w:val="single" w:sz="4" w:space="0" w:color="auto"/>
            </w:tcBorders>
          </w:tcPr>
          <w:p w:rsidR="005F03CB" w:rsidRPr="00B37634" w:rsidRDefault="005F03CB" w:rsidP="002343DE">
            <w:pPr>
              <w:jc w:val="both"/>
              <w:rPr>
                <w:b/>
              </w:rPr>
            </w:pPr>
            <w:r w:rsidRPr="00B37634">
              <w:rPr>
                <w:b/>
              </w:rPr>
              <w:t>NAME</w:t>
            </w:r>
          </w:p>
          <w:p w:rsidR="005F03CB" w:rsidRDefault="005F03CB" w:rsidP="002343DE">
            <w:pPr>
              <w:jc w:val="both"/>
            </w:pPr>
          </w:p>
        </w:tc>
        <w:tc>
          <w:tcPr>
            <w:tcW w:w="7363" w:type="dxa"/>
            <w:tcBorders>
              <w:bottom w:val="single" w:sz="4" w:space="0" w:color="auto"/>
            </w:tcBorders>
            <w:shd w:val="clear" w:color="auto" w:fill="auto"/>
          </w:tcPr>
          <w:p w:rsidR="005F03CB" w:rsidRDefault="001A3BB2" w:rsidP="002343DE">
            <w:pPr>
              <w:jc w:val="both"/>
            </w:pPr>
            <w:proofErr w:type="spellStart"/>
            <w:r>
              <w:t>Nor</w:t>
            </w:r>
            <w:r w:rsidR="004B40AE">
              <w:t>nita</w:t>
            </w:r>
            <w:proofErr w:type="spellEnd"/>
            <w:r w:rsidR="001F5264">
              <w:t xml:space="preserve"> </w:t>
            </w:r>
            <w:proofErr w:type="spellStart"/>
            <w:r w:rsidR="004B40AE">
              <w:t>Safinaz</w:t>
            </w:r>
            <w:proofErr w:type="spellEnd"/>
            <w:r w:rsidR="001F5264">
              <w:t xml:space="preserve"> </w:t>
            </w:r>
            <w:proofErr w:type="spellStart"/>
            <w:r>
              <w:t>Binti</w:t>
            </w:r>
            <w:proofErr w:type="spellEnd"/>
            <w:r w:rsidR="001F5264">
              <w:t xml:space="preserve"> </w:t>
            </w:r>
            <w:proofErr w:type="spellStart"/>
            <w:r>
              <w:t>Johari</w:t>
            </w:r>
            <w:proofErr w:type="spellEnd"/>
          </w:p>
          <w:p w:rsidR="005F03CB" w:rsidRDefault="005F03CB" w:rsidP="002343DE">
            <w:pPr>
              <w:jc w:val="both"/>
            </w:pPr>
          </w:p>
        </w:tc>
      </w:tr>
      <w:tr w:rsidR="002343DE" w:rsidTr="002343DE">
        <w:trPr>
          <w:trHeight w:val="435"/>
        </w:trPr>
        <w:tc>
          <w:tcPr>
            <w:tcW w:w="1922" w:type="dxa"/>
            <w:tcBorders>
              <w:top w:val="single" w:sz="4" w:space="0" w:color="auto"/>
              <w:bottom w:val="single" w:sz="4" w:space="0" w:color="auto"/>
            </w:tcBorders>
          </w:tcPr>
          <w:p w:rsidR="002343DE" w:rsidRPr="00B37634" w:rsidRDefault="002343DE" w:rsidP="002343DE">
            <w:pPr>
              <w:jc w:val="both"/>
              <w:rPr>
                <w:b/>
              </w:rPr>
            </w:pPr>
            <w:r>
              <w:rPr>
                <w:b/>
              </w:rPr>
              <w:t>AGE</w:t>
            </w:r>
          </w:p>
        </w:tc>
        <w:tc>
          <w:tcPr>
            <w:tcW w:w="7363" w:type="dxa"/>
            <w:tcBorders>
              <w:top w:val="single" w:sz="4" w:space="0" w:color="auto"/>
              <w:bottom w:val="single" w:sz="4" w:space="0" w:color="auto"/>
            </w:tcBorders>
            <w:shd w:val="clear" w:color="auto" w:fill="auto"/>
          </w:tcPr>
          <w:p w:rsidR="002343DE" w:rsidRDefault="00EB7CF4" w:rsidP="002343DE">
            <w:pPr>
              <w:jc w:val="both"/>
            </w:pPr>
            <w:r>
              <w:t>30</w:t>
            </w:r>
          </w:p>
          <w:p w:rsidR="002343DE" w:rsidRDefault="002343DE" w:rsidP="002343DE">
            <w:pPr>
              <w:jc w:val="both"/>
            </w:pPr>
          </w:p>
        </w:tc>
      </w:tr>
      <w:tr w:rsidR="002343DE" w:rsidTr="002343DE">
        <w:trPr>
          <w:trHeight w:val="475"/>
        </w:trPr>
        <w:tc>
          <w:tcPr>
            <w:tcW w:w="1922" w:type="dxa"/>
            <w:tcBorders>
              <w:top w:val="single" w:sz="4" w:space="0" w:color="auto"/>
              <w:bottom w:val="single" w:sz="4" w:space="0" w:color="auto"/>
            </w:tcBorders>
          </w:tcPr>
          <w:p w:rsidR="002343DE" w:rsidRPr="00B37634" w:rsidRDefault="002343DE" w:rsidP="002343DE">
            <w:pPr>
              <w:jc w:val="both"/>
              <w:rPr>
                <w:b/>
              </w:rPr>
            </w:pPr>
            <w:r w:rsidRPr="00B37634">
              <w:rPr>
                <w:b/>
              </w:rPr>
              <w:t>IC/NO</w:t>
            </w:r>
          </w:p>
          <w:p w:rsidR="002343DE" w:rsidRPr="00B37634" w:rsidRDefault="002343DE" w:rsidP="002343DE">
            <w:pPr>
              <w:jc w:val="both"/>
              <w:rPr>
                <w:b/>
              </w:rPr>
            </w:pPr>
          </w:p>
        </w:tc>
        <w:tc>
          <w:tcPr>
            <w:tcW w:w="7363" w:type="dxa"/>
            <w:tcBorders>
              <w:top w:val="single" w:sz="4" w:space="0" w:color="auto"/>
              <w:bottom w:val="single" w:sz="4" w:space="0" w:color="auto"/>
            </w:tcBorders>
            <w:shd w:val="clear" w:color="auto" w:fill="auto"/>
          </w:tcPr>
          <w:p w:rsidR="002343DE" w:rsidRDefault="004B40AE" w:rsidP="002343DE">
            <w:pPr>
              <w:jc w:val="both"/>
            </w:pPr>
            <w:r w:rsidRPr="004B40AE">
              <w:t>870323085328</w:t>
            </w:r>
          </w:p>
        </w:tc>
      </w:tr>
      <w:tr w:rsidR="00AC78A7" w:rsidTr="002343DE">
        <w:trPr>
          <w:trHeight w:val="1168"/>
        </w:trPr>
        <w:tc>
          <w:tcPr>
            <w:tcW w:w="1922" w:type="dxa"/>
            <w:tcBorders>
              <w:top w:val="single" w:sz="4" w:space="0" w:color="auto"/>
              <w:bottom w:val="single" w:sz="4" w:space="0" w:color="auto"/>
            </w:tcBorders>
          </w:tcPr>
          <w:p w:rsidR="00144DB5" w:rsidRDefault="00144DB5" w:rsidP="007167B4">
            <w:pPr>
              <w:jc w:val="both"/>
              <w:rPr>
                <w:b/>
              </w:rPr>
            </w:pPr>
            <w:r w:rsidRPr="00144DB5">
              <w:rPr>
                <w:b/>
              </w:rPr>
              <w:t>C</w:t>
            </w:r>
            <w:r>
              <w:rPr>
                <w:b/>
              </w:rPr>
              <w:t>URRENT</w:t>
            </w:r>
          </w:p>
          <w:p w:rsidR="00AC78A7" w:rsidRPr="00B37634" w:rsidRDefault="00144DB5" w:rsidP="007167B4">
            <w:pPr>
              <w:jc w:val="both"/>
              <w:rPr>
                <w:b/>
              </w:rPr>
            </w:pPr>
            <w:r>
              <w:rPr>
                <w:b/>
              </w:rPr>
              <w:t>ADDRESS</w:t>
            </w:r>
          </w:p>
          <w:p w:rsidR="00AC78A7" w:rsidRDefault="00AC78A7" w:rsidP="007167B4">
            <w:pPr>
              <w:jc w:val="both"/>
            </w:pPr>
          </w:p>
          <w:p w:rsidR="00AC78A7" w:rsidRPr="00B37634" w:rsidRDefault="00AC78A7" w:rsidP="007167B4">
            <w:pPr>
              <w:jc w:val="both"/>
              <w:rPr>
                <w:b/>
              </w:rPr>
            </w:pPr>
          </w:p>
        </w:tc>
        <w:tc>
          <w:tcPr>
            <w:tcW w:w="7363" w:type="dxa"/>
            <w:tcBorders>
              <w:top w:val="single" w:sz="4" w:space="0" w:color="auto"/>
              <w:bottom w:val="single" w:sz="4" w:space="0" w:color="auto"/>
            </w:tcBorders>
            <w:shd w:val="clear" w:color="auto" w:fill="auto"/>
          </w:tcPr>
          <w:p w:rsidR="00AC78A7" w:rsidRDefault="00AC78A7" w:rsidP="007167B4">
            <w:pPr>
              <w:jc w:val="both"/>
            </w:pPr>
            <w:r>
              <w:t xml:space="preserve">251,Jln </w:t>
            </w:r>
            <w:proofErr w:type="spellStart"/>
            <w:r>
              <w:t>Belida,Kg</w:t>
            </w:r>
            <w:proofErr w:type="spellEnd"/>
            <w:r>
              <w:t xml:space="preserve"> </w:t>
            </w:r>
            <w:proofErr w:type="spellStart"/>
            <w:r>
              <w:t>Sg</w:t>
            </w:r>
            <w:proofErr w:type="spellEnd"/>
            <w:r>
              <w:t xml:space="preserve">. </w:t>
            </w:r>
            <w:proofErr w:type="spellStart"/>
            <w:r>
              <w:t>Tapah</w:t>
            </w:r>
            <w:proofErr w:type="spellEnd"/>
            <w:r>
              <w:t xml:space="preserve"> </w:t>
            </w:r>
            <w:proofErr w:type="spellStart"/>
            <w:r>
              <w:t>Tambahan</w:t>
            </w:r>
            <w:proofErr w:type="spellEnd"/>
            <w:r>
              <w:t>,</w:t>
            </w:r>
          </w:p>
          <w:p w:rsidR="00AC78A7" w:rsidRDefault="00AC78A7" w:rsidP="007167B4">
            <w:pPr>
              <w:jc w:val="both"/>
            </w:pPr>
            <w:r>
              <w:t>30020 Ipoh,</w:t>
            </w:r>
          </w:p>
          <w:p w:rsidR="00AC78A7" w:rsidRDefault="00AC78A7" w:rsidP="007167B4">
            <w:pPr>
              <w:jc w:val="both"/>
            </w:pPr>
            <w:r>
              <w:t>Perak.</w:t>
            </w:r>
          </w:p>
          <w:p w:rsidR="00AC78A7" w:rsidRDefault="00AC78A7" w:rsidP="007167B4">
            <w:pPr>
              <w:jc w:val="both"/>
            </w:pPr>
          </w:p>
        </w:tc>
      </w:tr>
      <w:tr w:rsidR="00AC78A7" w:rsidTr="002343DE">
        <w:trPr>
          <w:trHeight w:val="461"/>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CONTACT</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CB66DC" w:rsidP="002343DE">
            <w:pPr>
              <w:jc w:val="both"/>
              <w:rPr>
                <w:lang w:val="ms-MY"/>
              </w:rPr>
            </w:pPr>
            <w:r>
              <w:rPr>
                <w:lang w:val="ms-MY"/>
              </w:rPr>
              <w:t>011-37273781/018-5757801</w:t>
            </w:r>
          </w:p>
          <w:p w:rsidR="00AC78A7" w:rsidRDefault="00AC78A7" w:rsidP="002343DE">
            <w:pPr>
              <w:jc w:val="both"/>
              <w:rPr>
                <w:lang w:val="ms-MY"/>
              </w:rPr>
            </w:pPr>
          </w:p>
        </w:tc>
      </w:tr>
      <w:tr w:rsidR="00AC78A7" w:rsidTr="002343DE">
        <w:trPr>
          <w:trHeight w:val="448"/>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EMAIL</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692227" w:rsidP="002343DE">
            <w:pPr>
              <w:jc w:val="both"/>
              <w:rPr>
                <w:lang w:val="ms-MY"/>
              </w:rPr>
            </w:pPr>
            <w:hyperlink r:id="rId11" w:history="1">
              <w:r w:rsidR="00AC78A7" w:rsidRPr="006A2A7F">
                <w:rPr>
                  <w:rStyle w:val="Hyperlink"/>
                  <w:lang w:val="ms-MY"/>
                </w:rPr>
                <w:t>nornitajohari@gmail.com</w:t>
              </w:r>
            </w:hyperlink>
          </w:p>
          <w:p w:rsidR="00AC78A7" w:rsidRDefault="00AC78A7" w:rsidP="002343DE">
            <w:pPr>
              <w:jc w:val="both"/>
              <w:rPr>
                <w:lang w:val="ms-MY"/>
              </w:rPr>
            </w:pPr>
          </w:p>
        </w:tc>
      </w:tr>
      <w:tr w:rsidR="00AC78A7" w:rsidTr="002343DE">
        <w:trPr>
          <w:trHeight w:val="502"/>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DATE OF BIRTH</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AC78A7" w:rsidP="002343DE">
            <w:pPr>
              <w:jc w:val="both"/>
              <w:rPr>
                <w:lang w:val="ms-MY"/>
              </w:rPr>
            </w:pPr>
            <w:r>
              <w:rPr>
                <w:lang w:val="ms-MY"/>
              </w:rPr>
              <w:t>23 March 1987</w:t>
            </w:r>
          </w:p>
          <w:p w:rsidR="00AC78A7" w:rsidRDefault="00AC78A7" w:rsidP="002343DE">
            <w:pPr>
              <w:jc w:val="both"/>
              <w:rPr>
                <w:lang w:val="ms-MY"/>
              </w:rPr>
            </w:pPr>
          </w:p>
        </w:tc>
      </w:tr>
      <w:tr w:rsidR="00AC78A7" w:rsidTr="002343DE">
        <w:trPr>
          <w:trHeight w:val="448"/>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GENDER</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AC78A7" w:rsidP="002343DE">
            <w:pPr>
              <w:jc w:val="both"/>
              <w:rPr>
                <w:lang w:val="ms-MY"/>
              </w:rPr>
            </w:pPr>
            <w:r>
              <w:rPr>
                <w:lang w:val="ms-MY"/>
              </w:rPr>
              <w:t>Female</w:t>
            </w:r>
          </w:p>
          <w:p w:rsidR="00AC78A7" w:rsidRDefault="00AC78A7" w:rsidP="002343DE">
            <w:pPr>
              <w:jc w:val="both"/>
              <w:rPr>
                <w:lang w:val="ms-MY"/>
              </w:rPr>
            </w:pPr>
          </w:p>
        </w:tc>
      </w:tr>
      <w:tr w:rsidR="00AC78A7" w:rsidTr="002343DE">
        <w:trPr>
          <w:trHeight w:val="434"/>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NATIONALITY</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AC78A7" w:rsidP="002343DE">
            <w:pPr>
              <w:jc w:val="both"/>
              <w:rPr>
                <w:lang w:val="ms-MY"/>
              </w:rPr>
            </w:pPr>
            <w:r>
              <w:rPr>
                <w:lang w:val="ms-MY"/>
              </w:rPr>
              <w:t>Malaysian</w:t>
            </w:r>
          </w:p>
          <w:p w:rsidR="00AC78A7" w:rsidRDefault="00AC78A7" w:rsidP="002343DE">
            <w:pPr>
              <w:jc w:val="both"/>
              <w:rPr>
                <w:lang w:val="ms-MY"/>
              </w:rPr>
            </w:pPr>
          </w:p>
        </w:tc>
      </w:tr>
      <w:tr w:rsidR="00AC78A7" w:rsidTr="002343DE">
        <w:trPr>
          <w:trHeight w:val="407"/>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RACE</w:t>
            </w:r>
          </w:p>
          <w:p w:rsidR="00AC78A7" w:rsidRPr="00B37634" w:rsidRDefault="00AC78A7" w:rsidP="002343DE">
            <w:pPr>
              <w:jc w:val="both"/>
              <w:rPr>
                <w:b/>
              </w:rPr>
            </w:pPr>
          </w:p>
        </w:tc>
        <w:tc>
          <w:tcPr>
            <w:tcW w:w="7363" w:type="dxa"/>
            <w:tcBorders>
              <w:top w:val="single" w:sz="4" w:space="0" w:color="auto"/>
              <w:bottom w:val="single" w:sz="4" w:space="0" w:color="auto"/>
            </w:tcBorders>
            <w:shd w:val="clear" w:color="auto" w:fill="auto"/>
          </w:tcPr>
          <w:p w:rsidR="00AC78A7" w:rsidRDefault="00AC78A7" w:rsidP="002343DE">
            <w:pPr>
              <w:jc w:val="both"/>
              <w:rPr>
                <w:lang w:val="ms-MY"/>
              </w:rPr>
            </w:pPr>
            <w:r>
              <w:rPr>
                <w:lang w:val="ms-MY"/>
              </w:rPr>
              <w:t>Malay</w:t>
            </w:r>
          </w:p>
          <w:p w:rsidR="00AC78A7" w:rsidRDefault="00AC78A7" w:rsidP="002343DE">
            <w:pPr>
              <w:jc w:val="both"/>
              <w:rPr>
                <w:lang w:val="ms-MY"/>
              </w:rPr>
            </w:pPr>
          </w:p>
        </w:tc>
      </w:tr>
      <w:tr w:rsidR="00AC78A7" w:rsidTr="002343DE">
        <w:trPr>
          <w:trHeight w:val="313"/>
        </w:trPr>
        <w:tc>
          <w:tcPr>
            <w:tcW w:w="1922" w:type="dxa"/>
            <w:tcBorders>
              <w:top w:val="single" w:sz="4" w:space="0" w:color="auto"/>
              <w:bottom w:val="single" w:sz="4" w:space="0" w:color="auto"/>
            </w:tcBorders>
          </w:tcPr>
          <w:p w:rsidR="00AC78A7" w:rsidRPr="00B37634" w:rsidRDefault="00AC78A7" w:rsidP="002343DE">
            <w:pPr>
              <w:jc w:val="both"/>
              <w:rPr>
                <w:b/>
              </w:rPr>
            </w:pPr>
            <w:r w:rsidRPr="00B37634">
              <w:rPr>
                <w:b/>
              </w:rPr>
              <w:t>RELIGION</w:t>
            </w:r>
          </w:p>
        </w:tc>
        <w:tc>
          <w:tcPr>
            <w:tcW w:w="7363" w:type="dxa"/>
            <w:tcBorders>
              <w:top w:val="single" w:sz="4" w:space="0" w:color="auto"/>
              <w:bottom w:val="single" w:sz="4" w:space="0" w:color="auto"/>
            </w:tcBorders>
            <w:shd w:val="clear" w:color="auto" w:fill="auto"/>
          </w:tcPr>
          <w:p w:rsidR="00AC78A7" w:rsidRDefault="00AC78A7" w:rsidP="002343DE">
            <w:pPr>
              <w:jc w:val="both"/>
              <w:rPr>
                <w:lang w:val="ms-MY"/>
              </w:rPr>
            </w:pPr>
            <w:r>
              <w:rPr>
                <w:lang w:val="ms-MY"/>
              </w:rPr>
              <w:t>Islam</w:t>
            </w:r>
          </w:p>
        </w:tc>
      </w:tr>
      <w:tr w:rsidR="00AC78A7" w:rsidTr="002343DE">
        <w:trPr>
          <w:trHeight w:val="710"/>
        </w:trPr>
        <w:tc>
          <w:tcPr>
            <w:tcW w:w="1922" w:type="dxa"/>
            <w:tcBorders>
              <w:top w:val="single" w:sz="4" w:space="0" w:color="auto"/>
              <w:bottom w:val="single" w:sz="4" w:space="0" w:color="auto"/>
            </w:tcBorders>
          </w:tcPr>
          <w:p w:rsidR="00AC78A7" w:rsidRPr="00B37634" w:rsidRDefault="00AC78A7" w:rsidP="002343DE">
            <w:pPr>
              <w:jc w:val="both"/>
              <w:rPr>
                <w:b/>
              </w:rPr>
            </w:pPr>
          </w:p>
          <w:p w:rsidR="00AC78A7" w:rsidRPr="00B37634" w:rsidRDefault="00AC78A7" w:rsidP="002343DE">
            <w:pPr>
              <w:jc w:val="both"/>
              <w:rPr>
                <w:b/>
              </w:rPr>
            </w:pPr>
            <w:r w:rsidRPr="00B37634">
              <w:rPr>
                <w:b/>
              </w:rPr>
              <w:t>MARITAL STATUS</w:t>
            </w:r>
          </w:p>
        </w:tc>
        <w:tc>
          <w:tcPr>
            <w:tcW w:w="7363" w:type="dxa"/>
            <w:tcBorders>
              <w:top w:val="single" w:sz="4" w:space="0" w:color="auto"/>
            </w:tcBorders>
            <w:shd w:val="clear" w:color="auto" w:fill="auto"/>
          </w:tcPr>
          <w:p w:rsidR="00AC78A7" w:rsidRDefault="00AC78A7" w:rsidP="002343DE">
            <w:pPr>
              <w:jc w:val="both"/>
              <w:rPr>
                <w:lang w:val="ms-MY"/>
              </w:rPr>
            </w:pPr>
          </w:p>
          <w:p w:rsidR="00AC78A7" w:rsidRDefault="00AC78A7" w:rsidP="002343DE">
            <w:pPr>
              <w:jc w:val="both"/>
              <w:rPr>
                <w:lang w:val="ms-MY"/>
              </w:rPr>
            </w:pPr>
            <w:r>
              <w:rPr>
                <w:lang w:val="ms-MY"/>
              </w:rPr>
              <w:t>Single</w:t>
            </w:r>
          </w:p>
        </w:tc>
      </w:tr>
    </w:tbl>
    <w:p w:rsidR="000D29AC" w:rsidRPr="001A3BB2" w:rsidRDefault="008C336A" w:rsidP="002343DE">
      <w:pPr>
        <w:rPr>
          <w:b/>
          <w:sz w:val="26"/>
          <w:szCs w:val="26"/>
        </w:rPr>
      </w:pPr>
      <w:r w:rsidRPr="001A3BB2">
        <w:rPr>
          <w:b/>
          <w:sz w:val="26"/>
          <w:szCs w:val="26"/>
        </w:rPr>
        <w:tab/>
      </w:r>
    </w:p>
    <w:p w:rsidR="00763B2F" w:rsidRDefault="002343DE" w:rsidP="00763B2F">
      <w:pPr>
        <w:rPr>
          <w:rFonts w:cs="Arial"/>
          <w:b/>
          <w:sz w:val="26"/>
          <w:szCs w:val="26"/>
          <w:u w:val="single"/>
        </w:rPr>
      </w:pPr>
      <w:r w:rsidRPr="001A3BB2">
        <w:rPr>
          <w:rFonts w:cs="Arial"/>
          <w:b/>
          <w:sz w:val="26"/>
          <w:szCs w:val="26"/>
          <w:u w:val="single"/>
        </w:rPr>
        <w:t>EXPERIENCE</w:t>
      </w:r>
    </w:p>
    <w:p w:rsidR="00763B2F" w:rsidRPr="00763B2F" w:rsidRDefault="00763B2F" w:rsidP="00763B2F">
      <w:pPr>
        <w:rPr>
          <w:rFonts w:cs="Arial"/>
          <w:b/>
          <w:sz w:val="26"/>
          <w:szCs w:val="26"/>
          <w:u w:val="single"/>
        </w:rPr>
      </w:pPr>
      <w:r w:rsidRPr="00763B2F">
        <w:rPr>
          <w:lang w:val="ms-MY"/>
        </w:rPr>
        <w:t>More than one (8) years experience in onshore drafting, design, estimates, coordination work.  Specification in drawing using AutoCAD software. Experience includes drafting of Structural detailed drawings and shop drawings for fabrication work. Completely familiar with various commercial computer software's such as Windows, AutoCAD release 11, 12, 13(windows and DOS system), 14(windows) and AutoCAD 2000 to 2014, Micro</w:t>
      </w:r>
      <w:r w:rsidR="00464F69">
        <w:rPr>
          <w:lang w:val="ms-MY"/>
        </w:rPr>
        <w:t xml:space="preserve">soft Word, Excel and </w:t>
      </w:r>
      <w:r w:rsidRPr="00763B2F">
        <w:rPr>
          <w:lang w:val="ms-MY"/>
        </w:rPr>
        <w:t>basic in BOCAD Structure software &amp; PDMS software.</w:t>
      </w:r>
    </w:p>
    <w:p w:rsidR="006966BE" w:rsidRPr="000D29AC" w:rsidRDefault="006966BE" w:rsidP="002343DE"/>
    <w:tbl>
      <w:tblPr>
        <w:tblStyle w:val="TableGrid"/>
        <w:tblW w:w="9242" w:type="dxa"/>
        <w:tblLook w:val="04A0" w:firstRow="1" w:lastRow="0" w:firstColumn="1" w:lastColumn="0" w:noHBand="0" w:noVBand="1"/>
      </w:tblPr>
      <w:tblGrid>
        <w:gridCol w:w="4621"/>
        <w:gridCol w:w="4621"/>
      </w:tblGrid>
      <w:tr w:rsidR="000D29AC" w:rsidTr="00306D02">
        <w:trPr>
          <w:trHeight w:val="103"/>
        </w:trPr>
        <w:tc>
          <w:tcPr>
            <w:tcW w:w="4621" w:type="dxa"/>
          </w:tcPr>
          <w:p w:rsidR="000D29AC" w:rsidRPr="00F72FEC" w:rsidRDefault="000D29AC" w:rsidP="002343DE">
            <w:pPr>
              <w:rPr>
                <w:lang w:val="ms-MY"/>
              </w:rPr>
            </w:pPr>
            <w:r>
              <w:rPr>
                <w:b/>
              </w:rPr>
              <w:lastRenderedPageBreak/>
              <w:t>SAPURA KENCANA PETROLEUM</w:t>
            </w:r>
          </w:p>
        </w:tc>
        <w:tc>
          <w:tcPr>
            <w:tcW w:w="4621" w:type="dxa"/>
          </w:tcPr>
          <w:p w:rsidR="000D29AC" w:rsidRPr="00F72FEC" w:rsidRDefault="00BC6624" w:rsidP="00763B2F">
            <w:pPr>
              <w:rPr>
                <w:lang w:val="ms-MY"/>
              </w:rPr>
            </w:pPr>
            <w:r>
              <w:rPr>
                <w:b/>
              </w:rPr>
              <w:t xml:space="preserve">STRUCTURAL </w:t>
            </w:r>
            <w:r w:rsidR="0033065C">
              <w:rPr>
                <w:b/>
              </w:rPr>
              <w:t>DRAUGHTMAN</w:t>
            </w:r>
          </w:p>
        </w:tc>
      </w:tr>
      <w:tr w:rsidR="000D29AC" w:rsidTr="00306D02">
        <w:trPr>
          <w:trHeight w:val="2014"/>
        </w:trPr>
        <w:tc>
          <w:tcPr>
            <w:tcW w:w="4621" w:type="dxa"/>
          </w:tcPr>
          <w:p w:rsidR="000D29AC" w:rsidRDefault="000D29AC" w:rsidP="00F72FEC">
            <w:pPr>
              <w:rPr>
                <w:lang w:val="ms-MY"/>
              </w:rPr>
            </w:pPr>
            <w:r w:rsidRPr="00181FEE">
              <w:rPr>
                <w:lang w:val="ms-MY"/>
              </w:rPr>
              <w:t>Engineering D</w:t>
            </w:r>
            <w:r>
              <w:rPr>
                <w:lang w:val="ms-MY"/>
              </w:rPr>
              <w:t>epartment</w:t>
            </w:r>
          </w:p>
          <w:p w:rsidR="000D29AC" w:rsidRDefault="000D29AC" w:rsidP="00F72FEC">
            <w:pPr>
              <w:rPr>
                <w:lang w:val="ms-MY"/>
              </w:rPr>
            </w:pPr>
            <w:r>
              <w:rPr>
                <w:lang w:val="ms-MY"/>
              </w:rPr>
              <w:t>Plot D1 Lumut Port Industrial  Park, Kampung Acheh</w:t>
            </w:r>
          </w:p>
          <w:p w:rsidR="000D29AC" w:rsidRDefault="000D29AC" w:rsidP="00F72FEC">
            <w:pPr>
              <w:rPr>
                <w:lang w:val="ms-MY"/>
              </w:rPr>
            </w:pPr>
            <w:r>
              <w:rPr>
                <w:lang w:val="ms-MY"/>
              </w:rPr>
              <w:t>Mukim of  Lumut Daerah Manjung</w:t>
            </w:r>
          </w:p>
          <w:p w:rsidR="000D29AC" w:rsidRDefault="000D29AC" w:rsidP="00F72FEC">
            <w:pPr>
              <w:rPr>
                <w:lang w:val="ms-MY"/>
              </w:rPr>
            </w:pPr>
            <w:r>
              <w:rPr>
                <w:lang w:val="ms-MY"/>
              </w:rPr>
              <w:t>32000 Sitiawan</w:t>
            </w:r>
          </w:p>
          <w:p w:rsidR="000D29AC" w:rsidRDefault="000D29AC" w:rsidP="00F72FEC">
            <w:pPr>
              <w:rPr>
                <w:lang w:val="ms-MY"/>
              </w:rPr>
            </w:pPr>
            <w:r>
              <w:rPr>
                <w:lang w:val="ms-MY"/>
              </w:rPr>
              <w:t>Perak Darul Ridzuan</w:t>
            </w:r>
          </w:p>
          <w:p w:rsidR="008E23E7" w:rsidRPr="007D425A" w:rsidRDefault="008E23E7" w:rsidP="00F72FEC">
            <w:pPr>
              <w:rPr>
                <w:lang w:val="ms-MY"/>
              </w:rPr>
            </w:pPr>
          </w:p>
        </w:tc>
        <w:tc>
          <w:tcPr>
            <w:tcW w:w="4621" w:type="dxa"/>
          </w:tcPr>
          <w:p w:rsidR="000D29AC" w:rsidRDefault="000D29AC" w:rsidP="000D29AC">
            <w:pPr>
              <w:rPr>
                <w:b/>
              </w:rPr>
            </w:pPr>
            <w:r>
              <w:rPr>
                <w:b/>
              </w:rPr>
              <w:t>INDUSTRY</w:t>
            </w:r>
          </w:p>
          <w:p w:rsidR="000D29AC" w:rsidRDefault="000D29AC" w:rsidP="000D29AC">
            <w:pPr>
              <w:rPr>
                <w:lang w:val="ms-MY"/>
              </w:rPr>
            </w:pPr>
            <w:r>
              <w:rPr>
                <w:rFonts w:ascii="Arial" w:hAnsi="Arial" w:cs="Arial"/>
                <w:sz w:val="20"/>
                <w:szCs w:val="20"/>
              </w:rPr>
              <w:t>Oil / Gas / Petroleum</w:t>
            </w:r>
            <w:r>
              <w:rPr>
                <w:lang w:val="ms-MY"/>
              </w:rPr>
              <w:tab/>
            </w:r>
          </w:p>
          <w:p w:rsidR="000D29AC" w:rsidRDefault="000D29AC" w:rsidP="000D29AC">
            <w:pPr>
              <w:rPr>
                <w:b/>
              </w:rPr>
            </w:pPr>
            <w:r>
              <w:rPr>
                <w:b/>
              </w:rPr>
              <w:t>SPECIALIZATION</w:t>
            </w:r>
          </w:p>
          <w:p w:rsidR="000D29AC" w:rsidRDefault="000D29AC" w:rsidP="000D29AC">
            <w:pPr>
              <w:rPr>
                <w:lang w:val="ms-MY"/>
              </w:rPr>
            </w:pPr>
            <w:r>
              <w:rPr>
                <w:rFonts w:ascii="Arial" w:hAnsi="Arial" w:cs="Arial"/>
                <w:sz w:val="20"/>
                <w:szCs w:val="20"/>
              </w:rPr>
              <w:t>Engineering - Oil/Gas</w:t>
            </w:r>
          </w:p>
          <w:p w:rsidR="000D29AC" w:rsidRDefault="000D29AC" w:rsidP="000D29AC">
            <w:pPr>
              <w:rPr>
                <w:b/>
              </w:rPr>
            </w:pPr>
            <w:r>
              <w:rPr>
                <w:b/>
              </w:rPr>
              <w:t>POSITION LEVEL</w:t>
            </w:r>
          </w:p>
          <w:p w:rsidR="000D29AC" w:rsidRDefault="000D29AC" w:rsidP="000D29AC">
            <w:pPr>
              <w:rPr>
                <w:rFonts w:ascii="Arial" w:hAnsi="Arial" w:cs="Arial"/>
                <w:sz w:val="20"/>
                <w:szCs w:val="20"/>
              </w:rPr>
            </w:pPr>
            <w:r>
              <w:rPr>
                <w:rFonts w:ascii="Arial" w:hAnsi="Arial" w:cs="Arial"/>
                <w:sz w:val="20"/>
                <w:szCs w:val="20"/>
              </w:rPr>
              <w:t>Non-Executive</w:t>
            </w:r>
          </w:p>
          <w:p w:rsidR="000D29AC" w:rsidRDefault="000D29AC" w:rsidP="000D29AC">
            <w:pPr>
              <w:rPr>
                <w:b/>
              </w:rPr>
            </w:pPr>
            <w:r>
              <w:rPr>
                <w:b/>
              </w:rPr>
              <w:t>DURATION</w:t>
            </w:r>
          </w:p>
          <w:p w:rsidR="008E23E7" w:rsidRDefault="000D29AC" w:rsidP="008E23E7">
            <w:pPr>
              <w:rPr>
                <w:rFonts w:ascii="Arial" w:hAnsi="Arial" w:cs="Arial"/>
                <w:sz w:val="20"/>
                <w:szCs w:val="20"/>
              </w:rPr>
            </w:pPr>
            <w:r>
              <w:rPr>
                <w:rFonts w:ascii="Arial" w:hAnsi="Arial" w:cs="Arial"/>
                <w:sz w:val="20"/>
                <w:szCs w:val="20"/>
              </w:rPr>
              <w:t>201</w:t>
            </w:r>
            <w:r w:rsidR="00763B2F">
              <w:rPr>
                <w:rFonts w:ascii="Arial" w:hAnsi="Arial" w:cs="Arial"/>
                <w:sz w:val="20"/>
                <w:szCs w:val="20"/>
              </w:rPr>
              <w:t>1</w:t>
            </w:r>
            <w:r>
              <w:rPr>
                <w:rFonts w:ascii="Arial" w:hAnsi="Arial" w:cs="Arial"/>
                <w:sz w:val="20"/>
                <w:szCs w:val="20"/>
              </w:rPr>
              <w:t xml:space="preserve"> – </w:t>
            </w:r>
            <w:r w:rsidR="00144DB5">
              <w:rPr>
                <w:rFonts w:ascii="Arial" w:hAnsi="Arial" w:cs="Arial"/>
                <w:sz w:val="20"/>
                <w:szCs w:val="20"/>
              </w:rPr>
              <w:t>Nov 2016</w:t>
            </w:r>
          </w:p>
          <w:p w:rsidR="001A3BB2" w:rsidRPr="007D425A" w:rsidRDefault="001A3BB2" w:rsidP="008E23E7">
            <w:pPr>
              <w:rPr>
                <w:rFonts w:ascii="Arial" w:hAnsi="Arial" w:cs="Arial"/>
                <w:sz w:val="20"/>
                <w:szCs w:val="20"/>
              </w:rPr>
            </w:pPr>
          </w:p>
        </w:tc>
      </w:tr>
      <w:tr w:rsidR="008E23E7" w:rsidTr="00306D02">
        <w:trPr>
          <w:trHeight w:val="287"/>
        </w:trPr>
        <w:tc>
          <w:tcPr>
            <w:tcW w:w="4621" w:type="dxa"/>
          </w:tcPr>
          <w:p w:rsidR="008E23E7" w:rsidRPr="00181FEE" w:rsidRDefault="00605961" w:rsidP="008E23E7">
            <w:pPr>
              <w:rPr>
                <w:lang w:val="ms-MY"/>
              </w:rPr>
            </w:pPr>
            <w:r>
              <w:rPr>
                <w:b/>
                <w:lang w:val="ms-MY"/>
              </w:rPr>
              <w:t xml:space="preserve">SIME DARBY ENGINEERING </w:t>
            </w:r>
            <w:r w:rsidR="007D425A" w:rsidRPr="00181FEE">
              <w:rPr>
                <w:b/>
                <w:lang w:val="ms-MY"/>
              </w:rPr>
              <w:t>SDN BHD</w:t>
            </w:r>
          </w:p>
        </w:tc>
        <w:tc>
          <w:tcPr>
            <w:tcW w:w="4621" w:type="dxa"/>
          </w:tcPr>
          <w:p w:rsidR="008E23E7" w:rsidRDefault="0033065C" w:rsidP="00763B2F">
            <w:pPr>
              <w:rPr>
                <w:b/>
              </w:rPr>
            </w:pPr>
            <w:r>
              <w:rPr>
                <w:b/>
              </w:rPr>
              <w:t>DRAUGHTMAN</w:t>
            </w:r>
          </w:p>
        </w:tc>
      </w:tr>
      <w:tr w:rsidR="007D425A" w:rsidTr="00306D02">
        <w:trPr>
          <w:trHeight w:val="2115"/>
        </w:trPr>
        <w:tc>
          <w:tcPr>
            <w:tcW w:w="4621" w:type="dxa"/>
          </w:tcPr>
          <w:p w:rsidR="007D425A" w:rsidRDefault="007D425A" w:rsidP="008E23E7">
            <w:pPr>
              <w:rPr>
                <w:lang w:val="ms-MY"/>
              </w:rPr>
            </w:pPr>
            <w:r w:rsidRPr="00181FEE">
              <w:rPr>
                <w:lang w:val="ms-MY"/>
              </w:rPr>
              <w:t>Engineering D</w:t>
            </w:r>
            <w:r>
              <w:rPr>
                <w:lang w:val="ms-MY"/>
              </w:rPr>
              <w:t>epartment</w:t>
            </w:r>
          </w:p>
          <w:p w:rsidR="00763B2F" w:rsidRDefault="00763B2F" w:rsidP="00F72FEC">
            <w:pPr>
              <w:rPr>
                <w:lang w:val="ms-MY"/>
              </w:rPr>
            </w:pPr>
            <w:r>
              <w:rPr>
                <w:lang w:val="ms-MY"/>
              </w:rPr>
              <w:t xml:space="preserve">Plo 336 Jalan Suasa </w:t>
            </w:r>
          </w:p>
          <w:p w:rsidR="00763B2F" w:rsidRDefault="00763B2F" w:rsidP="00F72FEC">
            <w:pPr>
              <w:rPr>
                <w:lang w:val="ms-MY"/>
              </w:rPr>
            </w:pPr>
            <w:r>
              <w:rPr>
                <w:lang w:val="ms-MY"/>
              </w:rPr>
              <w:t>81707 Pasir Gudang</w:t>
            </w:r>
          </w:p>
          <w:p w:rsidR="007D425A" w:rsidRDefault="00763B2F" w:rsidP="00F72FEC">
            <w:pPr>
              <w:rPr>
                <w:b/>
                <w:lang w:val="ms-MY"/>
              </w:rPr>
            </w:pPr>
            <w:r>
              <w:rPr>
                <w:lang w:val="ms-MY"/>
              </w:rPr>
              <w:t>Johor.</w:t>
            </w:r>
          </w:p>
        </w:tc>
        <w:tc>
          <w:tcPr>
            <w:tcW w:w="4621" w:type="dxa"/>
          </w:tcPr>
          <w:p w:rsidR="007D425A" w:rsidRDefault="007D425A" w:rsidP="008E23E7">
            <w:pPr>
              <w:rPr>
                <w:b/>
              </w:rPr>
            </w:pPr>
            <w:r>
              <w:rPr>
                <w:b/>
              </w:rPr>
              <w:t>INDUSTRY</w:t>
            </w:r>
          </w:p>
          <w:p w:rsidR="007D425A" w:rsidRDefault="007D425A" w:rsidP="008E23E7">
            <w:pPr>
              <w:rPr>
                <w:lang w:val="ms-MY"/>
              </w:rPr>
            </w:pPr>
            <w:r>
              <w:rPr>
                <w:rFonts w:ascii="Arial" w:hAnsi="Arial" w:cs="Arial"/>
                <w:sz w:val="20"/>
                <w:szCs w:val="20"/>
              </w:rPr>
              <w:t>Oil / Gas / Petroleum</w:t>
            </w:r>
            <w:r>
              <w:rPr>
                <w:lang w:val="ms-MY"/>
              </w:rPr>
              <w:tab/>
            </w:r>
          </w:p>
          <w:p w:rsidR="007D425A" w:rsidRDefault="007D425A" w:rsidP="008E23E7">
            <w:pPr>
              <w:rPr>
                <w:b/>
              </w:rPr>
            </w:pPr>
            <w:r>
              <w:rPr>
                <w:b/>
              </w:rPr>
              <w:t>SPECIALIZATION</w:t>
            </w:r>
          </w:p>
          <w:p w:rsidR="007D425A" w:rsidRDefault="007D425A" w:rsidP="008E23E7">
            <w:pPr>
              <w:rPr>
                <w:lang w:val="ms-MY"/>
              </w:rPr>
            </w:pPr>
            <w:r>
              <w:rPr>
                <w:rFonts w:ascii="Arial" w:hAnsi="Arial" w:cs="Arial"/>
                <w:sz w:val="20"/>
                <w:szCs w:val="20"/>
              </w:rPr>
              <w:t>Engineering - Oil/Gas</w:t>
            </w:r>
          </w:p>
          <w:p w:rsidR="007D425A" w:rsidRDefault="007D425A" w:rsidP="008E23E7">
            <w:pPr>
              <w:rPr>
                <w:b/>
              </w:rPr>
            </w:pPr>
            <w:r>
              <w:rPr>
                <w:b/>
              </w:rPr>
              <w:t>POSITION LEVEL</w:t>
            </w:r>
          </w:p>
          <w:p w:rsidR="007D425A" w:rsidRDefault="007D425A" w:rsidP="008E23E7">
            <w:pPr>
              <w:rPr>
                <w:rFonts w:ascii="Arial" w:hAnsi="Arial" w:cs="Arial"/>
                <w:sz w:val="20"/>
                <w:szCs w:val="20"/>
              </w:rPr>
            </w:pPr>
            <w:r>
              <w:rPr>
                <w:rFonts w:ascii="Arial" w:hAnsi="Arial" w:cs="Arial"/>
                <w:sz w:val="20"/>
                <w:szCs w:val="20"/>
              </w:rPr>
              <w:t>Non-Executive</w:t>
            </w:r>
          </w:p>
          <w:p w:rsidR="007D425A" w:rsidRDefault="007D425A" w:rsidP="008E23E7">
            <w:pPr>
              <w:rPr>
                <w:b/>
              </w:rPr>
            </w:pPr>
            <w:r>
              <w:rPr>
                <w:b/>
              </w:rPr>
              <w:t>DURATION</w:t>
            </w:r>
          </w:p>
          <w:p w:rsidR="007D425A" w:rsidRDefault="00763B2F" w:rsidP="008E23E7">
            <w:pPr>
              <w:rPr>
                <w:b/>
              </w:rPr>
            </w:pPr>
            <w:r>
              <w:rPr>
                <w:rFonts w:ascii="Arial" w:hAnsi="Arial" w:cs="Arial"/>
                <w:sz w:val="20"/>
                <w:szCs w:val="20"/>
              </w:rPr>
              <w:t>2008-2011</w:t>
            </w:r>
          </w:p>
        </w:tc>
      </w:tr>
    </w:tbl>
    <w:p w:rsidR="00464F69" w:rsidRDefault="00464F69" w:rsidP="008C336A">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64F69" w:rsidTr="00C35315">
        <w:trPr>
          <w:trHeight w:val="360"/>
        </w:trPr>
        <w:tc>
          <w:tcPr>
            <w:tcW w:w="3080" w:type="dxa"/>
            <w:vAlign w:val="center"/>
          </w:tcPr>
          <w:p w:rsidR="00464F69" w:rsidRDefault="00464F69" w:rsidP="00C35315">
            <w:pPr>
              <w:jc w:val="center"/>
              <w:rPr>
                <w:rFonts w:ascii="Arial" w:hAnsi="Arial" w:cs="Arial"/>
              </w:rPr>
            </w:pPr>
            <w:r>
              <w:rPr>
                <w:rFonts w:ascii="Arial" w:hAnsi="Arial" w:cs="Arial"/>
              </w:rPr>
              <w:t>Duratio</w:t>
            </w:r>
            <w:r w:rsidR="00CD3835">
              <w:rPr>
                <w:rFonts w:ascii="Arial" w:hAnsi="Arial" w:cs="Arial"/>
              </w:rPr>
              <w:t>n</w:t>
            </w:r>
          </w:p>
        </w:tc>
        <w:tc>
          <w:tcPr>
            <w:tcW w:w="3081" w:type="dxa"/>
            <w:vAlign w:val="center"/>
          </w:tcPr>
          <w:p w:rsidR="00CD3835" w:rsidRDefault="00CD3835" w:rsidP="00C35315">
            <w:pPr>
              <w:jc w:val="center"/>
              <w:rPr>
                <w:rFonts w:ascii="Arial" w:hAnsi="Arial" w:cs="Arial"/>
              </w:rPr>
            </w:pPr>
            <w:r>
              <w:rPr>
                <w:rFonts w:ascii="Arial" w:hAnsi="Arial" w:cs="Arial"/>
              </w:rPr>
              <w:t>Project</w:t>
            </w:r>
          </w:p>
        </w:tc>
        <w:tc>
          <w:tcPr>
            <w:tcW w:w="3081" w:type="dxa"/>
            <w:vAlign w:val="center"/>
          </w:tcPr>
          <w:p w:rsidR="00464F69" w:rsidRDefault="00CD3835" w:rsidP="00C35315">
            <w:pPr>
              <w:jc w:val="center"/>
              <w:rPr>
                <w:rFonts w:ascii="Arial" w:hAnsi="Arial" w:cs="Arial"/>
              </w:rPr>
            </w:pPr>
            <w:r>
              <w:rPr>
                <w:rFonts w:ascii="Arial" w:hAnsi="Arial" w:cs="Arial"/>
              </w:rPr>
              <w:t>Client</w:t>
            </w:r>
          </w:p>
        </w:tc>
      </w:tr>
      <w:tr w:rsidR="00464F69" w:rsidRPr="001E42AF" w:rsidTr="00C35315">
        <w:trPr>
          <w:trHeight w:val="360"/>
        </w:trPr>
        <w:tc>
          <w:tcPr>
            <w:tcW w:w="3080" w:type="dxa"/>
            <w:vAlign w:val="center"/>
          </w:tcPr>
          <w:p w:rsidR="00464F69" w:rsidRPr="001E42AF" w:rsidRDefault="00CD3835" w:rsidP="007D6320">
            <w:pPr>
              <w:jc w:val="center"/>
              <w:rPr>
                <w:rFonts w:cstheme="minorHAnsi"/>
              </w:rPr>
            </w:pPr>
            <w:r w:rsidRPr="001E42AF">
              <w:rPr>
                <w:rFonts w:cstheme="minorHAnsi"/>
              </w:rPr>
              <w:t>June 201</w:t>
            </w:r>
            <w:r w:rsidR="00C35315" w:rsidRPr="001E42AF">
              <w:rPr>
                <w:rFonts w:cstheme="minorHAnsi"/>
              </w:rPr>
              <w:t>6</w:t>
            </w:r>
            <w:r w:rsidRPr="001E42AF">
              <w:rPr>
                <w:rFonts w:cstheme="minorHAnsi"/>
              </w:rPr>
              <w:t xml:space="preserve"> – </w:t>
            </w:r>
            <w:r w:rsidR="00EB7CF4">
              <w:rPr>
                <w:rFonts w:cstheme="minorHAnsi"/>
              </w:rPr>
              <w:t>Nov. 2016</w:t>
            </w:r>
          </w:p>
        </w:tc>
        <w:tc>
          <w:tcPr>
            <w:tcW w:w="3081" w:type="dxa"/>
            <w:vAlign w:val="center"/>
          </w:tcPr>
          <w:p w:rsidR="00464F69" w:rsidRPr="001E42AF" w:rsidRDefault="00CD3835" w:rsidP="00C35315">
            <w:pPr>
              <w:jc w:val="center"/>
              <w:rPr>
                <w:rFonts w:cstheme="minorHAnsi"/>
              </w:rPr>
            </w:pPr>
            <w:r w:rsidRPr="001E42AF">
              <w:rPr>
                <w:rFonts w:cstheme="minorHAnsi"/>
              </w:rPr>
              <w:t>B15A &amp; B11 Jacket</w:t>
            </w:r>
          </w:p>
        </w:tc>
        <w:tc>
          <w:tcPr>
            <w:tcW w:w="3081" w:type="dxa"/>
            <w:vAlign w:val="center"/>
          </w:tcPr>
          <w:p w:rsidR="00464F69" w:rsidRPr="001E42AF" w:rsidRDefault="00CD3835" w:rsidP="00C35315">
            <w:pPr>
              <w:jc w:val="center"/>
              <w:rPr>
                <w:rFonts w:cstheme="minorHAnsi"/>
              </w:rPr>
            </w:pPr>
            <w:proofErr w:type="spellStart"/>
            <w:r w:rsidRPr="001E42AF">
              <w:rPr>
                <w:rFonts w:cstheme="minorHAnsi"/>
              </w:rPr>
              <w:t>SapuraKencana</w:t>
            </w:r>
            <w:proofErr w:type="spellEnd"/>
            <w:r w:rsidRPr="001E42AF">
              <w:rPr>
                <w:rFonts w:cstheme="minorHAnsi"/>
              </w:rPr>
              <w:t xml:space="preserve"> Energy</w:t>
            </w:r>
          </w:p>
        </w:tc>
      </w:tr>
      <w:tr w:rsidR="00CD3835" w:rsidRPr="001E42AF" w:rsidTr="007D6320">
        <w:trPr>
          <w:trHeight w:val="360"/>
        </w:trPr>
        <w:tc>
          <w:tcPr>
            <w:tcW w:w="3080" w:type="dxa"/>
            <w:vAlign w:val="center"/>
          </w:tcPr>
          <w:p w:rsidR="00CD3835" w:rsidRPr="001E42AF" w:rsidRDefault="00C35315" w:rsidP="007D6320">
            <w:pPr>
              <w:jc w:val="center"/>
              <w:rPr>
                <w:rFonts w:cstheme="minorHAnsi"/>
              </w:rPr>
            </w:pPr>
            <w:r w:rsidRPr="001E42AF">
              <w:rPr>
                <w:rFonts w:cstheme="minorHAnsi"/>
              </w:rPr>
              <w:t xml:space="preserve">Nov. 2015 – </w:t>
            </w:r>
            <w:r w:rsidR="00EB7CF4">
              <w:rPr>
                <w:rFonts w:cstheme="minorHAnsi"/>
              </w:rPr>
              <w:t>Nov.2016</w:t>
            </w:r>
          </w:p>
        </w:tc>
        <w:tc>
          <w:tcPr>
            <w:tcW w:w="3081" w:type="dxa"/>
            <w:vAlign w:val="center"/>
          </w:tcPr>
          <w:p w:rsidR="007D6320" w:rsidRPr="001E42AF" w:rsidRDefault="007D6320" w:rsidP="007D6320">
            <w:pPr>
              <w:jc w:val="center"/>
              <w:rPr>
                <w:rFonts w:cstheme="minorHAnsi"/>
              </w:rPr>
            </w:pPr>
          </w:p>
          <w:p w:rsidR="00CD3835" w:rsidRPr="001E42AF" w:rsidRDefault="00C35315" w:rsidP="007D6320">
            <w:pPr>
              <w:jc w:val="center"/>
              <w:rPr>
                <w:rFonts w:cstheme="minorHAnsi"/>
              </w:rPr>
            </w:pPr>
            <w:r w:rsidRPr="001E42AF">
              <w:rPr>
                <w:rFonts w:cstheme="minorHAnsi"/>
              </w:rPr>
              <w:t>RS18/20&amp;21</w:t>
            </w:r>
          </w:p>
          <w:p w:rsidR="00C35315" w:rsidRPr="001E42AF" w:rsidRDefault="00C35315" w:rsidP="007D6320">
            <w:pPr>
              <w:jc w:val="center"/>
              <w:rPr>
                <w:rFonts w:cstheme="minorHAnsi"/>
              </w:rPr>
            </w:pPr>
            <w:r w:rsidRPr="001E42AF">
              <w:rPr>
                <w:rFonts w:cstheme="minorHAnsi"/>
              </w:rPr>
              <w:t>(3 nos. Jacket &amp; Topside)</w:t>
            </w:r>
          </w:p>
          <w:p w:rsidR="00C35315" w:rsidRPr="001E42AF" w:rsidRDefault="00C35315" w:rsidP="007D6320">
            <w:pPr>
              <w:jc w:val="center"/>
              <w:rPr>
                <w:rFonts w:cstheme="minorHAnsi"/>
              </w:rPr>
            </w:pPr>
          </w:p>
        </w:tc>
        <w:tc>
          <w:tcPr>
            <w:tcW w:w="3081" w:type="dxa"/>
            <w:vAlign w:val="center"/>
          </w:tcPr>
          <w:p w:rsidR="007D6320" w:rsidRPr="001E42AF" w:rsidRDefault="00C35315" w:rsidP="007D6320">
            <w:pPr>
              <w:jc w:val="center"/>
              <w:rPr>
                <w:rFonts w:cstheme="minorHAnsi"/>
              </w:rPr>
            </w:pPr>
            <w:r w:rsidRPr="001E42AF">
              <w:rPr>
                <w:rFonts w:cstheme="minorHAnsi"/>
              </w:rPr>
              <w:t>O</w:t>
            </w:r>
            <w:r w:rsidR="007D6320" w:rsidRPr="001E42AF">
              <w:rPr>
                <w:rFonts w:cstheme="minorHAnsi"/>
              </w:rPr>
              <w:t>NGC</w:t>
            </w:r>
          </w:p>
          <w:p w:rsidR="00CD3835" w:rsidRPr="001E42AF" w:rsidRDefault="00C35315" w:rsidP="007D6320">
            <w:pPr>
              <w:jc w:val="center"/>
              <w:rPr>
                <w:rFonts w:cstheme="minorHAnsi"/>
              </w:rPr>
            </w:pPr>
            <w:r w:rsidRPr="001E42AF">
              <w:rPr>
                <w:rFonts w:cstheme="minorHAnsi"/>
              </w:rPr>
              <w:t>(Mumbai India)</w:t>
            </w:r>
          </w:p>
        </w:tc>
      </w:tr>
      <w:tr w:rsidR="00B34DCC" w:rsidRPr="001E42AF" w:rsidTr="00B34DCC">
        <w:trPr>
          <w:trHeight w:val="360"/>
        </w:trPr>
        <w:tc>
          <w:tcPr>
            <w:tcW w:w="3080" w:type="dxa"/>
            <w:vAlign w:val="center"/>
          </w:tcPr>
          <w:p w:rsidR="00B34DCC" w:rsidRPr="001E42AF" w:rsidRDefault="00B34DCC" w:rsidP="00B34DCC">
            <w:pPr>
              <w:jc w:val="center"/>
              <w:rPr>
                <w:rFonts w:cstheme="minorHAnsi"/>
              </w:rPr>
            </w:pPr>
            <w:r w:rsidRPr="001E42AF">
              <w:rPr>
                <w:rFonts w:cstheme="minorHAnsi"/>
              </w:rPr>
              <w:t>Jan 2015 – May 2016</w:t>
            </w:r>
          </w:p>
        </w:tc>
        <w:tc>
          <w:tcPr>
            <w:tcW w:w="3081" w:type="dxa"/>
            <w:vAlign w:val="center"/>
          </w:tcPr>
          <w:p w:rsidR="00B34DCC" w:rsidRPr="001E42AF" w:rsidRDefault="00B34DCC" w:rsidP="00B34DCC">
            <w:pPr>
              <w:jc w:val="center"/>
              <w:rPr>
                <w:rFonts w:cstheme="minorHAnsi"/>
              </w:rPr>
            </w:pPr>
          </w:p>
          <w:p w:rsidR="00B34DCC" w:rsidRPr="001E42AF" w:rsidRDefault="00B34DCC" w:rsidP="00B34DCC">
            <w:pPr>
              <w:jc w:val="center"/>
              <w:rPr>
                <w:rFonts w:cstheme="minorHAnsi"/>
              </w:rPr>
            </w:pPr>
            <w:r w:rsidRPr="001E42AF">
              <w:rPr>
                <w:rFonts w:cstheme="minorHAnsi"/>
              </w:rPr>
              <w:t>BERGADING C/D&amp; KESUMBA</w:t>
            </w:r>
          </w:p>
          <w:p w:rsidR="00B34DCC" w:rsidRPr="001E42AF" w:rsidRDefault="00B34DCC" w:rsidP="00B34DCC">
            <w:pPr>
              <w:jc w:val="center"/>
              <w:rPr>
                <w:rFonts w:cstheme="minorHAnsi"/>
              </w:rPr>
            </w:pPr>
            <w:r w:rsidRPr="001E42AF">
              <w:rPr>
                <w:rFonts w:cstheme="minorHAnsi"/>
              </w:rPr>
              <w:t>(3 nos. Jacket &amp; Topside)</w:t>
            </w:r>
          </w:p>
          <w:p w:rsidR="00B34DCC" w:rsidRPr="001E42AF" w:rsidRDefault="00B34DCC" w:rsidP="00B34DCC">
            <w:pPr>
              <w:jc w:val="center"/>
              <w:rPr>
                <w:rFonts w:cstheme="minorHAnsi"/>
              </w:rPr>
            </w:pPr>
          </w:p>
        </w:tc>
        <w:tc>
          <w:tcPr>
            <w:tcW w:w="3081" w:type="dxa"/>
            <w:vAlign w:val="center"/>
          </w:tcPr>
          <w:p w:rsidR="00B34DCC" w:rsidRPr="001E42AF" w:rsidRDefault="00B34DCC" w:rsidP="00B34DCC">
            <w:pPr>
              <w:jc w:val="center"/>
              <w:rPr>
                <w:rFonts w:cstheme="minorHAnsi"/>
              </w:rPr>
            </w:pPr>
            <w:r w:rsidRPr="001E42AF">
              <w:rPr>
                <w:rFonts w:cstheme="minorHAnsi"/>
              </w:rPr>
              <w:t>HESS</w:t>
            </w:r>
          </w:p>
        </w:tc>
      </w:tr>
      <w:tr w:rsidR="00CD3835" w:rsidRPr="001E42AF" w:rsidTr="00B34DCC">
        <w:trPr>
          <w:trHeight w:val="360"/>
        </w:trPr>
        <w:tc>
          <w:tcPr>
            <w:tcW w:w="3080" w:type="dxa"/>
            <w:vAlign w:val="center"/>
          </w:tcPr>
          <w:p w:rsidR="00CD3835" w:rsidRPr="001E42AF" w:rsidRDefault="007D6320" w:rsidP="00B34DCC">
            <w:pPr>
              <w:jc w:val="center"/>
              <w:rPr>
                <w:rFonts w:cstheme="minorHAnsi"/>
              </w:rPr>
            </w:pPr>
            <w:r w:rsidRPr="001E42AF">
              <w:rPr>
                <w:rFonts w:cstheme="minorHAnsi"/>
              </w:rPr>
              <w:t>Oct. 2014 – Oct. 2015</w:t>
            </w:r>
          </w:p>
        </w:tc>
        <w:tc>
          <w:tcPr>
            <w:tcW w:w="3081" w:type="dxa"/>
            <w:vAlign w:val="center"/>
          </w:tcPr>
          <w:p w:rsidR="00B34DCC" w:rsidRPr="001E42AF" w:rsidRDefault="00B34DCC" w:rsidP="00B34DCC">
            <w:pPr>
              <w:jc w:val="center"/>
              <w:rPr>
                <w:rFonts w:cstheme="minorHAnsi"/>
              </w:rPr>
            </w:pPr>
          </w:p>
          <w:p w:rsidR="00B34DCC" w:rsidRPr="001E42AF" w:rsidRDefault="007D6320" w:rsidP="00B34DCC">
            <w:pPr>
              <w:jc w:val="center"/>
              <w:rPr>
                <w:rFonts w:cstheme="minorHAnsi"/>
              </w:rPr>
            </w:pPr>
            <w:r w:rsidRPr="001E42AF">
              <w:rPr>
                <w:rFonts w:cstheme="minorHAnsi"/>
              </w:rPr>
              <w:t>TAPI</w:t>
            </w:r>
            <w:r w:rsidR="00B34DCC" w:rsidRPr="001E42AF">
              <w:rPr>
                <w:rFonts w:cstheme="minorHAnsi"/>
              </w:rPr>
              <w:t>-A</w:t>
            </w:r>
          </w:p>
          <w:p w:rsidR="00CD3835" w:rsidRPr="001E42AF" w:rsidRDefault="007D6320" w:rsidP="00B34DCC">
            <w:pPr>
              <w:jc w:val="center"/>
              <w:rPr>
                <w:rFonts w:cstheme="minorHAnsi"/>
              </w:rPr>
            </w:pPr>
            <w:r w:rsidRPr="001E42AF">
              <w:rPr>
                <w:rFonts w:cstheme="minorHAnsi"/>
              </w:rPr>
              <w:t>/MELATI/AMARIT&amp;MUDA</w:t>
            </w:r>
          </w:p>
          <w:p w:rsidR="00B34DCC" w:rsidRPr="001E42AF" w:rsidRDefault="00B34DCC" w:rsidP="00B34DCC">
            <w:pPr>
              <w:jc w:val="center"/>
              <w:rPr>
                <w:rFonts w:cstheme="minorHAnsi"/>
              </w:rPr>
            </w:pPr>
            <w:r w:rsidRPr="001E42AF">
              <w:rPr>
                <w:rFonts w:cstheme="minorHAnsi"/>
              </w:rPr>
              <w:t>(4 nos. Jacket &amp;Topside)</w:t>
            </w:r>
          </w:p>
          <w:p w:rsidR="00B34DCC" w:rsidRPr="001E42AF" w:rsidRDefault="00B34DCC" w:rsidP="00B34DCC">
            <w:pPr>
              <w:jc w:val="center"/>
              <w:rPr>
                <w:rFonts w:cstheme="minorHAnsi"/>
              </w:rPr>
            </w:pPr>
          </w:p>
        </w:tc>
        <w:tc>
          <w:tcPr>
            <w:tcW w:w="3081" w:type="dxa"/>
            <w:vAlign w:val="center"/>
          </w:tcPr>
          <w:p w:rsidR="00CD3835" w:rsidRPr="001E42AF" w:rsidRDefault="00B34DCC" w:rsidP="00B34DCC">
            <w:pPr>
              <w:jc w:val="center"/>
              <w:rPr>
                <w:rFonts w:cstheme="minorHAnsi"/>
              </w:rPr>
            </w:pPr>
            <w:r w:rsidRPr="001E42AF">
              <w:rPr>
                <w:rFonts w:cstheme="minorHAnsi"/>
              </w:rPr>
              <w:t xml:space="preserve">CPOC </w:t>
            </w:r>
            <w:proofErr w:type="spellStart"/>
            <w:r w:rsidRPr="001E42AF">
              <w:rPr>
                <w:rFonts w:cstheme="minorHAnsi"/>
              </w:rPr>
              <w:t>Carigali</w:t>
            </w:r>
            <w:proofErr w:type="spellEnd"/>
          </w:p>
          <w:p w:rsidR="00B34DCC" w:rsidRPr="001E42AF" w:rsidRDefault="00B34DCC" w:rsidP="00B34DCC">
            <w:pPr>
              <w:jc w:val="center"/>
              <w:rPr>
                <w:rFonts w:cstheme="minorHAnsi"/>
              </w:rPr>
            </w:pPr>
          </w:p>
        </w:tc>
      </w:tr>
      <w:tr w:rsidR="00B34DCC" w:rsidRPr="001E42AF" w:rsidTr="00713EBF">
        <w:trPr>
          <w:trHeight w:val="360"/>
        </w:trPr>
        <w:tc>
          <w:tcPr>
            <w:tcW w:w="3080" w:type="dxa"/>
            <w:vAlign w:val="center"/>
          </w:tcPr>
          <w:p w:rsidR="00B34DCC" w:rsidRPr="001E42AF" w:rsidRDefault="00B34DCC" w:rsidP="00713EBF">
            <w:pPr>
              <w:jc w:val="center"/>
              <w:rPr>
                <w:rFonts w:cstheme="minorHAnsi"/>
              </w:rPr>
            </w:pPr>
            <w:r w:rsidRPr="001E42AF">
              <w:rPr>
                <w:rFonts w:cstheme="minorHAnsi"/>
              </w:rPr>
              <w:t>Nov. 2014 – Sept. 2015</w:t>
            </w:r>
          </w:p>
        </w:tc>
        <w:tc>
          <w:tcPr>
            <w:tcW w:w="3081" w:type="dxa"/>
            <w:vAlign w:val="center"/>
          </w:tcPr>
          <w:p w:rsidR="00E56C66" w:rsidRPr="001E42AF" w:rsidRDefault="00713EBF" w:rsidP="00713EBF">
            <w:pPr>
              <w:jc w:val="center"/>
              <w:rPr>
                <w:rFonts w:cstheme="minorHAnsi"/>
              </w:rPr>
            </w:pPr>
            <w:r w:rsidRPr="001E42AF">
              <w:rPr>
                <w:rFonts w:cstheme="minorHAnsi"/>
              </w:rPr>
              <w:t>ANGSI</w:t>
            </w:r>
          </w:p>
        </w:tc>
        <w:tc>
          <w:tcPr>
            <w:tcW w:w="3081" w:type="dxa"/>
            <w:vAlign w:val="center"/>
          </w:tcPr>
          <w:p w:rsidR="00B34DCC" w:rsidRPr="001E42AF" w:rsidRDefault="00E56C66" w:rsidP="00713EBF">
            <w:pPr>
              <w:jc w:val="center"/>
              <w:rPr>
                <w:rFonts w:cstheme="minorHAnsi"/>
              </w:rPr>
            </w:pPr>
            <w:r w:rsidRPr="001E42AF">
              <w:rPr>
                <w:rFonts w:cstheme="minorHAnsi"/>
              </w:rPr>
              <w:t xml:space="preserve">PETRONAS </w:t>
            </w:r>
            <w:proofErr w:type="spellStart"/>
            <w:r w:rsidRPr="001E42AF">
              <w:rPr>
                <w:rFonts w:cstheme="minorHAnsi"/>
              </w:rPr>
              <w:t>Carigali</w:t>
            </w:r>
            <w:proofErr w:type="spellEnd"/>
          </w:p>
        </w:tc>
      </w:tr>
      <w:tr w:rsidR="00605961" w:rsidRPr="001E42AF" w:rsidTr="00B34DCC">
        <w:trPr>
          <w:trHeight w:val="360"/>
        </w:trPr>
        <w:tc>
          <w:tcPr>
            <w:tcW w:w="3080" w:type="dxa"/>
            <w:vAlign w:val="center"/>
          </w:tcPr>
          <w:p w:rsidR="00605961" w:rsidRPr="001E42AF" w:rsidRDefault="00605961" w:rsidP="00B34DCC">
            <w:pPr>
              <w:jc w:val="center"/>
              <w:rPr>
                <w:rFonts w:cstheme="minorHAnsi"/>
              </w:rPr>
            </w:pPr>
            <w:r w:rsidRPr="001E42AF">
              <w:rPr>
                <w:rFonts w:cstheme="minorHAnsi"/>
              </w:rPr>
              <w:t>Dec. 2014 – Oct. 2015</w:t>
            </w:r>
          </w:p>
        </w:tc>
        <w:tc>
          <w:tcPr>
            <w:tcW w:w="3081" w:type="dxa"/>
            <w:vAlign w:val="center"/>
          </w:tcPr>
          <w:p w:rsidR="00605961" w:rsidRPr="001E42AF" w:rsidRDefault="00605961" w:rsidP="00605961">
            <w:pPr>
              <w:jc w:val="center"/>
              <w:rPr>
                <w:rFonts w:cstheme="minorHAnsi"/>
              </w:rPr>
            </w:pPr>
            <w:r w:rsidRPr="001E42AF">
              <w:rPr>
                <w:rFonts w:cstheme="minorHAnsi"/>
              </w:rPr>
              <w:t>LAYANG Jacket</w:t>
            </w:r>
          </w:p>
        </w:tc>
        <w:tc>
          <w:tcPr>
            <w:tcW w:w="3081" w:type="dxa"/>
            <w:vAlign w:val="center"/>
          </w:tcPr>
          <w:p w:rsidR="00605961" w:rsidRPr="001E42AF" w:rsidRDefault="00605961" w:rsidP="00B34DCC">
            <w:pPr>
              <w:jc w:val="center"/>
              <w:rPr>
                <w:rFonts w:cstheme="minorHAnsi"/>
              </w:rPr>
            </w:pPr>
            <w:r w:rsidRPr="001E42AF">
              <w:rPr>
                <w:rFonts w:cstheme="minorHAnsi"/>
              </w:rPr>
              <w:t>JX NIPPON</w:t>
            </w:r>
          </w:p>
        </w:tc>
      </w:tr>
      <w:tr w:rsidR="00605961" w:rsidRPr="001E42AF" w:rsidTr="00B34DCC">
        <w:trPr>
          <w:trHeight w:val="360"/>
        </w:trPr>
        <w:tc>
          <w:tcPr>
            <w:tcW w:w="3080" w:type="dxa"/>
            <w:vAlign w:val="center"/>
          </w:tcPr>
          <w:p w:rsidR="00605961" w:rsidRPr="001E42AF" w:rsidRDefault="00605961" w:rsidP="00B34DCC">
            <w:pPr>
              <w:jc w:val="center"/>
              <w:rPr>
                <w:rFonts w:cstheme="minorHAnsi"/>
              </w:rPr>
            </w:pPr>
            <w:r w:rsidRPr="001E42AF">
              <w:rPr>
                <w:rFonts w:cstheme="minorHAnsi"/>
              </w:rPr>
              <w:t>Apr. 2014 – Dec. 2015</w:t>
            </w:r>
          </w:p>
        </w:tc>
        <w:tc>
          <w:tcPr>
            <w:tcW w:w="3081" w:type="dxa"/>
            <w:vAlign w:val="center"/>
          </w:tcPr>
          <w:p w:rsidR="00605961" w:rsidRPr="001E42AF" w:rsidRDefault="00605961" w:rsidP="00605961">
            <w:pPr>
              <w:jc w:val="center"/>
              <w:rPr>
                <w:rFonts w:cstheme="minorHAnsi"/>
              </w:rPr>
            </w:pPr>
            <w:r w:rsidRPr="001E42AF">
              <w:rPr>
                <w:rFonts w:cstheme="minorHAnsi"/>
              </w:rPr>
              <w:t xml:space="preserve">WHEATSTONE LNG </w:t>
            </w:r>
          </w:p>
        </w:tc>
        <w:tc>
          <w:tcPr>
            <w:tcW w:w="3081" w:type="dxa"/>
            <w:vAlign w:val="center"/>
          </w:tcPr>
          <w:p w:rsidR="00605961" w:rsidRPr="001E42AF" w:rsidRDefault="008362BA" w:rsidP="00B34DCC">
            <w:pPr>
              <w:jc w:val="center"/>
              <w:rPr>
                <w:rFonts w:cstheme="minorHAnsi"/>
              </w:rPr>
            </w:pPr>
            <w:r w:rsidRPr="001E42AF">
              <w:rPr>
                <w:rFonts w:cstheme="minorHAnsi"/>
              </w:rPr>
              <w:t>BECHTEL</w:t>
            </w:r>
          </w:p>
        </w:tc>
      </w:tr>
      <w:tr w:rsidR="008362BA" w:rsidRPr="001E42AF" w:rsidTr="00B34DCC">
        <w:trPr>
          <w:trHeight w:val="360"/>
        </w:trPr>
        <w:tc>
          <w:tcPr>
            <w:tcW w:w="3080" w:type="dxa"/>
            <w:vAlign w:val="center"/>
          </w:tcPr>
          <w:p w:rsidR="008362BA" w:rsidRPr="001E42AF" w:rsidRDefault="008362BA" w:rsidP="00B34DCC">
            <w:pPr>
              <w:jc w:val="center"/>
              <w:rPr>
                <w:rFonts w:cstheme="minorHAnsi"/>
              </w:rPr>
            </w:pPr>
            <w:r w:rsidRPr="001E42AF">
              <w:rPr>
                <w:rFonts w:cstheme="minorHAnsi"/>
              </w:rPr>
              <w:t>Aug. 2013 – Apr 2014</w:t>
            </w:r>
          </w:p>
        </w:tc>
        <w:tc>
          <w:tcPr>
            <w:tcW w:w="3081" w:type="dxa"/>
            <w:vAlign w:val="center"/>
          </w:tcPr>
          <w:p w:rsidR="008362BA" w:rsidRPr="001E42AF" w:rsidRDefault="008362BA" w:rsidP="008362BA">
            <w:pPr>
              <w:jc w:val="center"/>
              <w:rPr>
                <w:rFonts w:cstheme="minorHAnsi"/>
              </w:rPr>
            </w:pPr>
            <w:r w:rsidRPr="001E42AF">
              <w:rPr>
                <w:rFonts w:cstheme="minorHAnsi"/>
              </w:rPr>
              <w:t xml:space="preserve">ICTHCY </w:t>
            </w:r>
          </w:p>
        </w:tc>
        <w:tc>
          <w:tcPr>
            <w:tcW w:w="3081" w:type="dxa"/>
            <w:vAlign w:val="center"/>
          </w:tcPr>
          <w:p w:rsidR="008362BA" w:rsidRPr="001E42AF" w:rsidRDefault="008362BA" w:rsidP="00B34DCC">
            <w:pPr>
              <w:jc w:val="center"/>
              <w:rPr>
                <w:rFonts w:cstheme="minorHAnsi"/>
              </w:rPr>
            </w:pPr>
            <w:r w:rsidRPr="001E42AF">
              <w:rPr>
                <w:rFonts w:cstheme="minorHAnsi"/>
              </w:rPr>
              <w:t>GE</w:t>
            </w:r>
          </w:p>
        </w:tc>
      </w:tr>
      <w:tr w:rsidR="008362BA" w:rsidRPr="001E42AF" w:rsidTr="00B34DCC">
        <w:trPr>
          <w:trHeight w:val="360"/>
        </w:trPr>
        <w:tc>
          <w:tcPr>
            <w:tcW w:w="3080" w:type="dxa"/>
            <w:vAlign w:val="center"/>
          </w:tcPr>
          <w:p w:rsidR="008362BA" w:rsidRPr="001E42AF" w:rsidRDefault="008362BA" w:rsidP="00B34DCC">
            <w:pPr>
              <w:jc w:val="center"/>
              <w:rPr>
                <w:rFonts w:cstheme="minorHAnsi"/>
              </w:rPr>
            </w:pPr>
            <w:r w:rsidRPr="001E42AF">
              <w:rPr>
                <w:rFonts w:cstheme="minorHAnsi"/>
              </w:rPr>
              <w:t>2012 - 2013</w:t>
            </w:r>
          </w:p>
        </w:tc>
        <w:tc>
          <w:tcPr>
            <w:tcW w:w="3081" w:type="dxa"/>
            <w:vAlign w:val="center"/>
          </w:tcPr>
          <w:p w:rsidR="008362BA" w:rsidRPr="001E42AF" w:rsidRDefault="008362BA" w:rsidP="008362BA">
            <w:pPr>
              <w:jc w:val="center"/>
              <w:rPr>
                <w:rFonts w:cstheme="minorHAnsi"/>
              </w:rPr>
            </w:pPr>
            <w:r w:rsidRPr="001E42AF">
              <w:rPr>
                <w:rFonts w:cstheme="minorHAnsi"/>
              </w:rPr>
              <w:t>TAPIS Jacket</w:t>
            </w:r>
          </w:p>
        </w:tc>
        <w:tc>
          <w:tcPr>
            <w:tcW w:w="3081" w:type="dxa"/>
            <w:vAlign w:val="center"/>
          </w:tcPr>
          <w:p w:rsidR="008362BA" w:rsidRPr="001E42AF" w:rsidRDefault="008362BA" w:rsidP="00B34DCC">
            <w:pPr>
              <w:jc w:val="center"/>
              <w:rPr>
                <w:rFonts w:cstheme="minorHAnsi"/>
              </w:rPr>
            </w:pPr>
            <w:r w:rsidRPr="001E42AF">
              <w:rPr>
                <w:rFonts w:cstheme="minorHAnsi"/>
              </w:rPr>
              <w:t>EXXON MOBIL</w:t>
            </w:r>
          </w:p>
        </w:tc>
      </w:tr>
      <w:tr w:rsidR="008362BA" w:rsidRPr="001E42AF" w:rsidTr="00B34DCC">
        <w:trPr>
          <w:trHeight w:val="360"/>
        </w:trPr>
        <w:tc>
          <w:tcPr>
            <w:tcW w:w="3080" w:type="dxa"/>
            <w:vAlign w:val="center"/>
          </w:tcPr>
          <w:p w:rsidR="008362BA" w:rsidRPr="001E42AF" w:rsidRDefault="008362BA" w:rsidP="00B34DCC">
            <w:pPr>
              <w:jc w:val="center"/>
              <w:rPr>
                <w:rFonts w:cstheme="minorHAnsi"/>
              </w:rPr>
            </w:pPr>
            <w:r w:rsidRPr="001E42AF">
              <w:rPr>
                <w:rFonts w:cstheme="minorHAnsi"/>
              </w:rPr>
              <w:t>2011-2012</w:t>
            </w:r>
          </w:p>
        </w:tc>
        <w:tc>
          <w:tcPr>
            <w:tcW w:w="3081" w:type="dxa"/>
            <w:vAlign w:val="center"/>
          </w:tcPr>
          <w:p w:rsidR="008362BA" w:rsidRPr="001E42AF" w:rsidRDefault="008362BA" w:rsidP="008362BA">
            <w:pPr>
              <w:jc w:val="center"/>
              <w:rPr>
                <w:rFonts w:cstheme="minorHAnsi"/>
              </w:rPr>
            </w:pPr>
            <w:r w:rsidRPr="001E42AF">
              <w:rPr>
                <w:rFonts w:cstheme="minorHAnsi"/>
              </w:rPr>
              <w:t>KPOC Jacket</w:t>
            </w:r>
          </w:p>
        </w:tc>
        <w:tc>
          <w:tcPr>
            <w:tcW w:w="3081" w:type="dxa"/>
            <w:vAlign w:val="center"/>
          </w:tcPr>
          <w:p w:rsidR="008362BA" w:rsidRPr="001E42AF" w:rsidRDefault="008362BA" w:rsidP="00B34DCC">
            <w:pPr>
              <w:jc w:val="center"/>
              <w:rPr>
                <w:rFonts w:cstheme="minorHAnsi"/>
              </w:rPr>
            </w:pPr>
            <w:r w:rsidRPr="001E42AF">
              <w:rPr>
                <w:rFonts w:cstheme="minorHAnsi"/>
              </w:rPr>
              <w:t xml:space="preserve">PETRONAS </w:t>
            </w:r>
            <w:proofErr w:type="spellStart"/>
            <w:r w:rsidRPr="001E42AF">
              <w:rPr>
                <w:rFonts w:cstheme="minorHAnsi"/>
              </w:rPr>
              <w:t>Carigali</w:t>
            </w:r>
            <w:proofErr w:type="spellEnd"/>
          </w:p>
        </w:tc>
      </w:tr>
      <w:tr w:rsidR="008362BA" w:rsidRPr="001E42AF" w:rsidTr="00B34DCC">
        <w:trPr>
          <w:trHeight w:val="360"/>
        </w:trPr>
        <w:tc>
          <w:tcPr>
            <w:tcW w:w="3080" w:type="dxa"/>
            <w:vAlign w:val="center"/>
          </w:tcPr>
          <w:p w:rsidR="008362BA" w:rsidRPr="001E42AF" w:rsidRDefault="008362BA" w:rsidP="00B34DCC">
            <w:pPr>
              <w:jc w:val="center"/>
              <w:rPr>
                <w:rFonts w:cstheme="minorHAnsi"/>
              </w:rPr>
            </w:pPr>
            <w:r w:rsidRPr="001E42AF">
              <w:rPr>
                <w:rFonts w:cstheme="minorHAnsi"/>
              </w:rPr>
              <w:t>2011-2012</w:t>
            </w:r>
          </w:p>
        </w:tc>
        <w:tc>
          <w:tcPr>
            <w:tcW w:w="3081" w:type="dxa"/>
            <w:vAlign w:val="center"/>
          </w:tcPr>
          <w:p w:rsidR="008362BA" w:rsidRPr="001E42AF" w:rsidRDefault="008362BA" w:rsidP="008362BA">
            <w:pPr>
              <w:jc w:val="center"/>
              <w:rPr>
                <w:rFonts w:cstheme="minorHAnsi"/>
              </w:rPr>
            </w:pPr>
          </w:p>
          <w:p w:rsidR="008362BA" w:rsidRPr="001E42AF" w:rsidRDefault="008362BA" w:rsidP="008362BA">
            <w:pPr>
              <w:jc w:val="center"/>
              <w:rPr>
                <w:rFonts w:cstheme="minorHAnsi"/>
              </w:rPr>
            </w:pPr>
            <w:r w:rsidRPr="001E42AF">
              <w:rPr>
                <w:rFonts w:cstheme="minorHAnsi"/>
              </w:rPr>
              <w:t>SERENDAH Jacket &amp; Topside</w:t>
            </w:r>
          </w:p>
          <w:p w:rsidR="008362BA" w:rsidRPr="001E42AF" w:rsidRDefault="008362BA" w:rsidP="008362BA">
            <w:pPr>
              <w:jc w:val="center"/>
              <w:rPr>
                <w:rFonts w:cstheme="minorHAnsi"/>
              </w:rPr>
            </w:pPr>
          </w:p>
        </w:tc>
        <w:tc>
          <w:tcPr>
            <w:tcW w:w="3081" w:type="dxa"/>
            <w:vAlign w:val="center"/>
          </w:tcPr>
          <w:p w:rsidR="008362BA" w:rsidRPr="001E42AF" w:rsidRDefault="008362BA" w:rsidP="00B34DCC">
            <w:pPr>
              <w:jc w:val="center"/>
              <w:rPr>
                <w:rFonts w:cstheme="minorHAnsi"/>
              </w:rPr>
            </w:pPr>
            <w:r w:rsidRPr="001E42AF">
              <w:rPr>
                <w:rFonts w:cstheme="minorHAnsi"/>
              </w:rPr>
              <w:t>MURPHY</w:t>
            </w:r>
          </w:p>
        </w:tc>
      </w:tr>
      <w:tr w:rsidR="008362BA" w:rsidRPr="001E42AF" w:rsidTr="00B34DCC">
        <w:trPr>
          <w:trHeight w:val="360"/>
        </w:trPr>
        <w:tc>
          <w:tcPr>
            <w:tcW w:w="3080" w:type="dxa"/>
            <w:vAlign w:val="center"/>
          </w:tcPr>
          <w:p w:rsidR="008362BA" w:rsidRPr="001E42AF" w:rsidRDefault="008362BA" w:rsidP="00B34DCC">
            <w:pPr>
              <w:jc w:val="center"/>
              <w:rPr>
                <w:rFonts w:cstheme="minorHAnsi"/>
              </w:rPr>
            </w:pPr>
            <w:r w:rsidRPr="001E42AF">
              <w:rPr>
                <w:rFonts w:cstheme="minorHAnsi"/>
              </w:rPr>
              <w:t>2008-2011</w:t>
            </w:r>
          </w:p>
        </w:tc>
        <w:tc>
          <w:tcPr>
            <w:tcW w:w="3081" w:type="dxa"/>
            <w:vAlign w:val="center"/>
          </w:tcPr>
          <w:p w:rsidR="008362BA" w:rsidRPr="001E42AF" w:rsidRDefault="00724171" w:rsidP="008362BA">
            <w:pPr>
              <w:jc w:val="center"/>
              <w:rPr>
                <w:rFonts w:cstheme="minorHAnsi"/>
              </w:rPr>
            </w:pPr>
            <w:r>
              <w:rPr>
                <w:rFonts w:cstheme="minorHAnsi"/>
              </w:rPr>
              <w:t>KUMANG CLUSTER</w:t>
            </w:r>
          </w:p>
          <w:p w:rsidR="00713EBF" w:rsidRPr="001E42AF" w:rsidRDefault="00713EBF" w:rsidP="008362BA">
            <w:pPr>
              <w:jc w:val="center"/>
              <w:rPr>
                <w:rFonts w:cstheme="minorHAnsi"/>
              </w:rPr>
            </w:pPr>
            <w:r w:rsidRPr="001E42AF">
              <w:rPr>
                <w:rFonts w:cstheme="minorHAnsi"/>
              </w:rPr>
              <w:t xml:space="preserve">(6 </w:t>
            </w:r>
            <w:proofErr w:type="spellStart"/>
            <w:r w:rsidRPr="001E42AF">
              <w:rPr>
                <w:rFonts w:cstheme="minorHAnsi"/>
              </w:rPr>
              <w:t>nos</w:t>
            </w:r>
            <w:proofErr w:type="spellEnd"/>
            <w:r w:rsidRPr="001E42AF">
              <w:rPr>
                <w:rFonts w:cstheme="minorHAnsi"/>
              </w:rPr>
              <w:t xml:space="preserve"> Module Project)</w:t>
            </w:r>
          </w:p>
        </w:tc>
        <w:tc>
          <w:tcPr>
            <w:tcW w:w="3081" w:type="dxa"/>
            <w:vAlign w:val="center"/>
          </w:tcPr>
          <w:p w:rsidR="008362BA" w:rsidRPr="001E42AF" w:rsidRDefault="00713EBF" w:rsidP="00B34DCC">
            <w:pPr>
              <w:jc w:val="center"/>
              <w:rPr>
                <w:rFonts w:cstheme="minorHAnsi"/>
              </w:rPr>
            </w:pPr>
            <w:r w:rsidRPr="001E42AF">
              <w:rPr>
                <w:rFonts w:cstheme="minorHAnsi"/>
              </w:rPr>
              <w:t xml:space="preserve">PETRONAS </w:t>
            </w:r>
            <w:proofErr w:type="spellStart"/>
            <w:r w:rsidRPr="001E42AF">
              <w:rPr>
                <w:rFonts w:cstheme="minorHAnsi"/>
              </w:rPr>
              <w:t>Carigali</w:t>
            </w:r>
            <w:proofErr w:type="spellEnd"/>
          </w:p>
        </w:tc>
      </w:tr>
    </w:tbl>
    <w:p w:rsidR="00464F69" w:rsidRPr="001E42AF" w:rsidRDefault="00464F69" w:rsidP="008C336A">
      <w:pPr>
        <w:rPr>
          <w:rFonts w:cstheme="minorHAnsi"/>
        </w:rPr>
      </w:pPr>
    </w:p>
    <w:tbl>
      <w:tblPr>
        <w:tblStyle w:val="TableGrid"/>
        <w:tblpPr w:leftFromText="180" w:rightFromText="180" w:vertAnchor="text" w:horzAnchor="margin" w:tblpY="1"/>
        <w:tblW w:w="9240" w:type="dxa"/>
        <w:tblLook w:val="04A0" w:firstRow="1" w:lastRow="0" w:firstColumn="1" w:lastColumn="0" w:noHBand="0" w:noVBand="1"/>
      </w:tblPr>
      <w:tblGrid>
        <w:gridCol w:w="9240"/>
      </w:tblGrid>
      <w:tr w:rsidR="00306D02" w:rsidTr="00474ADA">
        <w:trPr>
          <w:trHeight w:val="492"/>
        </w:trPr>
        <w:tc>
          <w:tcPr>
            <w:tcW w:w="9240" w:type="dxa"/>
            <w:vAlign w:val="center"/>
          </w:tcPr>
          <w:p w:rsidR="00306D02" w:rsidRPr="008E23E7" w:rsidRDefault="00474ADA" w:rsidP="00474ADA">
            <w:pPr>
              <w:pStyle w:val="TableText"/>
              <w:jc w:val="center"/>
              <w:rPr>
                <w:rFonts w:asciiTheme="minorHAnsi" w:hAnsiTheme="minorHAnsi"/>
                <w:b/>
                <w:noProof w:val="0"/>
                <w:sz w:val="22"/>
                <w:szCs w:val="22"/>
                <w:lang w:val="ms-MY"/>
              </w:rPr>
            </w:pPr>
            <w:r>
              <w:rPr>
                <w:rFonts w:asciiTheme="minorHAnsi" w:hAnsiTheme="minorHAnsi"/>
                <w:b/>
                <w:noProof w:val="0"/>
                <w:sz w:val="22"/>
                <w:szCs w:val="22"/>
                <w:lang w:val="ms-MY"/>
              </w:rPr>
              <w:lastRenderedPageBreak/>
              <w:t>RESPOND</w:t>
            </w:r>
            <w:r w:rsidR="00306D02" w:rsidRPr="008E23E7">
              <w:rPr>
                <w:rFonts w:asciiTheme="minorHAnsi" w:hAnsiTheme="minorHAnsi"/>
                <w:b/>
                <w:noProof w:val="0"/>
                <w:sz w:val="22"/>
                <w:szCs w:val="22"/>
                <w:lang w:val="ms-MY"/>
              </w:rPr>
              <w:t>SIBILITIES</w:t>
            </w:r>
          </w:p>
        </w:tc>
      </w:tr>
      <w:tr w:rsidR="00306D02" w:rsidTr="000A58D9">
        <w:trPr>
          <w:trHeight w:val="703"/>
        </w:trPr>
        <w:tc>
          <w:tcPr>
            <w:tcW w:w="9240" w:type="dxa"/>
            <w:tcBorders>
              <w:bottom w:val="single" w:sz="4" w:space="0" w:color="auto"/>
            </w:tcBorders>
          </w:tcPr>
          <w:p w:rsidR="00306D02" w:rsidRDefault="00306D02" w:rsidP="000A58D9">
            <w:pPr>
              <w:rPr>
                <w:rFonts w:ascii="Arial" w:hAnsi="Arial" w:cs="Arial"/>
              </w:rPr>
            </w:pPr>
          </w:p>
          <w:p w:rsidR="00751727"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Monitoring the preparation of shop drawin</w:t>
            </w:r>
            <w:r w:rsidR="00751727">
              <w:rPr>
                <w:rFonts w:asciiTheme="minorHAnsi" w:hAnsiTheme="minorHAnsi" w:cstheme="minorHAnsi"/>
                <w:sz w:val="22"/>
                <w:szCs w:val="22"/>
                <w:lang w:val="en-US"/>
              </w:rPr>
              <w:t>g by ACAD, X-Steel or BOCAD.</w:t>
            </w:r>
          </w:p>
          <w:p w:rsidR="00751727" w:rsidRDefault="00751727" w:rsidP="00751727">
            <w:pPr>
              <w:pStyle w:val="TableText"/>
              <w:ind w:left="720"/>
              <w:jc w:val="both"/>
              <w:rPr>
                <w:rFonts w:asciiTheme="minorHAnsi" w:hAnsiTheme="minorHAnsi" w:cstheme="minorHAnsi"/>
                <w:sz w:val="22"/>
                <w:szCs w:val="22"/>
                <w:lang w:val="en-US"/>
              </w:rPr>
            </w:pPr>
          </w:p>
          <w:p w:rsidR="000B2EE1" w:rsidRPr="00474ADA" w:rsidRDefault="00751727" w:rsidP="000B2EE1">
            <w:pPr>
              <w:pStyle w:val="TableText"/>
              <w:numPr>
                <w:ilvl w:val="0"/>
                <w:numId w:val="5"/>
              </w:numPr>
              <w:jc w:val="both"/>
              <w:rPr>
                <w:rFonts w:asciiTheme="minorHAnsi" w:hAnsiTheme="minorHAnsi" w:cstheme="minorHAnsi"/>
                <w:sz w:val="22"/>
                <w:szCs w:val="22"/>
                <w:lang w:val="en-US"/>
              </w:rPr>
            </w:pPr>
            <w:r>
              <w:rPr>
                <w:rFonts w:asciiTheme="minorHAnsi" w:hAnsiTheme="minorHAnsi" w:cstheme="minorHAnsi"/>
                <w:sz w:val="22"/>
                <w:szCs w:val="22"/>
                <w:lang w:val="en-US"/>
              </w:rPr>
              <w:t>Prepared</w:t>
            </w:r>
            <w:r w:rsidR="000B2EE1" w:rsidRPr="00474ADA">
              <w:rPr>
                <w:rFonts w:asciiTheme="minorHAnsi" w:hAnsiTheme="minorHAnsi" w:cstheme="minorHAnsi"/>
                <w:sz w:val="22"/>
                <w:szCs w:val="22"/>
                <w:lang w:val="en-US"/>
              </w:rPr>
              <w:t xml:space="preserve"> detailed shop drawings and check as per clients specifications and company standards.</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plan, organize and coordinate the various drafting activities in the engineering discipline (E &amp; I, Mechanical, Piping and Structural) to meet design specifications through the respective Senior Draughtsman.</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liaise with clients and other departments, not limiting to, such as Quality Control, Project Management Team, Proposal, etc for the necessary interface control coordination to attain the assigned objectives with efficiency.</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ensure all drawings c/w material specifications once received in orderly manner. Discrepancy to be highlighted to the Drafting Coordinator and Draughtsman.</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474ADA">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w:t>
            </w:r>
            <w:r w:rsidR="00E16CD9">
              <w:rPr>
                <w:rFonts w:asciiTheme="minorHAnsi" w:hAnsiTheme="minorHAnsi" w:cstheme="minorHAnsi"/>
                <w:sz w:val="22"/>
                <w:szCs w:val="22"/>
                <w:u w:val="single"/>
                <w:lang w:val="en-US"/>
              </w:rPr>
              <w:t xml:space="preserve"> and check material take-off (M</w:t>
            </w:r>
            <w:r w:rsidRPr="00474ADA">
              <w:rPr>
                <w:rFonts w:asciiTheme="minorHAnsi" w:hAnsiTheme="minorHAnsi" w:cstheme="minorHAnsi"/>
                <w:sz w:val="22"/>
                <w:szCs w:val="22"/>
                <w:u w:val="single"/>
                <w:lang w:val="en-US"/>
              </w:rPr>
              <w:t>TO)</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identify the equipment/material to be used for the project.</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strictly control and monitor the material take-off activity.</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ensure the corrections of the quantity as required for the completion of the project.</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ensure specification compliance.</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474ADA">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check and re-arrange cutting plan from BOCAD or X-Steel software as per AFC/IFC drawings</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maximize used material and minimize the surplus</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fine-up material shortage or enough for fabrication at site.</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prepare and check purchase requisition (P.R) using computer by SAP.</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prepare and check non destructive examination (N.D.E) drawings which consists of joint or weld number. To ease inspection and reporting.</w:t>
            </w:r>
          </w:p>
          <w:p w:rsidR="000B2EE1" w:rsidRPr="00474ADA" w:rsidRDefault="000B2EE1" w:rsidP="00474ADA">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Assist engineer to prepare and check weight control report. –</w:t>
            </w:r>
            <w:r w:rsidR="00AA79C9">
              <w:rPr>
                <w:rFonts w:asciiTheme="minorHAnsi" w:hAnsiTheme="minorHAnsi" w:cstheme="minorHAnsi"/>
                <w:sz w:val="22"/>
                <w:szCs w:val="22"/>
                <w:lang w:val="en-US"/>
              </w:rPr>
              <w:t xml:space="preserve"> Weight and center of gravity (C</w:t>
            </w:r>
            <w:r w:rsidRPr="00474ADA">
              <w:rPr>
                <w:rFonts w:asciiTheme="minorHAnsi" w:hAnsiTheme="minorHAnsi" w:cstheme="minorHAnsi"/>
                <w:sz w:val="22"/>
                <w:szCs w:val="22"/>
                <w:lang w:val="en-US"/>
              </w:rPr>
              <w:t>.O.G) will be provided by exercising continuous control, monitoring and data updating.</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36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 and check  Engineering Revision</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This procedure serves as a guideline for preparation, issuance, recording and  updating of drawing due to changes induced by either Client, Consultant, PMT or Engineering Department through Engineering Revision (ER), Site Technical Query (STQ), Technical Clarification (TC) or Site Modification (SM) wherever applicable.</w:t>
            </w:r>
          </w:p>
          <w:p w:rsidR="00C15A01" w:rsidRDefault="00C15A01" w:rsidP="00392924">
            <w:pPr>
              <w:pStyle w:val="TableText"/>
              <w:jc w:val="both"/>
              <w:rPr>
                <w:rFonts w:asciiTheme="minorHAnsi" w:hAnsiTheme="minorHAnsi" w:cstheme="minorHAnsi"/>
                <w:sz w:val="22"/>
                <w:szCs w:val="22"/>
                <w:u w:val="single"/>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 and check ship loose item to be fitted at offshore.</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prepare all documents related and listed as per drawings to PMT for packaging.</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prepare and check As-Built drawings as per site requirement during construction.</w:t>
            </w:r>
          </w:p>
          <w:p w:rsidR="00EB7CF4" w:rsidRDefault="00EB7CF4" w:rsidP="00EB7CF4">
            <w:pPr>
              <w:pStyle w:val="ListParagraph"/>
              <w:rPr>
                <w:rFonts w:cstheme="minorHAnsi"/>
              </w:rPr>
            </w:pPr>
          </w:p>
          <w:p w:rsidR="00EB7CF4" w:rsidRPr="00474ADA" w:rsidRDefault="00EB7CF4" w:rsidP="00EB7CF4">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lastRenderedPageBreak/>
              <w:t>To prepare and check MTO for Bidding project.</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Early process / activities in preparing technical documentation to get the project before awarded to the company.</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Monitoring and control drawing list status (Shop, NDE. Client’s etc.)</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This process is control by planned target as per drawing planning package</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 xml:space="preserve">To monitor and control submission / issued and received drawing and to related department such as PMT, PSD, CLIENT’S etc. </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 and perform Inter-Discipline Check.</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ensure there is a smooth technical interface between each discipline.</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 xml:space="preserve">To ensure that the drawings generated had an inter-discipline check to avoid any clashes at site.  </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liaise with PDMS to clarify any problems associated with design, drawings and clash within inter-discipline.</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ensure the X-Steel/BOCAD model incorporating the Engineering Revision and Site modification for as-built purposes</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 and check Final Documentation (As-Built) to hand over to EDC</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To outline the preparation of engineering final documentation as a part of contractor requirements. It is also to clarify the scope of work of Engineering Department where by there doc. to be completed before hand over to the final Documentation Coordinator.</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To prepare Back-up files.</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All softcopy documents and drawing shall be updated with the latest revision to avoid any damage or lost information that may affect in producing drawings</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All back-up activities shall be record in logbook.</w:t>
            </w:r>
          </w:p>
          <w:p w:rsidR="000B2EE1" w:rsidRPr="00474ADA" w:rsidRDefault="000B2EE1" w:rsidP="000B2EE1">
            <w:pPr>
              <w:pStyle w:val="TableText"/>
              <w:ind w:left="720"/>
              <w:jc w:val="both"/>
              <w:rPr>
                <w:rFonts w:asciiTheme="minorHAnsi" w:hAnsiTheme="minorHAnsi" w:cstheme="minorHAnsi"/>
                <w:sz w:val="22"/>
                <w:szCs w:val="22"/>
                <w:lang w:val="en-US"/>
              </w:rPr>
            </w:pPr>
          </w:p>
          <w:p w:rsidR="000B2EE1" w:rsidRPr="00474ADA" w:rsidRDefault="000B2EE1" w:rsidP="000B2EE1">
            <w:pPr>
              <w:pStyle w:val="TableText"/>
              <w:ind w:left="720"/>
              <w:jc w:val="both"/>
              <w:rPr>
                <w:rFonts w:asciiTheme="minorHAnsi" w:hAnsiTheme="minorHAnsi" w:cstheme="minorHAnsi"/>
                <w:sz w:val="22"/>
                <w:szCs w:val="22"/>
                <w:u w:val="single"/>
                <w:lang w:val="en-US"/>
              </w:rPr>
            </w:pPr>
            <w:r w:rsidRPr="00474ADA">
              <w:rPr>
                <w:rFonts w:asciiTheme="minorHAnsi" w:hAnsiTheme="minorHAnsi" w:cstheme="minorHAnsi"/>
                <w:sz w:val="22"/>
                <w:szCs w:val="22"/>
                <w:u w:val="single"/>
                <w:lang w:val="en-US"/>
              </w:rPr>
              <w:t>Site visit</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Review the project during fabrication stage</w:t>
            </w:r>
          </w:p>
          <w:p w:rsidR="000B2EE1" w:rsidRPr="00474ADA" w:rsidRDefault="000B2EE1" w:rsidP="000B2EE1">
            <w:pPr>
              <w:pStyle w:val="TableText"/>
              <w:numPr>
                <w:ilvl w:val="0"/>
                <w:numId w:val="5"/>
              </w:numPr>
              <w:jc w:val="both"/>
              <w:rPr>
                <w:rFonts w:asciiTheme="minorHAnsi" w:hAnsiTheme="minorHAnsi" w:cstheme="minorHAnsi"/>
                <w:sz w:val="22"/>
                <w:szCs w:val="22"/>
                <w:lang w:val="en-US"/>
              </w:rPr>
            </w:pPr>
            <w:r w:rsidRPr="00474ADA">
              <w:rPr>
                <w:rFonts w:asciiTheme="minorHAnsi" w:hAnsiTheme="minorHAnsi" w:cstheme="minorHAnsi"/>
                <w:sz w:val="22"/>
                <w:szCs w:val="22"/>
                <w:lang w:val="en-US"/>
              </w:rPr>
              <w:t>Discussing with PMT and contractor to clarify any problem at site.</w:t>
            </w:r>
          </w:p>
          <w:p w:rsidR="000B2EE1" w:rsidRPr="00474ADA" w:rsidRDefault="000B2EE1" w:rsidP="000B2EE1">
            <w:pPr>
              <w:pStyle w:val="TableText"/>
              <w:numPr>
                <w:ilvl w:val="0"/>
                <w:numId w:val="5"/>
              </w:numPr>
              <w:jc w:val="both"/>
              <w:rPr>
                <w:rFonts w:asciiTheme="minorHAnsi" w:hAnsiTheme="minorHAnsi" w:cstheme="minorHAnsi"/>
                <w:sz w:val="20"/>
                <w:lang w:val="en-US"/>
              </w:rPr>
            </w:pPr>
            <w:r w:rsidRPr="00474ADA">
              <w:rPr>
                <w:rFonts w:asciiTheme="minorHAnsi" w:hAnsiTheme="minorHAnsi" w:cstheme="minorHAnsi"/>
                <w:sz w:val="22"/>
                <w:szCs w:val="22"/>
                <w:lang w:val="en-US"/>
              </w:rPr>
              <w:t>To make sure PMT get the latest revision of drawing before fabricated</w:t>
            </w:r>
            <w:r w:rsidRPr="00474ADA">
              <w:rPr>
                <w:rFonts w:asciiTheme="minorHAnsi" w:hAnsiTheme="minorHAnsi" w:cstheme="minorHAnsi"/>
                <w:sz w:val="20"/>
                <w:lang w:val="en-US"/>
              </w:rPr>
              <w:t>.</w:t>
            </w:r>
          </w:p>
          <w:p w:rsidR="00306D02" w:rsidRPr="000B2EE1" w:rsidRDefault="00306D02" w:rsidP="000B2EE1">
            <w:pPr>
              <w:pStyle w:val="TableText"/>
              <w:ind w:left="720"/>
              <w:jc w:val="both"/>
              <w:rPr>
                <w:b/>
                <w:bCs/>
                <w:sz w:val="20"/>
                <w:u w:val="single"/>
                <w:lang w:val="en-US"/>
              </w:rPr>
            </w:pPr>
          </w:p>
        </w:tc>
      </w:tr>
      <w:tr w:rsidR="000A58D9" w:rsidTr="000A58D9">
        <w:trPr>
          <w:trHeight w:val="77"/>
        </w:trPr>
        <w:tc>
          <w:tcPr>
            <w:tcW w:w="9240" w:type="dxa"/>
            <w:tcBorders>
              <w:top w:val="single" w:sz="4" w:space="0" w:color="auto"/>
              <w:left w:val="nil"/>
              <w:bottom w:val="nil"/>
              <w:right w:val="nil"/>
            </w:tcBorders>
          </w:tcPr>
          <w:p w:rsidR="000A58D9" w:rsidRDefault="000A58D9" w:rsidP="000A58D9">
            <w:pPr>
              <w:rPr>
                <w:rFonts w:ascii="Arial" w:hAnsi="Arial" w:cs="Arial"/>
              </w:rPr>
            </w:pPr>
          </w:p>
        </w:tc>
      </w:tr>
    </w:tbl>
    <w:p w:rsidR="00144DB5" w:rsidRDefault="00144DB5" w:rsidP="00D348BB">
      <w:pPr>
        <w:spacing w:line="240" w:lineRule="auto"/>
        <w:rPr>
          <w:rFonts w:ascii="Arial" w:hAnsi="Arial" w:cs="Arial"/>
          <w:sz w:val="28"/>
          <w:szCs w:val="28"/>
          <w:u w:val="single"/>
        </w:rPr>
      </w:pPr>
    </w:p>
    <w:tbl>
      <w:tblPr>
        <w:tblStyle w:val="TableGrid"/>
        <w:tblW w:w="9247" w:type="dxa"/>
        <w:tblLook w:val="04A0" w:firstRow="1" w:lastRow="0" w:firstColumn="1" w:lastColumn="0" w:noHBand="0" w:noVBand="1"/>
      </w:tblPr>
      <w:tblGrid>
        <w:gridCol w:w="4655"/>
        <w:gridCol w:w="4592"/>
      </w:tblGrid>
      <w:tr w:rsidR="000A58D9" w:rsidTr="00605961">
        <w:trPr>
          <w:trHeight w:val="293"/>
        </w:trPr>
        <w:tc>
          <w:tcPr>
            <w:tcW w:w="4655" w:type="dxa"/>
          </w:tcPr>
          <w:p w:rsidR="000A58D9" w:rsidRPr="00181FEE" w:rsidRDefault="00474ADA" w:rsidP="00605961">
            <w:pPr>
              <w:rPr>
                <w:lang w:val="ms-MY"/>
              </w:rPr>
            </w:pPr>
            <w:r>
              <w:rPr>
                <w:b/>
                <w:lang w:val="ms-MY"/>
              </w:rPr>
              <w:t>SIME DARBY ENGINEERING</w:t>
            </w:r>
            <w:r w:rsidR="000A58D9">
              <w:rPr>
                <w:b/>
                <w:lang w:val="ms-MY"/>
              </w:rPr>
              <w:t xml:space="preserve"> SDN BHD</w:t>
            </w:r>
          </w:p>
        </w:tc>
        <w:tc>
          <w:tcPr>
            <w:tcW w:w="4592" w:type="dxa"/>
          </w:tcPr>
          <w:p w:rsidR="000A58D9" w:rsidRDefault="000A58D9" w:rsidP="00A4209F">
            <w:pPr>
              <w:rPr>
                <w:b/>
              </w:rPr>
            </w:pPr>
            <w:r>
              <w:rPr>
                <w:b/>
              </w:rPr>
              <w:t>PRACTICAL STUDENT</w:t>
            </w:r>
          </w:p>
        </w:tc>
      </w:tr>
      <w:tr w:rsidR="00474ADA" w:rsidTr="00605961">
        <w:trPr>
          <w:trHeight w:val="2159"/>
        </w:trPr>
        <w:tc>
          <w:tcPr>
            <w:tcW w:w="4655" w:type="dxa"/>
          </w:tcPr>
          <w:p w:rsidR="00474ADA" w:rsidRDefault="00474ADA" w:rsidP="00236E96">
            <w:pPr>
              <w:rPr>
                <w:lang w:val="ms-MY"/>
              </w:rPr>
            </w:pPr>
            <w:r w:rsidRPr="00181FEE">
              <w:rPr>
                <w:lang w:val="ms-MY"/>
              </w:rPr>
              <w:t>Engineering D</w:t>
            </w:r>
            <w:r>
              <w:rPr>
                <w:lang w:val="ms-MY"/>
              </w:rPr>
              <w:t>epartment</w:t>
            </w:r>
          </w:p>
          <w:p w:rsidR="00474ADA" w:rsidRDefault="00474ADA" w:rsidP="00236E96">
            <w:pPr>
              <w:rPr>
                <w:lang w:val="ms-MY"/>
              </w:rPr>
            </w:pPr>
            <w:r>
              <w:rPr>
                <w:lang w:val="ms-MY"/>
              </w:rPr>
              <w:t xml:space="preserve">Plo 336 Jalan Suasa </w:t>
            </w:r>
          </w:p>
          <w:p w:rsidR="00474ADA" w:rsidRDefault="00474ADA" w:rsidP="00236E96">
            <w:pPr>
              <w:rPr>
                <w:lang w:val="ms-MY"/>
              </w:rPr>
            </w:pPr>
            <w:r>
              <w:rPr>
                <w:lang w:val="ms-MY"/>
              </w:rPr>
              <w:t>81707 Pasir Gudang</w:t>
            </w:r>
          </w:p>
          <w:p w:rsidR="00474ADA" w:rsidRDefault="00474ADA" w:rsidP="00236E96">
            <w:pPr>
              <w:rPr>
                <w:b/>
                <w:lang w:val="ms-MY"/>
              </w:rPr>
            </w:pPr>
            <w:r>
              <w:rPr>
                <w:lang w:val="ms-MY"/>
              </w:rPr>
              <w:t xml:space="preserve">Johor.           </w:t>
            </w:r>
          </w:p>
        </w:tc>
        <w:tc>
          <w:tcPr>
            <w:tcW w:w="4592" w:type="dxa"/>
          </w:tcPr>
          <w:p w:rsidR="00474ADA" w:rsidRDefault="00474ADA" w:rsidP="00236E96">
            <w:pPr>
              <w:rPr>
                <w:b/>
              </w:rPr>
            </w:pPr>
            <w:r>
              <w:rPr>
                <w:b/>
              </w:rPr>
              <w:t>INDUSTRY</w:t>
            </w:r>
          </w:p>
          <w:p w:rsidR="00474ADA" w:rsidRDefault="00474ADA" w:rsidP="00236E96">
            <w:pPr>
              <w:rPr>
                <w:lang w:val="ms-MY"/>
              </w:rPr>
            </w:pPr>
            <w:r>
              <w:rPr>
                <w:rFonts w:ascii="Arial" w:hAnsi="Arial" w:cs="Arial"/>
                <w:sz w:val="20"/>
                <w:szCs w:val="20"/>
              </w:rPr>
              <w:t>Oil / Gas / Petroleum</w:t>
            </w:r>
            <w:r>
              <w:rPr>
                <w:lang w:val="ms-MY"/>
              </w:rPr>
              <w:tab/>
            </w:r>
          </w:p>
          <w:p w:rsidR="00474ADA" w:rsidRDefault="00474ADA" w:rsidP="00236E96">
            <w:pPr>
              <w:rPr>
                <w:b/>
              </w:rPr>
            </w:pPr>
            <w:r>
              <w:rPr>
                <w:b/>
              </w:rPr>
              <w:t>SPECIALIZATION</w:t>
            </w:r>
          </w:p>
          <w:p w:rsidR="00474ADA" w:rsidRDefault="00474ADA" w:rsidP="00236E96">
            <w:pPr>
              <w:rPr>
                <w:lang w:val="ms-MY"/>
              </w:rPr>
            </w:pPr>
            <w:r>
              <w:rPr>
                <w:rFonts w:ascii="Arial" w:hAnsi="Arial" w:cs="Arial"/>
                <w:sz w:val="20"/>
                <w:szCs w:val="20"/>
              </w:rPr>
              <w:t>Engineering - Oil/Gas</w:t>
            </w:r>
          </w:p>
          <w:p w:rsidR="00474ADA" w:rsidRDefault="00474ADA" w:rsidP="00236E96">
            <w:pPr>
              <w:rPr>
                <w:b/>
              </w:rPr>
            </w:pPr>
            <w:r>
              <w:rPr>
                <w:b/>
              </w:rPr>
              <w:t>POSITION LEVEL</w:t>
            </w:r>
          </w:p>
          <w:p w:rsidR="00474ADA" w:rsidRDefault="00474ADA" w:rsidP="00236E96">
            <w:pPr>
              <w:rPr>
                <w:rFonts w:ascii="Arial" w:hAnsi="Arial" w:cs="Arial"/>
                <w:sz w:val="20"/>
                <w:szCs w:val="20"/>
              </w:rPr>
            </w:pPr>
            <w:r>
              <w:rPr>
                <w:rFonts w:ascii="Arial" w:hAnsi="Arial" w:cs="Arial"/>
                <w:sz w:val="20"/>
                <w:szCs w:val="20"/>
              </w:rPr>
              <w:t>Non-Executive</w:t>
            </w:r>
          </w:p>
          <w:p w:rsidR="00474ADA" w:rsidRDefault="00474ADA" w:rsidP="00236E96">
            <w:pPr>
              <w:rPr>
                <w:b/>
              </w:rPr>
            </w:pPr>
            <w:r>
              <w:rPr>
                <w:b/>
              </w:rPr>
              <w:t>DURATION</w:t>
            </w:r>
          </w:p>
          <w:p w:rsidR="00474ADA" w:rsidRDefault="00474ADA" w:rsidP="00236E96">
            <w:pPr>
              <w:rPr>
                <w:b/>
              </w:rPr>
            </w:pPr>
            <w:r>
              <w:rPr>
                <w:rFonts w:ascii="Arial" w:hAnsi="Arial" w:cs="Arial"/>
                <w:sz w:val="20"/>
                <w:szCs w:val="20"/>
              </w:rPr>
              <w:t>Jun 2008 – Dec. 2008</w:t>
            </w:r>
          </w:p>
        </w:tc>
      </w:tr>
    </w:tbl>
    <w:tbl>
      <w:tblPr>
        <w:tblpPr w:leftFromText="180" w:rightFromText="180" w:vertAnchor="text" w:horzAnchor="margin" w:tblpY="321"/>
        <w:tblW w:w="9180" w:type="dxa"/>
        <w:tblLayout w:type="fixed"/>
        <w:tblCellMar>
          <w:left w:w="0" w:type="dxa"/>
          <w:right w:w="0" w:type="dxa"/>
        </w:tblCellMar>
        <w:tblLook w:val="04A0" w:firstRow="1" w:lastRow="0" w:firstColumn="1" w:lastColumn="0" w:noHBand="0" w:noVBand="1"/>
      </w:tblPr>
      <w:tblGrid>
        <w:gridCol w:w="1400"/>
        <w:gridCol w:w="7780"/>
      </w:tblGrid>
      <w:tr w:rsidR="000A58D9" w:rsidTr="00605961">
        <w:trPr>
          <w:trHeight w:val="353"/>
        </w:trPr>
        <w:tc>
          <w:tcPr>
            <w:tcW w:w="1400" w:type="dxa"/>
            <w:tcBorders>
              <w:top w:val="single" w:sz="4" w:space="0" w:color="auto"/>
              <w:left w:val="single" w:sz="8" w:space="0" w:color="auto"/>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center"/>
          </w:tcPr>
          <w:p w:rsidR="000A58D9" w:rsidRDefault="000A58D9" w:rsidP="00605961">
            <w:pPr>
              <w:widowControl w:val="0"/>
              <w:autoSpaceDE w:val="0"/>
              <w:autoSpaceDN w:val="0"/>
              <w:adjustRightInd w:val="0"/>
              <w:spacing w:after="0" w:line="240" w:lineRule="atLeast"/>
              <w:ind w:left="113" w:right="284"/>
              <w:rPr>
                <w:rFonts w:ascii="Arial" w:hAnsi="Arial" w:cs="Arial"/>
                <w:sz w:val="20"/>
                <w:szCs w:val="20"/>
              </w:rPr>
            </w:pPr>
            <w:r>
              <w:rPr>
                <w:rFonts w:ascii="Arial" w:hAnsi="Arial" w:cs="Arial"/>
                <w:sz w:val="20"/>
                <w:szCs w:val="20"/>
              </w:rPr>
              <w:t>Project</w:t>
            </w:r>
          </w:p>
        </w:tc>
        <w:tc>
          <w:tcPr>
            <w:tcW w:w="7780" w:type="dxa"/>
            <w:tcBorders>
              <w:top w:val="single" w:sz="4" w:space="0" w:color="auto"/>
              <w:left w:val="nil"/>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center"/>
          </w:tcPr>
          <w:p w:rsidR="000A58D9" w:rsidRDefault="00474ADA" w:rsidP="00605961">
            <w:pPr>
              <w:widowControl w:val="0"/>
              <w:autoSpaceDE w:val="0"/>
              <w:autoSpaceDN w:val="0"/>
              <w:adjustRightInd w:val="0"/>
              <w:spacing w:after="0" w:line="240" w:lineRule="atLeast"/>
              <w:ind w:left="113" w:right="284"/>
              <w:rPr>
                <w:lang w:val="ms-MY"/>
              </w:rPr>
            </w:pPr>
            <w:r>
              <w:rPr>
                <w:lang w:val="ms-MY"/>
              </w:rPr>
              <w:t>KEBABANGAN PROJECT</w:t>
            </w:r>
          </w:p>
        </w:tc>
      </w:tr>
      <w:tr w:rsidR="000A58D9" w:rsidTr="00605961">
        <w:trPr>
          <w:trHeight w:val="353"/>
        </w:trPr>
        <w:tc>
          <w:tcPr>
            <w:tcW w:w="1400" w:type="dxa"/>
            <w:tcBorders>
              <w:top w:val="nil"/>
              <w:left w:val="single" w:sz="8" w:space="0" w:color="auto"/>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center"/>
            <w:hideMark/>
          </w:tcPr>
          <w:p w:rsidR="000A58D9" w:rsidRDefault="000A58D9" w:rsidP="00605961">
            <w:pPr>
              <w:widowControl w:val="0"/>
              <w:autoSpaceDE w:val="0"/>
              <w:autoSpaceDN w:val="0"/>
              <w:adjustRightInd w:val="0"/>
              <w:spacing w:after="0" w:line="240" w:lineRule="atLeast"/>
              <w:ind w:left="113" w:right="284"/>
              <w:rPr>
                <w:rFonts w:ascii="Arial" w:hAnsi="Arial" w:cs="Arial"/>
                <w:sz w:val="20"/>
                <w:szCs w:val="20"/>
              </w:rPr>
            </w:pPr>
            <w:r>
              <w:rPr>
                <w:rFonts w:ascii="Arial" w:hAnsi="Arial" w:cs="Arial"/>
                <w:sz w:val="20"/>
                <w:szCs w:val="20"/>
              </w:rPr>
              <w:t>Client</w:t>
            </w:r>
          </w:p>
        </w:tc>
        <w:tc>
          <w:tcPr>
            <w:tcW w:w="7780" w:type="dxa"/>
            <w:tcBorders>
              <w:top w:val="nil"/>
              <w:left w:val="nil"/>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center"/>
            <w:hideMark/>
          </w:tcPr>
          <w:p w:rsidR="000A58D9" w:rsidRDefault="00474ADA" w:rsidP="00605961">
            <w:pPr>
              <w:widowControl w:val="0"/>
              <w:autoSpaceDE w:val="0"/>
              <w:autoSpaceDN w:val="0"/>
              <w:adjustRightInd w:val="0"/>
              <w:spacing w:after="0" w:line="240" w:lineRule="atLeast"/>
              <w:ind w:left="113" w:right="284"/>
              <w:rPr>
                <w:rFonts w:ascii="Arial" w:hAnsi="Arial" w:cs="Arial"/>
                <w:sz w:val="20"/>
                <w:szCs w:val="20"/>
              </w:rPr>
            </w:pPr>
            <w:r>
              <w:rPr>
                <w:lang w:val="ms-MY"/>
              </w:rPr>
              <w:t>PETRONAS CARIGALI</w:t>
            </w:r>
          </w:p>
        </w:tc>
      </w:tr>
      <w:tr w:rsidR="000A58D9" w:rsidTr="00605961">
        <w:trPr>
          <w:trHeight w:val="353"/>
        </w:trPr>
        <w:tc>
          <w:tcPr>
            <w:tcW w:w="1400" w:type="dxa"/>
            <w:tcBorders>
              <w:top w:val="nil"/>
              <w:left w:val="single" w:sz="8" w:space="0" w:color="auto"/>
              <w:bottom w:val="single" w:sz="4" w:space="0" w:color="auto"/>
              <w:right w:val="single" w:sz="8" w:space="0" w:color="auto"/>
            </w:tcBorders>
            <w:shd w:val="clear" w:color="auto" w:fill="B6DDE8" w:themeFill="accent5" w:themeFillTint="66"/>
            <w:noWrap/>
            <w:tcMar>
              <w:top w:w="0" w:type="dxa"/>
              <w:left w:w="108" w:type="dxa"/>
              <w:bottom w:w="0" w:type="dxa"/>
              <w:right w:w="108" w:type="dxa"/>
            </w:tcMar>
            <w:vAlign w:val="center"/>
            <w:hideMark/>
          </w:tcPr>
          <w:p w:rsidR="000A58D9" w:rsidRDefault="000A58D9" w:rsidP="00605961">
            <w:pPr>
              <w:widowControl w:val="0"/>
              <w:autoSpaceDE w:val="0"/>
              <w:autoSpaceDN w:val="0"/>
              <w:adjustRightInd w:val="0"/>
              <w:spacing w:after="0" w:line="240" w:lineRule="atLeast"/>
              <w:ind w:left="113" w:right="284"/>
              <w:rPr>
                <w:rFonts w:ascii="Arial" w:hAnsi="Arial" w:cs="Arial"/>
                <w:sz w:val="20"/>
                <w:szCs w:val="20"/>
              </w:rPr>
            </w:pPr>
            <w:r>
              <w:rPr>
                <w:rFonts w:ascii="Arial" w:hAnsi="Arial" w:cs="Arial"/>
                <w:sz w:val="20"/>
                <w:szCs w:val="20"/>
              </w:rPr>
              <w:lastRenderedPageBreak/>
              <w:t>Duration</w:t>
            </w:r>
          </w:p>
        </w:tc>
        <w:tc>
          <w:tcPr>
            <w:tcW w:w="7780" w:type="dxa"/>
            <w:tcBorders>
              <w:top w:val="nil"/>
              <w:left w:val="nil"/>
              <w:bottom w:val="single" w:sz="4" w:space="0" w:color="auto"/>
              <w:right w:val="single" w:sz="8" w:space="0" w:color="auto"/>
            </w:tcBorders>
            <w:shd w:val="clear" w:color="auto" w:fill="B6DDE8" w:themeFill="accent5" w:themeFillTint="66"/>
            <w:noWrap/>
            <w:tcMar>
              <w:top w:w="0" w:type="dxa"/>
              <w:left w:w="108" w:type="dxa"/>
              <w:bottom w:w="0" w:type="dxa"/>
              <w:right w:w="108" w:type="dxa"/>
            </w:tcMar>
            <w:vAlign w:val="center"/>
            <w:hideMark/>
          </w:tcPr>
          <w:p w:rsidR="000A58D9" w:rsidRDefault="00D92D59" w:rsidP="00605961">
            <w:pPr>
              <w:widowControl w:val="0"/>
              <w:autoSpaceDE w:val="0"/>
              <w:autoSpaceDN w:val="0"/>
              <w:adjustRightInd w:val="0"/>
              <w:spacing w:after="0" w:line="240" w:lineRule="atLeast"/>
              <w:ind w:left="113" w:right="284"/>
              <w:rPr>
                <w:rFonts w:ascii="Arial" w:hAnsi="Arial" w:cs="Arial"/>
                <w:sz w:val="20"/>
                <w:szCs w:val="20"/>
              </w:rPr>
            </w:pPr>
            <w:r>
              <w:rPr>
                <w:rFonts w:ascii="Arial" w:hAnsi="Arial" w:cs="Arial"/>
                <w:sz w:val="20"/>
                <w:szCs w:val="20"/>
              </w:rPr>
              <w:t>2008 - 2011</w:t>
            </w:r>
          </w:p>
        </w:tc>
      </w:tr>
    </w:tbl>
    <w:p w:rsidR="00EB7CF4" w:rsidRDefault="00EB7CF4" w:rsidP="000A58D9">
      <w:pPr>
        <w:rPr>
          <w:rFonts w:ascii="Arial" w:hAnsi="Arial" w:cs="Arial"/>
        </w:rPr>
      </w:pPr>
    </w:p>
    <w:p w:rsidR="000A58D9" w:rsidRPr="001A3BB2" w:rsidRDefault="000A58D9" w:rsidP="000A58D9">
      <w:pPr>
        <w:rPr>
          <w:rFonts w:cs="Arial"/>
          <w:b/>
          <w:sz w:val="26"/>
          <w:szCs w:val="26"/>
          <w:u w:val="single"/>
        </w:rPr>
      </w:pPr>
      <w:r w:rsidRPr="001A3BB2">
        <w:rPr>
          <w:rFonts w:cs="Arial"/>
          <w:b/>
          <w:sz w:val="26"/>
          <w:szCs w:val="26"/>
          <w:u w:val="single"/>
        </w:rPr>
        <w:t>EDUCATION</w:t>
      </w:r>
    </w:p>
    <w:tbl>
      <w:tblPr>
        <w:tblStyle w:val="TableGrid"/>
        <w:tblpPr w:leftFromText="180" w:rightFromText="180" w:vertAnchor="text" w:horzAnchor="margin" w:tblpY="1"/>
        <w:tblW w:w="9180" w:type="dxa"/>
        <w:tblLook w:val="04A0" w:firstRow="1" w:lastRow="0" w:firstColumn="1" w:lastColumn="0" w:noHBand="0" w:noVBand="1"/>
      </w:tblPr>
      <w:tblGrid>
        <w:gridCol w:w="1384"/>
        <w:gridCol w:w="7796"/>
      </w:tblGrid>
      <w:tr w:rsidR="000A58D9" w:rsidRPr="008E23E7" w:rsidTr="00D92D59">
        <w:trPr>
          <w:trHeight w:val="492"/>
        </w:trPr>
        <w:tc>
          <w:tcPr>
            <w:tcW w:w="9180" w:type="dxa"/>
            <w:gridSpan w:val="2"/>
            <w:vAlign w:val="center"/>
          </w:tcPr>
          <w:p w:rsidR="000A58D9" w:rsidRPr="008E23E7" w:rsidRDefault="00576799" w:rsidP="00D92D59">
            <w:pPr>
              <w:jc w:val="center"/>
              <w:rPr>
                <w:b/>
                <w:lang w:val="ms-MY"/>
              </w:rPr>
            </w:pPr>
            <w:r>
              <w:rPr>
                <w:rFonts w:cs="Arial"/>
                <w:b/>
              </w:rPr>
              <w:t>KEMAHIRAN TINGGI MARA</w:t>
            </w:r>
            <w:r w:rsidR="00D92D59">
              <w:rPr>
                <w:rFonts w:cs="Arial"/>
                <w:b/>
              </w:rPr>
              <w:t xml:space="preserve"> (KKTM PASIR MAS)</w:t>
            </w:r>
          </w:p>
        </w:tc>
      </w:tr>
      <w:tr w:rsidR="000A58D9" w:rsidRPr="00110CA8" w:rsidTr="001E42AF">
        <w:trPr>
          <w:trHeight w:val="720"/>
        </w:trPr>
        <w:tc>
          <w:tcPr>
            <w:tcW w:w="1384" w:type="dxa"/>
            <w:tcBorders>
              <w:right w:val="single" w:sz="8" w:space="0" w:color="auto"/>
            </w:tcBorders>
          </w:tcPr>
          <w:p w:rsidR="000A58D9" w:rsidRDefault="000A58D9" w:rsidP="00605961">
            <w:pPr>
              <w:rPr>
                <w:rFonts w:ascii="Arial" w:hAnsi="Arial" w:cs="Arial"/>
              </w:rPr>
            </w:pPr>
          </w:p>
          <w:p w:rsidR="000A58D9" w:rsidRPr="001E42AF" w:rsidRDefault="00D92D59" w:rsidP="001E42AF">
            <w:pPr>
              <w:jc w:val="center"/>
              <w:rPr>
                <w:rFonts w:cs="Arial"/>
                <w:sz w:val="20"/>
                <w:szCs w:val="20"/>
              </w:rPr>
            </w:pPr>
            <w:r>
              <w:rPr>
                <w:rFonts w:cs="Arial"/>
                <w:sz w:val="20"/>
                <w:szCs w:val="20"/>
              </w:rPr>
              <w:t>2005-200</w:t>
            </w:r>
            <w:r w:rsidR="001E42AF">
              <w:rPr>
                <w:rFonts w:cs="Arial"/>
                <w:sz w:val="20"/>
                <w:szCs w:val="20"/>
              </w:rPr>
              <w:t>8</w:t>
            </w:r>
          </w:p>
        </w:tc>
        <w:tc>
          <w:tcPr>
            <w:tcW w:w="7796" w:type="dxa"/>
            <w:tcBorders>
              <w:left w:val="single" w:sz="8" w:space="0" w:color="auto"/>
            </w:tcBorders>
          </w:tcPr>
          <w:p w:rsidR="000A58D9" w:rsidRDefault="000A58D9" w:rsidP="00605961">
            <w:pPr>
              <w:rPr>
                <w:rFonts w:ascii="Arial" w:hAnsi="Arial" w:cs="Arial"/>
                <w:b/>
              </w:rPr>
            </w:pPr>
          </w:p>
          <w:p w:rsidR="000A58D9" w:rsidRPr="00110CA8" w:rsidRDefault="000A58D9" w:rsidP="001E42AF">
            <w:pPr>
              <w:tabs>
                <w:tab w:val="left" w:pos="-360"/>
                <w:tab w:val="left" w:pos="2160"/>
              </w:tabs>
              <w:rPr>
                <w:lang w:val="ms-MY"/>
              </w:rPr>
            </w:pPr>
            <w:r>
              <w:rPr>
                <w:rFonts w:cs="Arial"/>
                <w:sz w:val="20"/>
                <w:szCs w:val="20"/>
              </w:rPr>
              <w:t xml:space="preserve">Diploma In </w:t>
            </w:r>
            <w:r w:rsidR="00D92D59">
              <w:rPr>
                <w:rFonts w:cs="Arial"/>
                <w:sz w:val="20"/>
                <w:szCs w:val="20"/>
              </w:rPr>
              <w:t xml:space="preserve">Mechanical Design And </w:t>
            </w:r>
            <w:proofErr w:type="spellStart"/>
            <w:r w:rsidR="00D92D59">
              <w:rPr>
                <w:rFonts w:cs="Arial"/>
                <w:sz w:val="20"/>
                <w:szCs w:val="20"/>
              </w:rPr>
              <w:t>Draugthing</w:t>
            </w:r>
            <w:proofErr w:type="spellEnd"/>
            <w:r>
              <w:rPr>
                <w:lang w:val="ms-MY"/>
              </w:rPr>
              <w:t xml:space="preserve">(CGPA: </w:t>
            </w:r>
            <w:r w:rsidR="001E42AF">
              <w:rPr>
                <w:lang w:val="ms-MY"/>
              </w:rPr>
              <w:t>2.96)</w:t>
            </w:r>
          </w:p>
        </w:tc>
      </w:tr>
    </w:tbl>
    <w:p w:rsidR="00EB7CF4" w:rsidRDefault="00EB7CF4" w:rsidP="000A58D9">
      <w:pPr>
        <w:rPr>
          <w:rFonts w:cs="Arial"/>
          <w:b/>
          <w:sz w:val="26"/>
          <w:szCs w:val="26"/>
          <w:u w:val="single"/>
        </w:rPr>
      </w:pPr>
    </w:p>
    <w:p w:rsidR="000A58D9" w:rsidRPr="001A3BB2" w:rsidRDefault="000A58D9" w:rsidP="000A58D9">
      <w:pPr>
        <w:rPr>
          <w:rFonts w:cs="Arial"/>
          <w:b/>
          <w:sz w:val="26"/>
          <w:szCs w:val="26"/>
          <w:u w:val="single"/>
        </w:rPr>
      </w:pPr>
      <w:r w:rsidRPr="001A3BB2">
        <w:rPr>
          <w:rFonts w:cs="Arial"/>
          <w:b/>
          <w:sz w:val="26"/>
          <w:szCs w:val="26"/>
          <w:u w:val="single"/>
        </w:rPr>
        <w:t>SKILLS</w:t>
      </w:r>
    </w:p>
    <w:tbl>
      <w:tblPr>
        <w:tblStyle w:val="TableGrid"/>
        <w:tblpPr w:leftFromText="180" w:rightFromText="180" w:vertAnchor="text" w:horzAnchor="margin" w:tblpY="318"/>
        <w:tblW w:w="0" w:type="auto"/>
        <w:tblLook w:val="04A0" w:firstRow="1" w:lastRow="0" w:firstColumn="1" w:lastColumn="0" w:noHBand="0" w:noVBand="1"/>
      </w:tblPr>
      <w:tblGrid>
        <w:gridCol w:w="1526"/>
        <w:gridCol w:w="7716"/>
      </w:tblGrid>
      <w:tr w:rsidR="000A58D9" w:rsidTr="00605961">
        <w:tc>
          <w:tcPr>
            <w:tcW w:w="1526" w:type="dxa"/>
          </w:tcPr>
          <w:p w:rsidR="000A58D9" w:rsidRPr="002E7FD9" w:rsidRDefault="000A58D9" w:rsidP="00605961">
            <w:pPr>
              <w:rPr>
                <w:rFonts w:ascii="Arial" w:hAnsi="Arial" w:cs="Arial"/>
                <w:b/>
              </w:rPr>
            </w:pPr>
            <w:r w:rsidRPr="002E7FD9">
              <w:rPr>
                <w:rFonts w:ascii="Arial" w:hAnsi="Arial" w:cs="Arial"/>
                <w:b/>
              </w:rPr>
              <w:t>Software</w:t>
            </w:r>
          </w:p>
        </w:tc>
        <w:tc>
          <w:tcPr>
            <w:tcW w:w="7716" w:type="dxa"/>
          </w:tcPr>
          <w:p w:rsidR="000A58D9" w:rsidRPr="001E42AF" w:rsidRDefault="001E42AF" w:rsidP="001E42AF">
            <w:pPr>
              <w:pStyle w:val="ListParagraph"/>
              <w:numPr>
                <w:ilvl w:val="0"/>
                <w:numId w:val="7"/>
              </w:numPr>
              <w:rPr>
                <w:rFonts w:cs="Arial"/>
                <w:sz w:val="20"/>
                <w:szCs w:val="20"/>
              </w:rPr>
            </w:pPr>
            <w:r>
              <w:rPr>
                <w:rFonts w:cs="Arial"/>
                <w:sz w:val="20"/>
                <w:szCs w:val="20"/>
              </w:rPr>
              <w:t>Microsoft Excel &amp;</w:t>
            </w:r>
            <w:r w:rsidR="000A58D9" w:rsidRPr="00A0068E">
              <w:rPr>
                <w:rFonts w:cs="Arial"/>
                <w:sz w:val="20"/>
                <w:szCs w:val="20"/>
              </w:rPr>
              <w:t>Microsoft Word</w:t>
            </w:r>
          </w:p>
          <w:p w:rsidR="000A58D9" w:rsidRPr="00A0068E" w:rsidRDefault="000A58D9" w:rsidP="00605961">
            <w:pPr>
              <w:pStyle w:val="ListParagraph"/>
              <w:numPr>
                <w:ilvl w:val="0"/>
                <w:numId w:val="7"/>
              </w:numPr>
              <w:rPr>
                <w:rFonts w:cs="Arial"/>
                <w:sz w:val="20"/>
                <w:szCs w:val="20"/>
              </w:rPr>
            </w:pPr>
            <w:proofErr w:type="spellStart"/>
            <w:r w:rsidRPr="00A0068E">
              <w:rPr>
                <w:rFonts w:cs="Arial"/>
                <w:sz w:val="20"/>
                <w:szCs w:val="20"/>
              </w:rPr>
              <w:t>Autocad</w:t>
            </w:r>
            <w:proofErr w:type="spellEnd"/>
            <w:r w:rsidRPr="00A0068E">
              <w:rPr>
                <w:rFonts w:cs="Arial"/>
                <w:sz w:val="20"/>
                <w:szCs w:val="20"/>
              </w:rPr>
              <w:t xml:space="preserve"> 2000 to </w:t>
            </w:r>
            <w:r w:rsidR="001E42AF">
              <w:rPr>
                <w:rFonts w:cs="Arial"/>
                <w:sz w:val="20"/>
                <w:szCs w:val="20"/>
              </w:rPr>
              <w:t>2016</w:t>
            </w:r>
            <w:r w:rsidRPr="00A0068E">
              <w:rPr>
                <w:rFonts w:cs="Arial"/>
                <w:sz w:val="20"/>
                <w:szCs w:val="20"/>
              </w:rPr>
              <w:t>.</w:t>
            </w:r>
          </w:p>
          <w:p w:rsidR="000A58D9" w:rsidRPr="001E42AF" w:rsidRDefault="001E42AF" w:rsidP="00605961">
            <w:pPr>
              <w:pStyle w:val="ListParagraph"/>
              <w:numPr>
                <w:ilvl w:val="0"/>
                <w:numId w:val="7"/>
              </w:numPr>
              <w:rPr>
                <w:rFonts w:cs="Arial"/>
              </w:rPr>
            </w:pPr>
            <w:proofErr w:type="spellStart"/>
            <w:r>
              <w:rPr>
                <w:rFonts w:cs="Arial"/>
                <w:sz w:val="20"/>
                <w:szCs w:val="20"/>
              </w:rPr>
              <w:t>Bacis</w:t>
            </w:r>
            <w:proofErr w:type="spellEnd"/>
            <w:r>
              <w:rPr>
                <w:rFonts w:cs="Arial"/>
                <w:sz w:val="20"/>
                <w:szCs w:val="20"/>
              </w:rPr>
              <w:t xml:space="preserve"> BOCAD</w:t>
            </w:r>
          </w:p>
          <w:p w:rsidR="001E42AF" w:rsidRPr="00A0068E" w:rsidRDefault="001E42AF" w:rsidP="00605961">
            <w:pPr>
              <w:pStyle w:val="ListParagraph"/>
              <w:numPr>
                <w:ilvl w:val="0"/>
                <w:numId w:val="7"/>
              </w:numPr>
              <w:rPr>
                <w:rFonts w:cs="Arial"/>
              </w:rPr>
            </w:pPr>
            <w:proofErr w:type="spellStart"/>
            <w:r>
              <w:rPr>
                <w:rFonts w:cs="Arial"/>
                <w:sz w:val="20"/>
                <w:szCs w:val="20"/>
              </w:rPr>
              <w:t>Bacis</w:t>
            </w:r>
            <w:proofErr w:type="spellEnd"/>
            <w:r>
              <w:rPr>
                <w:rFonts w:cs="Arial"/>
                <w:sz w:val="20"/>
                <w:szCs w:val="20"/>
              </w:rPr>
              <w:t xml:space="preserve"> PDMS</w:t>
            </w:r>
          </w:p>
          <w:p w:rsidR="000A58D9" w:rsidRPr="002E7FD9" w:rsidRDefault="000A58D9" w:rsidP="001E42AF">
            <w:pPr>
              <w:pStyle w:val="ListParagraph"/>
              <w:rPr>
                <w:rFonts w:ascii="Arial" w:hAnsi="Arial" w:cs="Arial"/>
              </w:rPr>
            </w:pPr>
          </w:p>
        </w:tc>
      </w:tr>
    </w:tbl>
    <w:p w:rsidR="000A58D9" w:rsidRDefault="000A58D9" w:rsidP="000A58D9">
      <w:pPr>
        <w:rPr>
          <w:rFonts w:ascii="Arial" w:hAnsi="Arial" w:cs="Arial"/>
          <w:sz w:val="28"/>
          <w:szCs w:val="28"/>
          <w:u w:val="single"/>
        </w:rPr>
      </w:pPr>
    </w:p>
    <w:p w:rsidR="000A58D9" w:rsidRPr="001A3BB2" w:rsidRDefault="000A58D9" w:rsidP="000A58D9">
      <w:pPr>
        <w:spacing w:line="240" w:lineRule="auto"/>
        <w:rPr>
          <w:rFonts w:cs="Arial"/>
          <w:b/>
          <w:sz w:val="26"/>
          <w:szCs w:val="26"/>
          <w:u w:val="single"/>
        </w:rPr>
      </w:pPr>
      <w:r w:rsidRPr="001A3BB2">
        <w:rPr>
          <w:rFonts w:cs="Arial"/>
          <w:b/>
          <w:sz w:val="26"/>
          <w:szCs w:val="26"/>
          <w:u w:val="single"/>
        </w:rPr>
        <w:t>LANGUAGES</w:t>
      </w:r>
    </w:p>
    <w:tbl>
      <w:tblPr>
        <w:tblStyle w:val="TableGrid"/>
        <w:tblpPr w:leftFromText="180" w:rightFromText="180" w:vertAnchor="text" w:horzAnchor="margin" w:tblpY="296"/>
        <w:tblW w:w="0" w:type="auto"/>
        <w:tblLook w:val="04A0" w:firstRow="1" w:lastRow="0" w:firstColumn="1" w:lastColumn="0" w:noHBand="0" w:noVBand="1"/>
      </w:tblPr>
      <w:tblGrid>
        <w:gridCol w:w="1809"/>
        <w:gridCol w:w="1011"/>
        <w:gridCol w:w="974"/>
      </w:tblGrid>
      <w:tr w:rsidR="000A58D9" w:rsidTr="00605961">
        <w:trPr>
          <w:trHeight w:val="151"/>
        </w:trPr>
        <w:tc>
          <w:tcPr>
            <w:tcW w:w="1809" w:type="dxa"/>
          </w:tcPr>
          <w:p w:rsidR="000A58D9" w:rsidRPr="002E7FD9" w:rsidRDefault="000A58D9" w:rsidP="00605961">
            <w:pPr>
              <w:rPr>
                <w:rFonts w:ascii="Arial" w:hAnsi="Arial" w:cs="Arial"/>
                <w:b/>
              </w:rPr>
            </w:pPr>
            <w:r w:rsidRPr="000C0C4F">
              <w:rPr>
                <w:rFonts w:ascii="Arial" w:hAnsi="Arial" w:cs="Arial"/>
                <w:b/>
              </w:rPr>
              <w:t>Language</w:t>
            </w:r>
          </w:p>
        </w:tc>
        <w:tc>
          <w:tcPr>
            <w:tcW w:w="1011" w:type="dxa"/>
          </w:tcPr>
          <w:p w:rsidR="000A58D9" w:rsidRPr="00D348BB" w:rsidRDefault="000A58D9" w:rsidP="00605961">
            <w:pPr>
              <w:rPr>
                <w:rFonts w:ascii="Arial" w:hAnsi="Arial" w:cs="Arial"/>
              </w:rPr>
            </w:pPr>
            <w:r w:rsidRPr="00D348BB">
              <w:rPr>
                <w:rFonts w:ascii="Arial" w:hAnsi="Arial" w:cs="Arial"/>
                <w:b/>
              </w:rPr>
              <w:t>Spoken</w:t>
            </w:r>
          </w:p>
        </w:tc>
        <w:tc>
          <w:tcPr>
            <w:tcW w:w="974" w:type="dxa"/>
          </w:tcPr>
          <w:p w:rsidR="000A58D9" w:rsidRPr="00D348BB" w:rsidRDefault="000A58D9" w:rsidP="00605961">
            <w:pPr>
              <w:rPr>
                <w:rFonts w:ascii="Arial" w:hAnsi="Arial" w:cs="Arial"/>
              </w:rPr>
            </w:pPr>
            <w:r w:rsidRPr="00D348BB">
              <w:rPr>
                <w:rFonts w:ascii="Arial" w:hAnsi="Arial" w:cs="Arial"/>
                <w:b/>
              </w:rPr>
              <w:t>Written</w:t>
            </w:r>
          </w:p>
        </w:tc>
      </w:tr>
      <w:tr w:rsidR="000A58D9" w:rsidTr="00605961">
        <w:trPr>
          <w:trHeight w:val="577"/>
        </w:trPr>
        <w:tc>
          <w:tcPr>
            <w:tcW w:w="1809" w:type="dxa"/>
          </w:tcPr>
          <w:p w:rsidR="000A58D9" w:rsidRPr="000C0C4F" w:rsidRDefault="000A58D9" w:rsidP="00605961">
            <w:pPr>
              <w:rPr>
                <w:rFonts w:ascii="Arial" w:hAnsi="Arial" w:cs="Arial"/>
                <w:b/>
              </w:rPr>
            </w:pPr>
            <w:proofErr w:type="spellStart"/>
            <w:r w:rsidRPr="00231EDF">
              <w:rPr>
                <w:rFonts w:ascii="Arial" w:hAnsi="Arial" w:cs="Arial"/>
                <w:sz w:val="20"/>
                <w:szCs w:val="20"/>
              </w:rPr>
              <w:t>Bahasa</w:t>
            </w:r>
            <w:proofErr w:type="spellEnd"/>
            <w:r w:rsidRPr="00231EDF">
              <w:rPr>
                <w:rFonts w:ascii="Arial" w:hAnsi="Arial" w:cs="Arial"/>
                <w:sz w:val="20"/>
                <w:szCs w:val="20"/>
              </w:rPr>
              <w:t xml:space="preserve"> Malaysia (Primary)</w:t>
            </w:r>
          </w:p>
        </w:tc>
        <w:tc>
          <w:tcPr>
            <w:tcW w:w="1011" w:type="dxa"/>
          </w:tcPr>
          <w:p w:rsidR="000A58D9" w:rsidRPr="00D348BB" w:rsidRDefault="000A58D9" w:rsidP="00605961">
            <w:pPr>
              <w:rPr>
                <w:rFonts w:ascii="Arial" w:hAnsi="Arial" w:cs="Arial"/>
                <w:b/>
              </w:rPr>
            </w:pPr>
            <w:r w:rsidRPr="00D348BB">
              <w:rPr>
                <w:rFonts w:ascii="Arial" w:hAnsi="Arial" w:cs="Arial"/>
                <w:b/>
              </w:rPr>
              <w:t>10</w:t>
            </w:r>
          </w:p>
          <w:p w:rsidR="000A58D9" w:rsidRDefault="000A58D9" w:rsidP="00605961">
            <w:pPr>
              <w:pStyle w:val="ListParagraph"/>
              <w:rPr>
                <w:rFonts w:ascii="Arial" w:hAnsi="Arial" w:cs="Arial"/>
                <w:b/>
              </w:rPr>
            </w:pPr>
          </w:p>
          <w:p w:rsidR="000A58D9" w:rsidRPr="000C0C4F" w:rsidRDefault="000A58D9" w:rsidP="00605961">
            <w:pPr>
              <w:pStyle w:val="ListParagraph"/>
              <w:rPr>
                <w:rFonts w:ascii="Arial" w:hAnsi="Arial" w:cs="Arial"/>
                <w:b/>
              </w:rPr>
            </w:pPr>
          </w:p>
        </w:tc>
        <w:tc>
          <w:tcPr>
            <w:tcW w:w="974" w:type="dxa"/>
          </w:tcPr>
          <w:p w:rsidR="000A58D9" w:rsidRPr="00D348BB" w:rsidRDefault="000A58D9" w:rsidP="00605961">
            <w:pPr>
              <w:rPr>
                <w:rFonts w:ascii="Arial" w:hAnsi="Arial" w:cs="Arial"/>
                <w:b/>
              </w:rPr>
            </w:pPr>
            <w:r w:rsidRPr="00D348BB">
              <w:rPr>
                <w:rFonts w:ascii="Arial" w:hAnsi="Arial" w:cs="Arial"/>
                <w:b/>
              </w:rPr>
              <w:t>10</w:t>
            </w:r>
          </w:p>
          <w:p w:rsidR="000A58D9" w:rsidRDefault="000A58D9" w:rsidP="00605961">
            <w:pPr>
              <w:pStyle w:val="ListParagraph"/>
              <w:rPr>
                <w:rFonts w:ascii="Arial" w:hAnsi="Arial" w:cs="Arial"/>
                <w:b/>
              </w:rPr>
            </w:pPr>
          </w:p>
          <w:p w:rsidR="000A58D9" w:rsidRPr="000C0C4F" w:rsidRDefault="000A58D9" w:rsidP="00605961">
            <w:pPr>
              <w:pStyle w:val="ListParagraph"/>
              <w:rPr>
                <w:rFonts w:ascii="Arial" w:hAnsi="Arial" w:cs="Arial"/>
                <w:b/>
              </w:rPr>
            </w:pPr>
          </w:p>
        </w:tc>
      </w:tr>
      <w:tr w:rsidR="000A58D9" w:rsidTr="00605961">
        <w:trPr>
          <w:trHeight w:val="318"/>
        </w:trPr>
        <w:tc>
          <w:tcPr>
            <w:tcW w:w="1809" w:type="dxa"/>
          </w:tcPr>
          <w:p w:rsidR="000A58D9" w:rsidRPr="00231EDF" w:rsidRDefault="000A58D9" w:rsidP="00605961">
            <w:pPr>
              <w:rPr>
                <w:rFonts w:ascii="Arial" w:hAnsi="Arial" w:cs="Arial"/>
                <w:sz w:val="20"/>
                <w:szCs w:val="20"/>
              </w:rPr>
            </w:pPr>
            <w:r w:rsidRPr="00231EDF">
              <w:rPr>
                <w:rFonts w:ascii="Arial" w:hAnsi="Arial" w:cs="Arial"/>
                <w:sz w:val="20"/>
                <w:szCs w:val="20"/>
              </w:rPr>
              <w:t>English</w:t>
            </w:r>
          </w:p>
        </w:tc>
        <w:tc>
          <w:tcPr>
            <w:tcW w:w="1011" w:type="dxa"/>
          </w:tcPr>
          <w:p w:rsidR="000A58D9" w:rsidRPr="00D348BB" w:rsidRDefault="000A58D9" w:rsidP="00605961">
            <w:pPr>
              <w:rPr>
                <w:rFonts w:ascii="Arial" w:hAnsi="Arial" w:cs="Arial"/>
                <w:b/>
              </w:rPr>
            </w:pPr>
            <w:r w:rsidRPr="00D348BB">
              <w:rPr>
                <w:rFonts w:ascii="Arial" w:hAnsi="Arial" w:cs="Arial"/>
                <w:b/>
              </w:rPr>
              <w:t>6</w:t>
            </w:r>
          </w:p>
        </w:tc>
        <w:tc>
          <w:tcPr>
            <w:tcW w:w="974" w:type="dxa"/>
          </w:tcPr>
          <w:p w:rsidR="000A58D9" w:rsidRPr="00D348BB" w:rsidRDefault="000A58D9" w:rsidP="00605961">
            <w:pPr>
              <w:rPr>
                <w:rFonts w:ascii="Arial" w:hAnsi="Arial" w:cs="Arial"/>
                <w:b/>
              </w:rPr>
            </w:pPr>
            <w:r w:rsidRPr="00D348BB">
              <w:rPr>
                <w:rFonts w:ascii="Arial" w:hAnsi="Arial" w:cs="Arial"/>
                <w:b/>
              </w:rPr>
              <w:t>6</w:t>
            </w:r>
          </w:p>
        </w:tc>
      </w:tr>
    </w:tbl>
    <w:p w:rsidR="000A58D9" w:rsidRDefault="000A58D9" w:rsidP="000A58D9">
      <w:pPr>
        <w:spacing w:line="240" w:lineRule="auto"/>
        <w:rPr>
          <w:lang w:val="ms-MY"/>
        </w:rPr>
      </w:pPr>
    </w:p>
    <w:p w:rsidR="000A58D9" w:rsidRDefault="000A58D9" w:rsidP="000A58D9">
      <w:pPr>
        <w:spacing w:line="240" w:lineRule="auto"/>
        <w:rPr>
          <w:lang w:val="ms-MY"/>
        </w:rPr>
      </w:pPr>
    </w:p>
    <w:p w:rsidR="000A58D9" w:rsidRDefault="000A58D9" w:rsidP="000A58D9">
      <w:pPr>
        <w:spacing w:line="240" w:lineRule="auto"/>
        <w:rPr>
          <w:rFonts w:ascii="Arial" w:hAnsi="Arial" w:cs="Arial"/>
        </w:rPr>
      </w:pPr>
    </w:p>
    <w:p w:rsidR="000A58D9" w:rsidRDefault="000A58D9" w:rsidP="000A58D9">
      <w:pPr>
        <w:spacing w:line="240" w:lineRule="auto"/>
        <w:rPr>
          <w:rFonts w:ascii="Arial" w:hAnsi="Arial" w:cs="Arial"/>
        </w:rPr>
      </w:pPr>
    </w:p>
    <w:p w:rsidR="00AC78A7" w:rsidRDefault="000A58D9" w:rsidP="000A58D9">
      <w:pPr>
        <w:spacing w:line="240" w:lineRule="auto"/>
        <w:rPr>
          <w:rFonts w:ascii="Arial" w:hAnsi="Arial" w:cs="Arial"/>
          <w:i/>
          <w:iCs/>
          <w:sz w:val="18"/>
          <w:szCs w:val="18"/>
        </w:rPr>
      </w:pPr>
      <w:r w:rsidRPr="00231EDF">
        <w:rPr>
          <w:rFonts w:ascii="Arial" w:hAnsi="Arial" w:cs="Arial"/>
          <w:i/>
          <w:iCs/>
          <w:sz w:val="18"/>
          <w:szCs w:val="18"/>
        </w:rPr>
        <w:t xml:space="preserve">Proficiency level: 0 - Poor, 10 </w:t>
      </w:r>
      <w:r>
        <w:rPr>
          <w:rFonts w:ascii="Arial" w:hAnsi="Arial" w:cs="Arial"/>
          <w:i/>
          <w:iCs/>
          <w:sz w:val="18"/>
          <w:szCs w:val="18"/>
        </w:rPr>
        <w:t>–</w:t>
      </w:r>
      <w:r w:rsidRPr="00231EDF">
        <w:rPr>
          <w:rFonts w:ascii="Arial" w:hAnsi="Arial" w:cs="Arial"/>
          <w:i/>
          <w:iCs/>
          <w:sz w:val="18"/>
          <w:szCs w:val="18"/>
        </w:rPr>
        <w:t xml:space="preserve"> Excellent</w:t>
      </w:r>
    </w:p>
    <w:p w:rsidR="0045740F" w:rsidRDefault="0045740F" w:rsidP="000A58D9">
      <w:pPr>
        <w:spacing w:line="240" w:lineRule="auto"/>
        <w:rPr>
          <w:rFonts w:cstheme="minorHAnsi"/>
          <w:b/>
          <w:iCs/>
          <w:u w:val="single"/>
        </w:rPr>
      </w:pPr>
      <w:r w:rsidRPr="0045740F">
        <w:rPr>
          <w:rFonts w:cstheme="minorHAnsi"/>
          <w:b/>
          <w:iCs/>
          <w:u w:val="single"/>
        </w:rPr>
        <w:t>MISCELLANEOUS</w:t>
      </w:r>
    </w:p>
    <w:tbl>
      <w:tblPr>
        <w:tblStyle w:val="TableGrid"/>
        <w:tblpPr w:leftFromText="180" w:rightFromText="180" w:vertAnchor="text" w:horzAnchor="margin" w:tblpY="296"/>
        <w:tblW w:w="0" w:type="auto"/>
        <w:tblLayout w:type="fixed"/>
        <w:tblLook w:val="04A0" w:firstRow="1" w:lastRow="0" w:firstColumn="1" w:lastColumn="0" w:noHBand="0" w:noVBand="1"/>
      </w:tblPr>
      <w:tblGrid>
        <w:gridCol w:w="1809"/>
        <w:gridCol w:w="279"/>
        <w:gridCol w:w="2712"/>
      </w:tblGrid>
      <w:tr w:rsidR="0045740F" w:rsidTr="0045740F">
        <w:trPr>
          <w:trHeight w:val="151"/>
        </w:trPr>
        <w:tc>
          <w:tcPr>
            <w:tcW w:w="1809" w:type="dxa"/>
          </w:tcPr>
          <w:p w:rsidR="0045740F" w:rsidRPr="002E7FD9" w:rsidRDefault="0045740F" w:rsidP="0021534D">
            <w:pPr>
              <w:rPr>
                <w:rFonts w:ascii="Arial" w:hAnsi="Arial" w:cs="Arial"/>
                <w:b/>
              </w:rPr>
            </w:pPr>
            <w:r w:rsidRPr="000C0C4F">
              <w:rPr>
                <w:rFonts w:ascii="Arial" w:hAnsi="Arial" w:cs="Arial"/>
                <w:b/>
              </w:rPr>
              <w:t>Language</w:t>
            </w:r>
          </w:p>
        </w:tc>
        <w:tc>
          <w:tcPr>
            <w:tcW w:w="279" w:type="dxa"/>
          </w:tcPr>
          <w:p w:rsidR="0045740F" w:rsidRPr="00D348BB" w:rsidRDefault="0045740F" w:rsidP="0021534D">
            <w:pPr>
              <w:rPr>
                <w:rFonts w:ascii="Arial" w:hAnsi="Arial" w:cs="Arial"/>
              </w:rPr>
            </w:pPr>
          </w:p>
        </w:tc>
        <w:tc>
          <w:tcPr>
            <w:tcW w:w="2712" w:type="dxa"/>
          </w:tcPr>
          <w:p w:rsidR="0045740F" w:rsidRPr="00D348BB" w:rsidRDefault="0045740F" w:rsidP="0021534D">
            <w:pPr>
              <w:rPr>
                <w:rFonts w:ascii="Arial" w:hAnsi="Arial" w:cs="Arial"/>
              </w:rPr>
            </w:pPr>
          </w:p>
        </w:tc>
      </w:tr>
      <w:tr w:rsidR="0045740F" w:rsidTr="0045740F">
        <w:trPr>
          <w:trHeight w:val="577"/>
        </w:trPr>
        <w:tc>
          <w:tcPr>
            <w:tcW w:w="1809" w:type="dxa"/>
          </w:tcPr>
          <w:p w:rsidR="0045740F" w:rsidRDefault="0045740F" w:rsidP="0045740F">
            <w:pPr>
              <w:rPr>
                <w:rFonts w:cstheme="minorHAnsi"/>
                <w:b/>
                <w:iCs/>
                <w:u w:val="single"/>
              </w:rPr>
            </w:pPr>
            <w:r>
              <w:rPr>
                <w:rFonts w:cstheme="minorHAnsi"/>
                <w:b/>
                <w:iCs/>
                <w:u w:val="single"/>
              </w:rPr>
              <w:t xml:space="preserve">Expected Salary : </w:t>
            </w:r>
          </w:p>
          <w:p w:rsidR="0045740F" w:rsidRPr="000C0C4F" w:rsidRDefault="0045740F" w:rsidP="0021534D">
            <w:pPr>
              <w:rPr>
                <w:rFonts w:ascii="Arial" w:hAnsi="Arial" w:cs="Arial"/>
                <w:b/>
              </w:rPr>
            </w:pPr>
          </w:p>
        </w:tc>
        <w:tc>
          <w:tcPr>
            <w:tcW w:w="279" w:type="dxa"/>
          </w:tcPr>
          <w:p w:rsidR="0045740F" w:rsidRPr="00D348BB" w:rsidRDefault="0045740F" w:rsidP="0021534D">
            <w:pPr>
              <w:rPr>
                <w:rFonts w:ascii="Arial" w:hAnsi="Arial" w:cs="Arial"/>
                <w:b/>
              </w:rPr>
            </w:pPr>
            <w:r>
              <w:rPr>
                <w:rFonts w:ascii="Arial" w:hAnsi="Arial" w:cs="Arial"/>
                <w:b/>
              </w:rPr>
              <w:t>:</w:t>
            </w:r>
          </w:p>
          <w:p w:rsidR="0045740F" w:rsidRDefault="0045740F" w:rsidP="0021534D">
            <w:pPr>
              <w:pStyle w:val="ListParagraph"/>
              <w:rPr>
                <w:rFonts w:ascii="Arial" w:hAnsi="Arial" w:cs="Arial"/>
                <w:b/>
              </w:rPr>
            </w:pPr>
          </w:p>
          <w:p w:rsidR="0045740F" w:rsidRPr="000C0C4F" w:rsidRDefault="0045740F" w:rsidP="0021534D">
            <w:pPr>
              <w:pStyle w:val="ListParagraph"/>
              <w:rPr>
                <w:rFonts w:ascii="Arial" w:hAnsi="Arial" w:cs="Arial"/>
                <w:b/>
              </w:rPr>
            </w:pPr>
          </w:p>
        </w:tc>
        <w:tc>
          <w:tcPr>
            <w:tcW w:w="2712" w:type="dxa"/>
          </w:tcPr>
          <w:p w:rsidR="0045740F" w:rsidRPr="0045740F" w:rsidRDefault="00A71D4F" w:rsidP="0045740F">
            <w:pPr>
              <w:rPr>
                <w:rFonts w:ascii="Arial" w:hAnsi="Arial" w:cs="Arial"/>
                <w:b/>
              </w:rPr>
            </w:pPr>
            <w:r>
              <w:rPr>
                <w:rFonts w:cstheme="minorHAnsi"/>
                <w:b/>
                <w:iCs/>
                <w:u w:val="single"/>
              </w:rPr>
              <w:t>RM3500</w:t>
            </w:r>
            <w:bookmarkStart w:id="0" w:name="_GoBack"/>
            <w:bookmarkEnd w:id="0"/>
            <w:r w:rsidR="00144DB5">
              <w:rPr>
                <w:rFonts w:cstheme="minorHAnsi"/>
                <w:b/>
                <w:iCs/>
                <w:u w:val="single"/>
              </w:rPr>
              <w:t>(</w:t>
            </w:r>
            <w:proofErr w:type="spellStart"/>
            <w:r w:rsidR="00144DB5">
              <w:rPr>
                <w:rFonts w:cstheme="minorHAnsi"/>
                <w:b/>
                <w:iCs/>
                <w:u w:val="single"/>
              </w:rPr>
              <w:t>Nego</w:t>
            </w:r>
            <w:proofErr w:type="spellEnd"/>
            <w:r w:rsidR="00144DB5">
              <w:rPr>
                <w:rFonts w:cstheme="minorHAnsi"/>
                <w:b/>
                <w:iCs/>
                <w:u w:val="single"/>
              </w:rPr>
              <w:t>)</w:t>
            </w:r>
          </w:p>
          <w:p w:rsidR="0045740F" w:rsidRPr="0045740F" w:rsidRDefault="0045740F" w:rsidP="0045740F">
            <w:pPr>
              <w:rPr>
                <w:rFonts w:ascii="Arial" w:hAnsi="Arial" w:cs="Arial"/>
                <w:b/>
              </w:rPr>
            </w:pPr>
          </w:p>
        </w:tc>
      </w:tr>
      <w:tr w:rsidR="0045740F" w:rsidTr="0045740F">
        <w:trPr>
          <w:trHeight w:val="318"/>
        </w:trPr>
        <w:tc>
          <w:tcPr>
            <w:tcW w:w="1809" w:type="dxa"/>
          </w:tcPr>
          <w:p w:rsidR="0045740F" w:rsidRDefault="0045740F" w:rsidP="0045740F">
            <w:pPr>
              <w:rPr>
                <w:rFonts w:cstheme="minorHAnsi"/>
                <w:b/>
                <w:iCs/>
                <w:u w:val="single"/>
              </w:rPr>
            </w:pPr>
            <w:r>
              <w:rPr>
                <w:rFonts w:cstheme="minorHAnsi"/>
                <w:b/>
                <w:iCs/>
                <w:u w:val="single"/>
              </w:rPr>
              <w:t xml:space="preserve">Wiling to Travel : </w:t>
            </w:r>
          </w:p>
          <w:p w:rsidR="0045740F" w:rsidRPr="00231EDF" w:rsidRDefault="0045740F" w:rsidP="0021534D">
            <w:pPr>
              <w:rPr>
                <w:rFonts w:ascii="Arial" w:hAnsi="Arial" w:cs="Arial"/>
                <w:sz w:val="20"/>
                <w:szCs w:val="20"/>
              </w:rPr>
            </w:pPr>
          </w:p>
        </w:tc>
        <w:tc>
          <w:tcPr>
            <w:tcW w:w="279" w:type="dxa"/>
          </w:tcPr>
          <w:p w:rsidR="0045740F" w:rsidRPr="00D348BB" w:rsidRDefault="0045740F" w:rsidP="0021534D">
            <w:pPr>
              <w:rPr>
                <w:rFonts w:ascii="Arial" w:hAnsi="Arial" w:cs="Arial"/>
                <w:b/>
              </w:rPr>
            </w:pPr>
            <w:r>
              <w:rPr>
                <w:rFonts w:ascii="Arial" w:hAnsi="Arial" w:cs="Arial"/>
                <w:b/>
              </w:rPr>
              <w:t>:</w:t>
            </w:r>
          </w:p>
        </w:tc>
        <w:tc>
          <w:tcPr>
            <w:tcW w:w="2712" w:type="dxa"/>
          </w:tcPr>
          <w:p w:rsidR="0045740F" w:rsidRPr="00D348BB" w:rsidRDefault="0045740F" w:rsidP="0021534D">
            <w:pPr>
              <w:rPr>
                <w:rFonts w:ascii="Arial" w:hAnsi="Arial" w:cs="Arial"/>
                <w:b/>
              </w:rPr>
            </w:pPr>
            <w:r>
              <w:rPr>
                <w:rFonts w:cstheme="minorHAnsi"/>
                <w:b/>
                <w:iCs/>
                <w:u w:val="single"/>
              </w:rPr>
              <w:t>Moderate</w:t>
            </w:r>
          </w:p>
        </w:tc>
      </w:tr>
      <w:tr w:rsidR="0045740F" w:rsidTr="0045740F">
        <w:trPr>
          <w:trHeight w:val="318"/>
        </w:trPr>
        <w:tc>
          <w:tcPr>
            <w:tcW w:w="1809" w:type="dxa"/>
          </w:tcPr>
          <w:p w:rsidR="0045740F" w:rsidRDefault="0045740F" w:rsidP="0045740F">
            <w:pPr>
              <w:rPr>
                <w:rFonts w:cstheme="minorHAnsi"/>
                <w:b/>
                <w:iCs/>
                <w:u w:val="single"/>
              </w:rPr>
            </w:pPr>
            <w:r>
              <w:rPr>
                <w:rFonts w:cstheme="minorHAnsi"/>
                <w:b/>
                <w:iCs/>
                <w:u w:val="single"/>
              </w:rPr>
              <w:t>Wiling to relocate</w:t>
            </w:r>
          </w:p>
        </w:tc>
        <w:tc>
          <w:tcPr>
            <w:tcW w:w="279" w:type="dxa"/>
          </w:tcPr>
          <w:p w:rsidR="0045740F" w:rsidRDefault="0045740F" w:rsidP="0021534D">
            <w:pPr>
              <w:rPr>
                <w:rFonts w:ascii="Arial" w:hAnsi="Arial" w:cs="Arial"/>
                <w:b/>
              </w:rPr>
            </w:pPr>
            <w:r>
              <w:rPr>
                <w:rFonts w:ascii="Arial" w:hAnsi="Arial" w:cs="Arial"/>
                <w:b/>
              </w:rPr>
              <w:t>:</w:t>
            </w:r>
          </w:p>
        </w:tc>
        <w:tc>
          <w:tcPr>
            <w:tcW w:w="2712" w:type="dxa"/>
          </w:tcPr>
          <w:p w:rsidR="0045740F" w:rsidRDefault="0045740F" w:rsidP="0045740F">
            <w:pPr>
              <w:rPr>
                <w:rFonts w:cstheme="minorHAnsi"/>
                <w:b/>
                <w:iCs/>
                <w:u w:val="single"/>
              </w:rPr>
            </w:pPr>
            <w:r>
              <w:rPr>
                <w:rFonts w:cstheme="minorHAnsi"/>
                <w:b/>
                <w:iCs/>
                <w:u w:val="single"/>
              </w:rPr>
              <w:t>Will Consider</w:t>
            </w:r>
          </w:p>
          <w:p w:rsidR="0045740F" w:rsidRDefault="0045740F" w:rsidP="0021534D">
            <w:pPr>
              <w:rPr>
                <w:rFonts w:cstheme="minorHAnsi"/>
                <w:b/>
                <w:iCs/>
                <w:u w:val="single"/>
              </w:rPr>
            </w:pPr>
          </w:p>
        </w:tc>
      </w:tr>
      <w:tr w:rsidR="0045740F" w:rsidTr="0045740F">
        <w:trPr>
          <w:trHeight w:val="318"/>
        </w:trPr>
        <w:tc>
          <w:tcPr>
            <w:tcW w:w="1809" w:type="dxa"/>
          </w:tcPr>
          <w:p w:rsidR="0045740F" w:rsidRDefault="0045740F" w:rsidP="0045740F">
            <w:pPr>
              <w:rPr>
                <w:rFonts w:cstheme="minorHAnsi"/>
                <w:b/>
                <w:iCs/>
                <w:u w:val="single"/>
              </w:rPr>
            </w:pPr>
            <w:proofErr w:type="spellStart"/>
            <w:r>
              <w:rPr>
                <w:rFonts w:cstheme="minorHAnsi"/>
                <w:b/>
                <w:iCs/>
                <w:u w:val="single"/>
              </w:rPr>
              <w:t>Posses</w:t>
            </w:r>
            <w:proofErr w:type="spellEnd"/>
            <w:r>
              <w:rPr>
                <w:rFonts w:cstheme="minorHAnsi"/>
                <w:b/>
                <w:iCs/>
                <w:u w:val="single"/>
              </w:rPr>
              <w:t xml:space="preserve"> on transport</w:t>
            </w:r>
          </w:p>
        </w:tc>
        <w:tc>
          <w:tcPr>
            <w:tcW w:w="279" w:type="dxa"/>
          </w:tcPr>
          <w:p w:rsidR="0045740F" w:rsidRDefault="0045740F" w:rsidP="0021534D">
            <w:pPr>
              <w:rPr>
                <w:rFonts w:ascii="Arial" w:hAnsi="Arial" w:cs="Arial"/>
                <w:b/>
              </w:rPr>
            </w:pPr>
            <w:r>
              <w:rPr>
                <w:rFonts w:ascii="Arial" w:hAnsi="Arial" w:cs="Arial"/>
                <w:b/>
              </w:rPr>
              <w:t>:</w:t>
            </w:r>
          </w:p>
        </w:tc>
        <w:tc>
          <w:tcPr>
            <w:tcW w:w="2712" w:type="dxa"/>
          </w:tcPr>
          <w:p w:rsidR="0045740F" w:rsidRDefault="0045740F" w:rsidP="0045740F">
            <w:pPr>
              <w:rPr>
                <w:rFonts w:cstheme="minorHAnsi"/>
                <w:b/>
                <w:iCs/>
                <w:u w:val="single"/>
              </w:rPr>
            </w:pPr>
            <w:r>
              <w:rPr>
                <w:rFonts w:cstheme="minorHAnsi"/>
                <w:b/>
                <w:iCs/>
                <w:u w:val="single"/>
              </w:rPr>
              <w:t>Yes (Car)</w:t>
            </w:r>
          </w:p>
          <w:p w:rsidR="0045740F" w:rsidRDefault="0045740F" w:rsidP="0045740F">
            <w:pPr>
              <w:rPr>
                <w:rFonts w:cstheme="minorHAnsi"/>
                <w:b/>
                <w:iCs/>
                <w:u w:val="single"/>
              </w:rPr>
            </w:pPr>
          </w:p>
        </w:tc>
      </w:tr>
      <w:tr w:rsidR="0045740F" w:rsidTr="0045740F">
        <w:trPr>
          <w:trHeight w:val="318"/>
        </w:trPr>
        <w:tc>
          <w:tcPr>
            <w:tcW w:w="1809" w:type="dxa"/>
          </w:tcPr>
          <w:p w:rsidR="0045740F" w:rsidRDefault="0045740F" w:rsidP="0045740F">
            <w:pPr>
              <w:rPr>
                <w:rFonts w:cstheme="minorHAnsi"/>
                <w:b/>
                <w:iCs/>
                <w:u w:val="single"/>
              </w:rPr>
            </w:pPr>
            <w:r>
              <w:rPr>
                <w:rFonts w:cstheme="minorHAnsi"/>
                <w:b/>
                <w:iCs/>
                <w:u w:val="single"/>
              </w:rPr>
              <w:t>Availability</w:t>
            </w:r>
          </w:p>
        </w:tc>
        <w:tc>
          <w:tcPr>
            <w:tcW w:w="279" w:type="dxa"/>
          </w:tcPr>
          <w:p w:rsidR="0045740F" w:rsidRDefault="0045740F" w:rsidP="0021534D">
            <w:pPr>
              <w:rPr>
                <w:rFonts w:ascii="Arial" w:hAnsi="Arial" w:cs="Arial"/>
                <w:b/>
              </w:rPr>
            </w:pPr>
            <w:r>
              <w:rPr>
                <w:rFonts w:ascii="Arial" w:hAnsi="Arial" w:cs="Arial"/>
                <w:b/>
              </w:rPr>
              <w:t>:</w:t>
            </w:r>
          </w:p>
        </w:tc>
        <w:tc>
          <w:tcPr>
            <w:tcW w:w="2712" w:type="dxa"/>
          </w:tcPr>
          <w:p w:rsidR="0045740F" w:rsidRDefault="0045740F" w:rsidP="0045740F">
            <w:pPr>
              <w:rPr>
                <w:rFonts w:cstheme="minorHAnsi"/>
                <w:b/>
                <w:iCs/>
                <w:u w:val="single"/>
              </w:rPr>
            </w:pPr>
            <w:r>
              <w:rPr>
                <w:rFonts w:cstheme="minorHAnsi"/>
                <w:b/>
                <w:iCs/>
                <w:u w:val="single"/>
              </w:rPr>
              <w:t>Immediate (any time)</w:t>
            </w:r>
          </w:p>
          <w:p w:rsidR="0045740F" w:rsidRDefault="0045740F" w:rsidP="0045740F">
            <w:pPr>
              <w:rPr>
                <w:rFonts w:cstheme="minorHAnsi"/>
                <w:b/>
                <w:iCs/>
                <w:u w:val="single"/>
              </w:rPr>
            </w:pPr>
          </w:p>
        </w:tc>
      </w:tr>
    </w:tbl>
    <w:p w:rsidR="0045740F" w:rsidRDefault="0045740F" w:rsidP="000A58D9">
      <w:pPr>
        <w:spacing w:line="240" w:lineRule="auto"/>
        <w:rPr>
          <w:rFonts w:cstheme="minorHAnsi"/>
          <w:b/>
          <w:iCs/>
          <w:u w:val="single"/>
        </w:rPr>
      </w:pPr>
      <w:r>
        <w:rPr>
          <w:rFonts w:cstheme="minorHAnsi"/>
          <w:b/>
          <w:iCs/>
          <w:u w:val="single"/>
        </w:rPr>
        <w:t xml:space="preserve"> </w:t>
      </w:r>
    </w:p>
    <w:p w:rsidR="0045740F" w:rsidRPr="0045740F" w:rsidRDefault="0045740F" w:rsidP="000A58D9">
      <w:pPr>
        <w:spacing w:line="240" w:lineRule="auto"/>
        <w:rPr>
          <w:rFonts w:cstheme="minorHAnsi"/>
          <w:b/>
          <w:iCs/>
          <w:u w:val="single"/>
        </w:rPr>
      </w:pPr>
    </w:p>
    <w:p w:rsidR="0045740F" w:rsidRDefault="0045740F" w:rsidP="000A58D9">
      <w:pPr>
        <w:spacing w:line="240" w:lineRule="auto"/>
        <w:rPr>
          <w:rFonts w:ascii="Arial" w:hAnsi="Arial" w:cs="Arial"/>
          <w:b/>
          <w:i/>
          <w:iCs/>
          <w:sz w:val="18"/>
          <w:szCs w:val="18"/>
        </w:rPr>
      </w:pPr>
    </w:p>
    <w:p w:rsidR="0045740F" w:rsidRDefault="0045740F" w:rsidP="000A58D9">
      <w:pPr>
        <w:spacing w:line="240" w:lineRule="auto"/>
        <w:rPr>
          <w:rFonts w:ascii="Arial" w:hAnsi="Arial" w:cs="Arial"/>
          <w:b/>
          <w:i/>
          <w:iCs/>
          <w:sz w:val="18"/>
          <w:szCs w:val="18"/>
        </w:rPr>
      </w:pPr>
      <w:r>
        <w:rPr>
          <w:rFonts w:ascii="Arial" w:hAnsi="Arial" w:cs="Arial"/>
          <w:b/>
          <w:i/>
          <w:iCs/>
          <w:sz w:val="18"/>
          <w:szCs w:val="18"/>
        </w:rPr>
        <w:tab/>
      </w:r>
    </w:p>
    <w:p w:rsidR="0045740F" w:rsidRPr="0045740F" w:rsidRDefault="0045740F" w:rsidP="000A58D9">
      <w:pPr>
        <w:spacing w:line="240" w:lineRule="auto"/>
        <w:rPr>
          <w:rFonts w:ascii="Arial" w:hAnsi="Arial" w:cs="Arial"/>
          <w:b/>
          <w:i/>
          <w:iCs/>
          <w:sz w:val="18"/>
          <w:szCs w:val="18"/>
        </w:rPr>
      </w:pPr>
    </w:p>
    <w:p w:rsidR="0045740F" w:rsidRDefault="0045740F" w:rsidP="000A58D9">
      <w:pPr>
        <w:spacing w:line="240" w:lineRule="auto"/>
        <w:rPr>
          <w:rFonts w:ascii="Arial" w:hAnsi="Arial" w:cs="Arial"/>
          <w:i/>
          <w:iCs/>
          <w:sz w:val="18"/>
          <w:szCs w:val="18"/>
        </w:rPr>
      </w:pPr>
    </w:p>
    <w:p w:rsidR="0045740F" w:rsidRDefault="0045740F" w:rsidP="000A58D9">
      <w:pPr>
        <w:spacing w:line="240" w:lineRule="auto"/>
        <w:rPr>
          <w:rFonts w:cs="Arial"/>
          <w:b/>
          <w:sz w:val="26"/>
          <w:szCs w:val="26"/>
          <w:u w:val="single"/>
        </w:rPr>
      </w:pPr>
    </w:p>
    <w:p w:rsidR="0045740F" w:rsidRDefault="0045740F" w:rsidP="000A58D9">
      <w:pPr>
        <w:spacing w:line="240" w:lineRule="auto"/>
        <w:rPr>
          <w:rFonts w:cs="Arial"/>
          <w:b/>
          <w:sz w:val="26"/>
          <w:szCs w:val="26"/>
          <w:u w:val="single"/>
        </w:rPr>
      </w:pPr>
    </w:p>
    <w:p w:rsidR="00971212" w:rsidRDefault="00971212" w:rsidP="000A58D9">
      <w:pPr>
        <w:spacing w:line="240" w:lineRule="auto"/>
        <w:rPr>
          <w:rFonts w:cs="Arial"/>
          <w:b/>
          <w:sz w:val="26"/>
          <w:szCs w:val="26"/>
          <w:u w:val="single"/>
        </w:rPr>
      </w:pPr>
    </w:p>
    <w:p w:rsidR="00971212" w:rsidRDefault="00971212" w:rsidP="000A58D9">
      <w:pPr>
        <w:spacing w:line="240" w:lineRule="auto"/>
        <w:rPr>
          <w:rFonts w:cs="Arial"/>
          <w:b/>
          <w:sz w:val="26"/>
          <w:szCs w:val="26"/>
          <w:u w:val="single"/>
        </w:rPr>
      </w:pPr>
    </w:p>
    <w:p w:rsidR="000A58D9" w:rsidRPr="001A3BB2" w:rsidRDefault="000A58D9" w:rsidP="000A58D9">
      <w:pPr>
        <w:spacing w:line="240" w:lineRule="auto"/>
        <w:rPr>
          <w:rFonts w:cs="Arial"/>
          <w:b/>
          <w:sz w:val="26"/>
          <w:szCs w:val="26"/>
          <w:u w:val="single"/>
        </w:rPr>
      </w:pPr>
      <w:r w:rsidRPr="001A3BB2">
        <w:rPr>
          <w:rFonts w:cs="Arial"/>
          <w:b/>
          <w:sz w:val="26"/>
          <w:szCs w:val="26"/>
          <w:u w:val="single"/>
        </w:rPr>
        <w:lastRenderedPageBreak/>
        <w:t>REFERENCES</w:t>
      </w:r>
    </w:p>
    <w:tbl>
      <w:tblPr>
        <w:tblStyle w:val="TableGrid"/>
        <w:tblW w:w="0" w:type="auto"/>
        <w:tblLook w:val="04A0" w:firstRow="1" w:lastRow="0" w:firstColumn="1" w:lastColumn="0" w:noHBand="0" w:noVBand="1"/>
      </w:tblPr>
      <w:tblGrid>
        <w:gridCol w:w="4856"/>
      </w:tblGrid>
      <w:tr w:rsidR="001E42AF" w:rsidTr="00605961">
        <w:trPr>
          <w:trHeight w:val="194"/>
        </w:trPr>
        <w:tc>
          <w:tcPr>
            <w:tcW w:w="4856" w:type="dxa"/>
          </w:tcPr>
          <w:p w:rsidR="001E42AF" w:rsidRDefault="001E42AF" w:rsidP="001E42AF">
            <w:pPr>
              <w:jc w:val="center"/>
              <w:rPr>
                <w:rFonts w:ascii="Arial" w:hAnsi="Arial" w:cs="Arial"/>
                <w:sz w:val="28"/>
                <w:szCs w:val="28"/>
                <w:u w:val="single"/>
              </w:rPr>
            </w:pPr>
            <w:r>
              <w:rPr>
                <w:b/>
              </w:rPr>
              <w:t>SAPURA KENCANA PETROLEUM</w:t>
            </w:r>
          </w:p>
        </w:tc>
      </w:tr>
      <w:tr w:rsidR="001E42AF" w:rsidTr="00605961">
        <w:trPr>
          <w:trHeight w:val="875"/>
        </w:trPr>
        <w:tc>
          <w:tcPr>
            <w:tcW w:w="4856" w:type="dxa"/>
          </w:tcPr>
          <w:p w:rsidR="001E42AF" w:rsidRDefault="001E42AF" w:rsidP="00605961">
            <w:pPr>
              <w:numPr>
                <w:ilvl w:val="0"/>
                <w:numId w:val="10"/>
              </w:numPr>
              <w:tabs>
                <w:tab w:val="left" w:pos="720"/>
              </w:tabs>
              <w:autoSpaceDE w:val="0"/>
              <w:autoSpaceDN w:val="0"/>
              <w:adjustRightInd w:val="0"/>
              <w:rPr>
                <w:lang w:val="ms-MY"/>
              </w:rPr>
            </w:pPr>
            <w:r>
              <w:rPr>
                <w:lang w:val="ms-MY"/>
              </w:rPr>
              <w:t>Ruslan Bin Zainal Abidin</w:t>
            </w:r>
          </w:p>
          <w:p w:rsidR="001E42AF" w:rsidRDefault="001E42AF" w:rsidP="001E42AF">
            <w:pPr>
              <w:tabs>
                <w:tab w:val="left" w:pos="720"/>
              </w:tabs>
              <w:autoSpaceDE w:val="0"/>
              <w:autoSpaceDN w:val="0"/>
              <w:adjustRightInd w:val="0"/>
              <w:ind w:left="720"/>
              <w:rPr>
                <w:lang w:val="ms-MY"/>
              </w:rPr>
            </w:pPr>
            <w:r>
              <w:rPr>
                <w:lang w:val="ms-MY"/>
              </w:rPr>
              <w:t>Head Of Section Structural</w:t>
            </w:r>
          </w:p>
          <w:p w:rsidR="001E42AF" w:rsidRPr="00D348BB" w:rsidRDefault="001E42AF" w:rsidP="001E42AF">
            <w:pPr>
              <w:tabs>
                <w:tab w:val="left" w:pos="720"/>
              </w:tabs>
              <w:rPr>
                <w:lang w:val="ms-MY"/>
              </w:rPr>
            </w:pPr>
            <w:r>
              <w:rPr>
                <w:lang w:val="ms-MY"/>
              </w:rPr>
              <w:t xml:space="preserve">             +6012-5829981</w:t>
            </w:r>
          </w:p>
        </w:tc>
      </w:tr>
      <w:tr w:rsidR="001E42AF" w:rsidTr="00605961">
        <w:trPr>
          <w:trHeight w:val="988"/>
        </w:trPr>
        <w:tc>
          <w:tcPr>
            <w:tcW w:w="4856" w:type="dxa"/>
          </w:tcPr>
          <w:p w:rsidR="001E42AF" w:rsidRDefault="00C909B6" w:rsidP="00605961">
            <w:pPr>
              <w:pStyle w:val="ListParagraph"/>
              <w:numPr>
                <w:ilvl w:val="0"/>
                <w:numId w:val="10"/>
              </w:numPr>
              <w:tabs>
                <w:tab w:val="left" w:pos="720"/>
              </w:tabs>
              <w:autoSpaceDE w:val="0"/>
              <w:autoSpaceDN w:val="0"/>
              <w:adjustRightInd w:val="0"/>
              <w:rPr>
                <w:lang w:val="ms-MY"/>
              </w:rPr>
            </w:pPr>
            <w:r>
              <w:rPr>
                <w:lang w:val="ms-MY"/>
              </w:rPr>
              <w:t xml:space="preserve">Muhamad Gadapi Bin </w:t>
            </w:r>
            <w:r w:rsidR="00CB66DC">
              <w:rPr>
                <w:lang w:val="ms-MY"/>
              </w:rPr>
              <w:t xml:space="preserve">Raop </w:t>
            </w:r>
            <w:r w:rsidR="001E42AF">
              <w:rPr>
                <w:lang w:val="ms-MY"/>
              </w:rPr>
              <w:t>Ridzi</w:t>
            </w:r>
          </w:p>
          <w:p w:rsidR="001E42AF" w:rsidRPr="00D348BB" w:rsidRDefault="001E42AF" w:rsidP="00605961">
            <w:pPr>
              <w:pStyle w:val="ListParagraph"/>
              <w:tabs>
                <w:tab w:val="left" w:pos="720"/>
              </w:tabs>
              <w:autoSpaceDE w:val="0"/>
              <w:autoSpaceDN w:val="0"/>
              <w:adjustRightInd w:val="0"/>
              <w:rPr>
                <w:lang w:val="ms-MY"/>
              </w:rPr>
            </w:pPr>
            <w:r w:rsidRPr="00D348BB">
              <w:rPr>
                <w:lang w:val="ms-MY"/>
              </w:rPr>
              <w:t>Coordinator Project</w:t>
            </w:r>
          </w:p>
          <w:p w:rsidR="001E42AF" w:rsidRDefault="001E42AF" w:rsidP="001E42AF">
            <w:pPr>
              <w:tabs>
                <w:tab w:val="left" w:pos="720"/>
              </w:tabs>
              <w:rPr>
                <w:lang w:val="ms-MY"/>
              </w:rPr>
            </w:pPr>
            <w:r>
              <w:rPr>
                <w:lang w:val="ms-MY"/>
              </w:rPr>
              <w:t xml:space="preserve">              +6012-4674358</w:t>
            </w:r>
          </w:p>
        </w:tc>
      </w:tr>
    </w:tbl>
    <w:p w:rsidR="000A58D9" w:rsidRDefault="000A58D9" w:rsidP="000A58D9">
      <w:pPr>
        <w:spacing w:line="240" w:lineRule="auto"/>
        <w:rPr>
          <w:rFonts w:ascii="Arial" w:hAnsi="Arial" w:cs="Arial"/>
          <w:sz w:val="28"/>
          <w:szCs w:val="28"/>
          <w:u w:val="single"/>
        </w:rPr>
      </w:pPr>
    </w:p>
    <w:p w:rsidR="000A58D9" w:rsidRDefault="000A58D9" w:rsidP="000A58D9">
      <w:pPr>
        <w:tabs>
          <w:tab w:val="left" w:pos="720"/>
        </w:tabs>
        <w:ind w:left="720"/>
        <w:rPr>
          <w:lang w:val="ms-MY"/>
        </w:rPr>
      </w:pPr>
    </w:p>
    <w:p w:rsidR="000A58D9" w:rsidRDefault="000A58D9" w:rsidP="000A58D9">
      <w:pPr>
        <w:tabs>
          <w:tab w:val="left" w:pos="360"/>
        </w:tabs>
        <w:rPr>
          <w:lang w:val="ms-MY"/>
        </w:rPr>
      </w:pPr>
    </w:p>
    <w:p w:rsidR="000A58D9" w:rsidRDefault="000A58D9" w:rsidP="000A58D9">
      <w:pPr>
        <w:spacing w:line="240" w:lineRule="auto"/>
        <w:rPr>
          <w:rFonts w:ascii="Arial" w:hAnsi="Arial" w:cs="Arial"/>
          <w:sz w:val="28"/>
          <w:szCs w:val="28"/>
          <w:u w:val="single"/>
        </w:rPr>
      </w:pPr>
    </w:p>
    <w:p w:rsidR="000A58D9" w:rsidRDefault="000A58D9" w:rsidP="00D348BB">
      <w:pPr>
        <w:spacing w:line="240" w:lineRule="auto"/>
        <w:rPr>
          <w:rFonts w:ascii="Arial" w:hAnsi="Arial" w:cs="Arial"/>
          <w:sz w:val="28"/>
          <w:szCs w:val="28"/>
          <w:u w:val="single"/>
        </w:rPr>
      </w:pPr>
    </w:p>
    <w:sectPr w:rsidR="000A58D9" w:rsidSect="00961BD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227" w:rsidRDefault="00692227" w:rsidP="007A136D">
      <w:pPr>
        <w:spacing w:after="0" w:line="240" w:lineRule="auto"/>
      </w:pPr>
      <w:r>
        <w:separator/>
      </w:r>
    </w:p>
  </w:endnote>
  <w:endnote w:type="continuationSeparator" w:id="0">
    <w:p w:rsidR="00692227" w:rsidRDefault="00692227" w:rsidP="007A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ankGothic Md BT">
    <w:altName w:val="MS PGothic"/>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638321"/>
      <w:docPartObj>
        <w:docPartGallery w:val="Page Numbers (Bottom of Page)"/>
        <w:docPartUnique/>
      </w:docPartObj>
    </w:sdtPr>
    <w:sdtEndPr>
      <w:rPr>
        <w:color w:val="808080" w:themeColor="background1" w:themeShade="80"/>
        <w:spacing w:val="60"/>
      </w:rPr>
    </w:sdtEndPr>
    <w:sdtContent>
      <w:p w:rsidR="00605961" w:rsidRDefault="00C7293F">
        <w:pPr>
          <w:pStyle w:val="Footer"/>
          <w:pBdr>
            <w:top w:val="single" w:sz="4" w:space="1" w:color="D9D9D9" w:themeColor="background1" w:themeShade="D9"/>
          </w:pBdr>
          <w:jc w:val="right"/>
        </w:pPr>
        <w:r>
          <w:fldChar w:fldCharType="begin"/>
        </w:r>
        <w:r w:rsidR="00605961">
          <w:instrText xml:space="preserve"> PAGE   \* MERGEFORMAT </w:instrText>
        </w:r>
        <w:r>
          <w:fldChar w:fldCharType="separate"/>
        </w:r>
        <w:r w:rsidR="00A71D4F">
          <w:rPr>
            <w:noProof/>
          </w:rPr>
          <w:t>5</w:t>
        </w:r>
        <w:r>
          <w:rPr>
            <w:noProof/>
          </w:rPr>
          <w:fldChar w:fldCharType="end"/>
        </w:r>
        <w:r w:rsidR="00605961">
          <w:t xml:space="preserve"> of </w:t>
        </w:r>
        <w:r w:rsidR="008A3F22">
          <w:rPr>
            <w:color w:val="808080" w:themeColor="background1" w:themeShade="80"/>
            <w:spacing w:val="60"/>
          </w:rPr>
          <w:t>5</w:t>
        </w:r>
      </w:p>
    </w:sdtContent>
  </w:sdt>
  <w:p w:rsidR="00605961" w:rsidRDefault="00605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227" w:rsidRDefault="00692227" w:rsidP="007A136D">
      <w:pPr>
        <w:spacing w:after="0" w:line="240" w:lineRule="auto"/>
      </w:pPr>
      <w:r>
        <w:separator/>
      </w:r>
    </w:p>
  </w:footnote>
  <w:footnote w:type="continuationSeparator" w:id="0">
    <w:p w:rsidR="00692227" w:rsidRDefault="00692227" w:rsidP="007A1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605961" w:rsidRPr="007A136D">
      <w:trPr>
        <w:trHeight w:val="288"/>
      </w:trPr>
      <w:sdt>
        <w:sdtPr>
          <w:rPr>
            <w:rFonts w:ascii="BankGothic Md BT" w:eastAsiaTheme="majorEastAsia" w:hAnsi="BankGothic Md BT" w:cstheme="majorBidi"/>
            <w:sz w:val="28"/>
            <w:szCs w:val="28"/>
          </w:rPr>
          <w:alias w:val="Title"/>
          <w:id w:val="77761602"/>
          <w:placeholder>
            <w:docPart w:val="509B03A549CE4B468124F98AF7C0975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05961" w:rsidRDefault="00605961" w:rsidP="004B40AE">
              <w:pPr>
                <w:pStyle w:val="Header"/>
                <w:jc w:val="right"/>
                <w:rPr>
                  <w:rFonts w:asciiTheme="majorHAnsi" w:eastAsiaTheme="majorEastAsia" w:hAnsiTheme="majorHAnsi" w:cstheme="majorBidi"/>
                  <w:sz w:val="36"/>
                  <w:szCs w:val="36"/>
                </w:rPr>
              </w:pPr>
              <w:r>
                <w:rPr>
                  <w:rFonts w:ascii="BankGothic Md BT" w:eastAsiaTheme="majorEastAsia" w:hAnsi="BankGothic Md BT" w:cstheme="majorBidi"/>
                  <w:sz w:val="28"/>
                  <w:szCs w:val="28"/>
                </w:rPr>
                <w:t>NORNITA SAFINAZ</w:t>
              </w:r>
              <w:r w:rsidRPr="007A136D">
                <w:rPr>
                  <w:rFonts w:ascii="BankGothic Md BT" w:eastAsiaTheme="majorEastAsia" w:hAnsi="BankGothic Md BT" w:cstheme="majorBidi"/>
                  <w:sz w:val="28"/>
                  <w:szCs w:val="28"/>
                </w:rPr>
                <w:t xml:space="preserve"> BINTI JOHARI</w:t>
              </w:r>
            </w:p>
          </w:tc>
        </w:sdtContent>
      </w:sdt>
      <w:sdt>
        <w:sdtPr>
          <w:rPr>
            <w:rFonts w:ascii="BankGothic Md BT" w:eastAsiaTheme="majorEastAsia" w:hAnsi="BankGothic Md BT" w:cstheme="majorBidi"/>
            <w:b/>
            <w:bCs/>
            <w:color w:val="4F81BD" w:themeColor="accent1"/>
            <w:sz w:val="24"/>
            <w:szCs w:val="24"/>
          </w:rPr>
          <w:alias w:val="Year"/>
          <w:id w:val="77761609"/>
          <w:placeholder>
            <w:docPart w:val="F2BF6CC9A18C41C7B659B425F92657B9"/>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605961" w:rsidRPr="007A136D" w:rsidRDefault="00605961" w:rsidP="00CB66DC">
              <w:pPr>
                <w:pStyle w:val="Header"/>
                <w:rPr>
                  <w:rFonts w:asciiTheme="majorHAnsi" w:eastAsiaTheme="majorEastAsia" w:hAnsiTheme="majorHAnsi" w:cstheme="majorBidi"/>
                  <w:b/>
                  <w:bCs/>
                  <w:color w:val="4F81BD" w:themeColor="accent1"/>
                  <w:sz w:val="24"/>
                  <w:szCs w:val="24"/>
                </w:rPr>
              </w:pPr>
              <w:r w:rsidRPr="007A136D">
                <w:rPr>
                  <w:rFonts w:ascii="BankGothic Md BT" w:eastAsiaTheme="majorEastAsia" w:hAnsi="BankGothic Md BT" w:cstheme="majorBidi"/>
                  <w:b/>
                  <w:bCs/>
                  <w:color w:val="4F81BD" w:themeColor="accent1"/>
                  <w:sz w:val="24"/>
                  <w:szCs w:val="24"/>
                </w:rPr>
                <w:t>201</w:t>
              </w:r>
              <w:r w:rsidR="00CB66DC">
                <w:rPr>
                  <w:rFonts w:ascii="BankGothic Md BT" w:eastAsiaTheme="majorEastAsia" w:hAnsi="BankGothic Md BT" w:cstheme="majorBidi"/>
                  <w:b/>
                  <w:bCs/>
                  <w:color w:val="4F81BD" w:themeColor="accent1"/>
                  <w:sz w:val="24"/>
                  <w:szCs w:val="24"/>
                </w:rPr>
                <w:t>7</w:t>
              </w:r>
            </w:p>
          </w:tc>
        </w:sdtContent>
      </w:sdt>
    </w:tr>
  </w:tbl>
  <w:p w:rsidR="00605961" w:rsidRDefault="00605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23D"/>
    <w:multiLevelType w:val="hybridMultilevel"/>
    <w:tmpl w:val="4CA248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245488"/>
    <w:multiLevelType w:val="hybridMultilevel"/>
    <w:tmpl w:val="E33AB2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0C037C3"/>
    <w:multiLevelType w:val="hybridMultilevel"/>
    <w:tmpl w:val="D60630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F7A4487"/>
    <w:multiLevelType w:val="hybridMultilevel"/>
    <w:tmpl w:val="2D54688A"/>
    <w:lvl w:ilvl="0" w:tplc="04090009">
      <w:start w:val="1"/>
      <w:numFmt w:val="bullet"/>
      <w:lvlText w:val=""/>
      <w:lvlJc w:val="left"/>
      <w:pPr>
        <w:tabs>
          <w:tab w:val="num" w:pos="1080"/>
        </w:tabs>
        <w:ind w:left="1080" w:hanging="360"/>
      </w:pPr>
      <w:rPr>
        <w:rFonts w:ascii="Wingdings" w:hAnsi="Wingdings" w:hint="default"/>
      </w:rPr>
    </w:lvl>
    <w:lvl w:ilvl="1" w:tplc="A4804EB4">
      <w:numFmt w:val="bullet"/>
      <w:lvlText w:val="-"/>
      <w:lvlJc w:val="left"/>
      <w:pPr>
        <w:tabs>
          <w:tab w:val="num" w:pos="1800"/>
        </w:tabs>
        <w:ind w:left="1800" w:hanging="360"/>
      </w:pPr>
      <w:rPr>
        <w:rFonts w:ascii="Tahoma" w:eastAsia="Times New Roman" w:hAnsi="Tahoma" w:cs="Tahoma" w:hint="default"/>
        <w:color w:val="00000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EC15C38"/>
    <w:multiLevelType w:val="hybridMultilevel"/>
    <w:tmpl w:val="C2FE07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3340592"/>
    <w:multiLevelType w:val="hybridMultilevel"/>
    <w:tmpl w:val="6B60A99A"/>
    <w:lvl w:ilvl="0" w:tplc="A5F2D546">
      <w:start w:val="9"/>
      <w:numFmt w:val="decimal"/>
      <w:lvlText w:val="%1"/>
      <w:lvlJc w:val="left"/>
      <w:pPr>
        <w:ind w:left="743" w:hanging="360"/>
      </w:pPr>
      <w:rPr>
        <w:rFonts w:ascii="Arial" w:hAnsi="Arial" w:cs="Arial" w:hint="default"/>
      </w:rPr>
    </w:lvl>
    <w:lvl w:ilvl="1" w:tplc="04090019" w:tentative="1">
      <w:start w:val="1"/>
      <w:numFmt w:val="lowerLetter"/>
      <w:lvlText w:val="%2."/>
      <w:lvlJc w:val="left"/>
      <w:pPr>
        <w:ind w:left="1463" w:hanging="360"/>
      </w:pPr>
      <w:rPr>
        <w:rFonts w:cs="Times New Roman"/>
      </w:rPr>
    </w:lvl>
    <w:lvl w:ilvl="2" w:tplc="0409001B" w:tentative="1">
      <w:start w:val="1"/>
      <w:numFmt w:val="lowerRoman"/>
      <w:lvlText w:val="%3."/>
      <w:lvlJc w:val="right"/>
      <w:pPr>
        <w:ind w:left="2183" w:hanging="180"/>
      </w:pPr>
      <w:rPr>
        <w:rFonts w:cs="Times New Roman"/>
      </w:rPr>
    </w:lvl>
    <w:lvl w:ilvl="3" w:tplc="0409000F" w:tentative="1">
      <w:start w:val="1"/>
      <w:numFmt w:val="decimal"/>
      <w:lvlText w:val="%4."/>
      <w:lvlJc w:val="left"/>
      <w:pPr>
        <w:ind w:left="2903" w:hanging="360"/>
      </w:pPr>
      <w:rPr>
        <w:rFonts w:cs="Times New Roman"/>
      </w:rPr>
    </w:lvl>
    <w:lvl w:ilvl="4" w:tplc="04090019" w:tentative="1">
      <w:start w:val="1"/>
      <w:numFmt w:val="lowerLetter"/>
      <w:lvlText w:val="%5."/>
      <w:lvlJc w:val="left"/>
      <w:pPr>
        <w:ind w:left="3623" w:hanging="360"/>
      </w:pPr>
      <w:rPr>
        <w:rFonts w:cs="Times New Roman"/>
      </w:rPr>
    </w:lvl>
    <w:lvl w:ilvl="5" w:tplc="0409001B" w:tentative="1">
      <w:start w:val="1"/>
      <w:numFmt w:val="lowerRoman"/>
      <w:lvlText w:val="%6."/>
      <w:lvlJc w:val="right"/>
      <w:pPr>
        <w:ind w:left="4343" w:hanging="180"/>
      </w:pPr>
      <w:rPr>
        <w:rFonts w:cs="Times New Roman"/>
      </w:rPr>
    </w:lvl>
    <w:lvl w:ilvl="6" w:tplc="0409000F" w:tentative="1">
      <w:start w:val="1"/>
      <w:numFmt w:val="decimal"/>
      <w:lvlText w:val="%7."/>
      <w:lvlJc w:val="left"/>
      <w:pPr>
        <w:ind w:left="5063" w:hanging="360"/>
      </w:pPr>
      <w:rPr>
        <w:rFonts w:cs="Times New Roman"/>
      </w:rPr>
    </w:lvl>
    <w:lvl w:ilvl="7" w:tplc="04090019" w:tentative="1">
      <w:start w:val="1"/>
      <w:numFmt w:val="lowerLetter"/>
      <w:lvlText w:val="%8."/>
      <w:lvlJc w:val="left"/>
      <w:pPr>
        <w:ind w:left="5783" w:hanging="360"/>
      </w:pPr>
      <w:rPr>
        <w:rFonts w:cs="Times New Roman"/>
      </w:rPr>
    </w:lvl>
    <w:lvl w:ilvl="8" w:tplc="0409001B" w:tentative="1">
      <w:start w:val="1"/>
      <w:numFmt w:val="lowerRoman"/>
      <w:lvlText w:val="%9."/>
      <w:lvlJc w:val="right"/>
      <w:pPr>
        <w:ind w:left="6503" w:hanging="180"/>
      </w:pPr>
      <w:rPr>
        <w:rFonts w:cs="Times New Roman"/>
      </w:rPr>
    </w:lvl>
  </w:abstractNum>
  <w:abstractNum w:abstractNumId="6">
    <w:nsid w:val="3C4265A7"/>
    <w:multiLevelType w:val="hybridMultilevel"/>
    <w:tmpl w:val="F1E228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D8268F4"/>
    <w:multiLevelType w:val="hybridMultilevel"/>
    <w:tmpl w:val="16E00B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3FFE3B30"/>
    <w:multiLevelType w:val="hybridMultilevel"/>
    <w:tmpl w:val="EEB8A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817EBC"/>
    <w:multiLevelType w:val="hybridMultilevel"/>
    <w:tmpl w:val="84FAEF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C264E3"/>
    <w:multiLevelType w:val="hybridMultilevel"/>
    <w:tmpl w:val="7F3460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59C92FF7"/>
    <w:multiLevelType w:val="hybridMultilevel"/>
    <w:tmpl w:val="9050E3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EF765A"/>
    <w:multiLevelType w:val="hybridMultilevel"/>
    <w:tmpl w:val="67FCADF2"/>
    <w:lvl w:ilvl="0" w:tplc="FE52546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6A906CC6"/>
    <w:multiLevelType w:val="hybridMultilevel"/>
    <w:tmpl w:val="4BDCCD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CB36C62"/>
    <w:multiLevelType w:val="hybridMultilevel"/>
    <w:tmpl w:val="32EAB2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79156779"/>
    <w:multiLevelType w:val="hybridMultilevel"/>
    <w:tmpl w:val="C8C251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96266FA"/>
    <w:multiLevelType w:val="hybridMultilevel"/>
    <w:tmpl w:val="B74091A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C6B65F4"/>
    <w:multiLevelType w:val="hybridMultilevel"/>
    <w:tmpl w:val="4F7840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1458CD30">
      <w:start w:val="2"/>
      <w:numFmt w:val="bullet"/>
      <w:lvlText w:val="-"/>
      <w:lvlJc w:val="left"/>
      <w:pPr>
        <w:tabs>
          <w:tab w:val="num" w:pos="2160"/>
        </w:tabs>
        <w:ind w:left="2160" w:hanging="720"/>
      </w:pPr>
      <w:rPr>
        <w:rFonts w:ascii="Times New Roman" w:eastAsia="Times New Roman" w:hAnsi="Times New Roman"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1">
      <w:start w:val="1"/>
      <w:numFmt w:val="bullet"/>
      <w:lvlText w:val=""/>
      <w:lvlJc w:val="left"/>
      <w:pPr>
        <w:tabs>
          <w:tab w:val="num" w:pos="3960"/>
        </w:tabs>
        <w:ind w:left="3960" w:hanging="360"/>
      </w:pPr>
      <w:rPr>
        <w:rFonts w:ascii="Symbol" w:hAnsi="Symbol"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DFA20FC"/>
    <w:multiLevelType w:val="hybridMultilevel"/>
    <w:tmpl w:val="DFAEC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6"/>
  </w:num>
  <w:num w:numId="3">
    <w:abstractNumId w:val="10"/>
  </w:num>
  <w:num w:numId="4">
    <w:abstractNumId w:val="7"/>
  </w:num>
  <w:num w:numId="5">
    <w:abstractNumId w:val="14"/>
  </w:num>
  <w:num w:numId="6">
    <w:abstractNumId w:val="11"/>
  </w:num>
  <w:num w:numId="7">
    <w:abstractNumId w:val="1"/>
  </w:num>
  <w:num w:numId="8">
    <w:abstractNumId w:val="5"/>
  </w:num>
  <w:num w:numId="9">
    <w:abstractNumId w:val="4"/>
  </w:num>
  <w:num w:numId="10">
    <w:abstractNumId w:val="0"/>
  </w:num>
  <w:num w:numId="11">
    <w:abstractNumId w:val="12"/>
  </w:num>
  <w:num w:numId="12">
    <w:abstractNumId w:val="18"/>
  </w:num>
  <w:num w:numId="13">
    <w:abstractNumId w:val="17"/>
  </w:num>
  <w:num w:numId="14">
    <w:abstractNumId w:val="8"/>
  </w:num>
  <w:num w:numId="15">
    <w:abstractNumId w:val="15"/>
  </w:num>
  <w:num w:numId="16">
    <w:abstractNumId w:val="13"/>
  </w:num>
  <w:num w:numId="17">
    <w:abstractNumId w:val="6"/>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6D"/>
    <w:rsid w:val="0001150C"/>
    <w:rsid w:val="000A58D9"/>
    <w:rsid w:val="000B2EE1"/>
    <w:rsid w:val="000B6746"/>
    <w:rsid w:val="000D118A"/>
    <w:rsid w:val="000D29AC"/>
    <w:rsid w:val="000E44EB"/>
    <w:rsid w:val="000F2E11"/>
    <w:rsid w:val="00110CA8"/>
    <w:rsid w:val="00144DB5"/>
    <w:rsid w:val="001A3BB2"/>
    <w:rsid w:val="001E42AF"/>
    <w:rsid w:val="001F5264"/>
    <w:rsid w:val="0021595C"/>
    <w:rsid w:val="002343DE"/>
    <w:rsid w:val="00266AE3"/>
    <w:rsid w:val="002A32BA"/>
    <w:rsid w:val="002C725C"/>
    <w:rsid w:val="002E7FD9"/>
    <w:rsid w:val="00306D02"/>
    <w:rsid w:val="00321ECA"/>
    <w:rsid w:val="0033065C"/>
    <w:rsid w:val="00336785"/>
    <w:rsid w:val="00392924"/>
    <w:rsid w:val="003E2C52"/>
    <w:rsid w:val="004003B4"/>
    <w:rsid w:val="00426D77"/>
    <w:rsid w:val="00446727"/>
    <w:rsid w:val="0045740F"/>
    <w:rsid w:val="00464F69"/>
    <w:rsid w:val="00474ADA"/>
    <w:rsid w:val="0048167F"/>
    <w:rsid w:val="0049185B"/>
    <w:rsid w:val="004A00A4"/>
    <w:rsid w:val="004B40AE"/>
    <w:rsid w:val="004B5165"/>
    <w:rsid w:val="004F0737"/>
    <w:rsid w:val="005042A4"/>
    <w:rsid w:val="00510AE3"/>
    <w:rsid w:val="0056107A"/>
    <w:rsid w:val="00576799"/>
    <w:rsid w:val="005F03CB"/>
    <w:rsid w:val="00602751"/>
    <w:rsid w:val="00605961"/>
    <w:rsid w:val="0065130F"/>
    <w:rsid w:val="00692227"/>
    <w:rsid w:val="006966BE"/>
    <w:rsid w:val="006A4FFF"/>
    <w:rsid w:val="006F5CA3"/>
    <w:rsid w:val="00713EBF"/>
    <w:rsid w:val="00724171"/>
    <w:rsid w:val="00751727"/>
    <w:rsid w:val="007522C3"/>
    <w:rsid w:val="00763B2F"/>
    <w:rsid w:val="00797C67"/>
    <w:rsid w:val="007A136D"/>
    <w:rsid w:val="007D425A"/>
    <w:rsid w:val="007D6320"/>
    <w:rsid w:val="007E1DA9"/>
    <w:rsid w:val="008362BA"/>
    <w:rsid w:val="00841C96"/>
    <w:rsid w:val="00844CFB"/>
    <w:rsid w:val="008A3F22"/>
    <w:rsid w:val="008B3D6D"/>
    <w:rsid w:val="008C336A"/>
    <w:rsid w:val="008D66AD"/>
    <w:rsid w:val="008E23E7"/>
    <w:rsid w:val="008E3CEE"/>
    <w:rsid w:val="00914953"/>
    <w:rsid w:val="00961BD4"/>
    <w:rsid w:val="00971212"/>
    <w:rsid w:val="009905BA"/>
    <w:rsid w:val="009A1706"/>
    <w:rsid w:val="009D288A"/>
    <w:rsid w:val="00A0068E"/>
    <w:rsid w:val="00A4209F"/>
    <w:rsid w:val="00A65538"/>
    <w:rsid w:val="00A665BB"/>
    <w:rsid w:val="00A71D4F"/>
    <w:rsid w:val="00A8070A"/>
    <w:rsid w:val="00AA79C9"/>
    <w:rsid w:val="00AC78A7"/>
    <w:rsid w:val="00AE68D3"/>
    <w:rsid w:val="00B17D40"/>
    <w:rsid w:val="00B34DCC"/>
    <w:rsid w:val="00B37634"/>
    <w:rsid w:val="00BB134A"/>
    <w:rsid w:val="00BC6624"/>
    <w:rsid w:val="00BD346F"/>
    <w:rsid w:val="00C15A01"/>
    <w:rsid w:val="00C2680B"/>
    <w:rsid w:val="00C35315"/>
    <w:rsid w:val="00C43807"/>
    <w:rsid w:val="00C7293F"/>
    <w:rsid w:val="00C909B6"/>
    <w:rsid w:val="00CB66DC"/>
    <w:rsid w:val="00CD3835"/>
    <w:rsid w:val="00D1486B"/>
    <w:rsid w:val="00D267A3"/>
    <w:rsid w:val="00D348BB"/>
    <w:rsid w:val="00D92D59"/>
    <w:rsid w:val="00DD2C0B"/>
    <w:rsid w:val="00E112AC"/>
    <w:rsid w:val="00E16CD9"/>
    <w:rsid w:val="00E272DD"/>
    <w:rsid w:val="00E277F1"/>
    <w:rsid w:val="00E522B1"/>
    <w:rsid w:val="00E56C66"/>
    <w:rsid w:val="00E85C84"/>
    <w:rsid w:val="00EB7CF4"/>
    <w:rsid w:val="00ED73A4"/>
    <w:rsid w:val="00F12251"/>
    <w:rsid w:val="00F15099"/>
    <w:rsid w:val="00F27ED2"/>
    <w:rsid w:val="00F72F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3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36D"/>
  </w:style>
  <w:style w:type="paragraph" w:styleId="Footer">
    <w:name w:val="footer"/>
    <w:basedOn w:val="Normal"/>
    <w:link w:val="FooterChar"/>
    <w:uiPriority w:val="99"/>
    <w:unhideWhenUsed/>
    <w:rsid w:val="007A1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36D"/>
  </w:style>
  <w:style w:type="paragraph" w:styleId="BalloonText">
    <w:name w:val="Balloon Text"/>
    <w:basedOn w:val="Normal"/>
    <w:link w:val="BalloonTextChar"/>
    <w:uiPriority w:val="99"/>
    <w:semiHidden/>
    <w:unhideWhenUsed/>
    <w:rsid w:val="007A1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6D"/>
    <w:rPr>
      <w:rFonts w:ascii="Tahoma" w:hAnsi="Tahoma" w:cs="Tahoma"/>
      <w:sz w:val="16"/>
      <w:szCs w:val="16"/>
    </w:rPr>
  </w:style>
  <w:style w:type="character" w:customStyle="1" w:styleId="Heading1Char">
    <w:name w:val="Heading 1 Char"/>
    <w:basedOn w:val="DefaultParagraphFont"/>
    <w:link w:val="Heading1"/>
    <w:uiPriority w:val="9"/>
    <w:rsid w:val="007A136D"/>
    <w:rPr>
      <w:rFonts w:asciiTheme="majorHAnsi" w:eastAsiaTheme="majorEastAsia" w:hAnsiTheme="majorHAnsi" w:cstheme="majorBidi"/>
      <w:b/>
      <w:bCs/>
      <w:color w:val="365F91" w:themeColor="accent1" w:themeShade="BF"/>
      <w:sz w:val="28"/>
      <w:szCs w:val="28"/>
      <w:lang w:val="en-US" w:eastAsia="ja-JP"/>
    </w:rPr>
  </w:style>
  <w:style w:type="paragraph" w:styleId="BodyText">
    <w:name w:val="Body Text"/>
    <w:basedOn w:val="Normal"/>
    <w:link w:val="BodyTextChar"/>
    <w:rsid w:val="007A136D"/>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A136D"/>
    <w:rPr>
      <w:rFonts w:ascii="Times New Roman" w:eastAsia="Times New Roman" w:hAnsi="Times New Roman" w:cs="Times New Roman"/>
      <w:sz w:val="20"/>
      <w:szCs w:val="20"/>
      <w:lang w:val="en-US"/>
    </w:rPr>
  </w:style>
  <w:style w:type="table" w:styleId="TableGrid">
    <w:name w:val="Table Grid"/>
    <w:basedOn w:val="TableNormal"/>
    <w:uiPriority w:val="59"/>
    <w:rsid w:val="008C3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03CB"/>
    <w:rPr>
      <w:color w:val="0000FF" w:themeColor="hyperlink"/>
      <w:u w:val="single"/>
    </w:rPr>
  </w:style>
  <w:style w:type="paragraph" w:customStyle="1" w:styleId="TableText">
    <w:name w:val="Table Text"/>
    <w:basedOn w:val="Normal"/>
    <w:rsid w:val="008E23E7"/>
    <w:pPr>
      <w:tabs>
        <w:tab w:val="decimal" w:pos="0"/>
      </w:tabs>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val="en-GB"/>
    </w:rPr>
  </w:style>
  <w:style w:type="paragraph" w:styleId="ListParagraph">
    <w:name w:val="List Paragraph"/>
    <w:basedOn w:val="Normal"/>
    <w:uiPriority w:val="34"/>
    <w:qFormat/>
    <w:rsid w:val="00696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3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36D"/>
  </w:style>
  <w:style w:type="paragraph" w:styleId="Footer">
    <w:name w:val="footer"/>
    <w:basedOn w:val="Normal"/>
    <w:link w:val="FooterChar"/>
    <w:uiPriority w:val="99"/>
    <w:unhideWhenUsed/>
    <w:rsid w:val="007A1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36D"/>
  </w:style>
  <w:style w:type="paragraph" w:styleId="BalloonText">
    <w:name w:val="Balloon Text"/>
    <w:basedOn w:val="Normal"/>
    <w:link w:val="BalloonTextChar"/>
    <w:uiPriority w:val="99"/>
    <w:semiHidden/>
    <w:unhideWhenUsed/>
    <w:rsid w:val="007A1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6D"/>
    <w:rPr>
      <w:rFonts w:ascii="Tahoma" w:hAnsi="Tahoma" w:cs="Tahoma"/>
      <w:sz w:val="16"/>
      <w:szCs w:val="16"/>
    </w:rPr>
  </w:style>
  <w:style w:type="character" w:customStyle="1" w:styleId="Heading1Char">
    <w:name w:val="Heading 1 Char"/>
    <w:basedOn w:val="DefaultParagraphFont"/>
    <w:link w:val="Heading1"/>
    <w:uiPriority w:val="9"/>
    <w:rsid w:val="007A136D"/>
    <w:rPr>
      <w:rFonts w:asciiTheme="majorHAnsi" w:eastAsiaTheme="majorEastAsia" w:hAnsiTheme="majorHAnsi" w:cstheme="majorBidi"/>
      <w:b/>
      <w:bCs/>
      <w:color w:val="365F91" w:themeColor="accent1" w:themeShade="BF"/>
      <w:sz w:val="28"/>
      <w:szCs w:val="28"/>
      <w:lang w:val="en-US" w:eastAsia="ja-JP"/>
    </w:rPr>
  </w:style>
  <w:style w:type="paragraph" w:styleId="BodyText">
    <w:name w:val="Body Text"/>
    <w:basedOn w:val="Normal"/>
    <w:link w:val="BodyTextChar"/>
    <w:rsid w:val="007A136D"/>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A136D"/>
    <w:rPr>
      <w:rFonts w:ascii="Times New Roman" w:eastAsia="Times New Roman" w:hAnsi="Times New Roman" w:cs="Times New Roman"/>
      <w:sz w:val="20"/>
      <w:szCs w:val="20"/>
      <w:lang w:val="en-US"/>
    </w:rPr>
  </w:style>
  <w:style w:type="table" w:styleId="TableGrid">
    <w:name w:val="Table Grid"/>
    <w:basedOn w:val="TableNormal"/>
    <w:uiPriority w:val="59"/>
    <w:rsid w:val="008C3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03CB"/>
    <w:rPr>
      <w:color w:val="0000FF" w:themeColor="hyperlink"/>
      <w:u w:val="single"/>
    </w:rPr>
  </w:style>
  <w:style w:type="paragraph" w:customStyle="1" w:styleId="TableText">
    <w:name w:val="Table Text"/>
    <w:basedOn w:val="Normal"/>
    <w:rsid w:val="008E23E7"/>
    <w:pPr>
      <w:tabs>
        <w:tab w:val="decimal" w:pos="0"/>
      </w:tabs>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val="en-GB"/>
    </w:rPr>
  </w:style>
  <w:style w:type="paragraph" w:styleId="ListParagraph">
    <w:name w:val="List Paragraph"/>
    <w:basedOn w:val="Normal"/>
    <w:uiPriority w:val="34"/>
    <w:qFormat/>
    <w:rsid w:val="0069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2073">
      <w:bodyDiv w:val="1"/>
      <w:marLeft w:val="0"/>
      <w:marRight w:val="0"/>
      <w:marTop w:val="0"/>
      <w:marBottom w:val="0"/>
      <w:divBdr>
        <w:top w:val="none" w:sz="0" w:space="0" w:color="auto"/>
        <w:left w:val="none" w:sz="0" w:space="0" w:color="auto"/>
        <w:bottom w:val="none" w:sz="0" w:space="0" w:color="auto"/>
        <w:right w:val="none" w:sz="0" w:space="0" w:color="auto"/>
      </w:divBdr>
    </w:div>
    <w:div w:id="406926810">
      <w:bodyDiv w:val="1"/>
      <w:marLeft w:val="0"/>
      <w:marRight w:val="0"/>
      <w:marTop w:val="0"/>
      <w:marBottom w:val="0"/>
      <w:divBdr>
        <w:top w:val="none" w:sz="0" w:space="0" w:color="auto"/>
        <w:left w:val="none" w:sz="0" w:space="0" w:color="auto"/>
        <w:bottom w:val="none" w:sz="0" w:space="0" w:color="auto"/>
        <w:right w:val="none" w:sz="0" w:space="0" w:color="auto"/>
      </w:divBdr>
    </w:div>
    <w:div w:id="19217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ornitajohari@gmail.com"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B03A549CE4B468124F98AF7C09754"/>
        <w:category>
          <w:name w:val="General"/>
          <w:gallery w:val="placeholder"/>
        </w:category>
        <w:types>
          <w:type w:val="bbPlcHdr"/>
        </w:types>
        <w:behaviors>
          <w:behavior w:val="content"/>
        </w:behaviors>
        <w:guid w:val="{C1EFD1D5-F439-44C5-AAD1-664598C34D9D}"/>
      </w:docPartPr>
      <w:docPartBody>
        <w:p w:rsidR="00E279AD" w:rsidRDefault="003F7A9D" w:rsidP="003F7A9D">
          <w:pPr>
            <w:pStyle w:val="509B03A549CE4B468124F98AF7C09754"/>
          </w:pPr>
          <w:r>
            <w:rPr>
              <w:rFonts w:asciiTheme="majorHAnsi" w:eastAsiaTheme="majorEastAsia" w:hAnsiTheme="majorHAnsi" w:cstheme="majorBidi"/>
              <w:sz w:val="36"/>
              <w:szCs w:val="36"/>
            </w:rPr>
            <w:t>[Type the document title]</w:t>
          </w:r>
        </w:p>
      </w:docPartBody>
    </w:docPart>
    <w:docPart>
      <w:docPartPr>
        <w:name w:val="F2BF6CC9A18C41C7B659B425F92657B9"/>
        <w:category>
          <w:name w:val="General"/>
          <w:gallery w:val="placeholder"/>
        </w:category>
        <w:types>
          <w:type w:val="bbPlcHdr"/>
        </w:types>
        <w:behaviors>
          <w:behavior w:val="content"/>
        </w:behaviors>
        <w:guid w:val="{CDA1510A-9153-4E40-AE51-50526C6D3B42}"/>
      </w:docPartPr>
      <w:docPartBody>
        <w:p w:rsidR="00E279AD" w:rsidRDefault="003F7A9D" w:rsidP="003F7A9D">
          <w:pPr>
            <w:pStyle w:val="F2BF6CC9A18C41C7B659B425F92657B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ankGothic Md BT">
    <w:altName w:val="MS PGothic"/>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F7A9D"/>
    <w:rsid w:val="0003168F"/>
    <w:rsid w:val="000E3AA1"/>
    <w:rsid w:val="002C2409"/>
    <w:rsid w:val="003165A8"/>
    <w:rsid w:val="0035729A"/>
    <w:rsid w:val="003B3ABE"/>
    <w:rsid w:val="003F7A9D"/>
    <w:rsid w:val="0045644A"/>
    <w:rsid w:val="004D5AAF"/>
    <w:rsid w:val="00577BF0"/>
    <w:rsid w:val="006A7895"/>
    <w:rsid w:val="006D2BF7"/>
    <w:rsid w:val="007F7582"/>
    <w:rsid w:val="00834376"/>
    <w:rsid w:val="00882768"/>
    <w:rsid w:val="008C6532"/>
    <w:rsid w:val="00A050D3"/>
    <w:rsid w:val="00A24053"/>
    <w:rsid w:val="00D27663"/>
    <w:rsid w:val="00DE7C45"/>
    <w:rsid w:val="00E279AD"/>
    <w:rsid w:val="00E90B69"/>
    <w:rsid w:val="00FB05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122A77E7A4846A3C9E36A7FBB077F">
    <w:name w:val="6D0122A77E7A4846A3C9E36A7FBB077F"/>
    <w:rsid w:val="003F7A9D"/>
  </w:style>
  <w:style w:type="paragraph" w:customStyle="1" w:styleId="2F96A69799A44F91B15AF0D879DCFE69">
    <w:name w:val="2F96A69799A44F91B15AF0D879DCFE69"/>
    <w:rsid w:val="003F7A9D"/>
  </w:style>
  <w:style w:type="paragraph" w:customStyle="1" w:styleId="509B03A549CE4B468124F98AF7C09754">
    <w:name w:val="509B03A549CE4B468124F98AF7C09754"/>
    <w:rsid w:val="003F7A9D"/>
  </w:style>
  <w:style w:type="paragraph" w:customStyle="1" w:styleId="F2BF6CC9A18C41C7B659B425F92657B9">
    <w:name w:val="F2BF6CC9A18C41C7B659B425F92657B9"/>
    <w:rsid w:val="003F7A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CC8D-67A2-4526-BBCC-FF264FA5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NORNITA SAFINAZ BINTI JOHARI</vt:lpstr>
    </vt:vector>
  </TitlesOfParts>
  <Company>Microsoft</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NORNITA SAFINAZ BINTI JOHARI</dc:title>
  <dc:creator>Nor Atika Johari</dc:creator>
  <cp:lastModifiedBy>admin</cp:lastModifiedBy>
  <cp:revision>2</cp:revision>
  <dcterms:created xsi:type="dcterms:W3CDTF">2017-02-28T08:50:00Z</dcterms:created>
  <dcterms:modified xsi:type="dcterms:W3CDTF">2017-02-28T08:50:00Z</dcterms:modified>
</cp:coreProperties>
</file>