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B1DA54" w14:textId="77777777" w:rsidR="00D96331" w:rsidRDefault="00F16EE4" w:rsidP="001159CF">
      <w:pPr>
        <w:jc w:val="center"/>
      </w:pPr>
      <w:r>
        <w:rPr>
          <w:rFonts w:ascii="Century Gothic" w:hAnsi="Century Gothic" w:cs="Arial"/>
          <w:b/>
          <w:noProof/>
          <w:sz w:val="22"/>
          <w:szCs w:val="22"/>
        </w:rPr>
        <w:drawing>
          <wp:inline distT="0" distB="0" distL="0" distR="0" wp14:anchorId="00730BEC" wp14:editId="589D087E">
            <wp:extent cx="1257300" cy="1743075"/>
            <wp:effectExtent l="0" t="0" r="0" b="9525"/>
            <wp:docPr id="1" name="Picture 1" descr="Description: Scan1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Scan1000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7300" cy="1743075"/>
                    </a:xfrm>
                    <a:prstGeom prst="rect">
                      <a:avLst/>
                    </a:prstGeom>
                    <a:noFill/>
                    <a:ln>
                      <a:noFill/>
                    </a:ln>
                  </pic:spPr>
                </pic:pic>
              </a:graphicData>
            </a:graphic>
          </wp:inline>
        </w:drawing>
      </w:r>
    </w:p>
    <w:p w14:paraId="7611AA72" w14:textId="77777777" w:rsidR="00F16EE4" w:rsidRDefault="00F16EE4" w:rsidP="00574560">
      <w:pPr>
        <w:pBdr>
          <w:bottom w:val="single" w:sz="12" w:space="1" w:color="auto"/>
        </w:pBdr>
        <w:jc w:val="center"/>
        <w:rPr>
          <w:rFonts w:ascii="Century Gothic" w:hAnsi="Century Gothic"/>
        </w:rPr>
      </w:pPr>
      <w:r w:rsidRPr="00F16EE4">
        <w:rPr>
          <w:rFonts w:ascii="Century Gothic" w:hAnsi="Century Gothic"/>
        </w:rPr>
        <w:t>Mohammad Afkar Bin Hj. Puteh</w:t>
      </w:r>
    </w:p>
    <w:p w14:paraId="1EC4C0C4" w14:textId="77777777" w:rsidR="00574560" w:rsidRPr="00574560" w:rsidRDefault="00574560" w:rsidP="00574560">
      <w:pPr>
        <w:pBdr>
          <w:bottom w:val="single" w:sz="12" w:space="1" w:color="auto"/>
        </w:pBdr>
        <w:jc w:val="center"/>
        <w:rPr>
          <w:rFonts w:ascii="Century Gothic" w:hAnsi="Century Gothic"/>
        </w:rPr>
      </w:pPr>
    </w:p>
    <w:p w14:paraId="7D23E1A9" w14:textId="77777777" w:rsidR="00574560" w:rsidRDefault="00574560" w:rsidP="00F16EE4">
      <w:pPr>
        <w:rPr>
          <w:rFonts w:ascii="Century Gothic" w:hAnsi="Century Gothic"/>
          <w:b/>
          <w:sz w:val="22"/>
          <w:szCs w:val="22"/>
        </w:rPr>
      </w:pPr>
    </w:p>
    <w:p w14:paraId="64951504" w14:textId="77777777" w:rsidR="00F16EE4" w:rsidRDefault="001159CF" w:rsidP="00F16EE4">
      <w:pPr>
        <w:rPr>
          <w:rFonts w:ascii="Century Gothic" w:hAnsi="Century Gothic"/>
          <w:b/>
          <w:sz w:val="22"/>
          <w:szCs w:val="22"/>
        </w:rPr>
      </w:pPr>
      <w:r>
        <w:rPr>
          <w:rFonts w:ascii="Century Gothic" w:hAnsi="Century Gothic"/>
          <w:b/>
          <w:sz w:val="22"/>
          <w:szCs w:val="22"/>
        </w:rPr>
        <w:t>Contact Information</w:t>
      </w:r>
    </w:p>
    <w:p w14:paraId="465427C6" w14:textId="77777777" w:rsidR="001159CF" w:rsidRDefault="001159CF" w:rsidP="00F16EE4">
      <w:pPr>
        <w:rPr>
          <w:rFonts w:ascii="Century Gothic" w:hAnsi="Century Gothic"/>
          <w:b/>
          <w:sz w:val="22"/>
          <w:szCs w:val="22"/>
        </w:rPr>
      </w:pPr>
    </w:p>
    <w:p w14:paraId="2586B14C" w14:textId="77777777" w:rsidR="001159CF" w:rsidRDefault="001159CF" w:rsidP="001159CF">
      <w:pPr>
        <w:ind w:left="-567" w:firstLine="567"/>
        <w:rPr>
          <w:rFonts w:ascii="Century Gothic" w:hAnsi="Century Gothic"/>
          <w:sz w:val="22"/>
          <w:szCs w:val="22"/>
        </w:rPr>
      </w:pPr>
      <w:proofErr w:type="gramStart"/>
      <w:r>
        <w:rPr>
          <w:rFonts w:ascii="Century Gothic" w:hAnsi="Century Gothic"/>
          <w:sz w:val="22"/>
          <w:szCs w:val="22"/>
        </w:rPr>
        <w:t>Address</w:t>
      </w:r>
      <w:r w:rsidR="00574560">
        <w:rPr>
          <w:rFonts w:ascii="Century Gothic" w:hAnsi="Century Gothic"/>
          <w:sz w:val="22"/>
          <w:szCs w:val="22"/>
        </w:rPr>
        <w:t xml:space="preserve"> </w:t>
      </w:r>
      <w:r w:rsidR="00574560">
        <w:rPr>
          <w:rFonts w:ascii="Century Gothic" w:hAnsi="Century Gothic"/>
          <w:sz w:val="22"/>
          <w:szCs w:val="22"/>
        </w:rPr>
        <w:tab/>
      </w:r>
      <w:r>
        <w:rPr>
          <w:rFonts w:ascii="Century Gothic" w:hAnsi="Century Gothic"/>
          <w:sz w:val="22"/>
          <w:szCs w:val="22"/>
        </w:rPr>
        <w:t>:</w:t>
      </w:r>
      <w:proofErr w:type="gramEnd"/>
      <w:r w:rsidR="00574560">
        <w:rPr>
          <w:rFonts w:ascii="Century Gothic" w:hAnsi="Century Gothic"/>
          <w:sz w:val="22"/>
          <w:szCs w:val="22"/>
        </w:rPr>
        <w:t xml:space="preserve"> </w:t>
      </w:r>
      <w:r>
        <w:rPr>
          <w:rFonts w:ascii="Century Gothic" w:hAnsi="Century Gothic"/>
          <w:sz w:val="22"/>
          <w:szCs w:val="22"/>
        </w:rPr>
        <w:t>No. A105, Kondominium Pelangi, Jln Sg Merab, 43000 Kajang</w:t>
      </w:r>
    </w:p>
    <w:p w14:paraId="3B4C6655" w14:textId="77777777" w:rsidR="00574560" w:rsidRDefault="00574560" w:rsidP="001159CF">
      <w:pPr>
        <w:ind w:left="-567" w:firstLine="567"/>
        <w:rPr>
          <w:rFonts w:ascii="Century Gothic" w:hAnsi="Century Gothic"/>
          <w:sz w:val="22"/>
          <w:szCs w:val="22"/>
        </w:rPr>
      </w:pPr>
      <w:proofErr w:type="gramStart"/>
      <w:r>
        <w:rPr>
          <w:rFonts w:ascii="Century Gothic" w:hAnsi="Century Gothic"/>
          <w:sz w:val="22"/>
          <w:szCs w:val="22"/>
        </w:rPr>
        <w:t xml:space="preserve">Mobile </w:t>
      </w:r>
      <w:r>
        <w:rPr>
          <w:rFonts w:ascii="Century Gothic" w:hAnsi="Century Gothic"/>
          <w:sz w:val="22"/>
          <w:szCs w:val="22"/>
        </w:rPr>
        <w:tab/>
        <w:t>:</w:t>
      </w:r>
      <w:proofErr w:type="gramEnd"/>
      <w:r>
        <w:rPr>
          <w:rFonts w:ascii="Century Gothic" w:hAnsi="Century Gothic"/>
          <w:sz w:val="22"/>
          <w:szCs w:val="22"/>
        </w:rPr>
        <w:t xml:space="preserve"> +6019 286 2499</w:t>
      </w:r>
    </w:p>
    <w:p w14:paraId="7CFEADC8" w14:textId="77777777" w:rsidR="00574560" w:rsidRDefault="00574560" w:rsidP="001159CF">
      <w:pPr>
        <w:ind w:left="-567" w:firstLine="567"/>
        <w:rPr>
          <w:rFonts w:ascii="Century Gothic" w:hAnsi="Century Gothic"/>
          <w:sz w:val="22"/>
          <w:szCs w:val="22"/>
        </w:rPr>
      </w:pPr>
      <w:proofErr w:type="gramStart"/>
      <w:r>
        <w:rPr>
          <w:rFonts w:ascii="Century Gothic" w:hAnsi="Century Gothic"/>
          <w:sz w:val="22"/>
          <w:szCs w:val="22"/>
        </w:rPr>
        <w:t>Email</w:t>
      </w:r>
      <w:r>
        <w:rPr>
          <w:rFonts w:ascii="Century Gothic" w:hAnsi="Century Gothic"/>
          <w:sz w:val="22"/>
          <w:szCs w:val="22"/>
        </w:rPr>
        <w:tab/>
      </w:r>
      <w:r>
        <w:rPr>
          <w:rFonts w:ascii="Century Gothic" w:hAnsi="Century Gothic"/>
          <w:sz w:val="22"/>
          <w:szCs w:val="22"/>
        </w:rPr>
        <w:tab/>
        <w:t>:</w:t>
      </w:r>
      <w:proofErr w:type="gramEnd"/>
      <w:r>
        <w:rPr>
          <w:rFonts w:ascii="Century Gothic" w:hAnsi="Century Gothic"/>
          <w:sz w:val="22"/>
          <w:szCs w:val="22"/>
        </w:rPr>
        <w:t xml:space="preserve"> </w:t>
      </w:r>
      <w:hyperlink r:id="rId7" w:history="1">
        <w:r w:rsidRPr="00A14DD6">
          <w:rPr>
            <w:rStyle w:val="Hyperlink"/>
            <w:rFonts w:ascii="Century Gothic" w:hAnsi="Century Gothic"/>
            <w:sz w:val="22"/>
            <w:szCs w:val="22"/>
          </w:rPr>
          <w:t>afkarputeh@gmail.com</w:t>
        </w:r>
      </w:hyperlink>
    </w:p>
    <w:p w14:paraId="515DC8DE" w14:textId="77777777" w:rsidR="00574560" w:rsidRDefault="00574560" w:rsidP="001159CF">
      <w:pPr>
        <w:ind w:left="-567" w:firstLine="567"/>
        <w:rPr>
          <w:rFonts w:ascii="Century Gothic" w:hAnsi="Century Gothic"/>
          <w:sz w:val="22"/>
          <w:szCs w:val="22"/>
        </w:rPr>
      </w:pPr>
    </w:p>
    <w:p w14:paraId="15EFC631" w14:textId="77777777" w:rsidR="00574560" w:rsidRDefault="00574560" w:rsidP="001159CF">
      <w:pPr>
        <w:ind w:left="-567" w:firstLine="567"/>
        <w:rPr>
          <w:rFonts w:ascii="Century Gothic" w:hAnsi="Century Gothic" w:cs="Arial"/>
          <w:b/>
          <w:sz w:val="22"/>
          <w:szCs w:val="22"/>
        </w:rPr>
      </w:pPr>
      <w:r w:rsidRPr="00FA57EE">
        <w:rPr>
          <w:rFonts w:ascii="Century Gothic" w:hAnsi="Century Gothic" w:cs="Arial"/>
          <w:b/>
          <w:sz w:val="22"/>
          <w:szCs w:val="22"/>
        </w:rPr>
        <w:t>Personal Particulars</w:t>
      </w:r>
    </w:p>
    <w:p w14:paraId="2A92FB9A" w14:textId="77777777" w:rsidR="00574560" w:rsidRDefault="00574560" w:rsidP="001159CF">
      <w:pPr>
        <w:ind w:left="-567" w:firstLine="567"/>
        <w:rPr>
          <w:rFonts w:ascii="Century Gothic" w:hAnsi="Century Gothic" w:cs="Arial"/>
          <w:b/>
          <w:sz w:val="22"/>
          <w:szCs w:val="22"/>
        </w:rPr>
      </w:pPr>
    </w:p>
    <w:p w14:paraId="63CB0674" w14:textId="77777777" w:rsidR="00574560" w:rsidRDefault="00574560" w:rsidP="001159CF">
      <w:pPr>
        <w:ind w:left="-567" w:firstLine="567"/>
        <w:rPr>
          <w:rFonts w:ascii="Century Gothic" w:hAnsi="Century Gothic"/>
          <w:sz w:val="22"/>
          <w:szCs w:val="22"/>
        </w:rPr>
      </w:pPr>
      <w:r>
        <w:rPr>
          <w:rFonts w:ascii="Century Gothic" w:hAnsi="Century Gothic"/>
          <w:sz w:val="22"/>
          <w:szCs w:val="22"/>
        </w:rPr>
        <w:t xml:space="preserve">I/C </w:t>
      </w:r>
      <w:proofErr w:type="gramStart"/>
      <w:r>
        <w:rPr>
          <w:rFonts w:ascii="Century Gothic" w:hAnsi="Century Gothic"/>
          <w:sz w:val="22"/>
          <w:szCs w:val="22"/>
        </w:rPr>
        <w:t xml:space="preserve">Number </w:t>
      </w:r>
      <w:r>
        <w:rPr>
          <w:rFonts w:ascii="Century Gothic" w:hAnsi="Century Gothic"/>
          <w:sz w:val="22"/>
          <w:szCs w:val="22"/>
        </w:rPr>
        <w:tab/>
        <w:t>:</w:t>
      </w:r>
      <w:proofErr w:type="gramEnd"/>
      <w:r>
        <w:rPr>
          <w:rFonts w:ascii="Century Gothic" w:hAnsi="Century Gothic"/>
          <w:sz w:val="22"/>
          <w:szCs w:val="22"/>
        </w:rPr>
        <w:t xml:space="preserve"> 800423-10-5089</w:t>
      </w:r>
    </w:p>
    <w:p w14:paraId="7EC3833A" w14:textId="77777777" w:rsidR="00574560" w:rsidRDefault="00574560" w:rsidP="001159CF">
      <w:pPr>
        <w:ind w:left="-567" w:firstLine="567"/>
        <w:rPr>
          <w:rFonts w:ascii="Century Gothic" w:hAnsi="Century Gothic"/>
          <w:sz w:val="22"/>
          <w:szCs w:val="22"/>
        </w:rPr>
      </w:pPr>
      <w:r>
        <w:rPr>
          <w:rFonts w:ascii="Century Gothic" w:hAnsi="Century Gothic"/>
          <w:sz w:val="22"/>
          <w:szCs w:val="22"/>
        </w:rPr>
        <w:t xml:space="preserve">Date of </w:t>
      </w:r>
      <w:proofErr w:type="gramStart"/>
      <w:r>
        <w:rPr>
          <w:rFonts w:ascii="Century Gothic" w:hAnsi="Century Gothic"/>
          <w:sz w:val="22"/>
          <w:szCs w:val="22"/>
        </w:rPr>
        <w:t xml:space="preserve">Birth </w:t>
      </w:r>
      <w:r>
        <w:rPr>
          <w:rFonts w:ascii="Century Gothic" w:hAnsi="Century Gothic"/>
          <w:sz w:val="22"/>
          <w:szCs w:val="22"/>
        </w:rPr>
        <w:tab/>
        <w:t>:</w:t>
      </w:r>
      <w:proofErr w:type="gramEnd"/>
      <w:r>
        <w:rPr>
          <w:rFonts w:ascii="Century Gothic" w:hAnsi="Century Gothic"/>
          <w:sz w:val="22"/>
          <w:szCs w:val="22"/>
        </w:rPr>
        <w:t xml:space="preserve"> 23</w:t>
      </w:r>
      <w:r w:rsidRPr="00574560">
        <w:rPr>
          <w:rFonts w:ascii="Century Gothic" w:hAnsi="Century Gothic"/>
          <w:sz w:val="22"/>
          <w:szCs w:val="22"/>
          <w:vertAlign w:val="superscript"/>
        </w:rPr>
        <w:t>rd</w:t>
      </w:r>
      <w:r>
        <w:rPr>
          <w:rFonts w:ascii="Century Gothic" w:hAnsi="Century Gothic"/>
          <w:sz w:val="22"/>
          <w:szCs w:val="22"/>
        </w:rPr>
        <w:t xml:space="preserve"> April 1980</w:t>
      </w:r>
    </w:p>
    <w:p w14:paraId="2D8E4846" w14:textId="77777777" w:rsidR="00574560" w:rsidRDefault="00574560" w:rsidP="001159CF">
      <w:pPr>
        <w:ind w:left="-567" w:firstLine="567"/>
        <w:rPr>
          <w:rFonts w:ascii="Century Gothic" w:hAnsi="Century Gothic"/>
          <w:sz w:val="22"/>
          <w:szCs w:val="22"/>
        </w:rPr>
      </w:pPr>
      <w:proofErr w:type="gramStart"/>
      <w:r>
        <w:rPr>
          <w:rFonts w:ascii="Century Gothic" w:hAnsi="Century Gothic"/>
          <w:sz w:val="22"/>
          <w:szCs w:val="22"/>
        </w:rPr>
        <w:t xml:space="preserve">Nationality </w:t>
      </w:r>
      <w:r>
        <w:rPr>
          <w:rFonts w:ascii="Century Gothic" w:hAnsi="Century Gothic"/>
          <w:sz w:val="22"/>
          <w:szCs w:val="22"/>
        </w:rPr>
        <w:tab/>
        <w:t>:</w:t>
      </w:r>
      <w:proofErr w:type="gramEnd"/>
      <w:r>
        <w:rPr>
          <w:rFonts w:ascii="Century Gothic" w:hAnsi="Century Gothic"/>
          <w:sz w:val="22"/>
          <w:szCs w:val="22"/>
        </w:rPr>
        <w:t xml:space="preserve"> Malaysian</w:t>
      </w:r>
    </w:p>
    <w:p w14:paraId="4677772D" w14:textId="77777777" w:rsidR="00574560" w:rsidRDefault="00574560" w:rsidP="001159CF">
      <w:pPr>
        <w:ind w:left="-567" w:firstLine="567"/>
        <w:rPr>
          <w:rFonts w:ascii="Century Gothic" w:hAnsi="Century Gothic"/>
          <w:sz w:val="22"/>
          <w:szCs w:val="22"/>
        </w:rPr>
      </w:pPr>
      <w:r>
        <w:rPr>
          <w:rFonts w:ascii="Century Gothic" w:hAnsi="Century Gothic"/>
          <w:sz w:val="22"/>
          <w:szCs w:val="22"/>
        </w:rPr>
        <w:tab/>
        <w:t xml:space="preserve"> </w:t>
      </w:r>
    </w:p>
    <w:p w14:paraId="7023D9B4" w14:textId="77777777" w:rsidR="00574560" w:rsidRDefault="00574560" w:rsidP="001159CF">
      <w:pPr>
        <w:ind w:left="-567" w:firstLine="567"/>
        <w:rPr>
          <w:rFonts w:ascii="Century Gothic" w:hAnsi="Century Gothic" w:cs="Arial"/>
          <w:b/>
          <w:sz w:val="22"/>
          <w:szCs w:val="22"/>
        </w:rPr>
      </w:pPr>
      <w:r>
        <w:rPr>
          <w:rFonts w:ascii="Century Gothic" w:hAnsi="Century Gothic" w:cs="Arial"/>
          <w:b/>
          <w:sz w:val="22"/>
          <w:szCs w:val="22"/>
        </w:rPr>
        <w:t>Academic Qualification</w:t>
      </w:r>
    </w:p>
    <w:p w14:paraId="2A63BEDC" w14:textId="77777777" w:rsidR="00574560" w:rsidRDefault="00574560" w:rsidP="001159CF">
      <w:pPr>
        <w:ind w:left="-567" w:firstLine="567"/>
        <w:rPr>
          <w:rFonts w:ascii="Century Gothic" w:hAnsi="Century Gothic" w:cs="Arial"/>
          <w:b/>
          <w:sz w:val="22"/>
          <w:szCs w:val="22"/>
        </w:rPr>
      </w:pPr>
    </w:p>
    <w:p w14:paraId="4F9DCA20" w14:textId="77777777" w:rsidR="00574560" w:rsidRDefault="00574560" w:rsidP="001159CF">
      <w:pPr>
        <w:ind w:left="-567" w:firstLine="567"/>
        <w:rPr>
          <w:rFonts w:ascii="Century Gothic" w:hAnsi="Century Gothic" w:cs="Arial"/>
          <w:sz w:val="22"/>
          <w:szCs w:val="22"/>
        </w:rPr>
      </w:pPr>
      <w:r>
        <w:rPr>
          <w:rFonts w:ascii="Century Gothic" w:hAnsi="Century Gothic"/>
          <w:sz w:val="22"/>
          <w:szCs w:val="22"/>
        </w:rPr>
        <w:t xml:space="preserve">Highest </w:t>
      </w:r>
      <w:proofErr w:type="gramStart"/>
      <w:r>
        <w:rPr>
          <w:rFonts w:ascii="Century Gothic" w:hAnsi="Century Gothic"/>
          <w:sz w:val="22"/>
          <w:szCs w:val="22"/>
        </w:rPr>
        <w:t>Qualification</w:t>
      </w:r>
      <w:r>
        <w:rPr>
          <w:rFonts w:ascii="Century Gothic" w:hAnsi="Century Gothic"/>
          <w:sz w:val="22"/>
          <w:szCs w:val="22"/>
        </w:rPr>
        <w:tab/>
        <w:t>:</w:t>
      </w:r>
      <w:proofErr w:type="gramEnd"/>
      <w:r>
        <w:rPr>
          <w:rFonts w:ascii="Century Gothic" w:hAnsi="Century Gothic"/>
          <w:sz w:val="22"/>
          <w:szCs w:val="22"/>
        </w:rPr>
        <w:t xml:space="preserve"> </w:t>
      </w:r>
      <w:r w:rsidRPr="00FA57EE">
        <w:rPr>
          <w:rFonts w:ascii="Century Gothic" w:hAnsi="Century Gothic" w:cs="Arial"/>
          <w:sz w:val="22"/>
          <w:szCs w:val="22"/>
        </w:rPr>
        <w:t>Diploma in Engineering (Civil)</w:t>
      </w:r>
    </w:p>
    <w:p w14:paraId="735FFD0C" w14:textId="77777777" w:rsidR="00574560" w:rsidRDefault="00FB22E1" w:rsidP="001159CF">
      <w:pPr>
        <w:ind w:left="-567" w:firstLine="567"/>
        <w:rPr>
          <w:rFonts w:ascii="Century Gothic" w:hAnsi="Century Gothic" w:cs="Arial"/>
          <w:sz w:val="22"/>
          <w:szCs w:val="22"/>
        </w:rPr>
      </w:pPr>
      <w:r w:rsidRPr="00FA57EE">
        <w:rPr>
          <w:rFonts w:ascii="Century Gothic" w:hAnsi="Century Gothic" w:cs="Arial"/>
          <w:sz w:val="22"/>
          <w:szCs w:val="22"/>
        </w:rPr>
        <w:t>Institute/</w:t>
      </w:r>
      <w:proofErr w:type="gramStart"/>
      <w:r w:rsidRPr="00FA57EE">
        <w:rPr>
          <w:rFonts w:ascii="Century Gothic" w:hAnsi="Century Gothic" w:cs="Arial"/>
          <w:sz w:val="22"/>
          <w:szCs w:val="22"/>
        </w:rPr>
        <w:t>University</w:t>
      </w:r>
      <w:r>
        <w:rPr>
          <w:rFonts w:ascii="Century Gothic" w:hAnsi="Century Gothic" w:cs="Arial"/>
          <w:sz w:val="22"/>
          <w:szCs w:val="22"/>
        </w:rPr>
        <w:tab/>
      </w:r>
      <w:r>
        <w:rPr>
          <w:rFonts w:ascii="Century Gothic" w:hAnsi="Century Gothic" w:cs="Arial"/>
          <w:sz w:val="22"/>
          <w:szCs w:val="22"/>
        </w:rPr>
        <w:tab/>
        <w:t>:</w:t>
      </w:r>
      <w:proofErr w:type="gramEnd"/>
      <w:r>
        <w:rPr>
          <w:rFonts w:ascii="Century Gothic" w:hAnsi="Century Gothic" w:cs="Arial"/>
          <w:sz w:val="22"/>
          <w:szCs w:val="22"/>
        </w:rPr>
        <w:t xml:space="preserve"> </w:t>
      </w:r>
      <w:r w:rsidRPr="00FA57EE">
        <w:rPr>
          <w:rFonts w:ascii="Century Gothic" w:hAnsi="Century Gothic" w:cs="Arial"/>
          <w:sz w:val="22"/>
          <w:szCs w:val="22"/>
        </w:rPr>
        <w:t>MARA University of Technology, Malaysia</w:t>
      </w:r>
    </w:p>
    <w:p w14:paraId="447BA3E1" w14:textId="77777777" w:rsidR="00FB22E1" w:rsidRDefault="00FB22E1" w:rsidP="001159CF">
      <w:pPr>
        <w:ind w:left="-567" w:firstLine="567"/>
        <w:rPr>
          <w:rFonts w:ascii="Century Gothic" w:hAnsi="Century Gothic" w:cs="Arial"/>
          <w:sz w:val="22"/>
          <w:szCs w:val="22"/>
        </w:rPr>
      </w:pPr>
      <w:r w:rsidRPr="00FA57EE">
        <w:rPr>
          <w:rFonts w:ascii="Century Gothic" w:hAnsi="Century Gothic" w:cs="Arial"/>
          <w:sz w:val="22"/>
          <w:szCs w:val="22"/>
        </w:rPr>
        <w:t xml:space="preserve">Graduation </w:t>
      </w:r>
      <w:proofErr w:type="gramStart"/>
      <w:r w:rsidRPr="00FA57EE">
        <w:rPr>
          <w:rFonts w:ascii="Century Gothic" w:hAnsi="Century Gothic" w:cs="Arial"/>
          <w:sz w:val="22"/>
          <w:szCs w:val="22"/>
        </w:rPr>
        <w:t>Date</w:t>
      </w:r>
      <w:r>
        <w:rPr>
          <w:rFonts w:ascii="Century Gothic" w:hAnsi="Century Gothic" w:cs="Arial"/>
          <w:sz w:val="22"/>
          <w:szCs w:val="22"/>
        </w:rPr>
        <w:tab/>
      </w:r>
      <w:r>
        <w:rPr>
          <w:rFonts w:ascii="Century Gothic" w:hAnsi="Century Gothic" w:cs="Arial"/>
          <w:sz w:val="22"/>
          <w:szCs w:val="22"/>
        </w:rPr>
        <w:tab/>
        <w:t>:</w:t>
      </w:r>
      <w:proofErr w:type="gramEnd"/>
      <w:r>
        <w:rPr>
          <w:rFonts w:ascii="Century Gothic" w:hAnsi="Century Gothic" w:cs="Arial"/>
          <w:sz w:val="22"/>
          <w:szCs w:val="22"/>
        </w:rPr>
        <w:t xml:space="preserve"> </w:t>
      </w:r>
      <w:r w:rsidRPr="00FA57EE">
        <w:rPr>
          <w:rFonts w:ascii="Century Gothic" w:hAnsi="Century Gothic" w:cs="Arial"/>
          <w:sz w:val="22"/>
          <w:szCs w:val="22"/>
        </w:rPr>
        <w:t>22 May 2003</w:t>
      </w:r>
    </w:p>
    <w:p w14:paraId="564AC594" w14:textId="77777777" w:rsidR="00FB22E1" w:rsidRDefault="00FB22E1" w:rsidP="001159CF">
      <w:pPr>
        <w:ind w:left="-567" w:firstLine="567"/>
        <w:rPr>
          <w:rFonts w:ascii="Century Gothic" w:hAnsi="Century Gothic" w:cs="Arial"/>
          <w:sz w:val="22"/>
          <w:szCs w:val="22"/>
        </w:rPr>
      </w:pPr>
    </w:p>
    <w:p w14:paraId="0D8AAC9D" w14:textId="77777777" w:rsidR="00FB22E1" w:rsidRDefault="00FB22E1" w:rsidP="001159CF">
      <w:pPr>
        <w:ind w:left="-567" w:firstLine="567"/>
        <w:rPr>
          <w:rFonts w:ascii="Century Gothic" w:hAnsi="Century Gothic"/>
          <w:b/>
          <w:sz w:val="22"/>
          <w:szCs w:val="22"/>
        </w:rPr>
      </w:pPr>
      <w:r w:rsidRPr="00D83584">
        <w:rPr>
          <w:rFonts w:ascii="Century Gothic" w:hAnsi="Century Gothic"/>
          <w:b/>
          <w:sz w:val="22"/>
          <w:szCs w:val="22"/>
        </w:rPr>
        <w:t>Core Competencies</w:t>
      </w:r>
    </w:p>
    <w:p w14:paraId="1C0CC174" w14:textId="77777777" w:rsidR="00FB22E1" w:rsidRDefault="00FB22E1" w:rsidP="001159CF">
      <w:pPr>
        <w:ind w:left="-567" w:firstLine="567"/>
        <w:rPr>
          <w:rFonts w:ascii="Century Gothic" w:hAnsi="Century Gothic"/>
          <w:b/>
          <w:sz w:val="22"/>
          <w:szCs w:val="22"/>
        </w:rPr>
      </w:pPr>
    </w:p>
    <w:p w14:paraId="30663E62" w14:textId="77777777" w:rsidR="00FB22E1" w:rsidRDefault="00FB22E1" w:rsidP="00FB22E1">
      <w:pPr>
        <w:pStyle w:val="ListParagraph"/>
        <w:numPr>
          <w:ilvl w:val="0"/>
          <w:numId w:val="1"/>
        </w:numPr>
        <w:ind w:left="567" w:hanging="567"/>
        <w:rPr>
          <w:rFonts w:ascii="Century Gothic" w:hAnsi="Century Gothic"/>
          <w:sz w:val="22"/>
          <w:szCs w:val="22"/>
        </w:rPr>
      </w:pPr>
      <w:r>
        <w:rPr>
          <w:rFonts w:ascii="Century Gothic" w:hAnsi="Century Gothic"/>
          <w:sz w:val="22"/>
          <w:szCs w:val="22"/>
        </w:rPr>
        <w:t>Sourcing and procurement</w:t>
      </w:r>
    </w:p>
    <w:p w14:paraId="5D73F4C4" w14:textId="77777777" w:rsidR="00FB22E1" w:rsidRDefault="00FB22E1" w:rsidP="00FB22E1">
      <w:pPr>
        <w:pStyle w:val="ListParagraph"/>
        <w:numPr>
          <w:ilvl w:val="0"/>
          <w:numId w:val="1"/>
        </w:numPr>
        <w:ind w:left="567" w:hanging="567"/>
        <w:rPr>
          <w:rFonts w:ascii="Century Gothic" w:hAnsi="Century Gothic"/>
          <w:sz w:val="22"/>
          <w:szCs w:val="22"/>
        </w:rPr>
      </w:pPr>
      <w:r>
        <w:rPr>
          <w:rFonts w:ascii="Century Gothic" w:hAnsi="Century Gothic"/>
          <w:sz w:val="22"/>
          <w:szCs w:val="22"/>
        </w:rPr>
        <w:t>Managing and controlling budget</w:t>
      </w:r>
    </w:p>
    <w:p w14:paraId="4481E1C3" w14:textId="77777777" w:rsidR="00FB22E1" w:rsidRDefault="00FB22E1" w:rsidP="00FB22E1">
      <w:pPr>
        <w:pStyle w:val="ListParagraph"/>
        <w:numPr>
          <w:ilvl w:val="0"/>
          <w:numId w:val="1"/>
        </w:numPr>
        <w:ind w:left="567" w:hanging="567"/>
        <w:rPr>
          <w:rFonts w:ascii="Century Gothic" w:hAnsi="Century Gothic"/>
          <w:sz w:val="22"/>
          <w:szCs w:val="22"/>
        </w:rPr>
      </w:pPr>
      <w:r>
        <w:rPr>
          <w:rFonts w:ascii="Century Gothic" w:hAnsi="Century Gothic"/>
          <w:sz w:val="22"/>
          <w:szCs w:val="22"/>
        </w:rPr>
        <w:t xml:space="preserve">Supplier development </w:t>
      </w:r>
    </w:p>
    <w:p w14:paraId="45BED885" w14:textId="77777777" w:rsidR="002B1041" w:rsidRDefault="002B1041" w:rsidP="00FB22E1">
      <w:pPr>
        <w:pStyle w:val="ListParagraph"/>
        <w:numPr>
          <w:ilvl w:val="0"/>
          <w:numId w:val="1"/>
        </w:numPr>
        <w:ind w:left="567" w:hanging="567"/>
        <w:rPr>
          <w:rFonts w:ascii="Century Gothic" w:hAnsi="Century Gothic"/>
          <w:sz w:val="22"/>
          <w:szCs w:val="22"/>
        </w:rPr>
      </w:pPr>
      <w:r>
        <w:rPr>
          <w:rFonts w:ascii="Century Gothic" w:hAnsi="Century Gothic"/>
          <w:sz w:val="22"/>
          <w:szCs w:val="22"/>
        </w:rPr>
        <w:t>Negotiation skills</w:t>
      </w:r>
    </w:p>
    <w:p w14:paraId="4585489F" w14:textId="77777777" w:rsidR="002B1041" w:rsidRDefault="002B1041" w:rsidP="00FB22E1">
      <w:pPr>
        <w:pStyle w:val="ListParagraph"/>
        <w:numPr>
          <w:ilvl w:val="0"/>
          <w:numId w:val="1"/>
        </w:numPr>
        <w:ind w:left="567" w:hanging="567"/>
        <w:rPr>
          <w:rFonts w:ascii="Century Gothic" w:hAnsi="Century Gothic"/>
          <w:sz w:val="22"/>
          <w:szCs w:val="22"/>
        </w:rPr>
      </w:pPr>
      <w:r>
        <w:rPr>
          <w:rFonts w:ascii="Century Gothic" w:hAnsi="Century Gothic"/>
          <w:sz w:val="22"/>
          <w:szCs w:val="22"/>
        </w:rPr>
        <w:t>Supplier relationship management</w:t>
      </w:r>
    </w:p>
    <w:p w14:paraId="253FE197" w14:textId="77777777" w:rsidR="002B1041" w:rsidRDefault="002B1041" w:rsidP="00FB22E1">
      <w:pPr>
        <w:pStyle w:val="ListParagraph"/>
        <w:numPr>
          <w:ilvl w:val="0"/>
          <w:numId w:val="1"/>
        </w:numPr>
        <w:ind w:left="567" w:hanging="567"/>
        <w:rPr>
          <w:rFonts w:ascii="Century Gothic" w:hAnsi="Century Gothic"/>
          <w:sz w:val="22"/>
          <w:szCs w:val="22"/>
        </w:rPr>
      </w:pPr>
      <w:r>
        <w:rPr>
          <w:rFonts w:ascii="Century Gothic" w:hAnsi="Century Gothic"/>
          <w:sz w:val="22"/>
          <w:szCs w:val="22"/>
        </w:rPr>
        <w:t>Project management</w:t>
      </w:r>
    </w:p>
    <w:p w14:paraId="1EBE31ED" w14:textId="77777777" w:rsidR="002B1041" w:rsidRDefault="002B1041" w:rsidP="002B1041">
      <w:pPr>
        <w:rPr>
          <w:rFonts w:ascii="Century Gothic" w:hAnsi="Century Gothic"/>
          <w:sz w:val="22"/>
          <w:szCs w:val="22"/>
        </w:rPr>
      </w:pPr>
    </w:p>
    <w:p w14:paraId="018E234C" w14:textId="77777777" w:rsidR="002B1041" w:rsidRDefault="002B1041" w:rsidP="002B1041">
      <w:pPr>
        <w:rPr>
          <w:rFonts w:ascii="Century Gothic" w:hAnsi="Century Gothic" w:cs="Arial"/>
          <w:b/>
          <w:sz w:val="22"/>
          <w:szCs w:val="22"/>
        </w:rPr>
      </w:pPr>
      <w:r w:rsidRPr="00A56232">
        <w:rPr>
          <w:rFonts w:ascii="Century Gothic" w:hAnsi="Century Gothic" w:cs="Arial"/>
          <w:b/>
          <w:sz w:val="22"/>
          <w:szCs w:val="22"/>
        </w:rPr>
        <w:t>Computer Literacy</w:t>
      </w:r>
    </w:p>
    <w:p w14:paraId="44ECD80D" w14:textId="77777777" w:rsidR="002B1041" w:rsidRDefault="002B1041" w:rsidP="002B1041">
      <w:pPr>
        <w:rPr>
          <w:rFonts w:ascii="Century Gothic" w:hAnsi="Century Gothic" w:cs="Arial"/>
          <w:b/>
          <w:sz w:val="22"/>
          <w:szCs w:val="22"/>
        </w:rPr>
      </w:pPr>
    </w:p>
    <w:p w14:paraId="4D294277" w14:textId="77777777" w:rsidR="002B1041" w:rsidRDefault="002B1041" w:rsidP="002B1041">
      <w:pPr>
        <w:pStyle w:val="ListParagraph"/>
        <w:numPr>
          <w:ilvl w:val="0"/>
          <w:numId w:val="2"/>
        </w:numPr>
        <w:ind w:left="567" w:hanging="567"/>
        <w:rPr>
          <w:rFonts w:ascii="Century Gothic" w:hAnsi="Century Gothic"/>
          <w:sz w:val="22"/>
          <w:szCs w:val="22"/>
        </w:rPr>
      </w:pPr>
      <w:r>
        <w:rPr>
          <w:rFonts w:ascii="Century Gothic" w:hAnsi="Century Gothic"/>
          <w:sz w:val="22"/>
          <w:szCs w:val="22"/>
        </w:rPr>
        <w:t>JD Edward Enterprise One (Procurement Tools)</w:t>
      </w:r>
    </w:p>
    <w:p w14:paraId="42E7A912" w14:textId="77777777" w:rsidR="002B1041" w:rsidRDefault="002B1041" w:rsidP="002B1041">
      <w:pPr>
        <w:pStyle w:val="ListParagraph"/>
        <w:numPr>
          <w:ilvl w:val="0"/>
          <w:numId w:val="2"/>
        </w:numPr>
        <w:ind w:left="567" w:hanging="567"/>
        <w:rPr>
          <w:rFonts w:ascii="Century Gothic" w:hAnsi="Century Gothic"/>
          <w:sz w:val="22"/>
          <w:szCs w:val="22"/>
        </w:rPr>
      </w:pPr>
      <w:r>
        <w:rPr>
          <w:rFonts w:ascii="Century Gothic" w:hAnsi="Century Gothic"/>
          <w:sz w:val="22"/>
          <w:szCs w:val="22"/>
        </w:rPr>
        <w:t>Coherent (Facilities Management)</w:t>
      </w:r>
    </w:p>
    <w:p w14:paraId="4C4DE936" w14:textId="6A3D4E73" w:rsidR="002B1041" w:rsidRDefault="0042355C" w:rsidP="002B1041">
      <w:pPr>
        <w:pStyle w:val="ListParagraph"/>
        <w:numPr>
          <w:ilvl w:val="0"/>
          <w:numId w:val="2"/>
        </w:numPr>
        <w:ind w:left="567" w:hanging="567"/>
        <w:rPr>
          <w:rFonts w:ascii="Century Gothic" w:hAnsi="Century Gothic"/>
          <w:sz w:val="22"/>
          <w:szCs w:val="22"/>
        </w:rPr>
      </w:pPr>
      <w:r>
        <w:rPr>
          <w:rFonts w:ascii="Century Gothic" w:hAnsi="Century Gothic"/>
          <w:sz w:val="22"/>
          <w:szCs w:val="22"/>
        </w:rPr>
        <w:t>Microsoft Word, Excel, PowerPoint and Outlook</w:t>
      </w:r>
    </w:p>
    <w:p w14:paraId="63F89601" w14:textId="77777777" w:rsidR="002B1041" w:rsidRDefault="002B1041" w:rsidP="002B1041">
      <w:pPr>
        <w:rPr>
          <w:rFonts w:ascii="Century Gothic" w:hAnsi="Century Gothic"/>
          <w:sz w:val="22"/>
          <w:szCs w:val="22"/>
        </w:rPr>
      </w:pPr>
    </w:p>
    <w:p w14:paraId="529F98F3" w14:textId="77777777" w:rsidR="002B1041" w:rsidRDefault="002B1041" w:rsidP="002B1041">
      <w:pPr>
        <w:rPr>
          <w:rFonts w:ascii="Century Gothic" w:hAnsi="Century Gothic" w:cs="Arial"/>
          <w:b/>
          <w:sz w:val="22"/>
          <w:szCs w:val="22"/>
        </w:rPr>
      </w:pPr>
      <w:r>
        <w:rPr>
          <w:rFonts w:ascii="Century Gothic" w:hAnsi="Century Gothic" w:cs="Arial"/>
          <w:b/>
          <w:sz w:val="22"/>
          <w:szCs w:val="22"/>
        </w:rPr>
        <w:t>Training</w:t>
      </w:r>
      <w:r w:rsidRPr="00A56232">
        <w:rPr>
          <w:rFonts w:ascii="Century Gothic" w:hAnsi="Century Gothic" w:cs="Arial"/>
          <w:b/>
          <w:sz w:val="22"/>
          <w:szCs w:val="22"/>
        </w:rPr>
        <w:t xml:space="preserve"> </w:t>
      </w:r>
      <w:r>
        <w:rPr>
          <w:rFonts w:ascii="Century Gothic" w:hAnsi="Century Gothic" w:cs="Arial"/>
          <w:b/>
          <w:sz w:val="22"/>
          <w:szCs w:val="22"/>
        </w:rPr>
        <w:t>Attended</w:t>
      </w:r>
    </w:p>
    <w:p w14:paraId="4FBB9464" w14:textId="77777777" w:rsidR="002B1041" w:rsidRDefault="002B1041" w:rsidP="002B1041">
      <w:pPr>
        <w:rPr>
          <w:rFonts w:ascii="Century Gothic" w:hAnsi="Century Gothic" w:cs="Arial"/>
          <w:b/>
          <w:sz w:val="22"/>
          <w:szCs w:val="22"/>
        </w:rPr>
      </w:pPr>
    </w:p>
    <w:p w14:paraId="6A38B2AB" w14:textId="77777777" w:rsidR="002B1041" w:rsidRPr="002B1041" w:rsidRDefault="002B1041" w:rsidP="002B1041">
      <w:pPr>
        <w:pStyle w:val="ListParagraph"/>
        <w:numPr>
          <w:ilvl w:val="0"/>
          <w:numId w:val="3"/>
        </w:numPr>
        <w:ind w:left="567" w:hanging="567"/>
        <w:rPr>
          <w:rFonts w:ascii="Century Gothic" w:hAnsi="Century Gothic"/>
          <w:sz w:val="22"/>
          <w:szCs w:val="22"/>
        </w:rPr>
      </w:pPr>
      <w:r w:rsidRPr="00641BD0">
        <w:rPr>
          <w:rFonts w:ascii="Century Gothic" w:hAnsi="Century Gothic" w:cs="Arial"/>
          <w:sz w:val="22"/>
          <w:szCs w:val="22"/>
        </w:rPr>
        <w:t>Internal Audit Training for ISO 9001</w:t>
      </w:r>
    </w:p>
    <w:p w14:paraId="1C2B2B02" w14:textId="77777777" w:rsidR="002B1041" w:rsidRPr="002B1041" w:rsidRDefault="002B1041" w:rsidP="002B1041">
      <w:pPr>
        <w:pStyle w:val="ListParagraph"/>
        <w:numPr>
          <w:ilvl w:val="0"/>
          <w:numId w:val="3"/>
        </w:numPr>
        <w:ind w:left="567" w:hanging="567"/>
        <w:rPr>
          <w:rFonts w:ascii="Century Gothic" w:hAnsi="Century Gothic"/>
          <w:sz w:val="22"/>
          <w:szCs w:val="22"/>
        </w:rPr>
      </w:pPr>
      <w:r w:rsidRPr="00641BD0">
        <w:rPr>
          <w:rFonts w:ascii="Century Gothic" w:hAnsi="Century Gothic" w:cs="Arial"/>
          <w:sz w:val="22"/>
          <w:szCs w:val="22"/>
        </w:rPr>
        <w:t>OHSAS 1800 Occupational Health &amp; Safety Management</w:t>
      </w:r>
    </w:p>
    <w:p w14:paraId="3F1D99E2" w14:textId="77777777" w:rsidR="002B1041" w:rsidRPr="002B1041" w:rsidRDefault="002B1041" w:rsidP="002B1041">
      <w:pPr>
        <w:pStyle w:val="ListParagraph"/>
        <w:numPr>
          <w:ilvl w:val="0"/>
          <w:numId w:val="3"/>
        </w:numPr>
        <w:ind w:left="567" w:hanging="567"/>
        <w:rPr>
          <w:rFonts w:ascii="Century Gothic" w:hAnsi="Century Gothic"/>
          <w:sz w:val="22"/>
          <w:szCs w:val="22"/>
        </w:rPr>
      </w:pPr>
      <w:r w:rsidRPr="00641BD0">
        <w:rPr>
          <w:rFonts w:ascii="Century Gothic" w:hAnsi="Century Gothic" w:cs="Arial"/>
          <w:sz w:val="22"/>
          <w:szCs w:val="22"/>
        </w:rPr>
        <w:t>OHSAS 18001 Internal Occupational</w:t>
      </w:r>
      <w:r>
        <w:rPr>
          <w:rFonts w:ascii="Century Gothic" w:hAnsi="Century Gothic" w:cs="Arial"/>
          <w:sz w:val="22"/>
          <w:szCs w:val="22"/>
        </w:rPr>
        <w:t xml:space="preserve"> Health &amp; Safety Auditor Course</w:t>
      </w:r>
    </w:p>
    <w:p w14:paraId="6DA548BE" w14:textId="77777777" w:rsidR="002B1041" w:rsidRPr="002B1041" w:rsidRDefault="002B1041" w:rsidP="002B1041">
      <w:pPr>
        <w:pStyle w:val="ListParagraph"/>
        <w:numPr>
          <w:ilvl w:val="0"/>
          <w:numId w:val="3"/>
        </w:numPr>
        <w:ind w:left="567" w:hanging="567"/>
        <w:rPr>
          <w:rFonts w:ascii="Century Gothic" w:hAnsi="Century Gothic"/>
          <w:sz w:val="22"/>
          <w:szCs w:val="22"/>
        </w:rPr>
      </w:pPr>
      <w:r w:rsidRPr="00641BD0">
        <w:rPr>
          <w:rFonts w:ascii="Century Gothic" w:hAnsi="Century Gothic" w:cs="Arial"/>
          <w:sz w:val="22"/>
          <w:szCs w:val="22"/>
        </w:rPr>
        <w:lastRenderedPageBreak/>
        <w:t>Internal Auditor OHSAS 18001</w:t>
      </w:r>
    </w:p>
    <w:p w14:paraId="78E49276" w14:textId="77777777" w:rsidR="002B1041" w:rsidRPr="002B1041" w:rsidRDefault="002B1041" w:rsidP="002B1041">
      <w:pPr>
        <w:pStyle w:val="ListParagraph"/>
        <w:numPr>
          <w:ilvl w:val="0"/>
          <w:numId w:val="3"/>
        </w:numPr>
        <w:ind w:left="567" w:hanging="567"/>
        <w:rPr>
          <w:rFonts w:ascii="Century Gothic" w:hAnsi="Century Gothic"/>
          <w:sz w:val="22"/>
          <w:szCs w:val="22"/>
        </w:rPr>
      </w:pPr>
      <w:r w:rsidRPr="00641BD0">
        <w:rPr>
          <w:rFonts w:ascii="Century Gothic" w:hAnsi="Century Gothic" w:cs="Arial"/>
          <w:sz w:val="22"/>
          <w:szCs w:val="22"/>
        </w:rPr>
        <w:t>Workplace HSE Inspection</w:t>
      </w:r>
    </w:p>
    <w:p w14:paraId="73D3B95E" w14:textId="77777777" w:rsidR="002B1041" w:rsidRDefault="002B1041" w:rsidP="002B1041">
      <w:pPr>
        <w:rPr>
          <w:rFonts w:ascii="Century Gothic" w:hAnsi="Century Gothic"/>
          <w:sz w:val="22"/>
          <w:szCs w:val="22"/>
        </w:rPr>
      </w:pPr>
    </w:p>
    <w:p w14:paraId="1C7B38C5" w14:textId="77777777" w:rsidR="002B1041" w:rsidRDefault="002362DF" w:rsidP="002B1041">
      <w:pPr>
        <w:rPr>
          <w:rFonts w:ascii="Century Gothic" w:hAnsi="Century Gothic" w:cs="Arial"/>
          <w:b/>
          <w:sz w:val="22"/>
          <w:szCs w:val="22"/>
        </w:rPr>
      </w:pPr>
      <w:r>
        <w:rPr>
          <w:rFonts w:ascii="Century Gothic" w:hAnsi="Century Gothic" w:cs="Arial"/>
          <w:b/>
          <w:sz w:val="22"/>
          <w:szCs w:val="22"/>
        </w:rPr>
        <w:t>References</w:t>
      </w:r>
    </w:p>
    <w:p w14:paraId="3E3DAD84" w14:textId="77777777" w:rsidR="002362DF" w:rsidRDefault="002362DF" w:rsidP="002B1041">
      <w:pPr>
        <w:rPr>
          <w:rFonts w:ascii="Century Gothic" w:hAnsi="Century Gothic" w:cs="Arial"/>
          <w:b/>
          <w:sz w:val="22"/>
          <w:szCs w:val="22"/>
        </w:rPr>
      </w:pPr>
    </w:p>
    <w:p w14:paraId="5F367386" w14:textId="77777777" w:rsidR="002362DF" w:rsidRPr="00A90109" w:rsidRDefault="002362DF" w:rsidP="002362DF">
      <w:pPr>
        <w:jc w:val="both"/>
        <w:rPr>
          <w:rFonts w:ascii="Century Gothic" w:hAnsi="Century Gothic" w:cs="Arial"/>
          <w:sz w:val="22"/>
          <w:szCs w:val="22"/>
        </w:rPr>
      </w:pPr>
      <w:r>
        <w:rPr>
          <w:rFonts w:ascii="Century Gothic" w:hAnsi="Century Gothic" w:cs="Arial"/>
          <w:sz w:val="22"/>
          <w:szCs w:val="22"/>
        </w:rPr>
        <w:t>Mr. KL Lam</w:t>
      </w:r>
    </w:p>
    <w:p w14:paraId="46FABBF6" w14:textId="77777777" w:rsidR="002362DF" w:rsidRPr="00A90109" w:rsidRDefault="002362DF" w:rsidP="002362DF">
      <w:pPr>
        <w:jc w:val="both"/>
        <w:rPr>
          <w:rFonts w:ascii="Century Gothic" w:hAnsi="Century Gothic" w:cs="Arial"/>
          <w:sz w:val="22"/>
          <w:szCs w:val="22"/>
        </w:rPr>
      </w:pPr>
      <w:r>
        <w:rPr>
          <w:rFonts w:ascii="Century Gothic" w:hAnsi="Century Gothic" w:cs="Arial"/>
          <w:sz w:val="22"/>
          <w:szCs w:val="22"/>
        </w:rPr>
        <w:t>Procurement Manager, Procurement &amp; Sub Contract Department – Central Procurement Division (KNM Process Systems Sdn Bhd</w:t>
      </w:r>
      <w:r w:rsidRPr="00A90109">
        <w:rPr>
          <w:rFonts w:ascii="Century Gothic" w:hAnsi="Century Gothic" w:cs="Arial"/>
          <w:sz w:val="22"/>
          <w:szCs w:val="22"/>
        </w:rPr>
        <w:t>)</w:t>
      </w:r>
      <w:r>
        <w:rPr>
          <w:rFonts w:ascii="Century Gothic" w:hAnsi="Century Gothic" w:cs="Arial"/>
          <w:sz w:val="22"/>
          <w:szCs w:val="22"/>
        </w:rPr>
        <w:t xml:space="preserve"> </w:t>
      </w:r>
    </w:p>
    <w:p w14:paraId="1C09B5DE" w14:textId="77777777" w:rsidR="002362DF" w:rsidRDefault="002362DF" w:rsidP="002362DF">
      <w:pPr>
        <w:jc w:val="both"/>
        <w:rPr>
          <w:rFonts w:ascii="Century Gothic" w:hAnsi="Century Gothic" w:cs="Arial"/>
          <w:sz w:val="22"/>
          <w:szCs w:val="22"/>
        </w:rPr>
      </w:pPr>
      <w:r w:rsidRPr="00A90109">
        <w:rPr>
          <w:rFonts w:ascii="Century Gothic" w:hAnsi="Century Gothic" w:cs="Arial"/>
          <w:sz w:val="22"/>
          <w:szCs w:val="22"/>
        </w:rPr>
        <w:t>Mobile No.: +6 01</w:t>
      </w:r>
      <w:r>
        <w:rPr>
          <w:rFonts w:ascii="Century Gothic" w:hAnsi="Century Gothic" w:cs="Arial"/>
          <w:sz w:val="22"/>
          <w:szCs w:val="22"/>
        </w:rPr>
        <w:t>7 865 3008</w:t>
      </w:r>
    </w:p>
    <w:p w14:paraId="33BC945B" w14:textId="77777777" w:rsidR="000E2CF0" w:rsidRDefault="000E2CF0" w:rsidP="002362DF">
      <w:pPr>
        <w:jc w:val="both"/>
        <w:rPr>
          <w:rFonts w:ascii="Century Gothic" w:hAnsi="Century Gothic" w:cs="Arial"/>
          <w:sz w:val="22"/>
          <w:szCs w:val="22"/>
        </w:rPr>
      </w:pPr>
    </w:p>
    <w:p w14:paraId="6494489D" w14:textId="27B29BE8" w:rsidR="000E2CF0" w:rsidRDefault="000E2CF0" w:rsidP="002362DF">
      <w:pPr>
        <w:jc w:val="both"/>
        <w:rPr>
          <w:rFonts w:ascii="Century Gothic" w:hAnsi="Century Gothic" w:cs="Arial"/>
          <w:sz w:val="22"/>
          <w:szCs w:val="22"/>
        </w:rPr>
      </w:pPr>
      <w:r>
        <w:rPr>
          <w:rFonts w:ascii="Century Gothic" w:hAnsi="Century Gothic" w:cs="Arial"/>
          <w:sz w:val="22"/>
          <w:szCs w:val="22"/>
        </w:rPr>
        <w:t>Ms. Shirley Kong</w:t>
      </w:r>
    </w:p>
    <w:p w14:paraId="3B92D5E6" w14:textId="390C74FA" w:rsidR="002362DF" w:rsidRDefault="000E2CF0" w:rsidP="002B1041">
      <w:pPr>
        <w:rPr>
          <w:rFonts w:ascii="Century Gothic" w:hAnsi="Century Gothic"/>
          <w:sz w:val="22"/>
          <w:szCs w:val="22"/>
        </w:rPr>
      </w:pPr>
      <w:r>
        <w:rPr>
          <w:rFonts w:ascii="Century Gothic" w:hAnsi="Century Gothic"/>
          <w:sz w:val="22"/>
          <w:szCs w:val="22"/>
        </w:rPr>
        <w:t xml:space="preserve">Regional Procurement and Contract Management Manager </w:t>
      </w:r>
    </w:p>
    <w:p w14:paraId="2DF07B7B" w14:textId="77DF8E9D" w:rsidR="000E2CF0" w:rsidRDefault="000E2CF0" w:rsidP="002B1041">
      <w:pPr>
        <w:rPr>
          <w:rFonts w:ascii="Century Gothic" w:hAnsi="Century Gothic"/>
          <w:sz w:val="22"/>
          <w:szCs w:val="22"/>
        </w:rPr>
      </w:pPr>
      <w:r>
        <w:rPr>
          <w:rFonts w:ascii="Century Gothic" w:hAnsi="Century Gothic"/>
          <w:sz w:val="22"/>
          <w:szCs w:val="22"/>
        </w:rPr>
        <w:t>OCK Group Berhad</w:t>
      </w:r>
    </w:p>
    <w:p w14:paraId="7DBDDD4B" w14:textId="7D601A52" w:rsidR="000E2CF0" w:rsidRDefault="000E2CF0" w:rsidP="002B1041">
      <w:pPr>
        <w:rPr>
          <w:rFonts w:ascii="Century Gothic" w:hAnsi="Century Gothic"/>
          <w:sz w:val="22"/>
          <w:szCs w:val="22"/>
        </w:rPr>
      </w:pPr>
      <w:r>
        <w:rPr>
          <w:rFonts w:ascii="Century Gothic" w:hAnsi="Century Gothic"/>
          <w:sz w:val="22"/>
          <w:szCs w:val="22"/>
        </w:rPr>
        <w:t>Mobile No.: +6 010 760 2738</w:t>
      </w:r>
    </w:p>
    <w:p w14:paraId="566F0D5A" w14:textId="77777777" w:rsidR="000E2CF0" w:rsidRDefault="000E2CF0" w:rsidP="002B1041">
      <w:pPr>
        <w:rPr>
          <w:rFonts w:ascii="Century Gothic" w:hAnsi="Century Gothic"/>
          <w:sz w:val="22"/>
          <w:szCs w:val="22"/>
        </w:rPr>
      </w:pPr>
    </w:p>
    <w:p w14:paraId="0B24A0A4" w14:textId="77777777" w:rsidR="002362DF" w:rsidRPr="00A90109" w:rsidRDefault="002362DF" w:rsidP="002362DF">
      <w:pPr>
        <w:jc w:val="both"/>
        <w:rPr>
          <w:rFonts w:ascii="Century Gothic" w:hAnsi="Century Gothic" w:cs="Arial"/>
          <w:sz w:val="22"/>
          <w:szCs w:val="22"/>
        </w:rPr>
      </w:pPr>
      <w:r>
        <w:rPr>
          <w:rFonts w:ascii="Century Gothic" w:hAnsi="Century Gothic" w:cs="Arial"/>
          <w:sz w:val="22"/>
          <w:szCs w:val="22"/>
        </w:rPr>
        <w:t xml:space="preserve">En. </w:t>
      </w:r>
      <w:r w:rsidRPr="00A90109">
        <w:rPr>
          <w:rFonts w:ascii="Century Gothic" w:hAnsi="Century Gothic" w:cs="Arial"/>
          <w:sz w:val="22"/>
          <w:szCs w:val="22"/>
        </w:rPr>
        <w:t xml:space="preserve">Azme Zakaria </w:t>
      </w:r>
    </w:p>
    <w:p w14:paraId="17335D04" w14:textId="77777777" w:rsidR="002362DF" w:rsidRPr="00A90109" w:rsidRDefault="002362DF" w:rsidP="002362DF">
      <w:pPr>
        <w:jc w:val="both"/>
        <w:rPr>
          <w:rFonts w:ascii="Century Gothic" w:hAnsi="Century Gothic" w:cs="Arial"/>
          <w:sz w:val="22"/>
          <w:szCs w:val="22"/>
        </w:rPr>
      </w:pPr>
      <w:r>
        <w:rPr>
          <w:rFonts w:ascii="Century Gothic" w:hAnsi="Century Gothic" w:cs="Arial"/>
          <w:sz w:val="22"/>
          <w:szCs w:val="22"/>
        </w:rPr>
        <w:t>O&amp;M Manager</w:t>
      </w:r>
      <w:r w:rsidRPr="00A90109">
        <w:rPr>
          <w:rFonts w:ascii="Century Gothic" w:hAnsi="Century Gothic" w:cs="Arial"/>
          <w:sz w:val="22"/>
          <w:szCs w:val="22"/>
        </w:rPr>
        <w:t xml:space="preserve"> (Gas Mal</w:t>
      </w:r>
      <w:r>
        <w:rPr>
          <w:rFonts w:ascii="Century Gothic" w:hAnsi="Century Gothic" w:cs="Arial"/>
          <w:sz w:val="22"/>
          <w:szCs w:val="22"/>
        </w:rPr>
        <w:t>aysia Bhd</w:t>
      </w:r>
      <w:r w:rsidRPr="00A90109">
        <w:rPr>
          <w:rFonts w:ascii="Century Gothic" w:hAnsi="Century Gothic" w:cs="Arial"/>
          <w:sz w:val="22"/>
          <w:szCs w:val="22"/>
        </w:rPr>
        <w:t>)</w:t>
      </w:r>
    </w:p>
    <w:p w14:paraId="28842717" w14:textId="77777777" w:rsidR="002362DF" w:rsidRDefault="002362DF" w:rsidP="002362DF">
      <w:pPr>
        <w:jc w:val="both"/>
        <w:rPr>
          <w:rFonts w:ascii="Century Gothic" w:hAnsi="Century Gothic" w:cs="Arial"/>
          <w:sz w:val="22"/>
          <w:szCs w:val="22"/>
        </w:rPr>
      </w:pPr>
      <w:r w:rsidRPr="00A90109">
        <w:rPr>
          <w:rFonts w:ascii="Century Gothic" w:hAnsi="Century Gothic" w:cs="Arial"/>
          <w:sz w:val="22"/>
          <w:szCs w:val="22"/>
        </w:rPr>
        <w:t>Mobile No.: +6 019 384 5997</w:t>
      </w:r>
    </w:p>
    <w:p w14:paraId="70DC5F84" w14:textId="77777777" w:rsidR="002362DF" w:rsidRDefault="002362DF" w:rsidP="002B1041">
      <w:pPr>
        <w:rPr>
          <w:rFonts w:ascii="Century Gothic" w:hAnsi="Century Gothic"/>
          <w:sz w:val="22"/>
          <w:szCs w:val="22"/>
        </w:rPr>
      </w:pPr>
    </w:p>
    <w:p w14:paraId="514933B4" w14:textId="77777777" w:rsidR="002362DF" w:rsidRDefault="002362DF" w:rsidP="002362DF">
      <w:pPr>
        <w:jc w:val="both"/>
        <w:rPr>
          <w:rFonts w:ascii="Century Gothic" w:hAnsi="Century Gothic" w:cs="Arial"/>
          <w:sz w:val="22"/>
          <w:szCs w:val="22"/>
        </w:rPr>
      </w:pPr>
      <w:r>
        <w:rPr>
          <w:rFonts w:ascii="Century Gothic" w:hAnsi="Century Gothic" w:cs="Arial"/>
          <w:sz w:val="22"/>
          <w:szCs w:val="22"/>
        </w:rPr>
        <w:t>Mr. Nithian Muniandy</w:t>
      </w:r>
    </w:p>
    <w:p w14:paraId="005157D6" w14:textId="77777777" w:rsidR="002362DF" w:rsidRDefault="002362DF" w:rsidP="002362DF">
      <w:pPr>
        <w:jc w:val="both"/>
        <w:rPr>
          <w:rFonts w:ascii="Century Gothic" w:hAnsi="Century Gothic" w:cs="Arial"/>
          <w:sz w:val="22"/>
          <w:szCs w:val="22"/>
        </w:rPr>
      </w:pPr>
      <w:r>
        <w:rPr>
          <w:rFonts w:ascii="Century Gothic" w:hAnsi="Century Gothic" w:cs="Arial"/>
          <w:sz w:val="22"/>
          <w:szCs w:val="22"/>
        </w:rPr>
        <w:t>Project Manager (PRJV Div. Misi Setia Oil and Gas Sdn Bhd)</w:t>
      </w:r>
    </w:p>
    <w:p w14:paraId="4BA35F3E" w14:textId="77777777" w:rsidR="002362DF" w:rsidRDefault="002362DF" w:rsidP="002362DF">
      <w:pPr>
        <w:jc w:val="both"/>
        <w:rPr>
          <w:rFonts w:ascii="Century Gothic" w:hAnsi="Century Gothic" w:cs="Arial"/>
          <w:sz w:val="22"/>
          <w:szCs w:val="22"/>
        </w:rPr>
      </w:pPr>
      <w:r>
        <w:rPr>
          <w:rFonts w:ascii="Century Gothic" w:hAnsi="Century Gothic" w:cs="Arial"/>
          <w:sz w:val="22"/>
          <w:szCs w:val="22"/>
        </w:rPr>
        <w:t>Mobile No.: +6 013 369 5137</w:t>
      </w:r>
    </w:p>
    <w:p w14:paraId="5589B7B3" w14:textId="77777777" w:rsidR="002362DF" w:rsidRDefault="002362DF" w:rsidP="002B1041">
      <w:pPr>
        <w:rPr>
          <w:rFonts w:ascii="Century Gothic" w:hAnsi="Century Gothic"/>
          <w:sz w:val="22"/>
          <w:szCs w:val="22"/>
        </w:rPr>
      </w:pPr>
    </w:p>
    <w:p w14:paraId="1F591EA7" w14:textId="77777777" w:rsidR="002362DF" w:rsidRDefault="002362DF" w:rsidP="002B1041">
      <w:pPr>
        <w:rPr>
          <w:rFonts w:ascii="Century Gothic" w:hAnsi="Century Gothic"/>
          <w:sz w:val="22"/>
          <w:szCs w:val="22"/>
        </w:rPr>
      </w:pPr>
    </w:p>
    <w:p w14:paraId="38F9B13A" w14:textId="77777777" w:rsidR="002362DF" w:rsidRDefault="002362DF" w:rsidP="002B1041">
      <w:pPr>
        <w:rPr>
          <w:rFonts w:ascii="Century Gothic" w:hAnsi="Century Gothic"/>
          <w:sz w:val="22"/>
          <w:szCs w:val="22"/>
        </w:rPr>
      </w:pPr>
    </w:p>
    <w:p w14:paraId="5E10DFA0" w14:textId="77777777" w:rsidR="002362DF" w:rsidRDefault="002362DF" w:rsidP="002B1041">
      <w:pPr>
        <w:rPr>
          <w:rFonts w:ascii="Century Gothic" w:hAnsi="Century Gothic"/>
          <w:sz w:val="22"/>
          <w:szCs w:val="22"/>
        </w:rPr>
      </w:pPr>
    </w:p>
    <w:p w14:paraId="485FE9FF" w14:textId="77777777" w:rsidR="002362DF" w:rsidRDefault="002362DF" w:rsidP="002B1041">
      <w:pPr>
        <w:rPr>
          <w:rFonts w:ascii="Century Gothic" w:hAnsi="Century Gothic"/>
          <w:sz w:val="22"/>
          <w:szCs w:val="22"/>
        </w:rPr>
      </w:pPr>
    </w:p>
    <w:p w14:paraId="22A0B28E" w14:textId="77777777" w:rsidR="002362DF" w:rsidRDefault="002362DF" w:rsidP="002B1041">
      <w:pPr>
        <w:rPr>
          <w:rFonts w:ascii="Century Gothic" w:hAnsi="Century Gothic"/>
          <w:sz w:val="22"/>
          <w:szCs w:val="22"/>
        </w:rPr>
      </w:pPr>
    </w:p>
    <w:p w14:paraId="09EEC00A" w14:textId="77777777" w:rsidR="002362DF" w:rsidRDefault="002362DF" w:rsidP="002B1041">
      <w:pPr>
        <w:rPr>
          <w:rFonts w:ascii="Century Gothic" w:hAnsi="Century Gothic"/>
          <w:sz w:val="22"/>
          <w:szCs w:val="22"/>
        </w:rPr>
      </w:pPr>
    </w:p>
    <w:p w14:paraId="2749F9EE" w14:textId="77777777" w:rsidR="002362DF" w:rsidRDefault="002362DF" w:rsidP="002B1041">
      <w:pPr>
        <w:rPr>
          <w:rFonts w:ascii="Century Gothic" w:hAnsi="Century Gothic"/>
          <w:sz w:val="22"/>
          <w:szCs w:val="22"/>
        </w:rPr>
      </w:pPr>
    </w:p>
    <w:p w14:paraId="5C05DF13" w14:textId="77777777" w:rsidR="002362DF" w:rsidRDefault="002362DF" w:rsidP="002B1041">
      <w:pPr>
        <w:rPr>
          <w:rFonts w:ascii="Century Gothic" w:hAnsi="Century Gothic"/>
          <w:sz w:val="22"/>
          <w:szCs w:val="22"/>
        </w:rPr>
      </w:pPr>
    </w:p>
    <w:p w14:paraId="684BBDE8" w14:textId="77777777" w:rsidR="002362DF" w:rsidRDefault="002362DF" w:rsidP="002B1041">
      <w:pPr>
        <w:rPr>
          <w:rFonts w:ascii="Century Gothic" w:hAnsi="Century Gothic"/>
          <w:sz w:val="22"/>
          <w:szCs w:val="22"/>
        </w:rPr>
      </w:pPr>
    </w:p>
    <w:p w14:paraId="3CC15D99" w14:textId="77777777" w:rsidR="002362DF" w:rsidRDefault="002362DF" w:rsidP="002B1041">
      <w:pPr>
        <w:rPr>
          <w:rFonts w:ascii="Century Gothic" w:hAnsi="Century Gothic"/>
          <w:sz w:val="22"/>
          <w:szCs w:val="22"/>
        </w:rPr>
      </w:pPr>
    </w:p>
    <w:p w14:paraId="61309B22" w14:textId="77777777" w:rsidR="002362DF" w:rsidRDefault="002362DF" w:rsidP="002B1041">
      <w:pPr>
        <w:rPr>
          <w:rFonts w:ascii="Century Gothic" w:hAnsi="Century Gothic"/>
          <w:sz w:val="22"/>
          <w:szCs w:val="22"/>
        </w:rPr>
      </w:pPr>
    </w:p>
    <w:p w14:paraId="20BC5E6A" w14:textId="77777777" w:rsidR="002362DF" w:rsidRDefault="002362DF" w:rsidP="002B1041">
      <w:pPr>
        <w:rPr>
          <w:rFonts w:ascii="Century Gothic" w:hAnsi="Century Gothic"/>
          <w:sz w:val="22"/>
          <w:szCs w:val="22"/>
        </w:rPr>
      </w:pPr>
    </w:p>
    <w:p w14:paraId="757ED408" w14:textId="77777777" w:rsidR="002362DF" w:rsidRDefault="002362DF" w:rsidP="002B1041">
      <w:pPr>
        <w:rPr>
          <w:rFonts w:ascii="Century Gothic" w:hAnsi="Century Gothic"/>
          <w:sz w:val="22"/>
          <w:szCs w:val="22"/>
        </w:rPr>
      </w:pPr>
    </w:p>
    <w:p w14:paraId="1D993AB5" w14:textId="77777777" w:rsidR="002362DF" w:rsidRDefault="002362DF" w:rsidP="002B1041">
      <w:pPr>
        <w:rPr>
          <w:rFonts w:ascii="Century Gothic" w:hAnsi="Century Gothic"/>
          <w:sz w:val="22"/>
          <w:szCs w:val="22"/>
        </w:rPr>
      </w:pPr>
    </w:p>
    <w:p w14:paraId="1A6DF8B7" w14:textId="77777777" w:rsidR="002362DF" w:rsidRDefault="002362DF" w:rsidP="002B1041">
      <w:pPr>
        <w:rPr>
          <w:rFonts w:ascii="Century Gothic" w:hAnsi="Century Gothic"/>
          <w:sz w:val="22"/>
          <w:szCs w:val="22"/>
        </w:rPr>
      </w:pPr>
    </w:p>
    <w:p w14:paraId="07EB387C" w14:textId="77777777" w:rsidR="002362DF" w:rsidRDefault="002362DF" w:rsidP="002B1041">
      <w:pPr>
        <w:rPr>
          <w:rFonts w:ascii="Century Gothic" w:hAnsi="Century Gothic"/>
          <w:sz w:val="22"/>
          <w:szCs w:val="22"/>
        </w:rPr>
      </w:pPr>
    </w:p>
    <w:p w14:paraId="65E2A2C5" w14:textId="77777777" w:rsidR="002362DF" w:rsidRDefault="002362DF" w:rsidP="002B1041">
      <w:pPr>
        <w:rPr>
          <w:rFonts w:ascii="Century Gothic" w:hAnsi="Century Gothic"/>
          <w:sz w:val="22"/>
          <w:szCs w:val="22"/>
        </w:rPr>
      </w:pPr>
    </w:p>
    <w:p w14:paraId="428B4279" w14:textId="77777777" w:rsidR="002362DF" w:rsidRDefault="002362DF" w:rsidP="002B1041">
      <w:pPr>
        <w:rPr>
          <w:rFonts w:ascii="Century Gothic" w:hAnsi="Century Gothic"/>
          <w:sz w:val="22"/>
          <w:szCs w:val="22"/>
        </w:rPr>
      </w:pPr>
    </w:p>
    <w:p w14:paraId="7381ECCD" w14:textId="77777777" w:rsidR="002362DF" w:rsidRDefault="002362DF" w:rsidP="002B1041">
      <w:pPr>
        <w:rPr>
          <w:rFonts w:ascii="Century Gothic" w:hAnsi="Century Gothic"/>
          <w:sz w:val="22"/>
          <w:szCs w:val="22"/>
        </w:rPr>
      </w:pPr>
    </w:p>
    <w:p w14:paraId="5A66744D" w14:textId="77777777" w:rsidR="002362DF" w:rsidRDefault="002362DF" w:rsidP="002B1041">
      <w:pPr>
        <w:rPr>
          <w:rFonts w:ascii="Century Gothic" w:hAnsi="Century Gothic"/>
          <w:sz w:val="22"/>
          <w:szCs w:val="22"/>
        </w:rPr>
      </w:pPr>
    </w:p>
    <w:p w14:paraId="27888351" w14:textId="77777777" w:rsidR="002362DF" w:rsidRDefault="002362DF" w:rsidP="002B1041">
      <w:pPr>
        <w:rPr>
          <w:rFonts w:ascii="Century Gothic" w:hAnsi="Century Gothic"/>
          <w:sz w:val="22"/>
          <w:szCs w:val="22"/>
        </w:rPr>
      </w:pPr>
    </w:p>
    <w:p w14:paraId="3B228FFF" w14:textId="77777777" w:rsidR="002362DF" w:rsidRDefault="002362DF" w:rsidP="002B1041">
      <w:pPr>
        <w:rPr>
          <w:rFonts w:ascii="Century Gothic" w:hAnsi="Century Gothic"/>
          <w:sz w:val="22"/>
          <w:szCs w:val="22"/>
        </w:rPr>
      </w:pPr>
    </w:p>
    <w:p w14:paraId="37FAEDBF" w14:textId="77777777" w:rsidR="002362DF" w:rsidRDefault="002362DF" w:rsidP="002B1041">
      <w:pPr>
        <w:rPr>
          <w:rFonts w:ascii="Century Gothic" w:hAnsi="Century Gothic"/>
          <w:sz w:val="22"/>
          <w:szCs w:val="22"/>
        </w:rPr>
      </w:pPr>
    </w:p>
    <w:p w14:paraId="307F967F" w14:textId="77777777" w:rsidR="002362DF" w:rsidRDefault="002362DF" w:rsidP="002B1041">
      <w:pPr>
        <w:rPr>
          <w:rFonts w:ascii="Century Gothic" w:hAnsi="Century Gothic"/>
          <w:sz w:val="22"/>
          <w:szCs w:val="22"/>
        </w:rPr>
      </w:pPr>
    </w:p>
    <w:p w14:paraId="29BD655F" w14:textId="77777777" w:rsidR="002362DF" w:rsidRDefault="002362DF" w:rsidP="002B1041">
      <w:pPr>
        <w:rPr>
          <w:rFonts w:ascii="Century Gothic" w:hAnsi="Century Gothic"/>
          <w:sz w:val="22"/>
          <w:szCs w:val="22"/>
        </w:rPr>
      </w:pPr>
    </w:p>
    <w:p w14:paraId="61E6C22E" w14:textId="77777777" w:rsidR="002362DF" w:rsidRDefault="002362DF" w:rsidP="002B1041">
      <w:pPr>
        <w:rPr>
          <w:rFonts w:ascii="Century Gothic" w:hAnsi="Century Gothic"/>
          <w:sz w:val="22"/>
          <w:szCs w:val="22"/>
        </w:rPr>
      </w:pPr>
    </w:p>
    <w:p w14:paraId="6CB4424A" w14:textId="77777777" w:rsidR="002362DF" w:rsidRDefault="002362DF" w:rsidP="002B1041">
      <w:pPr>
        <w:rPr>
          <w:rFonts w:ascii="Century Gothic" w:hAnsi="Century Gothic"/>
          <w:sz w:val="22"/>
          <w:szCs w:val="22"/>
        </w:rPr>
      </w:pPr>
    </w:p>
    <w:p w14:paraId="7529B217" w14:textId="77777777" w:rsidR="002362DF" w:rsidRDefault="002362DF" w:rsidP="002B1041">
      <w:pPr>
        <w:rPr>
          <w:rFonts w:ascii="Century Gothic" w:hAnsi="Century Gothic"/>
          <w:sz w:val="22"/>
          <w:szCs w:val="22"/>
        </w:rPr>
      </w:pPr>
      <w:bookmarkStart w:id="0" w:name="_GoBack"/>
      <w:bookmarkEnd w:id="0"/>
    </w:p>
    <w:tbl>
      <w:tblPr>
        <w:tblW w:w="0" w:type="auto"/>
        <w:tblInd w:w="-34" w:type="dxa"/>
        <w:shd w:val="clear" w:color="auto" w:fill="F2F2F2"/>
        <w:tblLayout w:type="fixed"/>
        <w:tblLook w:val="04A0" w:firstRow="1" w:lastRow="0" w:firstColumn="1" w:lastColumn="0" w:noHBand="0" w:noVBand="1"/>
      </w:tblPr>
      <w:tblGrid>
        <w:gridCol w:w="8521"/>
      </w:tblGrid>
      <w:tr w:rsidR="002362DF" w:rsidRPr="00A20025" w14:paraId="764AFEF7" w14:textId="77777777" w:rsidTr="00355AD9">
        <w:tc>
          <w:tcPr>
            <w:tcW w:w="8521" w:type="dxa"/>
            <w:shd w:val="clear" w:color="auto" w:fill="F2F2F2"/>
          </w:tcPr>
          <w:p w14:paraId="5BA223F9" w14:textId="77777777" w:rsidR="002362DF" w:rsidRPr="00A20025" w:rsidRDefault="002362DF" w:rsidP="00355AD9">
            <w:pPr>
              <w:pStyle w:val="ListParagraph"/>
              <w:ind w:left="284"/>
              <w:jc w:val="center"/>
              <w:rPr>
                <w:rFonts w:ascii="Century Gothic" w:eastAsia="Times New Roman" w:hAnsi="Century Gothic"/>
                <w:b/>
                <w:color w:val="000000"/>
                <w:sz w:val="22"/>
                <w:szCs w:val="22"/>
              </w:rPr>
            </w:pPr>
            <w:r w:rsidRPr="00A20025">
              <w:rPr>
                <w:rFonts w:ascii="Century Gothic" w:eastAsia="Times New Roman" w:hAnsi="Century Gothic"/>
                <w:b/>
                <w:color w:val="000000"/>
                <w:sz w:val="22"/>
                <w:szCs w:val="22"/>
              </w:rPr>
              <w:t>Employment History</w:t>
            </w:r>
          </w:p>
        </w:tc>
      </w:tr>
    </w:tbl>
    <w:p w14:paraId="36243F12" w14:textId="77777777" w:rsidR="002362DF" w:rsidRDefault="002362DF" w:rsidP="002B1041">
      <w:pPr>
        <w:rPr>
          <w:rFonts w:ascii="Century Gothic" w:hAnsi="Century Gothic"/>
          <w:sz w:val="22"/>
          <w:szCs w:val="22"/>
        </w:rPr>
      </w:pPr>
    </w:p>
    <w:p w14:paraId="27945A66" w14:textId="42244E53" w:rsidR="002362DF" w:rsidRPr="00E9787B" w:rsidRDefault="002362DF" w:rsidP="002362DF">
      <w:pPr>
        <w:spacing w:line="360" w:lineRule="auto"/>
      </w:pPr>
      <w:r>
        <w:rPr>
          <w:rFonts w:ascii="Century Gothic" w:hAnsi="Century Gothic" w:cs="Arial"/>
          <w:b/>
          <w:sz w:val="22"/>
          <w:szCs w:val="22"/>
        </w:rPr>
        <w:t>Present since December 2016</w:t>
      </w:r>
      <w:r w:rsidR="00004BA0">
        <w:rPr>
          <w:rFonts w:ascii="Century Gothic" w:hAnsi="Century Gothic" w:cs="Arial"/>
          <w:b/>
          <w:sz w:val="22"/>
          <w:szCs w:val="22"/>
        </w:rPr>
        <w:t xml:space="preserve"> </w:t>
      </w:r>
    </w:p>
    <w:p w14:paraId="015CD220" w14:textId="77777777" w:rsidR="002362DF" w:rsidRDefault="002362DF" w:rsidP="008767FB">
      <w:pPr>
        <w:spacing w:line="360" w:lineRule="auto"/>
        <w:rPr>
          <w:rFonts w:ascii="Century Gothic" w:hAnsi="Century Gothic" w:cs="Arial"/>
          <w:sz w:val="22"/>
          <w:szCs w:val="22"/>
        </w:rPr>
      </w:pPr>
      <w:proofErr w:type="gramStart"/>
      <w:r w:rsidRPr="00FA57EE">
        <w:rPr>
          <w:rFonts w:ascii="Century Gothic" w:hAnsi="Century Gothic" w:cs="Arial"/>
          <w:sz w:val="22"/>
          <w:szCs w:val="22"/>
        </w:rPr>
        <w:t>Company</w:t>
      </w:r>
      <w:r>
        <w:rPr>
          <w:rFonts w:ascii="Century Gothic" w:hAnsi="Century Gothic" w:cs="Arial"/>
          <w:sz w:val="22"/>
          <w:szCs w:val="22"/>
        </w:rPr>
        <w:tab/>
      </w:r>
      <w:r>
        <w:rPr>
          <w:rFonts w:ascii="Century Gothic" w:hAnsi="Century Gothic" w:cs="Arial"/>
          <w:sz w:val="22"/>
          <w:szCs w:val="22"/>
        </w:rPr>
        <w:tab/>
        <w:t>:</w:t>
      </w:r>
      <w:proofErr w:type="gramEnd"/>
      <w:r>
        <w:rPr>
          <w:rFonts w:ascii="Century Gothic" w:hAnsi="Century Gothic" w:cs="Arial"/>
          <w:sz w:val="22"/>
          <w:szCs w:val="22"/>
        </w:rPr>
        <w:t xml:space="preserve"> Perwira Setia Engineering Sdn Bhd (Project Basis)</w:t>
      </w:r>
    </w:p>
    <w:p w14:paraId="60F5CBA6" w14:textId="77777777" w:rsidR="002362DF" w:rsidRDefault="002362DF" w:rsidP="008767FB">
      <w:pPr>
        <w:spacing w:line="360" w:lineRule="auto"/>
        <w:rPr>
          <w:rFonts w:ascii="Century Gothic" w:hAnsi="Century Gothic" w:cs="Arial"/>
          <w:sz w:val="22"/>
          <w:szCs w:val="22"/>
        </w:rPr>
      </w:pPr>
      <w:r>
        <w:rPr>
          <w:rFonts w:ascii="Century Gothic" w:hAnsi="Century Gothic" w:cs="Arial"/>
          <w:sz w:val="22"/>
          <w:szCs w:val="22"/>
        </w:rPr>
        <w:t xml:space="preserve">Nature of </w:t>
      </w:r>
      <w:proofErr w:type="gramStart"/>
      <w:r>
        <w:rPr>
          <w:rFonts w:ascii="Century Gothic" w:hAnsi="Century Gothic" w:cs="Arial"/>
          <w:sz w:val="22"/>
          <w:szCs w:val="22"/>
        </w:rPr>
        <w:t xml:space="preserve">Business </w:t>
      </w:r>
      <w:r>
        <w:rPr>
          <w:rFonts w:ascii="Century Gothic" w:hAnsi="Century Gothic" w:cs="Arial"/>
          <w:sz w:val="22"/>
          <w:szCs w:val="22"/>
        </w:rPr>
        <w:tab/>
        <w:t>:</w:t>
      </w:r>
      <w:proofErr w:type="gramEnd"/>
      <w:r>
        <w:rPr>
          <w:rFonts w:ascii="Century Gothic" w:hAnsi="Century Gothic" w:cs="Arial"/>
          <w:sz w:val="22"/>
          <w:szCs w:val="22"/>
        </w:rPr>
        <w:t xml:space="preserve"> EPCC Pipeline Contractor</w:t>
      </w:r>
    </w:p>
    <w:p w14:paraId="509277B8" w14:textId="25481A95" w:rsidR="002362DF" w:rsidRDefault="002362DF" w:rsidP="008767FB">
      <w:pPr>
        <w:spacing w:line="360" w:lineRule="auto"/>
        <w:rPr>
          <w:rFonts w:ascii="Century Gothic" w:hAnsi="Century Gothic" w:cs="Arial"/>
          <w:sz w:val="22"/>
          <w:szCs w:val="22"/>
        </w:rPr>
      </w:pPr>
      <w:r w:rsidRPr="00FA57EE">
        <w:rPr>
          <w:rFonts w:ascii="Century Gothic" w:hAnsi="Century Gothic" w:cs="Arial"/>
          <w:sz w:val="22"/>
          <w:szCs w:val="22"/>
        </w:rPr>
        <w:t xml:space="preserve">Position </w:t>
      </w:r>
      <w:proofErr w:type="gramStart"/>
      <w:r w:rsidRPr="00FA57EE">
        <w:rPr>
          <w:rFonts w:ascii="Century Gothic" w:hAnsi="Century Gothic" w:cs="Arial"/>
          <w:sz w:val="22"/>
          <w:szCs w:val="22"/>
        </w:rPr>
        <w:t>Title</w:t>
      </w:r>
      <w:r>
        <w:rPr>
          <w:rFonts w:ascii="Century Gothic" w:hAnsi="Century Gothic" w:cs="Arial"/>
          <w:sz w:val="22"/>
          <w:szCs w:val="22"/>
        </w:rPr>
        <w:tab/>
      </w:r>
      <w:r>
        <w:rPr>
          <w:rFonts w:ascii="Century Gothic" w:hAnsi="Century Gothic" w:cs="Arial"/>
          <w:sz w:val="22"/>
          <w:szCs w:val="22"/>
        </w:rPr>
        <w:tab/>
        <w:t>:</w:t>
      </w:r>
      <w:proofErr w:type="gramEnd"/>
      <w:r>
        <w:rPr>
          <w:rFonts w:ascii="Century Gothic" w:hAnsi="Century Gothic" w:cs="Arial"/>
          <w:sz w:val="22"/>
          <w:szCs w:val="22"/>
        </w:rPr>
        <w:t xml:space="preserve"> Procurement &amp; Project Specialist </w:t>
      </w:r>
    </w:p>
    <w:p w14:paraId="1E07C009" w14:textId="77777777" w:rsidR="002362DF" w:rsidRDefault="002362DF" w:rsidP="002B1041">
      <w:pPr>
        <w:rPr>
          <w:rFonts w:ascii="Century Gothic" w:hAnsi="Century Gothic" w:cs="Arial"/>
          <w:sz w:val="22"/>
          <w:szCs w:val="22"/>
        </w:rPr>
      </w:pPr>
    </w:p>
    <w:p w14:paraId="2A5EEC38" w14:textId="3752122D" w:rsidR="002362DF" w:rsidRDefault="00355AD9" w:rsidP="002B1041">
      <w:pPr>
        <w:rPr>
          <w:rFonts w:ascii="Century Gothic" w:hAnsi="Century Gothic" w:cs="Arial"/>
          <w:sz w:val="22"/>
          <w:szCs w:val="22"/>
        </w:rPr>
      </w:pPr>
      <w:r>
        <w:rPr>
          <w:rFonts w:ascii="Century Gothic" w:hAnsi="Century Gothic" w:cs="Arial"/>
          <w:sz w:val="22"/>
          <w:szCs w:val="22"/>
        </w:rPr>
        <w:t>Job Description:</w:t>
      </w:r>
    </w:p>
    <w:p w14:paraId="0461CF15" w14:textId="77777777" w:rsidR="00355AD9" w:rsidRDefault="00355AD9" w:rsidP="002B1041">
      <w:pPr>
        <w:rPr>
          <w:rFonts w:ascii="Century Gothic" w:hAnsi="Century Gothic" w:cs="Arial"/>
          <w:sz w:val="22"/>
          <w:szCs w:val="22"/>
        </w:rPr>
      </w:pPr>
    </w:p>
    <w:p w14:paraId="62900F01" w14:textId="525AC243" w:rsidR="00355AD9" w:rsidRPr="00DA43AF" w:rsidRDefault="00355AD9" w:rsidP="00355AD9">
      <w:pPr>
        <w:pStyle w:val="ListParagraph"/>
        <w:numPr>
          <w:ilvl w:val="0"/>
          <w:numId w:val="4"/>
        </w:numPr>
        <w:ind w:left="567" w:hanging="567"/>
        <w:rPr>
          <w:rFonts w:ascii="Century Gothic" w:hAnsi="Century Gothic" w:cs="Arial"/>
          <w:sz w:val="22"/>
          <w:szCs w:val="22"/>
        </w:rPr>
      </w:pPr>
      <w:r w:rsidRPr="00D6552A">
        <w:rPr>
          <w:rFonts w:ascii="Century Gothic" w:hAnsi="Century Gothic" w:cs="Times"/>
          <w:color w:val="000000"/>
          <w:sz w:val="22"/>
          <w:szCs w:val="22"/>
        </w:rPr>
        <w:t>Handles all aspect of procurement duties (sourcing, generate RFQ, obtain quotation from  vendor, generate &amp; issue purchase, generate Commercial Bid Evaluation, expediting as  when required, vendor management, generate report for management &amp; audit purpose.</w:t>
      </w:r>
    </w:p>
    <w:p w14:paraId="4788A847" w14:textId="76F190A8" w:rsidR="00DA43AF" w:rsidRPr="00DA43AF" w:rsidRDefault="00DA43AF" w:rsidP="00355AD9">
      <w:pPr>
        <w:pStyle w:val="ListParagraph"/>
        <w:numPr>
          <w:ilvl w:val="0"/>
          <w:numId w:val="4"/>
        </w:numPr>
        <w:ind w:left="567" w:hanging="567"/>
        <w:rPr>
          <w:rFonts w:ascii="Century Gothic" w:hAnsi="Century Gothic" w:cs="Arial"/>
          <w:sz w:val="22"/>
          <w:szCs w:val="22"/>
        </w:rPr>
      </w:pPr>
      <w:r w:rsidRPr="00D6552A">
        <w:rPr>
          <w:rFonts w:ascii="Century Gothic" w:hAnsi="Century Gothic" w:cs="Times"/>
          <w:color w:val="000000"/>
          <w:sz w:val="22"/>
          <w:szCs w:val="22"/>
        </w:rPr>
        <w:t>Handle subcontract matters related</w:t>
      </w:r>
      <w:r>
        <w:rPr>
          <w:rFonts w:ascii="Century Gothic" w:hAnsi="Century Gothic" w:cs="Times"/>
          <w:color w:val="000000"/>
          <w:sz w:val="22"/>
          <w:szCs w:val="22"/>
        </w:rPr>
        <w:t>.</w:t>
      </w:r>
    </w:p>
    <w:p w14:paraId="68D2B834" w14:textId="51C31930" w:rsidR="00DA43AF" w:rsidRPr="00DA43AF" w:rsidRDefault="00DA43AF" w:rsidP="00355AD9">
      <w:pPr>
        <w:pStyle w:val="ListParagraph"/>
        <w:numPr>
          <w:ilvl w:val="0"/>
          <w:numId w:val="4"/>
        </w:numPr>
        <w:ind w:left="567" w:hanging="567"/>
        <w:rPr>
          <w:rFonts w:ascii="Century Gothic" w:hAnsi="Century Gothic" w:cs="Arial"/>
          <w:sz w:val="22"/>
          <w:szCs w:val="22"/>
        </w:rPr>
      </w:pPr>
      <w:r w:rsidRPr="00D6552A">
        <w:rPr>
          <w:rFonts w:ascii="Century Gothic" w:hAnsi="Century Gothic" w:cs="Times"/>
          <w:color w:val="000000"/>
          <w:sz w:val="22"/>
          <w:szCs w:val="22"/>
        </w:rPr>
        <w:t>Direct involvement starting from Pre-Contract until Post Contract including verification of  Payment Cert, Work Done Cert and Variation Order if any.  </w:t>
      </w:r>
    </w:p>
    <w:p w14:paraId="3376CF98" w14:textId="6A9AE03E" w:rsidR="00DA43AF" w:rsidRPr="00DA43AF" w:rsidRDefault="00DA43AF" w:rsidP="00355AD9">
      <w:pPr>
        <w:pStyle w:val="ListParagraph"/>
        <w:numPr>
          <w:ilvl w:val="0"/>
          <w:numId w:val="4"/>
        </w:numPr>
        <w:ind w:left="567" w:hanging="567"/>
        <w:rPr>
          <w:rFonts w:ascii="Century Gothic" w:hAnsi="Century Gothic" w:cs="Arial"/>
          <w:sz w:val="22"/>
          <w:szCs w:val="22"/>
        </w:rPr>
      </w:pPr>
      <w:r>
        <w:rPr>
          <w:rFonts w:ascii="Century Gothic" w:hAnsi="Century Gothic" w:cs="Times"/>
          <w:color w:val="000000"/>
          <w:sz w:val="22"/>
          <w:szCs w:val="22"/>
        </w:rPr>
        <w:t xml:space="preserve">To provide cost estimation </w:t>
      </w:r>
      <w:r w:rsidRPr="00D6552A">
        <w:rPr>
          <w:rFonts w:ascii="Century Gothic" w:hAnsi="Century Gothic" w:cs="Times"/>
          <w:color w:val="000000"/>
          <w:sz w:val="22"/>
          <w:szCs w:val="22"/>
        </w:rPr>
        <w:t>during tendering stage in order to  obtain reasonable price based on market survey.</w:t>
      </w:r>
    </w:p>
    <w:p w14:paraId="529988EF" w14:textId="6743BC65" w:rsidR="00DA43AF" w:rsidRDefault="00DA43AF" w:rsidP="00355AD9">
      <w:pPr>
        <w:pStyle w:val="ListParagraph"/>
        <w:numPr>
          <w:ilvl w:val="0"/>
          <w:numId w:val="4"/>
        </w:numPr>
        <w:ind w:left="567" w:hanging="567"/>
        <w:rPr>
          <w:rFonts w:ascii="Century Gothic" w:hAnsi="Century Gothic" w:cs="Arial"/>
          <w:sz w:val="22"/>
          <w:szCs w:val="22"/>
        </w:rPr>
      </w:pPr>
      <w:r w:rsidRPr="00FA57EE">
        <w:rPr>
          <w:rFonts w:ascii="Century Gothic" w:hAnsi="Century Gothic" w:cs="Arial"/>
          <w:sz w:val="22"/>
          <w:szCs w:val="22"/>
        </w:rPr>
        <w:t>Responsible in handling the planning and control functions include project planning, scheduling, monitoring, construction forecasting and implementation, and reporting progress evaluation of project activities and coordination.</w:t>
      </w:r>
    </w:p>
    <w:p w14:paraId="12CCA8EE" w14:textId="5C53F957" w:rsidR="00AD04C4" w:rsidRDefault="00AD04C4" w:rsidP="00355AD9">
      <w:pPr>
        <w:pStyle w:val="ListParagraph"/>
        <w:numPr>
          <w:ilvl w:val="0"/>
          <w:numId w:val="4"/>
        </w:numPr>
        <w:ind w:left="567" w:hanging="567"/>
        <w:rPr>
          <w:rFonts w:ascii="Century Gothic" w:hAnsi="Century Gothic" w:cs="Arial"/>
          <w:sz w:val="22"/>
          <w:szCs w:val="22"/>
        </w:rPr>
      </w:pPr>
      <w:r>
        <w:rPr>
          <w:rFonts w:ascii="Century Gothic" w:hAnsi="Century Gothic" w:cs="Arial"/>
          <w:sz w:val="22"/>
          <w:szCs w:val="22"/>
        </w:rPr>
        <w:t>Prepare Approved f</w:t>
      </w:r>
      <w:r w:rsidRPr="00FA57EE">
        <w:rPr>
          <w:rFonts w:ascii="Century Gothic" w:hAnsi="Century Gothic" w:cs="Arial"/>
          <w:sz w:val="22"/>
          <w:szCs w:val="22"/>
        </w:rPr>
        <w:t>or Construction drawing and As</w:t>
      </w:r>
      <w:r>
        <w:rPr>
          <w:rFonts w:ascii="Century Gothic" w:hAnsi="Century Gothic" w:cs="Arial"/>
          <w:sz w:val="22"/>
          <w:szCs w:val="22"/>
        </w:rPr>
        <w:t>-</w:t>
      </w:r>
      <w:r w:rsidRPr="00FA57EE">
        <w:rPr>
          <w:rFonts w:ascii="Century Gothic" w:hAnsi="Century Gothic" w:cs="Arial"/>
          <w:sz w:val="22"/>
          <w:szCs w:val="22"/>
        </w:rPr>
        <w:t>Built Drawing for project assigned.</w:t>
      </w:r>
    </w:p>
    <w:p w14:paraId="51B807DD" w14:textId="1A67951A" w:rsidR="00AD04C4" w:rsidRDefault="00AD04C4" w:rsidP="00AD04C4">
      <w:pPr>
        <w:pStyle w:val="ListParagraph"/>
        <w:numPr>
          <w:ilvl w:val="0"/>
          <w:numId w:val="4"/>
        </w:numPr>
        <w:ind w:left="567" w:hanging="567"/>
        <w:rPr>
          <w:rFonts w:ascii="Century Gothic" w:hAnsi="Century Gothic" w:cs="Arial"/>
          <w:sz w:val="22"/>
          <w:szCs w:val="22"/>
        </w:rPr>
      </w:pPr>
      <w:r w:rsidRPr="00FA57EE">
        <w:rPr>
          <w:rFonts w:ascii="Century Gothic" w:hAnsi="Century Gothic" w:cs="Arial"/>
          <w:sz w:val="22"/>
          <w:szCs w:val="22"/>
        </w:rPr>
        <w:t>Prepar</w:t>
      </w:r>
      <w:r>
        <w:rPr>
          <w:rFonts w:ascii="Century Gothic" w:hAnsi="Century Gothic" w:cs="Arial"/>
          <w:sz w:val="22"/>
          <w:szCs w:val="22"/>
        </w:rPr>
        <w:t>e</w:t>
      </w:r>
      <w:r w:rsidRPr="00FA57EE">
        <w:rPr>
          <w:rFonts w:ascii="Century Gothic" w:hAnsi="Century Gothic" w:cs="Arial"/>
          <w:sz w:val="22"/>
          <w:szCs w:val="22"/>
        </w:rPr>
        <w:t xml:space="preserve"> Horizontal Directional Drilling Calculation and profile for gas steel pipe and PE pipe (for PE pipe only profile) for road and river crossing.</w:t>
      </w:r>
    </w:p>
    <w:p w14:paraId="12CFB7D3" w14:textId="77777777" w:rsidR="00AD04C4" w:rsidRDefault="00AD04C4" w:rsidP="00AD04C4">
      <w:pPr>
        <w:rPr>
          <w:rFonts w:ascii="Century Gothic" w:hAnsi="Century Gothic" w:cs="Arial"/>
          <w:sz w:val="22"/>
          <w:szCs w:val="22"/>
        </w:rPr>
      </w:pPr>
    </w:p>
    <w:p w14:paraId="7A85CBD6" w14:textId="48AD96EA" w:rsidR="00AD04C4" w:rsidRDefault="00AD04C4" w:rsidP="00AD04C4">
      <w:pPr>
        <w:rPr>
          <w:rFonts w:ascii="Century Gothic" w:hAnsi="Century Gothic" w:cs="Arial"/>
          <w:i/>
          <w:sz w:val="22"/>
          <w:szCs w:val="22"/>
          <w:u w:val="single"/>
        </w:rPr>
      </w:pPr>
      <w:r>
        <w:rPr>
          <w:rFonts w:ascii="Century Gothic" w:hAnsi="Century Gothic" w:cs="Arial"/>
          <w:i/>
          <w:sz w:val="22"/>
          <w:szCs w:val="22"/>
          <w:u w:val="single"/>
        </w:rPr>
        <w:t xml:space="preserve">Responsible for the following </w:t>
      </w:r>
      <w:r w:rsidRPr="00FA57EE">
        <w:rPr>
          <w:rFonts w:ascii="Century Gothic" w:hAnsi="Century Gothic" w:cs="Arial"/>
          <w:i/>
          <w:sz w:val="22"/>
          <w:szCs w:val="22"/>
          <w:u w:val="single"/>
        </w:rPr>
        <w:t>Natural Gas Distribution</w:t>
      </w:r>
      <w:r>
        <w:rPr>
          <w:rFonts w:ascii="Century Gothic" w:hAnsi="Century Gothic" w:cs="Arial"/>
          <w:i/>
          <w:sz w:val="22"/>
          <w:szCs w:val="22"/>
          <w:u w:val="single"/>
        </w:rPr>
        <w:t xml:space="preserve"> System Project:</w:t>
      </w:r>
    </w:p>
    <w:p w14:paraId="60795733" w14:textId="77777777" w:rsidR="00AD04C4" w:rsidRDefault="00AD04C4" w:rsidP="00AD04C4">
      <w:pPr>
        <w:pStyle w:val="ListParagraph"/>
        <w:numPr>
          <w:ilvl w:val="0"/>
          <w:numId w:val="8"/>
        </w:numPr>
        <w:suppressAutoHyphens/>
        <w:ind w:left="567" w:hanging="567"/>
        <w:contextualSpacing w:val="0"/>
        <w:jc w:val="both"/>
        <w:rPr>
          <w:rFonts w:ascii="Century Gothic" w:hAnsi="Century Gothic" w:cs="Arial"/>
          <w:sz w:val="22"/>
          <w:szCs w:val="22"/>
        </w:rPr>
      </w:pPr>
      <w:r>
        <w:rPr>
          <w:rFonts w:ascii="Century Gothic" w:hAnsi="Century Gothic" w:cs="Arial"/>
          <w:sz w:val="22"/>
          <w:szCs w:val="22"/>
        </w:rPr>
        <w:t>Feeder Line and Service Line to Bandar Enstek – Completed (IA: 21</w:t>
      </w:r>
      <w:r w:rsidRPr="00352EB2">
        <w:rPr>
          <w:rFonts w:ascii="Century Gothic" w:hAnsi="Century Gothic" w:cs="Arial"/>
          <w:sz w:val="22"/>
          <w:szCs w:val="22"/>
          <w:vertAlign w:val="superscript"/>
        </w:rPr>
        <w:t>st</w:t>
      </w:r>
      <w:r>
        <w:rPr>
          <w:rFonts w:ascii="Century Gothic" w:hAnsi="Century Gothic" w:cs="Arial"/>
          <w:sz w:val="22"/>
          <w:szCs w:val="22"/>
        </w:rPr>
        <w:t xml:space="preserve"> February 2017) Customer Kelloggs and Coka Cola.</w:t>
      </w:r>
    </w:p>
    <w:p w14:paraId="6D2B4A86" w14:textId="77777777" w:rsidR="00AD04C4" w:rsidRDefault="00AD04C4" w:rsidP="00AD04C4">
      <w:pPr>
        <w:suppressAutoHyphens/>
        <w:jc w:val="both"/>
        <w:rPr>
          <w:rFonts w:ascii="Century Gothic" w:hAnsi="Century Gothic" w:cs="Arial"/>
          <w:sz w:val="22"/>
          <w:szCs w:val="22"/>
        </w:rPr>
      </w:pPr>
    </w:p>
    <w:p w14:paraId="1DAD5A3B" w14:textId="77777777" w:rsidR="00AD04C4" w:rsidRDefault="00AD04C4" w:rsidP="00AD04C4">
      <w:pPr>
        <w:suppressAutoHyphens/>
        <w:jc w:val="both"/>
        <w:rPr>
          <w:rFonts w:ascii="Century Gothic" w:hAnsi="Century Gothic" w:cs="Arial"/>
          <w:sz w:val="22"/>
          <w:szCs w:val="22"/>
        </w:rPr>
      </w:pPr>
    </w:p>
    <w:p w14:paraId="1E6B57F6" w14:textId="77777777" w:rsidR="00AD04C4" w:rsidRDefault="00AD04C4" w:rsidP="00AD04C4">
      <w:pPr>
        <w:suppressAutoHyphens/>
        <w:jc w:val="both"/>
        <w:rPr>
          <w:rFonts w:ascii="Century Gothic" w:hAnsi="Century Gothic" w:cs="Arial"/>
          <w:sz w:val="22"/>
          <w:szCs w:val="22"/>
        </w:rPr>
      </w:pPr>
    </w:p>
    <w:p w14:paraId="171A39A2" w14:textId="77777777" w:rsidR="00AD04C4" w:rsidRDefault="00AD04C4" w:rsidP="00AD04C4">
      <w:pPr>
        <w:suppressAutoHyphens/>
        <w:jc w:val="both"/>
        <w:rPr>
          <w:rFonts w:ascii="Century Gothic" w:hAnsi="Century Gothic" w:cs="Arial"/>
          <w:sz w:val="22"/>
          <w:szCs w:val="22"/>
        </w:rPr>
      </w:pPr>
    </w:p>
    <w:p w14:paraId="6421B758" w14:textId="77777777" w:rsidR="00AD04C4" w:rsidRDefault="00AD04C4" w:rsidP="00AD04C4">
      <w:pPr>
        <w:suppressAutoHyphens/>
        <w:jc w:val="both"/>
        <w:rPr>
          <w:rFonts w:ascii="Century Gothic" w:hAnsi="Century Gothic" w:cs="Arial"/>
          <w:sz w:val="22"/>
          <w:szCs w:val="22"/>
        </w:rPr>
      </w:pPr>
    </w:p>
    <w:p w14:paraId="7C838D59" w14:textId="77777777" w:rsidR="00AD04C4" w:rsidRDefault="00AD04C4" w:rsidP="00AD04C4">
      <w:pPr>
        <w:suppressAutoHyphens/>
        <w:jc w:val="both"/>
        <w:rPr>
          <w:rFonts w:ascii="Century Gothic" w:hAnsi="Century Gothic" w:cs="Arial"/>
          <w:sz w:val="22"/>
          <w:szCs w:val="22"/>
        </w:rPr>
      </w:pPr>
    </w:p>
    <w:p w14:paraId="5DD27C20" w14:textId="77777777" w:rsidR="00AD04C4" w:rsidRDefault="00AD04C4" w:rsidP="00AD04C4">
      <w:pPr>
        <w:suppressAutoHyphens/>
        <w:jc w:val="both"/>
        <w:rPr>
          <w:rFonts w:ascii="Century Gothic" w:hAnsi="Century Gothic" w:cs="Arial"/>
          <w:sz w:val="22"/>
          <w:szCs w:val="22"/>
        </w:rPr>
      </w:pPr>
    </w:p>
    <w:p w14:paraId="6EF0CDEF" w14:textId="77777777" w:rsidR="00AD04C4" w:rsidRDefault="00AD04C4" w:rsidP="00AD04C4">
      <w:pPr>
        <w:suppressAutoHyphens/>
        <w:jc w:val="both"/>
        <w:rPr>
          <w:rFonts w:ascii="Century Gothic" w:hAnsi="Century Gothic" w:cs="Arial"/>
          <w:sz w:val="22"/>
          <w:szCs w:val="22"/>
        </w:rPr>
      </w:pPr>
    </w:p>
    <w:p w14:paraId="271942C3" w14:textId="77777777" w:rsidR="00AD04C4" w:rsidRDefault="00AD04C4" w:rsidP="00AD04C4">
      <w:pPr>
        <w:suppressAutoHyphens/>
        <w:jc w:val="both"/>
        <w:rPr>
          <w:rFonts w:ascii="Century Gothic" w:hAnsi="Century Gothic" w:cs="Arial"/>
          <w:sz w:val="22"/>
          <w:szCs w:val="22"/>
        </w:rPr>
      </w:pPr>
    </w:p>
    <w:p w14:paraId="0F22ECEA" w14:textId="77777777" w:rsidR="00AD04C4" w:rsidRDefault="00AD04C4" w:rsidP="00AD04C4">
      <w:pPr>
        <w:suppressAutoHyphens/>
        <w:jc w:val="both"/>
        <w:rPr>
          <w:rFonts w:ascii="Century Gothic" w:hAnsi="Century Gothic" w:cs="Arial"/>
          <w:sz w:val="22"/>
          <w:szCs w:val="22"/>
        </w:rPr>
      </w:pPr>
    </w:p>
    <w:p w14:paraId="49E777B7" w14:textId="77777777" w:rsidR="00AD04C4" w:rsidRDefault="00AD04C4" w:rsidP="00AD04C4">
      <w:pPr>
        <w:suppressAutoHyphens/>
        <w:jc w:val="both"/>
        <w:rPr>
          <w:rFonts w:ascii="Century Gothic" w:hAnsi="Century Gothic" w:cs="Arial"/>
          <w:sz w:val="22"/>
          <w:szCs w:val="22"/>
        </w:rPr>
      </w:pPr>
    </w:p>
    <w:p w14:paraId="4FE895D9" w14:textId="77777777" w:rsidR="00AD04C4" w:rsidRDefault="00AD04C4" w:rsidP="00AD04C4">
      <w:pPr>
        <w:suppressAutoHyphens/>
        <w:jc w:val="both"/>
        <w:rPr>
          <w:rFonts w:ascii="Century Gothic" w:hAnsi="Century Gothic" w:cs="Arial"/>
          <w:sz w:val="22"/>
          <w:szCs w:val="22"/>
        </w:rPr>
      </w:pPr>
    </w:p>
    <w:p w14:paraId="28C99507" w14:textId="77777777" w:rsidR="00AD04C4" w:rsidRDefault="00AD04C4" w:rsidP="00AD04C4">
      <w:pPr>
        <w:suppressAutoHyphens/>
        <w:jc w:val="both"/>
        <w:rPr>
          <w:rFonts w:ascii="Century Gothic" w:hAnsi="Century Gothic" w:cs="Arial"/>
          <w:sz w:val="22"/>
          <w:szCs w:val="22"/>
        </w:rPr>
      </w:pPr>
    </w:p>
    <w:p w14:paraId="5866F64C" w14:textId="77777777" w:rsidR="00AD04C4" w:rsidRDefault="00AD04C4" w:rsidP="00AD04C4">
      <w:pPr>
        <w:suppressAutoHyphens/>
        <w:jc w:val="both"/>
        <w:rPr>
          <w:rFonts w:ascii="Century Gothic" w:hAnsi="Century Gothic" w:cs="Arial"/>
          <w:sz w:val="22"/>
          <w:szCs w:val="22"/>
        </w:rPr>
      </w:pPr>
    </w:p>
    <w:p w14:paraId="0103A9C4" w14:textId="77777777" w:rsidR="00AD04C4" w:rsidRDefault="00AD04C4" w:rsidP="00AD04C4">
      <w:pPr>
        <w:suppressAutoHyphens/>
        <w:jc w:val="both"/>
        <w:rPr>
          <w:rFonts w:ascii="Century Gothic" w:hAnsi="Century Gothic" w:cs="Arial"/>
          <w:sz w:val="22"/>
          <w:szCs w:val="22"/>
        </w:rPr>
      </w:pPr>
    </w:p>
    <w:p w14:paraId="049463C0" w14:textId="77777777" w:rsidR="00AD04C4" w:rsidRDefault="00AD04C4" w:rsidP="00AD04C4">
      <w:pPr>
        <w:suppressAutoHyphens/>
        <w:jc w:val="both"/>
        <w:rPr>
          <w:rFonts w:ascii="Century Gothic" w:hAnsi="Century Gothic" w:cs="Arial"/>
          <w:sz w:val="22"/>
          <w:szCs w:val="22"/>
        </w:rPr>
      </w:pPr>
    </w:p>
    <w:p w14:paraId="4BC38249" w14:textId="77777777" w:rsidR="00AD04C4" w:rsidRDefault="00AD04C4" w:rsidP="00AD04C4">
      <w:pPr>
        <w:suppressAutoHyphens/>
        <w:jc w:val="both"/>
        <w:rPr>
          <w:rFonts w:ascii="Century Gothic" w:hAnsi="Century Gothic" w:cs="Arial"/>
          <w:sz w:val="22"/>
          <w:szCs w:val="22"/>
        </w:rPr>
      </w:pPr>
    </w:p>
    <w:p w14:paraId="2669FF13" w14:textId="77777777" w:rsidR="00AD04C4" w:rsidRDefault="00AD04C4" w:rsidP="00AD04C4">
      <w:pPr>
        <w:suppressAutoHyphens/>
        <w:jc w:val="both"/>
        <w:rPr>
          <w:rFonts w:ascii="Century Gothic" w:hAnsi="Century Gothic" w:cs="Arial"/>
          <w:sz w:val="22"/>
          <w:szCs w:val="22"/>
        </w:rPr>
      </w:pPr>
    </w:p>
    <w:p w14:paraId="4B6B3A3E" w14:textId="77777777" w:rsidR="00AD04C4" w:rsidRDefault="00AD04C4" w:rsidP="00AD04C4">
      <w:pPr>
        <w:suppressAutoHyphens/>
        <w:jc w:val="both"/>
        <w:rPr>
          <w:rFonts w:ascii="Century Gothic" w:hAnsi="Century Gothic" w:cs="Arial"/>
          <w:sz w:val="22"/>
          <w:szCs w:val="22"/>
        </w:rPr>
      </w:pPr>
    </w:p>
    <w:p w14:paraId="6BA63B28" w14:textId="77777777" w:rsidR="00AD04C4" w:rsidRDefault="00AD04C4" w:rsidP="00AD04C4">
      <w:pPr>
        <w:suppressAutoHyphens/>
        <w:jc w:val="both"/>
        <w:rPr>
          <w:rFonts w:ascii="Century Gothic" w:hAnsi="Century Gothic" w:cs="Arial"/>
          <w:sz w:val="22"/>
          <w:szCs w:val="22"/>
        </w:rPr>
      </w:pPr>
    </w:p>
    <w:p w14:paraId="6338572E" w14:textId="77777777" w:rsidR="00AD04C4" w:rsidRPr="00AD04C4" w:rsidRDefault="00AD04C4" w:rsidP="00AD04C4">
      <w:pPr>
        <w:suppressAutoHyphens/>
        <w:jc w:val="both"/>
        <w:rPr>
          <w:rFonts w:ascii="Century Gothic" w:hAnsi="Century Gothic" w:cs="Arial"/>
          <w:sz w:val="22"/>
          <w:szCs w:val="22"/>
        </w:rPr>
      </w:pPr>
    </w:p>
    <w:p w14:paraId="48A5C022" w14:textId="392B06B5" w:rsidR="00AD04C4" w:rsidRDefault="00AB6E3E" w:rsidP="00AD04C4">
      <w:pPr>
        <w:rPr>
          <w:rFonts w:ascii="Century Gothic" w:hAnsi="Century Gothic" w:cs="Arial"/>
          <w:b/>
          <w:sz w:val="22"/>
          <w:szCs w:val="22"/>
        </w:rPr>
      </w:pPr>
      <w:r>
        <w:rPr>
          <w:rFonts w:ascii="Century Gothic" w:hAnsi="Century Gothic" w:cs="Arial"/>
          <w:b/>
          <w:sz w:val="22"/>
          <w:szCs w:val="22"/>
        </w:rPr>
        <w:t xml:space="preserve">May 2015 to December 2016 </w:t>
      </w:r>
    </w:p>
    <w:p w14:paraId="619116ED" w14:textId="77777777" w:rsidR="008767FB" w:rsidRDefault="008767FB" w:rsidP="00AD04C4">
      <w:pPr>
        <w:rPr>
          <w:rFonts w:ascii="Century Gothic" w:hAnsi="Century Gothic" w:cs="Arial"/>
          <w:b/>
          <w:sz w:val="22"/>
          <w:szCs w:val="22"/>
        </w:rPr>
      </w:pPr>
    </w:p>
    <w:tbl>
      <w:tblPr>
        <w:tblW w:w="8521" w:type="dxa"/>
        <w:tblLayout w:type="fixed"/>
        <w:tblLook w:val="04A0" w:firstRow="1" w:lastRow="0" w:firstColumn="1" w:lastColumn="0" w:noHBand="0" w:noVBand="1"/>
      </w:tblPr>
      <w:tblGrid>
        <w:gridCol w:w="2235"/>
        <w:gridCol w:w="283"/>
        <w:gridCol w:w="6003"/>
      </w:tblGrid>
      <w:tr w:rsidR="008767FB" w:rsidRPr="00FA57EE" w14:paraId="74DCD924" w14:textId="77777777" w:rsidTr="008767FB">
        <w:tc>
          <w:tcPr>
            <w:tcW w:w="2235" w:type="dxa"/>
          </w:tcPr>
          <w:p w14:paraId="5067500C" w14:textId="77777777" w:rsidR="008767FB" w:rsidRPr="00FA57EE" w:rsidRDefault="008767FB" w:rsidP="008767FB">
            <w:pPr>
              <w:rPr>
                <w:rFonts w:ascii="Century Gothic" w:hAnsi="Century Gothic" w:cs="Arial"/>
                <w:sz w:val="22"/>
                <w:szCs w:val="22"/>
              </w:rPr>
            </w:pPr>
            <w:r w:rsidRPr="00FA57EE">
              <w:rPr>
                <w:rFonts w:ascii="Century Gothic" w:hAnsi="Century Gothic" w:cs="Arial"/>
                <w:sz w:val="22"/>
                <w:szCs w:val="22"/>
              </w:rPr>
              <w:t>Company</w:t>
            </w:r>
          </w:p>
        </w:tc>
        <w:tc>
          <w:tcPr>
            <w:tcW w:w="283" w:type="dxa"/>
          </w:tcPr>
          <w:p w14:paraId="2676C470" w14:textId="77777777" w:rsidR="008767FB" w:rsidRPr="00FA57EE" w:rsidRDefault="008767FB" w:rsidP="008767FB">
            <w:pPr>
              <w:rPr>
                <w:rFonts w:ascii="Century Gothic" w:hAnsi="Century Gothic" w:cs="Arial"/>
                <w:sz w:val="22"/>
                <w:szCs w:val="22"/>
              </w:rPr>
            </w:pPr>
            <w:r w:rsidRPr="00FA57EE">
              <w:rPr>
                <w:rFonts w:ascii="Century Gothic" w:hAnsi="Century Gothic" w:cs="Arial"/>
                <w:sz w:val="22"/>
                <w:szCs w:val="22"/>
              </w:rPr>
              <w:t>:</w:t>
            </w:r>
          </w:p>
        </w:tc>
        <w:tc>
          <w:tcPr>
            <w:tcW w:w="6003" w:type="dxa"/>
          </w:tcPr>
          <w:p w14:paraId="355ABBA1" w14:textId="77777777" w:rsidR="008767FB" w:rsidRPr="00FA57EE" w:rsidRDefault="008767FB" w:rsidP="008767FB">
            <w:pPr>
              <w:jc w:val="both"/>
              <w:rPr>
                <w:rFonts w:ascii="Century Gothic" w:hAnsi="Century Gothic" w:cs="Arial"/>
                <w:sz w:val="22"/>
                <w:szCs w:val="22"/>
              </w:rPr>
            </w:pPr>
            <w:r>
              <w:rPr>
                <w:rFonts w:ascii="Century Gothic" w:hAnsi="Century Gothic" w:cs="Arial"/>
                <w:sz w:val="22"/>
                <w:szCs w:val="22"/>
              </w:rPr>
              <w:t>KNM Process Systems Sdn Bhd</w:t>
            </w:r>
          </w:p>
        </w:tc>
      </w:tr>
      <w:tr w:rsidR="008767FB" w:rsidRPr="00054DE6" w14:paraId="63E6B45A" w14:textId="77777777" w:rsidTr="008767FB">
        <w:tc>
          <w:tcPr>
            <w:tcW w:w="2235" w:type="dxa"/>
          </w:tcPr>
          <w:p w14:paraId="5783291F" w14:textId="77777777" w:rsidR="008767FB" w:rsidRPr="00054DE6" w:rsidRDefault="008767FB" w:rsidP="008767FB">
            <w:pPr>
              <w:rPr>
                <w:rFonts w:ascii="Century Gothic" w:hAnsi="Century Gothic" w:cs="Arial"/>
                <w:sz w:val="6"/>
                <w:szCs w:val="6"/>
              </w:rPr>
            </w:pPr>
          </w:p>
        </w:tc>
        <w:tc>
          <w:tcPr>
            <w:tcW w:w="283" w:type="dxa"/>
          </w:tcPr>
          <w:p w14:paraId="5DCD6B98" w14:textId="77777777" w:rsidR="008767FB" w:rsidRPr="00054DE6" w:rsidRDefault="008767FB" w:rsidP="008767FB">
            <w:pPr>
              <w:rPr>
                <w:rFonts w:ascii="Century Gothic" w:hAnsi="Century Gothic" w:cs="Arial"/>
                <w:sz w:val="6"/>
                <w:szCs w:val="6"/>
              </w:rPr>
            </w:pPr>
          </w:p>
        </w:tc>
        <w:tc>
          <w:tcPr>
            <w:tcW w:w="6003" w:type="dxa"/>
          </w:tcPr>
          <w:p w14:paraId="2CA57E30" w14:textId="77777777" w:rsidR="008767FB" w:rsidRPr="00054DE6" w:rsidRDefault="008767FB" w:rsidP="008767FB">
            <w:pPr>
              <w:jc w:val="both"/>
              <w:rPr>
                <w:rFonts w:ascii="Century Gothic" w:hAnsi="Century Gothic" w:cs="Arial"/>
                <w:sz w:val="6"/>
                <w:szCs w:val="6"/>
              </w:rPr>
            </w:pPr>
          </w:p>
        </w:tc>
      </w:tr>
      <w:tr w:rsidR="008767FB" w:rsidRPr="00FA57EE" w14:paraId="03D3FE62" w14:textId="77777777" w:rsidTr="008767FB">
        <w:tc>
          <w:tcPr>
            <w:tcW w:w="2235" w:type="dxa"/>
          </w:tcPr>
          <w:p w14:paraId="24A1D463" w14:textId="77777777" w:rsidR="008767FB" w:rsidRPr="00FA57EE" w:rsidRDefault="008767FB" w:rsidP="008767FB">
            <w:pPr>
              <w:rPr>
                <w:rFonts w:ascii="Century Gothic" w:hAnsi="Century Gothic" w:cs="Arial"/>
                <w:sz w:val="22"/>
                <w:szCs w:val="22"/>
              </w:rPr>
            </w:pPr>
            <w:r>
              <w:rPr>
                <w:rFonts w:ascii="Century Gothic" w:hAnsi="Century Gothic" w:cs="Arial"/>
                <w:sz w:val="22"/>
                <w:szCs w:val="22"/>
              </w:rPr>
              <w:t>Nature of Business</w:t>
            </w:r>
          </w:p>
        </w:tc>
        <w:tc>
          <w:tcPr>
            <w:tcW w:w="283" w:type="dxa"/>
          </w:tcPr>
          <w:p w14:paraId="6F5D9ED2" w14:textId="77777777" w:rsidR="008767FB" w:rsidRPr="00FA57EE" w:rsidRDefault="008767FB" w:rsidP="008767FB">
            <w:pPr>
              <w:rPr>
                <w:rFonts w:ascii="Century Gothic" w:hAnsi="Century Gothic" w:cs="Arial"/>
                <w:sz w:val="22"/>
                <w:szCs w:val="22"/>
              </w:rPr>
            </w:pPr>
            <w:r w:rsidRPr="00FA57EE">
              <w:rPr>
                <w:rFonts w:ascii="Century Gothic" w:hAnsi="Century Gothic" w:cs="Arial"/>
                <w:sz w:val="22"/>
                <w:szCs w:val="22"/>
              </w:rPr>
              <w:t>:</w:t>
            </w:r>
          </w:p>
        </w:tc>
        <w:tc>
          <w:tcPr>
            <w:tcW w:w="6003" w:type="dxa"/>
          </w:tcPr>
          <w:p w14:paraId="75A2DBB7" w14:textId="77777777" w:rsidR="008767FB" w:rsidRPr="00FA57EE" w:rsidRDefault="008767FB" w:rsidP="008767FB">
            <w:pPr>
              <w:jc w:val="both"/>
              <w:rPr>
                <w:rFonts w:ascii="Century Gothic" w:hAnsi="Century Gothic" w:cs="Arial"/>
                <w:sz w:val="22"/>
                <w:szCs w:val="22"/>
              </w:rPr>
            </w:pPr>
            <w:r>
              <w:rPr>
                <w:rFonts w:ascii="Century Gothic" w:hAnsi="Century Gothic" w:cs="Arial"/>
                <w:sz w:val="22"/>
                <w:szCs w:val="22"/>
              </w:rPr>
              <w:t xml:space="preserve">Oil &amp; Gas – Fabricates &amp; Constructs Pressure Vessel, Process Equipment &amp; Process Skid </w:t>
            </w:r>
          </w:p>
        </w:tc>
      </w:tr>
      <w:tr w:rsidR="008767FB" w:rsidRPr="00054DE6" w14:paraId="31F88ACC" w14:textId="77777777" w:rsidTr="008767FB">
        <w:tc>
          <w:tcPr>
            <w:tcW w:w="2235" w:type="dxa"/>
          </w:tcPr>
          <w:p w14:paraId="76D2B5AA" w14:textId="77777777" w:rsidR="008767FB" w:rsidRPr="00054DE6" w:rsidRDefault="008767FB" w:rsidP="008767FB">
            <w:pPr>
              <w:rPr>
                <w:rFonts w:ascii="Century Gothic" w:hAnsi="Century Gothic" w:cs="Arial"/>
                <w:sz w:val="6"/>
                <w:szCs w:val="6"/>
              </w:rPr>
            </w:pPr>
          </w:p>
        </w:tc>
        <w:tc>
          <w:tcPr>
            <w:tcW w:w="283" w:type="dxa"/>
          </w:tcPr>
          <w:p w14:paraId="0C902037" w14:textId="77777777" w:rsidR="008767FB" w:rsidRPr="00054DE6" w:rsidRDefault="008767FB" w:rsidP="008767FB">
            <w:pPr>
              <w:rPr>
                <w:rFonts w:ascii="Century Gothic" w:hAnsi="Century Gothic" w:cs="Arial"/>
                <w:sz w:val="6"/>
                <w:szCs w:val="6"/>
              </w:rPr>
            </w:pPr>
          </w:p>
        </w:tc>
        <w:tc>
          <w:tcPr>
            <w:tcW w:w="6003" w:type="dxa"/>
          </w:tcPr>
          <w:p w14:paraId="10308F5D" w14:textId="77777777" w:rsidR="008767FB" w:rsidRPr="00054DE6" w:rsidRDefault="008767FB" w:rsidP="008767FB">
            <w:pPr>
              <w:jc w:val="both"/>
              <w:rPr>
                <w:rFonts w:ascii="Century Gothic" w:hAnsi="Century Gothic" w:cs="Arial"/>
                <w:sz w:val="6"/>
                <w:szCs w:val="6"/>
              </w:rPr>
            </w:pPr>
          </w:p>
        </w:tc>
      </w:tr>
      <w:tr w:rsidR="008767FB" w:rsidRPr="00FA57EE" w14:paraId="2C7B38F1" w14:textId="77777777" w:rsidTr="008767FB">
        <w:tc>
          <w:tcPr>
            <w:tcW w:w="2235" w:type="dxa"/>
          </w:tcPr>
          <w:p w14:paraId="26F18DCD" w14:textId="77777777" w:rsidR="008767FB" w:rsidRPr="00FA57EE" w:rsidRDefault="008767FB" w:rsidP="008767FB">
            <w:pPr>
              <w:ind w:right="318"/>
              <w:rPr>
                <w:rFonts w:ascii="Century Gothic" w:hAnsi="Century Gothic" w:cs="Arial"/>
                <w:sz w:val="22"/>
                <w:szCs w:val="22"/>
              </w:rPr>
            </w:pPr>
            <w:r w:rsidRPr="00FA57EE">
              <w:rPr>
                <w:rFonts w:ascii="Century Gothic" w:hAnsi="Century Gothic" w:cs="Arial"/>
                <w:sz w:val="22"/>
                <w:szCs w:val="22"/>
              </w:rPr>
              <w:t>Position Title</w:t>
            </w:r>
          </w:p>
        </w:tc>
        <w:tc>
          <w:tcPr>
            <w:tcW w:w="283" w:type="dxa"/>
          </w:tcPr>
          <w:p w14:paraId="1BD9B536" w14:textId="77777777" w:rsidR="008767FB" w:rsidRPr="00FA57EE" w:rsidRDefault="008767FB" w:rsidP="008767FB">
            <w:pPr>
              <w:rPr>
                <w:rFonts w:ascii="Century Gothic" w:hAnsi="Century Gothic" w:cs="Arial"/>
                <w:sz w:val="22"/>
                <w:szCs w:val="22"/>
              </w:rPr>
            </w:pPr>
            <w:r w:rsidRPr="00FA57EE">
              <w:rPr>
                <w:rFonts w:ascii="Century Gothic" w:hAnsi="Century Gothic" w:cs="Arial"/>
                <w:sz w:val="22"/>
                <w:szCs w:val="22"/>
              </w:rPr>
              <w:t>:</w:t>
            </w:r>
          </w:p>
        </w:tc>
        <w:tc>
          <w:tcPr>
            <w:tcW w:w="6003" w:type="dxa"/>
          </w:tcPr>
          <w:p w14:paraId="0A0993E4" w14:textId="1AB994AB" w:rsidR="008767FB" w:rsidRPr="00FA57EE" w:rsidRDefault="002B33A9" w:rsidP="008767FB">
            <w:pPr>
              <w:jc w:val="both"/>
              <w:rPr>
                <w:rFonts w:ascii="Century Gothic" w:hAnsi="Century Gothic" w:cs="Arial"/>
                <w:sz w:val="22"/>
                <w:szCs w:val="22"/>
              </w:rPr>
            </w:pPr>
            <w:r>
              <w:rPr>
                <w:rFonts w:ascii="Century Gothic" w:hAnsi="Century Gothic" w:cs="Arial"/>
                <w:sz w:val="22"/>
                <w:szCs w:val="22"/>
              </w:rPr>
              <w:t xml:space="preserve">Project </w:t>
            </w:r>
            <w:r w:rsidR="008767FB">
              <w:rPr>
                <w:rFonts w:ascii="Century Gothic" w:hAnsi="Century Gothic" w:cs="Arial"/>
                <w:sz w:val="22"/>
                <w:szCs w:val="22"/>
              </w:rPr>
              <w:t>Buyer / Procurement Executive (Procurement &amp; Sub Contract Department – Central Procurement Division)</w:t>
            </w:r>
          </w:p>
        </w:tc>
      </w:tr>
      <w:tr w:rsidR="008767FB" w:rsidRPr="00054DE6" w14:paraId="64EF7591" w14:textId="77777777" w:rsidTr="008767FB">
        <w:tc>
          <w:tcPr>
            <w:tcW w:w="2235" w:type="dxa"/>
          </w:tcPr>
          <w:p w14:paraId="0E44485A" w14:textId="77777777" w:rsidR="008767FB" w:rsidRPr="00054DE6" w:rsidRDefault="008767FB" w:rsidP="008767FB">
            <w:pPr>
              <w:rPr>
                <w:rFonts w:ascii="Century Gothic" w:hAnsi="Century Gothic" w:cs="Arial"/>
                <w:sz w:val="6"/>
                <w:szCs w:val="6"/>
              </w:rPr>
            </w:pPr>
          </w:p>
        </w:tc>
        <w:tc>
          <w:tcPr>
            <w:tcW w:w="283" w:type="dxa"/>
          </w:tcPr>
          <w:p w14:paraId="6C984D27" w14:textId="77777777" w:rsidR="008767FB" w:rsidRPr="00054DE6" w:rsidRDefault="008767FB" w:rsidP="008767FB">
            <w:pPr>
              <w:rPr>
                <w:rFonts w:ascii="Century Gothic" w:hAnsi="Century Gothic" w:cs="Arial"/>
                <w:sz w:val="6"/>
                <w:szCs w:val="6"/>
              </w:rPr>
            </w:pPr>
          </w:p>
        </w:tc>
        <w:tc>
          <w:tcPr>
            <w:tcW w:w="6003" w:type="dxa"/>
          </w:tcPr>
          <w:p w14:paraId="29D4D4AB" w14:textId="77777777" w:rsidR="008767FB" w:rsidRPr="00054DE6" w:rsidRDefault="008767FB" w:rsidP="008767FB">
            <w:pPr>
              <w:rPr>
                <w:rFonts w:ascii="Century Gothic" w:hAnsi="Century Gothic" w:cs="Arial"/>
                <w:sz w:val="6"/>
                <w:szCs w:val="6"/>
              </w:rPr>
            </w:pPr>
          </w:p>
        </w:tc>
      </w:tr>
      <w:tr w:rsidR="008767FB" w:rsidRPr="00212299" w14:paraId="6F98BD44" w14:textId="77777777" w:rsidTr="008767FB">
        <w:tc>
          <w:tcPr>
            <w:tcW w:w="8521" w:type="dxa"/>
            <w:gridSpan w:val="3"/>
          </w:tcPr>
          <w:p w14:paraId="517E2686" w14:textId="77777777" w:rsidR="008767FB" w:rsidRPr="00212299" w:rsidRDefault="008767FB" w:rsidP="008767FB">
            <w:pPr>
              <w:pStyle w:val="ListParagraph"/>
              <w:spacing w:before="100" w:beforeAutospacing="1" w:after="100" w:afterAutospacing="1"/>
              <w:ind w:left="0"/>
              <w:jc w:val="both"/>
              <w:rPr>
                <w:rFonts w:ascii="Century Gothic" w:eastAsia="Times New Roman" w:hAnsi="Century Gothic"/>
                <w:color w:val="000000"/>
                <w:sz w:val="22"/>
                <w:szCs w:val="22"/>
              </w:rPr>
            </w:pPr>
            <w:r w:rsidRPr="00212299">
              <w:rPr>
                <w:rFonts w:ascii="Century Gothic" w:hAnsi="Century Gothic" w:cs="Arial"/>
                <w:sz w:val="22"/>
                <w:szCs w:val="22"/>
              </w:rPr>
              <w:t xml:space="preserve">Job Description: </w:t>
            </w:r>
          </w:p>
        </w:tc>
      </w:tr>
      <w:tr w:rsidR="008767FB" w:rsidRPr="00054DE6" w14:paraId="46E9E535" w14:textId="77777777" w:rsidTr="008767FB">
        <w:tc>
          <w:tcPr>
            <w:tcW w:w="8521" w:type="dxa"/>
            <w:gridSpan w:val="3"/>
          </w:tcPr>
          <w:p w14:paraId="51A1CAB2" w14:textId="77777777" w:rsidR="008767FB" w:rsidRPr="00054DE6" w:rsidRDefault="008767FB" w:rsidP="008767FB">
            <w:pPr>
              <w:pStyle w:val="ListParagraph"/>
              <w:spacing w:before="100" w:beforeAutospacing="1" w:after="100" w:afterAutospacing="1"/>
              <w:ind w:left="284"/>
              <w:jc w:val="both"/>
              <w:rPr>
                <w:rFonts w:ascii="Century Gothic" w:eastAsia="Times New Roman" w:hAnsi="Century Gothic"/>
                <w:color w:val="000000"/>
                <w:sz w:val="6"/>
                <w:szCs w:val="6"/>
              </w:rPr>
            </w:pPr>
          </w:p>
        </w:tc>
      </w:tr>
    </w:tbl>
    <w:p w14:paraId="160AF43A" w14:textId="77777777" w:rsidR="008767FB" w:rsidRPr="00B63A05" w:rsidRDefault="008767FB" w:rsidP="008767FB">
      <w:pPr>
        <w:pStyle w:val="NormalWeb"/>
        <w:spacing w:before="0" w:beforeAutospacing="0" w:after="0" w:afterAutospacing="0"/>
        <w:contextualSpacing/>
        <w:jc w:val="both"/>
        <w:rPr>
          <w:rFonts w:ascii="Century Gothic" w:hAnsi="Century Gothic"/>
          <w:sz w:val="22"/>
          <w:szCs w:val="22"/>
        </w:rPr>
      </w:pPr>
    </w:p>
    <w:p w14:paraId="3D4823F8" w14:textId="77777777" w:rsidR="008767FB" w:rsidRDefault="008767FB" w:rsidP="008767FB">
      <w:pPr>
        <w:numPr>
          <w:ilvl w:val="0"/>
          <w:numId w:val="9"/>
        </w:numPr>
        <w:suppressAutoHyphens/>
        <w:spacing w:before="20" w:after="20"/>
        <w:ind w:left="426" w:hanging="284"/>
        <w:jc w:val="both"/>
        <w:rPr>
          <w:rFonts w:ascii="Century Gothic" w:eastAsia="Times New Roman" w:hAnsi="Century Gothic" w:cs="Arial"/>
          <w:color w:val="333333"/>
          <w:sz w:val="22"/>
          <w:szCs w:val="22"/>
          <w:lang w:val="ms-MY" w:eastAsia="en-MY"/>
        </w:rPr>
      </w:pPr>
      <w:r>
        <w:rPr>
          <w:rFonts w:ascii="Century Gothic" w:eastAsia="Times New Roman" w:hAnsi="Century Gothic" w:cs="Arial"/>
          <w:color w:val="333333"/>
          <w:sz w:val="22"/>
          <w:szCs w:val="22"/>
          <w:lang w:val="ms-MY" w:eastAsia="en-MY"/>
        </w:rPr>
        <w:t>Built and maintained vendor relations, evaluated vendors, managed buyer process and analyzed reports.</w:t>
      </w:r>
    </w:p>
    <w:p w14:paraId="1398C533" w14:textId="77777777" w:rsidR="008767FB" w:rsidRDefault="008767FB" w:rsidP="008767FB">
      <w:pPr>
        <w:numPr>
          <w:ilvl w:val="0"/>
          <w:numId w:val="9"/>
        </w:numPr>
        <w:suppressAutoHyphens/>
        <w:spacing w:before="20" w:after="20"/>
        <w:ind w:left="426" w:hanging="284"/>
        <w:jc w:val="both"/>
        <w:rPr>
          <w:rFonts w:ascii="Century Gothic" w:eastAsia="Times New Roman" w:hAnsi="Century Gothic" w:cs="Arial"/>
          <w:color w:val="333333"/>
          <w:sz w:val="22"/>
          <w:szCs w:val="22"/>
          <w:lang w:val="ms-MY" w:eastAsia="en-MY"/>
        </w:rPr>
      </w:pPr>
      <w:r w:rsidRPr="00B63A05">
        <w:rPr>
          <w:rFonts w:ascii="Century Gothic" w:eastAsia="Times New Roman" w:hAnsi="Century Gothic" w:cs="Arial"/>
          <w:color w:val="333333"/>
          <w:sz w:val="22"/>
          <w:szCs w:val="22"/>
          <w:lang w:val="ms-MY" w:eastAsia="en-MY"/>
        </w:rPr>
        <w:t>Researched and ident</w:t>
      </w:r>
      <w:r>
        <w:rPr>
          <w:rFonts w:ascii="Century Gothic" w:eastAsia="Times New Roman" w:hAnsi="Century Gothic" w:cs="Arial"/>
          <w:color w:val="333333"/>
          <w:sz w:val="22"/>
          <w:szCs w:val="22"/>
          <w:lang w:val="ms-MY" w:eastAsia="en-MY"/>
        </w:rPr>
        <w:t>ified potential cost savings.</w:t>
      </w:r>
    </w:p>
    <w:p w14:paraId="66D202C7" w14:textId="77777777" w:rsidR="008767FB" w:rsidRDefault="008767FB" w:rsidP="008767FB">
      <w:pPr>
        <w:numPr>
          <w:ilvl w:val="0"/>
          <w:numId w:val="9"/>
        </w:numPr>
        <w:suppressAutoHyphens/>
        <w:spacing w:before="20" w:after="20"/>
        <w:ind w:left="426" w:hanging="284"/>
        <w:jc w:val="both"/>
        <w:rPr>
          <w:rFonts w:ascii="Century Gothic" w:eastAsia="Times New Roman" w:hAnsi="Century Gothic" w:cs="Arial"/>
          <w:color w:val="333333"/>
          <w:sz w:val="22"/>
          <w:szCs w:val="22"/>
          <w:lang w:val="ms-MY" w:eastAsia="en-MY"/>
        </w:rPr>
      </w:pPr>
      <w:r w:rsidRPr="00B63A05">
        <w:rPr>
          <w:rFonts w:ascii="Century Gothic" w:eastAsia="Times New Roman" w:hAnsi="Century Gothic" w:cs="Arial"/>
          <w:color w:val="333333"/>
          <w:sz w:val="22"/>
          <w:szCs w:val="22"/>
          <w:lang w:val="ms-MY" w:eastAsia="en-MY"/>
        </w:rPr>
        <w:t>Standardized vendor channels and products where poss</w:t>
      </w:r>
      <w:r>
        <w:rPr>
          <w:rFonts w:ascii="Century Gothic" w:eastAsia="Times New Roman" w:hAnsi="Century Gothic" w:cs="Arial"/>
          <w:color w:val="333333"/>
          <w:sz w:val="22"/>
          <w:szCs w:val="22"/>
          <w:lang w:val="ms-MY" w:eastAsia="en-MY"/>
        </w:rPr>
        <w:t>ible.</w:t>
      </w:r>
    </w:p>
    <w:p w14:paraId="21C1708D" w14:textId="77777777" w:rsidR="008767FB" w:rsidRPr="006A1C30" w:rsidRDefault="008767FB" w:rsidP="008767FB">
      <w:pPr>
        <w:numPr>
          <w:ilvl w:val="0"/>
          <w:numId w:val="9"/>
        </w:numPr>
        <w:suppressAutoHyphens/>
        <w:spacing w:before="20" w:after="20"/>
        <w:ind w:left="426" w:hanging="284"/>
        <w:jc w:val="both"/>
        <w:rPr>
          <w:rFonts w:ascii="Century Gothic" w:eastAsia="Times New Roman" w:hAnsi="Century Gothic" w:cs="Arial"/>
          <w:color w:val="333333"/>
          <w:sz w:val="22"/>
          <w:szCs w:val="22"/>
          <w:lang w:val="ms-MY" w:eastAsia="en-MY"/>
        </w:rPr>
      </w:pPr>
      <w:r w:rsidRPr="00636CDE">
        <w:rPr>
          <w:rFonts w:ascii="Century Gothic" w:hAnsi="Century Gothic"/>
          <w:sz w:val="22"/>
          <w:szCs w:val="22"/>
        </w:rPr>
        <w:t>Issue RFQ base on client requirement</w:t>
      </w:r>
      <w:r>
        <w:rPr>
          <w:rFonts w:ascii="Century Gothic" w:hAnsi="Century Gothic"/>
          <w:sz w:val="22"/>
          <w:szCs w:val="22"/>
        </w:rPr>
        <w:t xml:space="preserve"> to the vendors.</w:t>
      </w:r>
    </w:p>
    <w:p w14:paraId="1507860D" w14:textId="77777777" w:rsidR="008767FB" w:rsidRPr="006A1C30" w:rsidRDefault="008767FB" w:rsidP="008767FB">
      <w:pPr>
        <w:numPr>
          <w:ilvl w:val="0"/>
          <w:numId w:val="9"/>
        </w:numPr>
        <w:suppressAutoHyphens/>
        <w:spacing w:before="20" w:after="20"/>
        <w:ind w:left="426" w:hanging="284"/>
        <w:jc w:val="both"/>
        <w:rPr>
          <w:rFonts w:ascii="Century Gothic" w:eastAsia="Times New Roman" w:hAnsi="Century Gothic" w:cs="Arial"/>
          <w:color w:val="333333"/>
          <w:sz w:val="22"/>
          <w:szCs w:val="22"/>
          <w:lang w:val="ms-MY" w:eastAsia="en-MY"/>
        </w:rPr>
      </w:pPr>
      <w:r w:rsidRPr="006A1C30">
        <w:rPr>
          <w:rFonts w:ascii="Century Gothic" w:eastAsia="Times New Roman" w:hAnsi="Century Gothic" w:cs="Arial"/>
          <w:color w:val="333333"/>
          <w:sz w:val="22"/>
          <w:szCs w:val="22"/>
          <w:lang w:val="ms-MY" w:eastAsia="en-MY"/>
        </w:rPr>
        <w:t xml:space="preserve">Negotiated contracts with vendors </w:t>
      </w:r>
      <w:r w:rsidRPr="006A1C30">
        <w:rPr>
          <w:rFonts w:ascii="Century Gothic" w:hAnsi="Century Gothic"/>
          <w:sz w:val="22"/>
          <w:szCs w:val="22"/>
        </w:rPr>
        <w:t>on their best price, terms and conditions and add</w:t>
      </w:r>
      <w:r>
        <w:rPr>
          <w:rFonts w:ascii="Century Gothic" w:hAnsi="Century Gothic"/>
          <w:sz w:val="22"/>
          <w:szCs w:val="22"/>
        </w:rPr>
        <w:t>ed</w:t>
      </w:r>
      <w:r w:rsidRPr="006A1C30">
        <w:rPr>
          <w:rFonts w:ascii="Century Gothic" w:hAnsi="Century Gothic"/>
          <w:sz w:val="22"/>
          <w:szCs w:val="22"/>
        </w:rPr>
        <w:t xml:space="preserve"> value.</w:t>
      </w:r>
    </w:p>
    <w:p w14:paraId="5CAE565F" w14:textId="77777777" w:rsidR="008767FB" w:rsidRPr="00636CDE" w:rsidRDefault="008767FB" w:rsidP="008767FB">
      <w:pPr>
        <w:pStyle w:val="ListParagraph"/>
        <w:numPr>
          <w:ilvl w:val="0"/>
          <w:numId w:val="10"/>
        </w:numPr>
        <w:spacing w:before="20" w:after="20"/>
        <w:ind w:left="426" w:hanging="284"/>
        <w:contextualSpacing w:val="0"/>
        <w:jc w:val="both"/>
        <w:rPr>
          <w:rFonts w:ascii="Century Gothic" w:hAnsi="Century Gothic"/>
          <w:sz w:val="22"/>
          <w:szCs w:val="22"/>
        </w:rPr>
      </w:pPr>
      <w:r w:rsidRPr="00636CDE">
        <w:rPr>
          <w:rFonts w:ascii="Century Gothic" w:eastAsia="Times New Roman" w:hAnsi="Century Gothic" w:cs="Arial"/>
          <w:color w:val="333333"/>
          <w:sz w:val="22"/>
          <w:szCs w:val="22"/>
          <w:lang w:val="ms-MY" w:eastAsia="en-MY"/>
        </w:rPr>
        <w:t>Placed and tracked purchase orders.</w:t>
      </w:r>
    </w:p>
    <w:p w14:paraId="27345673" w14:textId="77777777" w:rsidR="008767FB" w:rsidRDefault="008767FB" w:rsidP="008767FB">
      <w:pPr>
        <w:numPr>
          <w:ilvl w:val="0"/>
          <w:numId w:val="9"/>
        </w:numPr>
        <w:suppressAutoHyphens/>
        <w:spacing w:before="20" w:after="20"/>
        <w:ind w:left="426" w:hanging="284"/>
        <w:jc w:val="both"/>
        <w:rPr>
          <w:rFonts w:ascii="Century Gothic" w:eastAsia="Times New Roman" w:hAnsi="Century Gothic" w:cs="Arial"/>
          <w:color w:val="333333"/>
          <w:sz w:val="22"/>
          <w:szCs w:val="22"/>
          <w:lang w:val="ms-MY" w:eastAsia="en-MY"/>
        </w:rPr>
      </w:pPr>
      <w:r w:rsidRPr="00B63A05">
        <w:rPr>
          <w:rFonts w:ascii="Century Gothic" w:eastAsia="Times New Roman" w:hAnsi="Century Gothic" w:cs="Arial"/>
          <w:color w:val="333333"/>
          <w:sz w:val="22"/>
          <w:szCs w:val="22"/>
          <w:lang w:val="ms-MY" w:eastAsia="en-MY"/>
        </w:rPr>
        <w:t>Managed all aspects of purchase requisition, the competitive bidding process and the negotiation and the award of co</w:t>
      </w:r>
      <w:r>
        <w:rPr>
          <w:rFonts w:ascii="Century Gothic" w:eastAsia="Times New Roman" w:hAnsi="Century Gothic" w:cs="Arial"/>
          <w:color w:val="333333"/>
          <w:sz w:val="22"/>
          <w:szCs w:val="22"/>
          <w:lang w:val="ms-MY" w:eastAsia="en-MY"/>
        </w:rPr>
        <w:t>ntracts to vendors worldwide.</w:t>
      </w:r>
    </w:p>
    <w:p w14:paraId="1DE54EC0" w14:textId="77777777" w:rsidR="008767FB" w:rsidRDefault="008767FB" w:rsidP="008767FB">
      <w:pPr>
        <w:numPr>
          <w:ilvl w:val="0"/>
          <w:numId w:val="9"/>
        </w:numPr>
        <w:suppressAutoHyphens/>
        <w:spacing w:before="20" w:after="20"/>
        <w:ind w:left="426" w:hanging="284"/>
        <w:jc w:val="both"/>
        <w:rPr>
          <w:rFonts w:ascii="Century Gothic" w:eastAsia="Times New Roman" w:hAnsi="Century Gothic" w:cs="Arial"/>
          <w:color w:val="333333"/>
          <w:sz w:val="22"/>
          <w:szCs w:val="22"/>
          <w:lang w:val="ms-MY" w:eastAsia="en-MY"/>
        </w:rPr>
      </w:pPr>
      <w:r w:rsidRPr="00B63A05">
        <w:rPr>
          <w:rFonts w:ascii="Century Gothic" w:eastAsia="Times New Roman" w:hAnsi="Century Gothic" w:cs="Arial"/>
          <w:color w:val="333333"/>
          <w:sz w:val="22"/>
          <w:szCs w:val="22"/>
          <w:lang w:val="ms-MY" w:eastAsia="en-MY"/>
        </w:rPr>
        <w:t>Worked closely with engineering and project management team in order to achi</w:t>
      </w:r>
      <w:r>
        <w:rPr>
          <w:rFonts w:ascii="Century Gothic" w:eastAsia="Times New Roman" w:hAnsi="Century Gothic" w:cs="Arial"/>
          <w:color w:val="333333"/>
          <w:sz w:val="22"/>
          <w:szCs w:val="22"/>
          <w:lang w:val="ms-MY" w:eastAsia="en-MY"/>
        </w:rPr>
        <w:t>eve project datelines and goals.</w:t>
      </w:r>
    </w:p>
    <w:p w14:paraId="010ACE7B" w14:textId="77777777" w:rsidR="008767FB" w:rsidRPr="00636CDE" w:rsidRDefault="008767FB" w:rsidP="008767FB">
      <w:pPr>
        <w:numPr>
          <w:ilvl w:val="0"/>
          <w:numId w:val="9"/>
        </w:numPr>
        <w:suppressAutoHyphens/>
        <w:spacing w:before="20" w:after="20"/>
        <w:ind w:left="426" w:hanging="284"/>
        <w:jc w:val="both"/>
        <w:rPr>
          <w:rFonts w:ascii="Century Gothic" w:eastAsia="Times New Roman" w:hAnsi="Century Gothic" w:cs="Arial"/>
          <w:color w:val="333333"/>
          <w:sz w:val="22"/>
          <w:szCs w:val="22"/>
          <w:lang w:val="ms-MY" w:eastAsia="en-MY"/>
        </w:rPr>
      </w:pPr>
      <w:r w:rsidRPr="00636CDE">
        <w:rPr>
          <w:rFonts w:ascii="Century Gothic" w:hAnsi="Century Gothic"/>
          <w:sz w:val="22"/>
          <w:szCs w:val="22"/>
        </w:rPr>
        <w:t>Review quotation on technical and commercial.</w:t>
      </w:r>
    </w:p>
    <w:p w14:paraId="169FF70A" w14:textId="77777777" w:rsidR="008767FB" w:rsidRPr="00636CDE" w:rsidRDefault="008767FB" w:rsidP="008767FB">
      <w:pPr>
        <w:pStyle w:val="ListParagraph"/>
        <w:numPr>
          <w:ilvl w:val="0"/>
          <w:numId w:val="10"/>
        </w:numPr>
        <w:spacing w:before="20" w:after="20"/>
        <w:ind w:left="426" w:hanging="284"/>
        <w:contextualSpacing w:val="0"/>
        <w:jc w:val="both"/>
        <w:rPr>
          <w:rFonts w:ascii="Century Gothic" w:hAnsi="Century Gothic"/>
          <w:sz w:val="22"/>
          <w:szCs w:val="22"/>
        </w:rPr>
      </w:pPr>
      <w:r w:rsidRPr="00636CDE">
        <w:rPr>
          <w:rFonts w:ascii="Century Gothic" w:hAnsi="Century Gothic"/>
          <w:sz w:val="22"/>
          <w:szCs w:val="22"/>
        </w:rPr>
        <w:t>To ensure and expedite the procured materials are delivered on time to meet project schedule &amp; contractual delivery dates.</w:t>
      </w:r>
    </w:p>
    <w:p w14:paraId="11D4F083" w14:textId="77777777" w:rsidR="008767FB" w:rsidRPr="00636CDE" w:rsidRDefault="008767FB" w:rsidP="008767FB">
      <w:pPr>
        <w:pStyle w:val="ListParagraph"/>
        <w:numPr>
          <w:ilvl w:val="0"/>
          <w:numId w:val="10"/>
        </w:numPr>
        <w:spacing w:before="20" w:after="20"/>
        <w:ind w:left="426" w:hanging="284"/>
        <w:contextualSpacing w:val="0"/>
        <w:jc w:val="both"/>
        <w:rPr>
          <w:rFonts w:ascii="Century Gothic" w:hAnsi="Century Gothic"/>
          <w:sz w:val="22"/>
          <w:szCs w:val="22"/>
        </w:rPr>
      </w:pPr>
      <w:r>
        <w:rPr>
          <w:rFonts w:ascii="Century Gothic" w:hAnsi="Century Gothic"/>
          <w:sz w:val="22"/>
          <w:szCs w:val="22"/>
        </w:rPr>
        <w:t>Evaluate supplier and vendor performance, capabilities and add value.</w:t>
      </w:r>
    </w:p>
    <w:p w14:paraId="311B8135" w14:textId="77777777" w:rsidR="008767FB" w:rsidRDefault="008767FB" w:rsidP="008767FB">
      <w:pPr>
        <w:pStyle w:val="NormalWeb"/>
        <w:numPr>
          <w:ilvl w:val="0"/>
          <w:numId w:val="9"/>
        </w:numPr>
        <w:spacing w:before="20" w:beforeAutospacing="0" w:after="20" w:afterAutospacing="0"/>
        <w:ind w:left="426" w:hanging="284"/>
        <w:jc w:val="both"/>
        <w:rPr>
          <w:rFonts w:ascii="Century Gothic" w:hAnsi="Century Gothic"/>
          <w:sz w:val="22"/>
          <w:szCs w:val="22"/>
        </w:rPr>
      </w:pPr>
      <w:r>
        <w:rPr>
          <w:rFonts w:ascii="Century Gothic" w:hAnsi="Century Gothic"/>
          <w:sz w:val="22"/>
          <w:szCs w:val="22"/>
        </w:rPr>
        <w:t xml:space="preserve">Familiar with International Codes and Standards such as ASME, ANSI, ASTM and MSS.  </w:t>
      </w:r>
    </w:p>
    <w:p w14:paraId="0738A583" w14:textId="77777777" w:rsidR="008767FB" w:rsidRPr="00152398" w:rsidRDefault="008767FB" w:rsidP="008767FB">
      <w:pPr>
        <w:pStyle w:val="NormalWeb"/>
        <w:numPr>
          <w:ilvl w:val="0"/>
          <w:numId w:val="9"/>
        </w:numPr>
        <w:spacing w:before="20" w:beforeAutospacing="0" w:after="20" w:afterAutospacing="0"/>
        <w:ind w:left="426" w:hanging="284"/>
        <w:jc w:val="both"/>
        <w:rPr>
          <w:rFonts w:ascii="Century Gothic" w:hAnsi="Century Gothic"/>
          <w:sz w:val="22"/>
          <w:szCs w:val="22"/>
        </w:rPr>
      </w:pPr>
      <w:r>
        <w:rPr>
          <w:rFonts w:ascii="Century Gothic" w:hAnsi="Century Gothic"/>
          <w:sz w:val="22"/>
          <w:szCs w:val="22"/>
        </w:rPr>
        <w:t xml:space="preserve">User of </w:t>
      </w:r>
      <w:r>
        <w:rPr>
          <w:rFonts w:ascii="Century Gothic" w:hAnsi="Century Gothic" w:cs="Arial"/>
          <w:sz w:val="22"/>
          <w:szCs w:val="22"/>
        </w:rPr>
        <w:t>JD Edward EnterpriseOne Explorer (Procurement Tools).</w:t>
      </w:r>
    </w:p>
    <w:p w14:paraId="233246DB" w14:textId="77777777" w:rsidR="008767FB" w:rsidRDefault="008767FB" w:rsidP="008767FB">
      <w:pPr>
        <w:pStyle w:val="BodyText"/>
        <w:tabs>
          <w:tab w:val="left" w:pos="342"/>
          <w:tab w:val="left" w:pos="852"/>
        </w:tabs>
        <w:kinsoku w:val="0"/>
        <w:overflowPunct w:val="0"/>
        <w:spacing w:after="0"/>
        <w:jc w:val="both"/>
        <w:rPr>
          <w:rFonts w:ascii="Century Gothic" w:hAnsi="Century Gothic" w:cs="Arial"/>
          <w:i/>
          <w:sz w:val="22"/>
          <w:szCs w:val="22"/>
          <w:u w:val="single"/>
        </w:rPr>
      </w:pPr>
    </w:p>
    <w:p w14:paraId="5AD4FA7D" w14:textId="77777777" w:rsidR="008767FB" w:rsidRDefault="008767FB" w:rsidP="008767FB">
      <w:pPr>
        <w:pStyle w:val="BodyText"/>
        <w:tabs>
          <w:tab w:val="left" w:pos="342"/>
          <w:tab w:val="left" w:pos="852"/>
        </w:tabs>
        <w:kinsoku w:val="0"/>
        <w:overflowPunct w:val="0"/>
        <w:spacing w:after="0"/>
        <w:rPr>
          <w:rFonts w:ascii="Century Gothic" w:hAnsi="Century Gothic" w:cs="Arial"/>
          <w:i/>
          <w:sz w:val="22"/>
          <w:szCs w:val="22"/>
          <w:u w:val="single"/>
        </w:rPr>
      </w:pPr>
      <w:r>
        <w:rPr>
          <w:rFonts w:ascii="Century Gothic" w:hAnsi="Century Gothic" w:cs="Arial"/>
          <w:i/>
          <w:sz w:val="22"/>
          <w:szCs w:val="22"/>
          <w:u w:val="single"/>
        </w:rPr>
        <w:t>Responsible for the following Project:</w:t>
      </w:r>
    </w:p>
    <w:p w14:paraId="379A7513" w14:textId="77777777" w:rsidR="008767FB" w:rsidRDefault="008767FB" w:rsidP="008767FB">
      <w:pPr>
        <w:pStyle w:val="BodyText"/>
        <w:tabs>
          <w:tab w:val="left" w:pos="342"/>
          <w:tab w:val="left" w:pos="852"/>
        </w:tabs>
        <w:kinsoku w:val="0"/>
        <w:overflowPunct w:val="0"/>
        <w:spacing w:after="0"/>
        <w:rPr>
          <w:rFonts w:ascii="Century Gothic" w:hAnsi="Century Gothic" w:cs="Arial"/>
          <w:i/>
          <w:sz w:val="22"/>
          <w:szCs w:val="22"/>
          <w:u w:val="single"/>
        </w:rPr>
      </w:pPr>
    </w:p>
    <w:p w14:paraId="3B8A2C06" w14:textId="77777777" w:rsidR="008767FB" w:rsidRPr="00C80559" w:rsidRDefault="008767FB" w:rsidP="008767FB">
      <w:pPr>
        <w:pStyle w:val="BodyText"/>
        <w:tabs>
          <w:tab w:val="left" w:pos="342"/>
          <w:tab w:val="left" w:pos="852"/>
        </w:tabs>
        <w:kinsoku w:val="0"/>
        <w:overflowPunct w:val="0"/>
        <w:spacing w:after="0"/>
        <w:rPr>
          <w:rFonts w:ascii="Century Gothic" w:hAnsi="Century Gothic" w:cs="Arial"/>
          <w:sz w:val="22"/>
          <w:szCs w:val="22"/>
          <w:u w:val="single"/>
        </w:rPr>
      </w:pPr>
      <w:r w:rsidRPr="00C80559">
        <w:rPr>
          <w:rFonts w:ascii="Century Gothic" w:hAnsi="Century Gothic" w:cs="Arial"/>
          <w:sz w:val="22"/>
          <w:szCs w:val="22"/>
          <w:u w:val="single"/>
        </w:rPr>
        <w:t>Ongoing</w:t>
      </w:r>
    </w:p>
    <w:p w14:paraId="3EC7BF04" w14:textId="77777777" w:rsidR="008767FB" w:rsidRPr="00AB1171" w:rsidRDefault="008767FB" w:rsidP="008767FB">
      <w:pPr>
        <w:pStyle w:val="BodyText"/>
        <w:tabs>
          <w:tab w:val="left" w:pos="342"/>
          <w:tab w:val="left" w:pos="852"/>
        </w:tabs>
        <w:kinsoku w:val="0"/>
        <w:overflowPunct w:val="0"/>
        <w:spacing w:after="0"/>
        <w:rPr>
          <w:rFonts w:ascii="Century Gothic" w:hAnsi="Century Gothic" w:cs="Arial"/>
          <w:sz w:val="22"/>
          <w:szCs w:val="22"/>
          <w:u w:val="single"/>
        </w:rPr>
      </w:pPr>
    </w:p>
    <w:p w14:paraId="0FF7D852" w14:textId="77777777" w:rsidR="008767FB" w:rsidRDefault="008767FB" w:rsidP="008767FB">
      <w:pPr>
        <w:pStyle w:val="BodyText"/>
        <w:numPr>
          <w:ilvl w:val="0"/>
          <w:numId w:val="16"/>
        </w:numPr>
        <w:tabs>
          <w:tab w:val="left" w:pos="342"/>
          <w:tab w:val="left" w:pos="601"/>
        </w:tabs>
        <w:kinsoku w:val="0"/>
        <w:overflowPunct w:val="0"/>
        <w:spacing w:after="0"/>
        <w:ind w:hanging="1038"/>
        <w:rPr>
          <w:rStyle w:val="input-wrapper"/>
          <w:rFonts w:ascii="Century Gothic" w:hAnsi="Century Gothic"/>
          <w:sz w:val="22"/>
          <w:szCs w:val="22"/>
        </w:rPr>
      </w:pPr>
      <w:r>
        <w:rPr>
          <w:rStyle w:val="input-wrapper"/>
          <w:rFonts w:ascii="Century Gothic" w:hAnsi="Century Gothic"/>
          <w:sz w:val="22"/>
          <w:szCs w:val="22"/>
        </w:rPr>
        <w:t>Petronas RAPID Project Pengerang</w:t>
      </w:r>
    </w:p>
    <w:p w14:paraId="3232696D" w14:textId="77777777" w:rsidR="008767FB" w:rsidRDefault="008767FB" w:rsidP="008767FB">
      <w:pPr>
        <w:pStyle w:val="BodyText"/>
        <w:tabs>
          <w:tab w:val="left" w:pos="342"/>
          <w:tab w:val="left" w:pos="601"/>
        </w:tabs>
        <w:kinsoku w:val="0"/>
        <w:overflowPunct w:val="0"/>
        <w:spacing w:after="0"/>
        <w:ind w:left="318"/>
        <w:rPr>
          <w:rStyle w:val="input-wrapper"/>
          <w:rFonts w:ascii="Century Gothic" w:hAnsi="Century Gothic"/>
          <w:sz w:val="22"/>
          <w:szCs w:val="22"/>
        </w:rPr>
      </w:pPr>
      <w:r>
        <w:rPr>
          <w:rStyle w:val="input-wrapper"/>
          <w:rFonts w:ascii="Century Gothic" w:hAnsi="Century Gothic"/>
          <w:sz w:val="22"/>
          <w:szCs w:val="22"/>
        </w:rPr>
        <w:t xml:space="preserve">Rapid Project </w:t>
      </w:r>
      <w:r w:rsidRPr="004A6CFB">
        <w:rPr>
          <w:rStyle w:val="input-wrapper"/>
          <w:rFonts w:ascii="Century Gothic" w:hAnsi="Century Gothic"/>
          <w:sz w:val="22"/>
          <w:szCs w:val="22"/>
        </w:rPr>
        <w:t>Package 3 – Saturate</w:t>
      </w:r>
      <w:r>
        <w:rPr>
          <w:rStyle w:val="input-wrapper"/>
          <w:rFonts w:ascii="Century Gothic" w:hAnsi="Century Gothic"/>
          <w:sz w:val="22"/>
          <w:szCs w:val="22"/>
        </w:rPr>
        <w:t>d Gas Plant (Client: Technicas Reunidas)</w:t>
      </w:r>
    </w:p>
    <w:p w14:paraId="530357CF" w14:textId="77777777" w:rsidR="008767FB" w:rsidRPr="004A6CFB" w:rsidRDefault="008767FB" w:rsidP="008767FB">
      <w:pPr>
        <w:pStyle w:val="BodyText"/>
        <w:numPr>
          <w:ilvl w:val="0"/>
          <w:numId w:val="11"/>
        </w:numPr>
        <w:tabs>
          <w:tab w:val="left" w:pos="342"/>
          <w:tab w:val="left" w:pos="601"/>
        </w:tabs>
        <w:kinsoku w:val="0"/>
        <w:overflowPunct w:val="0"/>
        <w:spacing w:after="0"/>
        <w:rPr>
          <w:rFonts w:ascii="Century Gothic" w:hAnsi="Century Gothic"/>
          <w:sz w:val="22"/>
          <w:szCs w:val="22"/>
        </w:rPr>
      </w:pPr>
      <w:r w:rsidRPr="004A6CFB">
        <w:rPr>
          <w:rFonts w:ascii="Century Gothic" w:hAnsi="Century Gothic" w:cs="Lucida Grande"/>
          <w:color w:val="000000"/>
          <w:sz w:val="22"/>
          <w:szCs w:val="22"/>
        </w:rPr>
        <w:t xml:space="preserve">5 CS Vessels </w:t>
      </w:r>
    </w:p>
    <w:p w14:paraId="424C788A" w14:textId="77777777" w:rsidR="008767FB" w:rsidRPr="004A6CFB" w:rsidRDefault="008767FB" w:rsidP="008767FB">
      <w:pPr>
        <w:pStyle w:val="BodyText"/>
        <w:numPr>
          <w:ilvl w:val="0"/>
          <w:numId w:val="11"/>
        </w:numPr>
        <w:tabs>
          <w:tab w:val="left" w:pos="342"/>
          <w:tab w:val="left" w:pos="601"/>
        </w:tabs>
        <w:kinsoku w:val="0"/>
        <w:overflowPunct w:val="0"/>
        <w:spacing w:after="0"/>
        <w:rPr>
          <w:rFonts w:ascii="Century Gothic" w:hAnsi="Century Gothic"/>
          <w:sz w:val="22"/>
          <w:szCs w:val="22"/>
        </w:rPr>
      </w:pPr>
      <w:r w:rsidRPr="004A6CFB">
        <w:rPr>
          <w:rFonts w:ascii="Century Gothic" w:hAnsi="Century Gothic"/>
          <w:color w:val="000000"/>
          <w:sz w:val="22"/>
          <w:szCs w:val="22"/>
        </w:rPr>
        <w:t xml:space="preserve">1 CS Tank </w:t>
      </w:r>
    </w:p>
    <w:p w14:paraId="0AB925E5" w14:textId="77777777" w:rsidR="008767FB" w:rsidRPr="00412620" w:rsidRDefault="008767FB" w:rsidP="008767FB">
      <w:pPr>
        <w:pStyle w:val="BodyText"/>
        <w:numPr>
          <w:ilvl w:val="0"/>
          <w:numId w:val="11"/>
        </w:numPr>
        <w:tabs>
          <w:tab w:val="left" w:pos="342"/>
          <w:tab w:val="left" w:pos="601"/>
        </w:tabs>
        <w:kinsoku w:val="0"/>
        <w:overflowPunct w:val="0"/>
        <w:spacing w:after="0"/>
        <w:rPr>
          <w:rFonts w:ascii="Century Gothic" w:hAnsi="Century Gothic"/>
          <w:sz w:val="22"/>
          <w:szCs w:val="22"/>
        </w:rPr>
      </w:pPr>
      <w:r w:rsidRPr="004A6CFB">
        <w:rPr>
          <w:rFonts w:ascii="Century Gothic" w:hAnsi="Century Gothic" w:cs="Lucida Grande"/>
          <w:color w:val="000000"/>
          <w:sz w:val="22"/>
          <w:szCs w:val="22"/>
        </w:rPr>
        <w:t xml:space="preserve">24 Reactors Low </w:t>
      </w:r>
      <w:r>
        <w:rPr>
          <w:rFonts w:ascii="Century Gothic" w:hAnsi="Century Gothic" w:cs="Lucida Grande"/>
          <w:color w:val="000000"/>
          <w:sz w:val="22"/>
          <w:szCs w:val="22"/>
        </w:rPr>
        <w:t xml:space="preserve">Alloy, SS &amp; Cladded Thk &lt; 50mm </w:t>
      </w:r>
    </w:p>
    <w:p w14:paraId="7BEF7AE9" w14:textId="77777777" w:rsidR="008767FB" w:rsidRPr="00412620" w:rsidRDefault="008767FB" w:rsidP="008767FB">
      <w:pPr>
        <w:pStyle w:val="BodyText"/>
        <w:numPr>
          <w:ilvl w:val="0"/>
          <w:numId w:val="11"/>
        </w:numPr>
        <w:tabs>
          <w:tab w:val="left" w:pos="342"/>
          <w:tab w:val="left" w:pos="601"/>
        </w:tabs>
        <w:kinsoku w:val="0"/>
        <w:overflowPunct w:val="0"/>
        <w:spacing w:after="0"/>
        <w:rPr>
          <w:rFonts w:ascii="Century Gothic" w:hAnsi="Century Gothic"/>
          <w:sz w:val="22"/>
          <w:szCs w:val="22"/>
        </w:rPr>
      </w:pPr>
      <w:r w:rsidRPr="00412620">
        <w:rPr>
          <w:rFonts w:ascii="Century Gothic" w:hAnsi="Century Gothic" w:cs="Lucida Grande"/>
          <w:color w:val="000000"/>
          <w:sz w:val="22"/>
          <w:szCs w:val="22"/>
        </w:rPr>
        <w:t>23 Vessels Low A</w:t>
      </w:r>
      <w:r>
        <w:rPr>
          <w:rFonts w:ascii="Century Gothic" w:hAnsi="Century Gothic" w:cs="Lucida Grande"/>
          <w:color w:val="000000"/>
          <w:sz w:val="22"/>
          <w:szCs w:val="22"/>
        </w:rPr>
        <w:t xml:space="preserve">lloy, SS &amp; Cladded Thk &lt; 50mm </w:t>
      </w:r>
    </w:p>
    <w:p w14:paraId="2D4B29BE" w14:textId="77777777" w:rsidR="008767FB" w:rsidRPr="00E80D58" w:rsidRDefault="008767FB" w:rsidP="008767FB">
      <w:pPr>
        <w:pStyle w:val="BodyText"/>
        <w:numPr>
          <w:ilvl w:val="0"/>
          <w:numId w:val="11"/>
        </w:numPr>
        <w:tabs>
          <w:tab w:val="left" w:pos="342"/>
          <w:tab w:val="left" w:pos="601"/>
        </w:tabs>
        <w:kinsoku w:val="0"/>
        <w:overflowPunct w:val="0"/>
        <w:spacing w:after="0"/>
        <w:rPr>
          <w:rStyle w:val="input-wrapper"/>
          <w:rFonts w:ascii="Century Gothic" w:hAnsi="Century Gothic"/>
          <w:sz w:val="22"/>
          <w:szCs w:val="22"/>
        </w:rPr>
      </w:pPr>
      <w:r>
        <w:rPr>
          <w:rFonts w:ascii="Century Gothic" w:hAnsi="Century Gothic" w:cs="Lucida Grande"/>
          <w:color w:val="000000"/>
          <w:sz w:val="22"/>
          <w:szCs w:val="22"/>
        </w:rPr>
        <w:t xml:space="preserve">19 Columns CS Thk &lt; 50mm </w:t>
      </w:r>
    </w:p>
    <w:p w14:paraId="378D237C" w14:textId="77777777" w:rsidR="008767FB" w:rsidRDefault="008767FB" w:rsidP="008767FB">
      <w:pPr>
        <w:pStyle w:val="BodyText"/>
        <w:numPr>
          <w:ilvl w:val="0"/>
          <w:numId w:val="16"/>
        </w:numPr>
        <w:tabs>
          <w:tab w:val="left" w:pos="284"/>
          <w:tab w:val="left" w:pos="601"/>
        </w:tabs>
        <w:kinsoku w:val="0"/>
        <w:overflowPunct w:val="0"/>
        <w:spacing w:after="0"/>
        <w:ind w:hanging="1004"/>
        <w:rPr>
          <w:rStyle w:val="input-wrapper"/>
          <w:rFonts w:ascii="Century Gothic" w:hAnsi="Century Gothic"/>
          <w:sz w:val="22"/>
          <w:szCs w:val="22"/>
        </w:rPr>
      </w:pPr>
      <w:r>
        <w:rPr>
          <w:rStyle w:val="input-wrapper"/>
          <w:rFonts w:ascii="Century Gothic" w:hAnsi="Century Gothic"/>
          <w:sz w:val="22"/>
          <w:szCs w:val="22"/>
        </w:rPr>
        <w:t>Petronas Rapid Project Pengerang</w:t>
      </w:r>
    </w:p>
    <w:p w14:paraId="3C970E22" w14:textId="77777777" w:rsidR="008767FB" w:rsidRDefault="008767FB" w:rsidP="008767FB">
      <w:pPr>
        <w:pStyle w:val="BodyText"/>
        <w:tabs>
          <w:tab w:val="left" w:pos="342"/>
          <w:tab w:val="left" w:pos="601"/>
        </w:tabs>
        <w:kinsoku w:val="0"/>
        <w:overflowPunct w:val="0"/>
        <w:spacing w:after="0"/>
        <w:ind w:left="318" w:hanging="34"/>
        <w:rPr>
          <w:rStyle w:val="input-wrapper"/>
          <w:rFonts w:ascii="Century Gothic" w:hAnsi="Century Gothic"/>
          <w:sz w:val="22"/>
          <w:szCs w:val="22"/>
        </w:rPr>
      </w:pPr>
      <w:r>
        <w:rPr>
          <w:rStyle w:val="input-wrapper"/>
          <w:rFonts w:ascii="Century Gothic" w:hAnsi="Century Gothic"/>
          <w:sz w:val="22"/>
          <w:szCs w:val="22"/>
        </w:rPr>
        <w:t>Rapid Package 5 – Steam Cracker Complex (Client: Toyo Japan)</w:t>
      </w:r>
    </w:p>
    <w:p w14:paraId="0A061023" w14:textId="77777777" w:rsidR="008767FB" w:rsidRPr="00751F60" w:rsidRDefault="008767FB" w:rsidP="008767FB">
      <w:pPr>
        <w:pStyle w:val="BodyText"/>
        <w:numPr>
          <w:ilvl w:val="0"/>
          <w:numId w:val="12"/>
        </w:numPr>
        <w:tabs>
          <w:tab w:val="left" w:pos="342"/>
          <w:tab w:val="left" w:pos="601"/>
          <w:tab w:val="left" w:pos="993"/>
        </w:tabs>
        <w:kinsoku w:val="0"/>
        <w:overflowPunct w:val="0"/>
        <w:spacing w:after="0"/>
        <w:ind w:hanging="11"/>
        <w:rPr>
          <w:rStyle w:val="input-wrapper"/>
          <w:rFonts w:ascii="Century Gothic" w:hAnsi="Century Gothic"/>
          <w:sz w:val="22"/>
          <w:szCs w:val="22"/>
        </w:rPr>
      </w:pPr>
      <w:r w:rsidRPr="00751F60">
        <w:rPr>
          <w:rFonts w:ascii="Century Gothic" w:hAnsi="Century Gothic" w:cs="Lucida Grande"/>
          <w:color w:val="000000"/>
          <w:sz w:val="22"/>
          <w:szCs w:val="22"/>
        </w:rPr>
        <w:t xml:space="preserve">1 Field Fabrication </w:t>
      </w:r>
      <w:r>
        <w:rPr>
          <w:rFonts w:ascii="Century Gothic" w:hAnsi="Century Gothic" w:cs="Lucida Grande"/>
          <w:color w:val="000000"/>
          <w:sz w:val="22"/>
          <w:szCs w:val="22"/>
        </w:rPr>
        <w:t xml:space="preserve">Tank </w:t>
      </w:r>
    </w:p>
    <w:p w14:paraId="25A5C3C4" w14:textId="77777777" w:rsidR="008767FB" w:rsidRPr="00751F60" w:rsidRDefault="008767FB" w:rsidP="008767FB">
      <w:pPr>
        <w:pStyle w:val="BodyText"/>
        <w:numPr>
          <w:ilvl w:val="0"/>
          <w:numId w:val="12"/>
        </w:numPr>
        <w:tabs>
          <w:tab w:val="left" w:pos="342"/>
          <w:tab w:val="left" w:pos="601"/>
          <w:tab w:val="left" w:pos="993"/>
        </w:tabs>
        <w:kinsoku w:val="0"/>
        <w:overflowPunct w:val="0"/>
        <w:spacing w:after="0"/>
        <w:ind w:hanging="11"/>
        <w:rPr>
          <w:rFonts w:ascii="Century Gothic" w:hAnsi="Century Gothic"/>
          <w:sz w:val="22"/>
          <w:szCs w:val="22"/>
        </w:rPr>
      </w:pPr>
      <w:r w:rsidRPr="00751F60">
        <w:rPr>
          <w:rFonts w:ascii="Century Gothic" w:hAnsi="Century Gothic" w:cs="Lucida Grande"/>
          <w:color w:val="000000"/>
          <w:sz w:val="22"/>
          <w:szCs w:val="22"/>
        </w:rPr>
        <w:t xml:space="preserve">6 Field Fabrication Tanks </w:t>
      </w:r>
    </w:p>
    <w:p w14:paraId="635400C1" w14:textId="77777777" w:rsidR="008767FB" w:rsidRPr="00751F60" w:rsidRDefault="008767FB" w:rsidP="008767FB">
      <w:pPr>
        <w:pStyle w:val="BodyText"/>
        <w:numPr>
          <w:ilvl w:val="0"/>
          <w:numId w:val="12"/>
        </w:numPr>
        <w:tabs>
          <w:tab w:val="left" w:pos="426"/>
          <w:tab w:val="left" w:pos="993"/>
        </w:tabs>
        <w:kinsoku w:val="0"/>
        <w:overflowPunct w:val="0"/>
        <w:spacing w:after="0"/>
        <w:ind w:hanging="11"/>
        <w:rPr>
          <w:rFonts w:ascii="Century Gothic" w:hAnsi="Century Gothic"/>
          <w:sz w:val="22"/>
          <w:szCs w:val="22"/>
        </w:rPr>
      </w:pPr>
      <w:r w:rsidRPr="00751F60">
        <w:rPr>
          <w:rFonts w:ascii="Century Gothic" w:hAnsi="Century Gothic" w:cs="Lucida Grande"/>
          <w:color w:val="000000"/>
          <w:sz w:val="22"/>
          <w:szCs w:val="22"/>
        </w:rPr>
        <w:t xml:space="preserve">16 Reactors &amp; Dryers (AXDC001) </w:t>
      </w:r>
    </w:p>
    <w:p w14:paraId="28ADE20D" w14:textId="77777777" w:rsidR="008767FB" w:rsidRPr="00E80D58" w:rsidRDefault="008767FB" w:rsidP="008767FB">
      <w:pPr>
        <w:pStyle w:val="BodyText"/>
        <w:numPr>
          <w:ilvl w:val="0"/>
          <w:numId w:val="12"/>
        </w:numPr>
        <w:tabs>
          <w:tab w:val="left" w:pos="426"/>
          <w:tab w:val="left" w:pos="993"/>
        </w:tabs>
        <w:kinsoku w:val="0"/>
        <w:overflowPunct w:val="0"/>
        <w:spacing w:after="0"/>
        <w:ind w:hanging="11"/>
        <w:rPr>
          <w:rStyle w:val="input-wrapper"/>
          <w:rFonts w:ascii="Century Gothic" w:hAnsi="Century Gothic"/>
          <w:sz w:val="22"/>
          <w:szCs w:val="22"/>
        </w:rPr>
      </w:pPr>
      <w:r w:rsidRPr="00751F60">
        <w:rPr>
          <w:rFonts w:ascii="Century Gothic" w:hAnsi="Century Gothic" w:cs="Lucida Grande"/>
          <w:color w:val="000000"/>
          <w:sz w:val="22"/>
          <w:szCs w:val="22"/>
        </w:rPr>
        <w:t xml:space="preserve">11 Big Drums (AXFA002) </w:t>
      </w:r>
    </w:p>
    <w:p w14:paraId="31C5E2D1" w14:textId="77777777" w:rsidR="008767FB" w:rsidRDefault="008767FB" w:rsidP="008767FB">
      <w:pPr>
        <w:pStyle w:val="BodyText"/>
        <w:numPr>
          <w:ilvl w:val="0"/>
          <w:numId w:val="16"/>
        </w:numPr>
        <w:tabs>
          <w:tab w:val="left" w:pos="342"/>
          <w:tab w:val="left" w:pos="601"/>
        </w:tabs>
        <w:kinsoku w:val="0"/>
        <w:overflowPunct w:val="0"/>
        <w:spacing w:after="0"/>
        <w:ind w:left="318" w:hanging="426"/>
        <w:rPr>
          <w:rStyle w:val="input-wrapper"/>
          <w:rFonts w:ascii="Century Gothic" w:hAnsi="Century Gothic"/>
          <w:sz w:val="22"/>
          <w:szCs w:val="22"/>
        </w:rPr>
      </w:pPr>
      <w:r>
        <w:rPr>
          <w:rStyle w:val="input-wrapper"/>
          <w:rFonts w:ascii="Century Gothic" w:hAnsi="Century Gothic"/>
          <w:sz w:val="22"/>
          <w:szCs w:val="22"/>
        </w:rPr>
        <w:t>Petronas RAPID Project Pengerang</w:t>
      </w:r>
    </w:p>
    <w:p w14:paraId="0F9B3A74" w14:textId="77777777" w:rsidR="008767FB" w:rsidRPr="00AB1171" w:rsidRDefault="008767FB" w:rsidP="008767FB">
      <w:pPr>
        <w:pStyle w:val="BodyText"/>
        <w:tabs>
          <w:tab w:val="left" w:pos="284"/>
          <w:tab w:val="left" w:pos="601"/>
        </w:tabs>
        <w:kinsoku w:val="0"/>
        <w:overflowPunct w:val="0"/>
        <w:spacing w:after="0"/>
        <w:ind w:left="318"/>
        <w:rPr>
          <w:rStyle w:val="input-wrapper"/>
          <w:rFonts w:ascii="Century Gothic" w:hAnsi="Century Gothic"/>
          <w:sz w:val="22"/>
          <w:szCs w:val="22"/>
        </w:rPr>
      </w:pPr>
      <w:r>
        <w:rPr>
          <w:rStyle w:val="input-wrapper"/>
          <w:rFonts w:ascii="Century Gothic" w:hAnsi="Century Gothic"/>
          <w:sz w:val="22"/>
          <w:szCs w:val="22"/>
        </w:rPr>
        <w:t xml:space="preserve">Rapid Project </w:t>
      </w:r>
      <w:r w:rsidRPr="004A6CFB">
        <w:rPr>
          <w:rStyle w:val="input-wrapper"/>
          <w:rFonts w:ascii="Century Gothic" w:hAnsi="Century Gothic"/>
          <w:sz w:val="22"/>
          <w:szCs w:val="22"/>
        </w:rPr>
        <w:t xml:space="preserve">Package 3 </w:t>
      </w:r>
      <w:proofErr w:type="gramStart"/>
      <w:r w:rsidRPr="00AB1171">
        <w:rPr>
          <w:rStyle w:val="input-wrapper"/>
          <w:rFonts w:ascii="Century Gothic" w:hAnsi="Century Gothic"/>
          <w:sz w:val="22"/>
          <w:szCs w:val="22"/>
        </w:rPr>
        <w:t xml:space="preserve">-  </w:t>
      </w:r>
      <w:r w:rsidRPr="00AB1171">
        <w:rPr>
          <w:rFonts w:ascii="Century Gothic" w:eastAsia="Times New Roman" w:hAnsi="Century Gothic" w:cs="Arial"/>
          <w:color w:val="333333"/>
          <w:sz w:val="22"/>
          <w:szCs w:val="22"/>
          <w:shd w:val="clear" w:color="auto" w:fill="FFFFFF"/>
          <w:lang w:eastAsia="en-US"/>
        </w:rPr>
        <w:t>Amine</w:t>
      </w:r>
      <w:proofErr w:type="gramEnd"/>
      <w:r w:rsidRPr="00AB1171">
        <w:rPr>
          <w:rFonts w:ascii="Century Gothic" w:eastAsia="Times New Roman" w:hAnsi="Century Gothic" w:cs="Arial"/>
          <w:color w:val="333333"/>
          <w:sz w:val="22"/>
          <w:szCs w:val="22"/>
          <w:shd w:val="clear" w:color="auto" w:fill="FFFFFF"/>
          <w:lang w:eastAsia="en-US"/>
        </w:rPr>
        <w:t xml:space="preserve"> Recovery Units, Sulfur Recovery Units, Sour Water</w:t>
      </w:r>
      <w:r>
        <w:rPr>
          <w:rFonts w:ascii="Century Gothic" w:eastAsia="Times New Roman" w:hAnsi="Century Gothic" w:cs="Arial"/>
          <w:color w:val="333333"/>
          <w:sz w:val="22"/>
          <w:szCs w:val="22"/>
          <w:shd w:val="clear" w:color="auto" w:fill="FFFFFF"/>
          <w:lang w:eastAsia="en-US"/>
        </w:rPr>
        <w:t xml:space="preserve"> </w:t>
      </w:r>
      <w:r w:rsidRPr="00AB1171">
        <w:rPr>
          <w:rFonts w:ascii="Century Gothic" w:eastAsia="Times New Roman" w:hAnsi="Century Gothic" w:cs="Arial"/>
          <w:color w:val="333333"/>
          <w:sz w:val="22"/>
          <w:szCs w:val="22"/>
          <w:shd w:val="clear" w:color="auto" w:fill="FFFFFF"/>
          <w:lang w:eastAsia="en-US"/>
        </w:rPr>
        <w:t>Stripping Units, Liquid Sulfur Storage Unit, and Sulfur Solidification Units (Client: Petrofac)</w:t>
      </w:r>
    </w:p>
    <w:p w14:paraId="511E3567" w14:textId="77777777" w:rsidR="008767FB" w:rsidRPr="007B0666" w:rsidRDefault="008767FB" w:rsidP="008767FB">
      <w:pPr>
        <w:pStyle w:val="BodyText"/>
        <w:numPr>
          <w:ilvl w:val="0"/>
          <w:numId w:val="13"/>
        </w:numPr>
        <w:tabs>
          <w:tab w:val="left" w:pos="342"/>
          <w:tab w:val="left" w:pos="601"/>
        </w:tabs>
        <w:kinsoku w:val="0"/>
        <w:overflowPunct w:val="0"/>
        <w:spacing w:after="0"/>
        <w:rPr>
          <w:rFonts w:ascii="Century Gothic" w:hAnsi="Century Gothic"/>
          <w:sz w:val="22"/>
          <w:szCs w:val="22"/>
        </w:rPr>
      </w:pPr>
      <w:r w:rsidRPr="007B0666">
        <w:rPr>
          <w:rFonts w:ascii="Century Gothic" w:hAnsi="Century Gothic"/>
          <w:color w:val="000000"/>
          <w:sz w:val="22"/>
          <w:szCs w:val="22"/>
        </w:rPr>
        <w:t xml:space="preserve">7 Major Pressure Vessels </w:t>
      </w:r>
    </w:p>
    <w:p w14:paraId="0EF39247" w14:textId="77777777" w:rsidR="008767FB" w:rsidRPr="00E80D58" w:rsidRDefault="008767FB" w:rsidP="008767FB">
      <w:pPr>
        <w:pStyle w:val="BodyText"/>
        <w:numPr>
          <w:ilvl w:val="0"/>
          <w:numId w:val="13"/>
        </w:numPr>
        <w:tabs>
          <w:tab w:val="left" w:pos="342"/>
          <w:tab w:val="left" w:pos="601"/>
        </w:tabs>
        <w:kinsoku w:val="0"/>
        <w:overflowPunct w:val="0"/>
        <w:spacing w:after="0"/>
        <w:rPr>
          <w:rFonts w:ascii="Century Gothic" w:hAnsi="Century Gothic"/>
          <w:sz w:val="22"/>
          <w:szCs w:val="22"/>
        </w:rPr>
      </w:pPr>
      <w:r w:rsidRPr="007B0666">
        <w:rPr>
          <w:rFonts w:ascii="Century Gothic" w:hAnsi="Century Gothic" w:cs="Lucida Grande"/>
          <w:color w:val="000000"/>
          <w:sz w:val="22"/>
          <w:szCs w:val="22"/>
        </w:rPr>
        <w:t xml:space="preserve">4 Columns </w:t>
      </w:r>
    </w:p>
    <w:p w14:paraId="313F69D0" w14:textId="77777777" w:rsidR="008767FB" w:rsidRPr="007B0666" w:rsidRDefault="008767FB" w:rsidP="008767FB">
      <w:pPr>
        <w:pStyle w:val="BodyText"/>
        <w:numPr>
          <w:ilvl w:val="0"/>
          <w:numId w:val="16"/>
        </w:numPr>
        <w:tabs>
          <w:tab w:val="left" w:pos="284"/>
          <w:tab w:val="left" w:pos="601"/>
        </w:tabs>
        <w:kinsoku w:val="0"/>
        <w:overflowPunct w:val="0"/>
        <w:spacing w:after="0"/>
        <w:ind w:hanging="1146"/>
        <w:rPr>
          <w:rStyle w:val="input-wrapper"/>
          <w:rFonts w:ascii="Century Gothic" w:hAnsi="Century Gothic"/>
          <w:sz w:val="22"/>
          <w:szCs w:val="22"/>
        </w:rPr>
      </w:pPr>
      <w:r w:rsidRPr="00074C9F">
        <w:rPr>
          <w:rFonts w:ascii="Century Gothic" w:hAnsi="Century Gothic" w:cs="Lucida Grande"/>
          <w:color w:val="000000"/>
          <w:sz w:val="22"/>
          <w:szCs w:val="22"/>
        </w:rPr>
        <w:t>Mina Al-Ahmadi GT-5 Kuwait</w:t>
      </w:r>
      <w:r>
        <w:rPr>
          <w:rFonts w:ascii="Century Gothic" w:hAnsi="Century Gothic" w:cs="Lucida Grande"/>
          <w:color w:val="000000"/>
          <w:sz w:val="22"/>
          <w:szCs w:val="22"/>
        </w:rPr>
        <w:t xml:space="preserve"> </w:t>
      </w:r>
      <w:r>
        <w:rPr>
          <w:rStyle w:val="input-wrapper"/>
          <w:rFonts w:ascii="Century Gothic" w:hAnsi="Century Gothic"/>
          <w:sz w:val="22"/>
          <w:szCs w:val="22"/>
        </w:rPr>
        <w:t>(Client: Technicas Reunidas)</w:t>
      </w:r>
    </w:p>
    <w:p w14:paraId="68CB16FE" w14:textId="77777777" w:rsidR="008767FB" w:rsidRPr="008208C8" w:rsidRDefault="008767FB" w:rsidP="008767FB">
      <w:pPr>
        <w:pStyle w:val="BodyText"/>
        <w:numPr>
          <w:ilvl w:val="0"/>
          <w:numId w:val="17"/>
        </w:numPr>
        <w:tabs>
          <w:tab w:val="left" w:pos="342"/>
          <w:tab w:val="left" w:pos="601"/>
        </w:tabs>
        <w:kinsoku w:val="0"/>
        <w:overflowPunct w:val="0"/>
        <w:spacing w:after="0"/>
        <w:ind w:left="993" w:hanging="284"/>
        <w:rPr>
          <w:rFonts w:ascii="Century Gothic" w:hAnsi="Century Gothic"/>
          <w:sz w:val="22"/>
          <w:szCs w:val="22"/>
        </w:rPr>
      </w:pPr>
      <w:r>
        <w:rPr>
          <w:rFonts w:ascii="Century Gothic" w:hAnsi="Century Gothic" w:cs="Lucida Grande"/>
          <w:color w:val="000000"/>
          <w:sz w:val="22"/>
          <w:szCs w:val="22"/>
        </w:rPr>
        <w:t>11 High Thickness Vesels</w:t>
      </w:r>
    </w:p>
    <w:p w14:paraId="523E0496" w14:textId="77777777" w:rsidR="008767FB" w:rsidRPr="00E80D58" w:rsidRDefault="008767FB" w:rsidP="008767FB">
      <w:pPr>
        <w:pStyle w:val="BodyText"/>
        <w:numPr>
          <w:ilvl w:val="0"/>
          <w:numId w:val="17"/>
        </w:numPr>
        <w:tabs>
          <w:tab w:val="left" w:pos="342"/>
          <w:tab w:val="left" w:pos="601"/>
        </w:tabs>
        <w:kinsoku w:val="0"/>
        <w:overflowPunct w:val="0"/>
        <w:spacing w:after="0"/>
        <w:ind w:left="993" w:hanging="284"/>
        <w:rPr>
          <w:rFonts w:ascii="Century Gothic" w:hAnsi="Century Gothic"/>
          <w:sz w:val="22"/>
          <w:szCs w:val="22"/>
        </w:rPr>
      </w:pPr>
      <w:r w:rsidRPr="008208C8">
        <w:rPr>
          <w:rFonts w:ascii="Century Gothic" w:hAnsi="Century Gothic" w:cs="Lucida Grande"/>
          <w:color w:val="000000"/>
          <w:sz w:val="22"/>
          <w:szCs w:val="22"/>
        </w:rPr>
        <w:t xml:space="preserve">3 High Thickness Columns </w:t>
      </w:r>
    </w:p>
    <w:p w14:paraId="3042C110" w14:textId="77777777" w:rsidR="008767FB" w:rsidRDefault="008767FB" w:rsidP="008767FB">
      <w:pPr>
        <w:pStyle w:val="BodyText"/>
        <w:numPr>
          <w:ilvl w:val="0"/>
          <w:numId w:val="16"/>
        </w:numPr>
        <w:tabs>
          <w:tab w:val="left" w:pos="284"/>
          <w:tab w:val="left" w:pos="601"/>
        </w:tabs>
        <w:kinsoku w:val="0"/>
        <w:overflowPunct w:val="0"/>
        <w:spacing w:after="0"/>
        <w:ind w:hanging="1146"/>
        <w:rPr>
          <w:rFonts w:ascii="Century Gothic" w:hAnsi="Century Gothic" w:cs="Lucida Grande"/>
          <w:color w:val="000000"/>
          <w:sz w:val="22"/>
          <w:szCs w:val="22"/>
        </w:rPr>
      </w:pPr>
      <w:r w:rsidRPr="00074C9F">
        <w:rPr>
          <w:rFonts w:ascii="Century Gothic" w:hAnsi="Century Gothic" w:cs="Lucida Grande"/>
          <w:color w:val="000000"/>
          <w:sz w:val="22"/>
          <w:szCs w:val="22"/>
        </w:rPr>
        <w:t>Kingisepp Project Russia</w:t>
      </w:r>
      <w:r>
        <w:rPr>
          <w:rFonts w:ascii="Century Gothic" w:hAnsi="Century Gothic" w:cs="Lucida Grande"/>
          <w:color w:val="000000"/>
          <w:sz w:val="22"/>
          <w:szCs w:val="22"/>
        </w:rPr>
        <w:t xml:space="preserve"> </w:t>
      </w:r>
      <w:r>
        <w:rPr>
          <w:rStyle w:val="input-wrapper"/>
          <w:rFonts w:ascii="Century Gothic" w:hAnsi="Century Gothic"/>
          <w:sz w:val="22"/>
          <w:szCs w:val="22"/>
        </w:rPr>
        <w:t>(Client: Technimont)</w:t>
      </w:r>
    </w:p>
    <w:p w14:paraId="0BF56319" w14:textId="77777777" w:rsidR="008767FB" w:rsidRPr="00E80D58" w:rsidRDefault="008767FB" w:rsidP="008767FB">
      <w:pPr>
        <w:pStyle w:val="BodyText"/>
        <w:numPr>
          <w:ilvl w:val="0"/>
          <w:numId w:val="17"/>
        </w:numPr>
        <w:tabs>
          <w:tab w:val="left" w:pos="342"/>
          <w:tab w:val="left" w:pos="601"/>
        </w:tabs>
        <w:kinsoku w:val="0"/>
        <w:overflowPunct w:val="0"/>
        <w:spacing w:after="0"/>
        <w:ind w:left="993" w:hanging="284"/>
        <w:rPr>
          <w:rFonts w:ascii="Century Gothic" w:hAnsi="Century Gothic"/>
          <w:sz w:val="22"/>
          <w:szCs w:val="22"/>
        </w:rPr>
      </w:pPr>
      <w:r w:rsidRPr="00074C9F">
        <w:rPr>
          <w:rFonts w:ascii="Century Gothic" w:hAnsi="Century Gothic" w:cs="Lucida Grande"/>
          <w:color w:val="000000"/>
          <w:sz w:val="22"/>
          <w:szCs w:val="22"/>
        </w:rPr>
        <w:t>7 Cladded Columns for NH3</w:t>
      </w:r>
    </w:p>
    <w:p w14:paraId="5FE77937" w14:textId="77777777" w:rsidR="008767FB" w:rsidRDefault="008767FB" w:rsidP="008767FB">
      <w:pPr>
        <w:pStyle w:val="BodyText"/>
        <w:numPr>
          <w:ilvl w:val="0"/>
          <w:numId w:val="16"/>
        </w:numPr>
        <w:tabs>
          <w:tab w:val="left" w:pos="342"/>
          <w:tab w:val="left" w:pos="601"/>
        </w:tabs>
        <w:kinsoku w:val="0"/>
        <w:overflowPunct w:val="0"/>
        <w:spacing w:after="0"/>
        <w:ind w:hanging="1146"/>
        <w:rPr>
          <w:rFonts w:ascii="Century Gothic" w:hAnsi="Century Gothic" w:cs="Lucida Grande"/>
          <w:color w:val="000000"/>
          <w:sz w:val="22"/>
          <w:szCs w:val="22"/>
        </w:rPr>
      </w:pPr>
      <w:r w:rsidRPr="008208C8">
        <w:rPr>
          <w:rFonts w:ascii="Century Gothic" w:hAnsi="Century Gothic" w:cs="Lucida Grande"/>
          <w:color w:val="000000"/>
          <w:sz w:val="22"/>
          <w:szCs w:val="22"/>
        </w:rPr>
        <w:t>Sasol Lake Charles Chemicals Project USA</w:t>
      </w:r>
      <w:r>
        <w:rPr>
          <w:rFonts w:ascii="Century Gothic" w:hAnsi="Century Gothic" w:cs="Lucida Grande"/>
          <w:color w:val="000000"/>
          <w:sz w:val="22"/>
          <w:szCs w:val="22"/>
        </w:rPr>
        <w:t xml:space="preserve"> </w:t>
      </w:r>
      <w:r>
        <w:rPr>
          <w:rStyle w:val="input-wrapper"/>
          <w:rFonts w:ascii="Century Gothic" w:hAnsi="Century Gothic"/>
          <w:sz w:val="22"/>
          <w:szCs w:val="22"/>
        </w:rPr>
        <w:t>(Client: Fluor USA)</w:t>
      </w:r>
    </w:p>
    <w:p w14:paraId="4E222997" w14:textId="77777777" w:rsidR="008767FB" w:rsidRPr="009A3CBE" w:rsidRDefault="008767FB" w:rsidP="008767FB">
      <w:pPr>
        <w:pStyle w:val="BodyText"/>
        <w:numPr>
          <w:ilvl w:val="0"/>
          <w:numId w:val="18"/>
        </w:numPr>
        <w:tabs>
          <w:tab w:val="left" w:pos="342"/>
          <w:tab w:val="left" w:pos="601"/>
          <w:tab w:val="left" w:pos="993"/>
        </w:tabs>
        <w:kinsoku w:val="0"/>
        <w:overflowPunct w:val="0"/>
        <w:spacing w:after="0"/>
        <w:ind w:hanging="11"/>
        <w:rPr>
          <w:rFonts w:ascii="Century Gothic" w:hAnsi="Century Gothic"/>
          <w:sz w:val="22"/>
          <w:szCs w:val="22"/>
        </w:rPr>
      </w:pPr>
      <w:r>
        <w:rPr>
          <w:rFonts w:ascii="Century Gothic" w:hAnsi="Century Gothic" w:cs="Lucida Grande"/>
          <w:color w:val="000000"/>
          <w:sz w:val="22"/>
          <w:szCs w:val="22"/>
        </w:rPr>
        <w:t>3 Ethylation Reactors</w:t>
      </w:r>
    </w:p>
    <w:p w14:paraId="0FA2744E" w14:textId="77777777" w:rsidR="008767FB" w:rsidRDefault="008767FB" w:rsidP="008767FB">
      <w:pPr>
        <w:pStyle w:val="BodyText"/>
        <w:numPr>
          <w:ilvl w:val="0"/>
          <w:numId w:val="16"/>
        </w:numPr>
        <w:tabs>
          <w:tab w:val="left" w:pos="342"/>
          <w:tab w:val="left" w:pos="601"/>
          <w:tab w:val="left" w:pos="993"/>
        </w:tabs>
        <w:kinsoku w:val="0"/>
        <w:overflowPunct w:val="0"/>
        <w:spacing w:after="0"/>
        <w:ind w:hanging="1146"/>
        <w:rPr>
          <w:rFonts w:ascii="Century Gothic" w:hAnsi="Century Gothic" w:cs="Lucida Grande"/>
          <w:color w:val="000000"/>
          <w:sz w:val="22"/>
          <w:szCs w:val="22"/>
        </w:rPr>
      </w:pPr>
      <w:r w:rsidRPr="00220102">
        <w:rPr>
          <w:rFonts w:ascii="Century Gothic" w:hAnsi="Century Gothic" w:cs="Lucida Grande"/>
          <w:color w:val="000000"/>
          <w:sz w:val="22"/>
          <w:szCs w:val="22"/>
        </w:rPr>
        <w:t>PAU Ammonia Plant, Indonesia</w:t>
      </w:r>
      <w:r>
        <w:rPr>
          <w:rFonts w:ascii="Century Gothic" w:hAnsi="Century Gothic" w:cs="Lucida Grande"/>
          <w:color w:val="000000"/>
          <w:sz w:val="22"/>
          <w:szCs w:val="22"/>
        </w:rPr>
        <w:t xml:space="preserve"> (</w:t>
      </w:r>
      <w:r>
        <w:rPr>
          <w:rStyle w:val="input-wrapper"/>
          <w:rFonts w:ascii="Century Gothic" w:hAnsi="Century Gothic"/>
          <w:sz w:val="22"/>
          <w:szCs w:val="22"/>
        </w:rPr>
        <w:t>Client: PT Rekayasa)</w:t>
      </w:r>
    </w:p>
    <w:p w14:paraId="66547DC5" w14:textId="77777777" w:rsidR="008767FB" w:rsidRDefault="008767FB" w:rsidP="008767FB">
      <w:pPr>
        <w:pStyle w:val="BodyText"/>
        <w:numPr>
          <w:ilvl w:val="0"/>
          <w:numId w:val="19"/>
        </w:numPr>
        <w:tabs>
          <w:tab w:val="left" w:pos="342"/>
          <w:tab w:val="left" w:pos="601"/>
          <w:tab w:val="left" w:pos="993"/>
        </w:tabs>
        <w:kinsoku w:val="0"/>
        <w:overflowPunct w:val="0"/>
        <w:spacing w:after="0"/>
        <w:rPr>
          <w:rFonts w:ascii="Century Gothic" w:hAnsi="Century Gothic" w:cs="Lucida Grande"/>
          <w:color w:val="000000"/>
          <w:sz w:val="22"/>
          <w:szCs w:val="22"/>
        </w:rPr>
      </w:pPr>
      <w:r>
        <w:rPr>
          <w:rFonts w:ascii="Century Gothic" w:hAnsi="Century Gothic" w:cs="Lucida Grande"/>
          <w:color w:val="000000"/>
          <w:sz w:val="22"/>
          <w:szCs w:val="22"/>
        </w:rPr>
        <w:t>3 Towers</w:t>
      </w:r>
    </w:p>
    <w:p w14:paraId="5269D990" w14:textId="77777777" w:rsidR="008767FB" w:rsidRDefault="008767FB" w:rsidP="008767FB">
      <w:pPr>
        <w:pStyle w:val="BodyText"/>
        <w:numPr>
          <w:ilvl w:val="0"/>
          <w:numId w:val="16"/>
        </w:numPr>
        <w:tabs>
          <w:tab w:val="left" w:pos="318"/>
        </w:tabs>
        <w:kinsoku w:val="0"/>
        <w:overflowPunct w:val="0"/>
        <w:spacing w:after="0"/>
        <w:ind w:hanging="1146"/>
        <w:rPr>
          <w:rFonts w:ascii="Century Gothic" w:hAnsi="Century Gothic" w:cs="Lucida Grande"/>
          <w:color w:val="000000"/>
          <w:sz w:val="22"/>
          <w:szCs w:val="22"/>
        </w:rPr>
      </w:pPr>
      <w:r>
        <w:rPr>
          <w:rFonts w:ascii="Century Gothic" w:hAnsi="Century Gothic" w:cs="Lucida Grande"/>
          <w:color w:val="000000"/>
          <w:sz w:val="22"/>
          <w:szCs w:val="22"/>
        </w:rPr>
        <w:t>Petronas RAPID Project Pengerang</w:t>
      </w:r>
    </w:p>
    <w:p w14:paraId="41CC51D6" w14:textId="77777777" w:rsidR="008767FB" w:rsidRPr="00E80D58" w:rsidRDefault="008767FB" w:rsidP="008767FB">
      <w:pPr>
        <w:pStyle w:val="BodyText"/>
        <w:tabs>
          <w:tab w:val="left" w:pos="318"/>
        </w:tabs>
        <w:kinsoku w:val="0"/>
        <w:overflowPunct w:val="0"/>
        <w:spacing w:after="0"/>
        <w:ind w:left="318"/>
        <w:rPr>
          <w:rFonts w:ascii="Century Gothic" w:hAnsi="Century Gothic"/>
          <w:sz w:val="22"/>
          <w:szCs w:val="22"/>
        </w:rPr>
      </w:pPr>
      <w:r>
        <w:rPr>
          <w:rFonts w:ascii="Century Gothic" w:hAnsi="Century Gothic" w:cs="Lucida Grande"/>
          <w:color w:val="000000"/>
          <w:sz w:val="22"/>
          <w:szCs w:val="22"/>
        </w:rPr>
        <w:t xml:space="preserve">Rapid Project Package 2 </w:t>
      </w:r>
      <w:proofErr w:type="gramStart"/>
      <w:r>
        <w:rPr>
          <w:rFonts w:ascii="Century Gothic" w:hAnsi="Century Gothic" w:cs="Lucida Grande"/>
          <w:color w:val="000000"/>
          <w:sz w:val="22"/>
          <w:szCs w:val="22"/>
        </w:rPr>
        <w:t xml:space="preserve">-  </w:t>
      </w:r>
      <w:r>
        <w:rPr>
          <w:rFonts w:ascii="Century Gothic" w:hAnsi="Century Gothic"/>
          <w:sz w:val="22"/>
          <w:szCs w:val="22"/>
        </w:rPr>
        <w:t>Crude</w:t>
      </w:r>
      <w:proofErr w:type="gramEnd"/>
      <w:r>
        <w:rPr>
          <w:rFonts w:ascii="Century Gothic" w:hAnsi="Century Gothic"/>
          <w:sz w:val="22"/>
          <w:szCs w:val="22"/>
        </w:rPr>
        <w:t xml:space="preserve"> Distillation Unit, Atmospheric R</w:t>
      </w:r>
      <w:r w:rsidRPr="00E80D58">
        <w:rPr>
          <w:rFonts w:ascii="Century Gothic" w:hAnsi="Century Gothic"/>
          <w:sz w:val="22"/>
          <w:szCs w:val="22"/>
        </w:rPr>
        <w:t>esi</w:t>
      </w:r>
      <w:r>
        <w:rPr>
          <w:rFonts w:ascii="Century Gothic" w:hAnsi="Century Gothic"/>
          <w:sz w:val="22"/>
          <w:szCs w:val="22"/>
        </w:rPr>
        <w:t>due Desulfurization Units, and H</w:t>
      </w:r>
      <w:r w:rsidRPr="00E80D58">
        <w:rPr>
          <w:rFonts w:ascii="Century Gothic" w:hAnsi="Century Gothic"/>
          <w:sz w:val="22"/>
          <w:szCs w:val="22"/>
        </w:rPr>
        <w:t>ydrog</w:t>
      </w:r>
      <w:r>
        <w:rPr>
          <w:rFonts w:ascii="Century Gothic" w:hAnsi="Century Gothic"/>
          <w:sz w:val="22"/>
          <w:szCs w:val="22"/>
        </w:rPr>
        <w:t>en Collection and Distribution U</w:t>
      </w:r>
      <w:r w:rsidRPr="00E80D58">
        <w:rPr>
          <w:rFonts w:ascii="Century Gothic" w:hAnsi="Century Gothic"/>
          <w:sz w:val="22"/>
          <w:szCs w:val="22"/>
        </w:rPr>
        <w:t>nits</w:t>
      </w:r>
      <w:r>
        <w:rPr>
          <w:rFonts w:ascii="Century Gothic" w:hAnsi="Century Gothic"/>
          <w:sz w:val="22"/>
          <w:szCs w:val="22"/>
        </w:rPr>
        <w:t xml:space="preserve"> </w:t>
      </w:r>
      <w:r>
        <w:rPr>
          <w:rFonts w:ascii="Century Gothic" w:hAnsi="Century Gothic" w:cs="Lucida Grande"/>
          <w:color w:val="000000"/>
          <w:sz w:val="22"/>
          <w:szCs w:val="22"/>
        </w:rPr>
        <w:t>(</w:t>
      </w:r>
      <w:r>
        <w:rPr>
          <w:rStyle w:val="input-wrapper"/>
          <w:rFonts w:ascii="Century Gothic" w:hAnsi="Century Gothic"/>
          <w:sz w:val="22"/>
          <w:szCs w:val="22"/>
        </w:rPr>
        <w:t>Client: SEGM)</w:t>
      </w:r>
    </w:p>
    <w:p w14:paraId="566C677E" w14:textId="77777777" w:rsidR="008767FB" w:rsidRPr="00456A94" w:rsidRDefault="008767FB" w:rsidP="008767FB">
      <w:pPr>
        <w:pStyle w:val="BodyText"/>
        <w:numPr>
          <w:ilvl w:val="0"/>
          <w:numId w:val="19"/>
        </w:numPr>
        <w:tabs>
          <w:tab w:val="left" w:pos="342"/>
          <w:tab w:val="left" w:pos="601"/>
          <w:tab w:val="left" w:pos="993"/>
        </w:tabs>
        <w:kinsoku w:val="0"/>
        <w:overflowPunct w:val="0"/>
        <w:spacing w:after="0"/>
        <w:rPr>
          <w:rFonts w:ascii="Century Gothic" w:hAnsi="Century Gothic" w:cs="Lucida Grande"/>
          <w:color w:val="000000"/>
          <w:sz w:val="22"/>
          <w:szCs w:val="22"/>
        </w:rPr>
      </w:pPr>
      <w:r w:rsidRPr="00456A94">
        <w:rPr>
          <w:rFonts w:ascii="Century Gothic" w:hAnsi="Century Gothic"/>
          <w:color w:val="000000"/>
          <w:sz w:val="22"/>
          <w:szCs w:val="22"/>
        </w:rPr>
        <w:t>4 CDU Columns</w:t>
      </w:r>
    </w:p>
    <w:p w14:paraId="17CB2411" w14:textId="77777777" w:rsidR="008767FB" w:rsidRPr="00456A94" w:rsidRDefault="008767FB" w:rsidP="008767FB">
      <w:pPr>
        <w:pStyle w:val="BodyText"/>
        <w:numPr>
          <w:ilvl w:val="0"/>
          <w:numId w:val="19"/>
        </w:numPr>
        <w:tabs>
          <w:tab w:val="left" w:pos="342"/>
          <w:tab w:val="left" w:pos="601"/>
          <w:tab w:val="left" w:pos="993"/>
        </w:tabs>
        <w:kinsoku w:val="0"/>
        <w:overflowPunct w:val="0"/>
        <w:spacing w:after="0"/>
        <w:rPr>
          <w:rFonts w:ascii="Century Gothic" w:hAnsi="Century Gothic"/>
          <w:color w:val="000000"/>
          <w:sz w:val="22"/>
          <w:szCs w:val="22"/>
        </w:rPr>
      </w:pPr>
      <w:r w:rsidRPr="00456A94">
        <w:rPr>
          <w:rFonts w:ascii="Century Gothic" w:hAnsi="Century Gothic"/>
          <w:color w:val="000000"/>
          <w:sz w:val="22"/>
          <w:szCs w:val="22"/>
        </w:rPr>
        <w:t>8 ARDS Columns</w:t>
      </w:r>
    </w:p>
    <w:p w14:paraId="67336B1A" w14:textId="77777777" w:rsidR="008767FB" w:rsidRPr="00456A94" w:rsidRDefault="008767FB" w:rsidP="008767FB">
      <w:pPr>
        <w:pStyle w:val="BodyText"/>
        <w:numPr>
          <w:ilvl w:val="0"/>
          <w:numId w:val="19"/>
        </w:numPr>
        <w:tabs>
          <w:tab w:val="left" w:pos="342"/>
          <w:tab w:val="left" w:pos="601"/>
          <w:tab w:val="left" w:pos="993"/>
        </w:tabs>
        <w:kinsoku w:val="0"/>
        <w:overflowPunct w:val="0"/>
        <w:spacing w:after="0"/>
        <w:rPr>
          <w:rFonts w:ascii="Century Gothic" w:hAnsi="Century Gothic"/>
          <w:color w:val="000000"/>
          <w:sz w:val="22"/>
          <w:szCs w:val="22"/>
        </w:rPr>
      </w:pPr>
      <w:r w:rsidRPr="00456A94">
        <w:rPr>
          <w:rFonts w:ascii="Century Gothic" w:hAnsi="Century Gothic"/>
          <w:color w:val="000000"/>
          <w:sz w:val="22"/>
          <w:szCs w:val="22"/>
        </w:rPr>
        <w:t>12 Cladding Drums</w:t>
      </w:r>
    </w:p>
    <w:p w14:paraId="3AA0B6DD" w14:textId="77777777" w:rsidR="008767FB" w:rsidRPr="00456A94" w:rsidRDefault="008767FB" w:rsidP="008767FB">
      <w:pPr>
        <w:pStyle w:val="BodyText"/>
        <w:numPr>
          <w:ilvl w:val="0"/>
          <w:numId w:val="19"/>
        </w:numPr>
        <w:tabs>
          <w:tab w:val="left" w:pos="342"/>
          <w:tab w:val="left" w:pos="601"/>
          <w:tab w:val="left" w:pos="993"/>
        </w:tabs>
        <w:kinsoku w:val="0"/>
        <w:overflowPunct w:val="0"/>
        <w:spacing w:after="0"/>
        <w:rPr>
          <w:rFonts w:ascii="Century Gothic" w:hAnsi="Century Gothic"/>
          <w:sz w:val="22"/>
          <w:szCs w:val="22"/>
        </w:rPr>
      </w:pPr>
      <w:r w:rsidRPr="00456A94">
        <w:rPr>
          <w:rFonts w:ascii="Century Gothic" w:hAnsi="Century Gothic"/>
          <w:color w:val="000000"/>
          <w:sz w:val="22"/>
          <w:szCs w:val="22"/>
        </w:rPr>
        <w:t>10 Large Size Drums</w:t>
      </w:r>
    </w:p>
    <w:p w14:paraId="4293FDC6" w14:textId="77777777" w:rsidR="008767FB" w:rsidRPr="00456A94" w:rsidRDefault="008767FB" w:rsidP="008767FB">
      <w:pPr>
        <w:pStyle w:val="BodyText"/>
        <w:numPr>
          <w:ilvl w:val="0"/>
          <w:numId w:val="19"/>
        </w:numPr>
        <w:tabs>
          <w:tab w:val="left" w:pos="342"/>
          <w:tab w:val="left" w:pos="601"/>
          <w:tab w:val="left" w:pos="993"/>
        </w:tabs>
        <w:kinsoku w:val="0"/>
        <w:overflowPunct w:val="0"/>
        <w:spacing w:after="0"/>
        <w:rPr>
          <w:rFonts w:ascii="Century Gothic" w:hAnsi="Century Gothic"/>
          <w:sz w:val="22"/>
          <w:szCs w:val="22"/>
        </w:rPr>
      </w:pPr>
      <w:r w:rsidRPr="00456A94">
        <w:rPr>
          <w:rFonts w:ascii="Century Gothic" w:hAnsi="Century Gothic"/>
          <w:color w:val="000000"/>
          <w:sz w:val="22"/>
          <w:szCs w:val="22"/>
        </w:rPr>
        <w:t>17 CS Drums I &amp; Add Chemical Pot (MR-2015)</w:t>
      </w:r>
    </w:p>
    <w:p w14:paraId="427B6554" w14:textId="77777777" w:rsidR="008767FB" w:rsidRPr="00456A94" w:rsidRDefault="008767FB" w:rsidP="008767FB">
      <w:pPr>
        <w:pStyle w:val="BodyText"/>
        <w:numPr>
          <w:ilvl w:val="0"/>
          <w:numId w:val="19"/>
        </w:numPr>
        <w:tabs>
          <w:tab w:val="left" w:pos="342"/>
          <w:tab w:val="left" w:pos="601"/>
          <w:tab w:val="left" w:pos="993"/>
        </w:tabs>
        <w:kinsoku w:val="0"/>
        <w:overflowPunct w:val="0"/>
        <w:spacing w:after="0"/>
        <w:rPr>
          <w:rFonts w:ascii="Century Gothic" w:hAnsi="Century Gothic"/>
          <w:sz w:val="22"/>
          <w:szCs w:val="22"/>
        </w:rPr>
      </w:pPr>
      <w:r w:rsidRPr="00456A94">
        <w:rPr>
          <w:rFonts w:ascii="Century Gothic" w:hAnsi="Century Gothic"/>
          <w:color w:val="000000"/>
          <w:sz w:val="22"/>
          <w:szCs w:val="22"/>
        </w:rPr>
        <w:t>31 CS Drums II (MR-2016)</w:t>
      </w:r>
    </w:p>
    <w:p w14:paraId="12EB1D89" w14:textId="77777777" w:rsidR="008767FB" w:rsidRPr="00456A94" w:rsidRDefault="008767FB" w:rsidP="008767FB">
      <w:pPr>
        <w:pStyle w:val="BodyText"/>
        <w:tabs>
          <w:tab w:val="left" w:pos="342"/>
          <w:tab w:val="left" w:pos="601"/>
          <w:tab w:val="left" w:pos="993"/>
        </w:tabs>
        <w:kinsoku w:val="0"/>
        <w:overflowPunct w:val="0"/>
        <w:spacing w:after="0"/>
        <w:ind w:left="1038"/>
        <w:rPr>
          <w:rStyle w:val="input-wrapper"/>
          <w:rFonts w:ascii="Century Gothic" w:hAnsi="Century Gothic"/>
          <w:sz w:val="22"/>
          <w:szCs w:val="22"/>
        </w:rPr>
      </w:pPr>
    </w:p>
    <w:p w14:paraId="60D8D853" w14:textId="77777777" w:rsidR="008767FB" w:rsidRPr="00AB1171" w:rsidRDefault="008767FB" w:rsidP="008767FB">
      <w:pPr>
        <w:pStyle w:val="BodyText"/>
        <w:tabs>
          <w:tab w:val="left" w:pos="342"/>
          <w:tab w:val="left" w:pos="601"/>
        </w:tabs>
        <w:kinsoku w:val="0"/>
        <w:overflowPunct w:val="0"/>
        <w:spacing w:after="0"/>
        <w:rPr>
          <w:rStyle w:val="input-wrapper"/>
          <w:rFonts w:ascii="Century Gothic" w:hAnsi="Century Gothic"/>
          <w:sz w:val="22"/>
          <w:szCs w:val="22"/>
          <w:u w:val="single"/>
        </w:rPr>
      </w:pPr>
      <w:r w:rsidRPr="00AB1171">
        <w:rPr>
          <w:rStyle w:val="input-wrapper"/>
          <w:rFonts w:ascii="Century Gothic" w:hAnsi="Century Gothic"/>
          <w:sz w:val="22"/>
          <w:szCs w:val="22"/>
          <w:u w:val="single"/>
        </w:rPr>
        <w:t>Completed</w:t>
      </w:r>
    </w:p>
    <w:p w14:paraId="79EFD3E5" w14:textId="77777777" w:rsidR="008767FB" w:rsidRDefault="008767FB" w:rsidP="008767FB">
      <w:pPr>
        <w:pStyle w:val="BodyText"/>
        <w:tabs>
          <w:tab w:val="left" w:pos="342"/>
          <w:tab w:val="left" w:pos="601"/>
        </w:tabs>
        <w:kinsoku w:val="0"/>
        <w:overflowPunct w:val="0"/>
        <w:spacing w:after="0"/>
        <w:rPr>
          <w:rStyle w:val="input-wrapper"/>
          <w:rFonts w:ascii="Century Gothic" w:hAnsi="Century Gothic"/>
          <w:sz w:val="22"/>
          <w:szCs w:val="22"/>
        </w:rPr>
      </w:pPr>
    </w:p>
    <w:p w14:paraId="00A1000A" w14:textId="77777777" w:rsidR="008767FB" w:rsidRDefault="008767FB" w:rsidP="008767FB">
      <w:pPr>
        <w:pStyle w:val="BodyText"/>
        <w:numPr>
          <w:ilvl w:val="0"/>
          <w:numId w:val="15"/>
        </w:numPr>
        <w:tabs>
          <w:tab w:val="left" w:pos="284"/>
          <w:tab w:val="left" w:pos="601"/>
        </w:tabs>
        <w:kinsoku w:val="0"/>
        <w:overflowPunct w:val="0"/>
        <w:spacing w:after="0"/>
        <w:rPr>
          <w:rStyle w:val="input-wrapper"/>
          <w:rFonts w:ascii="Century Gothic" w:hAnsi="Century Gothic"/>
          <w:sz w:val="22"/>
          <w:szCs w:val="22"/>
        </w:rPr>
      </w:pPr>
      <w:r>
        <w:rPr>
          <w:rStyle w:val="input-wrapper"/>
          <w:rFonts w:ascii="Century Gothic" w:hAnsi="Century Gothic"/>
          <w:sz w:val="22"/>
          <w:szCs w:val="22"/>
        </w:rPr>
        <w:t xml:space="preserve">Modernizacion Refineria de Talara, Petroperu </w:t>
      </w:r>
      <w:proofErr w:type="gramStart"/>
      <w:r>
        <w:rPr>
          <w:rStyle w:val="input-wrapper"/>
          <w:rFonts w:ascii="Century Gothic" w:hAnsi="Century Gothic"/>
          <w:sz w:val="22"/>
          <w:szCs w:val="22"/>
        </w:rPr>
        <w:t>SA(</w:t>
      </w:r>
      <w:proofErr w:type="gramEnd"/>
      <w:r>
        <w:rPr>
          <w:rStyle w:val="input-wrapper"/>
          <w:rFonts w:ascii="Century Gothic" w:hAnsi="Century Gothic"/>
          <w:sz w:val="22"/>
          <w:szCs w:val="22"/>
        </w:rPr>
        <w:t>Sociedad por Acciones) (Client: Technicas Reunidas)</w:t>
      </w:r>
    </w:p>
    <w:p w14:paraId="3B8B3F3F" w14:textId="77777777" w:rsidR="008767FB" w:rsidRPr="00E80D58" w:rsidRDefault="008767FB" w:rsidP="008767FB">
      <w:pPr>
        <w:pStyle w:val="BodyText"/>
        <w:numPr>
          <w:ilvl w:val="0"/>
          <w:numId w:val="14"/>
        </w:numPr>
        <w:tabs>
          <w:tab w:val="left" w:pos="342"/>
          <w:tab w:val="left" w:pos="601"/>
        </w:tabs>
        <w:kinsoku w:val="0"/>
        <w:overflowPunct w:val="0"/>
        <w:spacing w:after="0"/>
        <w:rPr>
          <w:rStyle w:val="input-wrapper"/>
          <w:rFonts w:ascii="Century Gothic" w:hAnsi="Century Gothic"/>
          <w:sz w:val="22"/>
          <w:szCs w:val="22"/>
        </w:rPr>
      </w:pPr>
      <w:r>
        <w:rPr>
          <w:rStyle w:val="input-wrapper"/>
          <w:rFonts w:ascii="Century Gothic" w:hAnsi="Century Gothic"/>
          <w:sz w:val="22"/>
          <w:szCs w:val="22"/>
        </w:rPr>
        <w:t xml:space="preserve">3 </w:t>
      </w:r>
      <w:r w:rsidRPr="00751F60">
        <w:rPr>
          <w:rFonts w:ascii="Century Gothic" w:hAnsi="Century Gothic" w:cs="Lucida Grande"/>
          <w:color w:val="000000"/>
          <w:sz w:val="22"/>
          <w:szCs w:val="22"/>
        </w:rPr>
        <w:t>Columns-Unit FCK</w:t>
      </w:r>
    </w:p>
    <w:p w14:paraId="680635E4" w14:textId="77777777" w:rsidR="008767FB" w:rsidRDefault="008767FB" w:rsidP="008767FB">
      <w:pPr>
        <w:pStyle w:val="BodyText"/>
        <w:numPr>
          <w:ilvl w:val="0"/>
          <w:numId w:val="15"/>
        </w:numPr>
        <w:tabs>
          <w:tab w:val="left" w:pos="284"/>
          <w:tab w:val="left" w:pos="601"/>
        </w:tabs>
        <w:kinsoku w:val="0"/>
        <w:overflowPunct w:val="0"/>
        <w:spacing w:after="0"/>
        <w:rPr>
          <w:rStyle w:val="input-wrapper"/>
          <w:rFonts w:ascii="Century Gothic" w:hAnsi="Century Gothic"/>
          <w:sz w:val="22"/>
          <w:szCs w:val="22"/>
        </w:rPr>
      </w:pPr>
      <w:r>
        <w:rPr>
          <w:rStyle w:val="input-wrapper"/>
          <w:rFonts w:ascii="Century Gothic" w:hAnsi="Century Gothic"/>
          <w:sz w:val="22"/>
          <w:szCs w:val="22"/>
        </w:rPr>
        <w:t>Petronas RAPID Project Pengerang</w:t>
      </w:r>
    </w:p>
    <w:p w14:paraId="514E679C" w14:textId="77777777" w:rsidR="008767FB" w:rsidRDefault="008767FB" w:rsidP="008767FB">
      <w:pPr>
        <w:pStyle w:val="BodyText"/>
        <w:tabs>
          <w:tab w:val="left" w:pos="284"/>
          <w:tab w:val="left" w:pos="601"/>
        </w:tabs>
        <w:kinsoku w:val="0"/>
        <w:overflowPunct w:val="0"/>
        <w:spacing w:after="0"/>
        <w:ind w:left="284" w:hanging="34"/>
        <w:rPr>
          <w:rStyle w:val="input-wrapper"/>
          <w:rFonts w:ascii="Century Gothic" w:hAnsi="Century Gothic"/>
          <w:sz w:val="22"/>
          <w:szCs w:val="22"/>
        </w:rPr>
      </w:pPr>
      <w:r>
        <w:rPr>
          <w:rStyle w:val="input-wrapper"/>
          <w:rFonts w:ascii="Century Gothic" w:hAnsi="Century Gothic"/>
          <w:sz w:val="22"/>
          <w:szCs w:val="22"/>
        </w:rPr>
        <w:t xml:space="preserve">Rapid Project </w:t>
      </w:r>
      <w:r w:rsidRPr="004A6CFB">
        <w:rPr>
          <w:rStyle w:val="input-wrapper"/>
          <w:rFonts w:ascii="Century Gothic" w:hAnsi="Century Gothic"/>
          <w:sz w:val="22"/>
          <w:szCs w:val="22"/>
        </w:rPr>
        <w:t>Package 3 – Saturate</w:t>
      </w:r>
      <w:r>
        <w:rPr>
          <w:rStyle w:val="input-wrapper"/>
          <w:rFonts w:ascii="Century Gothic" w:hAnsi="Century Gothic"/>
          <w:sz w:val="22"/>
          <w:szCs w:val="22"/>
        </w:rPr>
        <w:t>d Gas Plant (Client: Technicas Reunidas)</w:t>
      </w:r>
    </w:p>
    <w:p w14:paraId="47E9A835" w14:textId="77777777" w:rsidR="008767FB" w:rsidRPr="00542403" w:rsidRDefault="008767FB" w:rsidP="008767FB">
      <w:pPr>
        <w:pStyle w:val="BodyText"/>
        <w:numPr>
          <w:ilvl w:val="0"/>
          <w:numId w:val="11"/>
        </w:numPr>
        <w:tabs>
          <w:tab w:val="left" w:pos="142"/>
          <w:tab w:val="left" w:pos="342"/>
          <w:tab w:val="left" w:pos="601"/>
        </w:tabs>
        <w:kinsoku w:val="0"/>
        <w:overflowPunct w:val="0"/>
        <w:spacing w:after="0"/>
        <w:rPr>
          <w:rStyle w:val="input-wrapper"/>
          <w:rFonts w:ascii="Century Gothic" w:hAnsi="Century Gothic"/>
          <w:sz w:val="22"/>
          <w:szCs w:val="22"/>
        </w:rPr>
      </w:pPr>
      <w:r w:rsidRPr="00412620">
        <w:rPr>
          <w:rFonts w:ascii="Century Gothic" w:hAnsi="Century Gothic" w:cs="Lucida Grande"/>
          <w:color w:val="000000"/>
          <w:sz w:val="22"/>
          <w:szCs w:val="22"/>
        </w:rPr>
        <w:t>2 CS Reactors CS Thk up to 76mm for Rapid-P3</w:t>
      </w:r>
    </w:p>
    <w:p w14:paraId="15757AC5" w14:textId="77777777" w:rsidR="008767FB" w:rsidRDefault="008767FB" w:rsidP="00AD04C4">
      <w:pPr>
        <w:rPr>
          <w:rFonts w:ascii="Century Gothic" w:hAnsi="Century Gothic" w:cs="Arial"/>
          <w:b/>
          <w:sz w:val="22"/>
          <w:szCs w:val="22"/>
        </w:rPr>
      </w:pPr>
    </w:p>
    <w:p w14:paraId="4C5F905C" w14:textId="77777777" w:rsidR="008767FB" w:rsidRPr="006822F6" w:rsidRDefault="008767FB" w:rsidP="00AD04C4">
      <w:pPr>
        <w:rPr>
          <w:rFonts w:ascii="Century Gothic" w:hAnsi="Century Gothic" w:cs="Arial"/>
          <w:b/>
          <w:sz w:val="22"/>
          <w:szCs w:val="22"/>
        </w:rPr>
      </w:pPr>
    </w:p>
    <w:p w14:paraId="196289B5" w14:textId="77777777" w:rsidR="00DA43AF" w:rsidRDefault="00DA43AF" w:rsidP="00AD04C4">
      <w:pPr>
        <w:pStyle w:val="ListParagraph"/>
        <w:ind w:left="0"/>
        <w:rPr>
          <w:rFonts w:ascii="Century Gothic" w:hAnsi="Century Gothic" w:cs="Arial"/>
          <w:sz w:val="22"/>
          <w:szCs w:val="22"/>
        </w:rPr>
      </w:pPr>
    </w:p>
    <w:p w14:paraId="02A2DAC0" w14:textId="77777777" w:rsidR="008767FB" w:rsidRDefault="008767FB" w:rsidP="00AD04C4">
      <w:pPr>
        <w:pStyle w:val="ListParagraph"/>
        <w:ind w:left="0"/>
        <w:rPr>
          <w:rFonts w:ascii="Century Gothic" w:hAnsi="Century Gothic" w:cs="Arial"/>
          <w:sz w:val="22"/>
          <w:szCs w:val="22"/>
        </w:rPr>
      </w:pPr>
    </w:p>
    <w:p w14:paraId="3CAEAD53" w14:textId="77777777" w:rsidR="008767FB" w:rsidRDefault="008767FB" w:rsidP="00AD04C4">
      <w:pPr>
        <w:pStyle w:val="ListParagraph"/>
        <w:ind w:left="0"/>
        <w:rPr>
          <w:rFonts w:ascii="Century Gothic" w:hAnsi="Century Gothic" w:cs="Arial"/>
          <w:sz w:val="22"/>
          <w:szCs w:val="22"/>
        </w:rPr>
      </w:pPr>
    </w:p>
    <w:p w14:paraId="143C1E20" w14:textId="77777777" w:rsidR="008767FB" w:rsidRDefault="008767FB" w:rsidP="00AD04C4">
      <w:pPr>
        <w:pStyle w:val="ListParagraph"/>
        <w:ind w:left="0"/>
        <w:rPr>
          <w:rFonts w:ascii="Century Gothic" w:hAnsi="Century Gothic" w:cs="Arial"/>
          <w:sz w:val="22"/>
          <w:szCs w:val="22"/>
        </w:rPr>
      </w:pPr>
    </w:p>
    <w:p w14:paraId="615C7B5A" w14:textId="77777777" w:rsidR="008767FB" w:rsidRDefault="008767FB" w:rsidP="00AD04C4">
      <w:pPr>
        <w:pStyle w:val="ListParagraph"/>
        <w:ind w:left="0"/>
        <w:rPr>
          <w:rFonts w:ascii="Century Gothic" w:hAnsi="Century Gothic" w:cs="Arial"/>
          <w:sz w:val="22"/>
          <w:szCs w:val="22"/>
        </w:rPr>
      </w:pPr>
    </w:p>
    <w:p w14:paraId="33F521B5" w14:textId="77777777" w:rsidR="008767FB" w:rsidRDefault="008767FB" w:rsidP="00AD04C4">
      <w:pPr>
        <w:pStyle w:val="ListParagraph"/>
        <w:ind w:left="0"/>
        <w:rPr>
          <w:rFonts w:ascii="Century Gothic" w:hAnsi="Century Gothic" w:cs="Arial"/>
          <w:sz w:val="22"/>
          <w:szCs w:val="22"/>
        </w:rPr>
      </w:pPr>
    </w:p>
    <w:p w14:paraId="5E1AF9D0" w14:textId="77777777" w:rsidR="008767FB" w:rsidRDefault="008767FB" w:rsidP="00AD04C4">
      <w:pPr>
        <w:pStyle w:val="ListParagraph"/>
        <w:ind w:left="0"/>
        <w:rPr>
          <w:rFonts w:ascii="Century Gothic" w:hAnsi="Century Gothic" w:cs="Arial"/>
          <w:sz w:val="22"/>
          <w:szCs w:val="22"/>
        </w:rPr>
      </w:pPr>
    </w:p>
    <w:p w14:paraId="4BEE9154" w14:textId="77777777" w:rsidR="008767FB" w:rsidRDefault="008767FB" w:rsidP="00AD04C4">
      <w:pPr>
        <w:pStyle w:val="ListParagraph"/>
        <w:ind w:left="0"/>
        <w:rPr>
          <w:rFonts w:ascii="Century Gothic" w:hAnsi="Century Gothic" w:cs="Arial"/>
          <w:sz w:val="22"/>
          <w:szCs w:val="22"/>
        </w:rPr>
      </w:pPr>
    </w:p>
    <w:p w14:paraId="1A4A2B85" w14:textId="77777777" w:rsidR="008767FB" w:rsidRDefault="008767FB" w:rsidP="00AD04C4">
      <w:pPr>
        <w:pStyle w:val="ListParagraph"/>
        <w:ind w:left="0"/>
        <w:rPr>
          <w:rFonts w:ascii="Century Gothic" w:hAnsi="Century Gothic" w:cs="Arial"/>
          <w:sz w:val="22"/>
          <w:szCs w:val="22"/>
        </w:rPr>
      </w:pPr>
    </w:p>
    <w:p w14:paraId="2A74454A" w14:textId="77777777" w:rsidR="008767FB" w:rsidRDefault="008767FB" w:rsidP="00AD04C4">
      <w:pPr>
        <w:pStyle w:val="ListParagraph"/>
        <w:ind w:left="0"/>
        <w:rPr>
          <w:rFonts w:ascii="Century Gothic" w:hAnsi="Century Gothic" w:cs="Arial"/>
          <w:sz w:val="22"/>
          <w:szCs w:val="22"/>
        </w:rPr>
      </w:pPr>
    </w:p>
    <w:p w14:paraId="4992F5A8" w14:textId="77777777" w:rsidR="008767FB" w:rsidRDefault="008767FB" w:rsidP="00AD04C4">
      <w:pPr>
        <w:pStyle w:val="ListParagraph"/>
        <w:ind w:left="0"/>
        <w:rPr>
          <w:rFonts w:ascii="Century Gothic" w:hAnsi="Century Gothic" w:cs="Arial"/>
          <w:sz w:val="22"/>
          <w:szCs w:val="22"/>
        </w:rPr>
      </w:pPr>
    </w:p>
    <w:p w14:paraId="25E71CB4" w14:textId="77777777" w:rsidR="008767FB" w:rsidRDefault="008767FB" w:rsidP="00AD04C4">
      <w:pPr>
        <w:pStyle w:val="ListParagraph"/>
        <w:ind w:left="0"/>
        <w:rPr>
          <w:rFonts w:ascii="Century Gothic" w:hAnsi="Century Gothic" w:cs="Arial"/>
          <w:sz w:val="22"/>
          <w:szCs w:val="22"/>
        </w:rPr>
      </w:pPr>
    </w:p>
    <w:p w14:paraId="2E44E3BB" w14:textId="77777777" w:rsidR="008767FB" w:rsidRDefault="008767FB" w:rsidP="00AD04C4">
      <w:pPr>
        <w:pStyle w:val="ListParagraph"/>
        <w:ind w:left="0"/>
        <w:rPr>
          <w:rFonts w:ascii="Century Gothic" w:hAnsi="Century Gothic" w:cs="Arial"/>
          <w:sz w:val="22"/>
          <w:szCs w:val="22"/>
        </w:rPr>
      </w:pPr>
    </w:p>
    <w:p w14:paraId="23E15B92" w14:textId="77777777" w:rsidR="008767FB" w:rsidRDefault="008767FB" w:rsidP="00AD04C4">
      <w:pPr>
        <w:pStyle w:val="ListParagraph"/>
        <w:ind w:left="0"/>
        <w:rPr>
          <w:rFonts w:ascii="Century Gothic" w:hAnsi="Century Gothic" w:cs="Arial"/>
          <w:sz w:val="22"/>
          <w:szCs w:val="22"/>
        </w:rPr>
      </w:pPr>
    </w:p>
    <w:p w14:paraId="1782B354" w14:textId="77777777" w:rsidR="008767FB" w:rsidRDefault="008767FB" w:rsidP="00AD04C4">
      <w:pPr>
        <w:pStyle w:val="ListParagraph"/>
        <w:ind w:left="0"/>
        <w:rPr>
          <w:rFonts w:ascii="Century Gothic" w:hAnsi="Century Gothic" w:cs="Arial"/>
          <w:sz w:val="22"/>
          <w:szCs w:val="22"/>
        </w:rPr>
      </w:pPr>
    </w:p>
    <w:p w14:paraId="0C265557" w14:textId="77777777" w:rsidR="008767FB" w:rsidRDefault="008767FB" w:rsidP="00AD04C4">
      <w:pPr>
        <w:pStyle w:val="ListParagraph"/>
        <w:ind w:left="0"/>
        <w:rPr>
          <w:rFonts w:ascii="Century Gothic" w:hAnsi="Century Gothic" w:cs="Arial"/>
          <w:sz w:val="22"/>
          <w:szCs w:val="22"/>
        </w:rPr>
      </w:pPr>
    </w:p>
    <w:p w14:paraId="5DA06755" w14:textId="77777777" w:rsidR="008767FB" w:rsidRPr="006822F6" w:rsidRDefault="008767FB" w:rsidP="008767FB">
      <w:pPr>
        <w:rPr>
          <w:rFonts w:ascii="Century Gothic" w:hAnsi="Century Gothic" w:cs="Arial"/>
          <w:b/>
          <w:sz w:val="22"/>
          <w:szCs w:val="22"/>
        </w:rPr>
      </w:pPr>
      <w:r>
        <w:rPr>
          <w:rFonts w:ascii="Century Gothic" w:hAnsi="Century Gothic" w:cs="Arial"/>
          <w:b/>
          <w:sz w:val="22"/>
          <w:szCs w:val="22"/>
        </w:rPr>
        <w:t>July 2014 to May 2015</w:t>
      </w:r>
    </w:p>
    <w:p w14:paraId="6DA90E87" w14:textId="77777777" w:rsidR="008767FB" w:rsidRDefault="008767FB" w:rsidP="008767FB">
      <w:pPr>
        <w:rPr>
          <w:rFonts w:ascii="Century Gothic" w:hAnsi="Century Gothic" w:cs="Arial"/>
          <w:b/>
          <w:sz w:val="22"/>
          <w:szCs w:val="22"/>
        </w:rPr>
      </w:pPr>
    </w:p>
    <w:tbl>
      <w:tblPr>
        <w:tblW w:w="8521" w:type="dxa"/>
        <w:tblLayout w:type="fixed"/>
        <w:tblLook w:val="04A0" w:firstRow="1" w:lastRow="0" w:firstColumn="1" w:lastColumn="0" w:noHBand="0" w:noVBand="1"/>
      </w:tblPr>
      <w:tblGrid>
        <w:gridCol w:w="2235"/>
        <w:gridCol w:w="283"/>
        <w:gridCol w:w="6003"/>
      </w:tblGrid>
      <w:tr w:rsidR="008767FB" w:rsidRPr="00FA57EE" w14:paraId="55B603E8" w14:textId="77777777" w:rsidTr="008767FB">
        <w:tc>
          <w:tcPr>
            <w:tcW w:w="2235" w:type="dxa"/>
          </w:tcPr>
          <w:p w14:paraId="099F4B68" w14:textId="77777777" w:rsidR="008767FB" w:rsidRPr="00FA57EE" w:rsidRDefault="008767FB" w:rsidP="008767FB">
            <w:pPr>
              <w:rPr>
                <w:rFonts w:ascii="Century Gothic" w:hAnsi="Century Gothic" w:cs="Arial"/>
                <w:sz w:val="22"/>
                <w:szCs w:val="22"/>
              </w:rPr>
            </w:pPr>
            <w:r w:rsidRPr="00FA57EE">
              <w:rPr>
                <w:rFonts w:ascii="Century Gothic" w:hAnsi="Century Gothic" w:cs="Arial"/>
                <w:sz w:val="22"/>
                <w:szCs w:val="22"/>
              </w:rPr>
              <w:t>Company</w:t>
            </w:r>
          </w:p>
        </w:tc>
        <w:tc>
          <w:tcPr>
            <w:tcW w:w="283" w:type="dxa"/>
          </w:tcPr>
          <w:p w14:paraId="3F1C79B9" w14:textId="77777777" w:rsidR="008767FB" w:rsidRPr="00FA57EE" w:rsidRDefault="008767FB" w:rsidP="008767FB">
            <w:pPr>
              <w:rPr>
                <w:rFonts w:ascii="Century Gothic" w:hAnsi="Century Gothic" w:cs="Arial"/>
                <w:sz w:val="22"/>
                <w:szCs w:val="22"/>
              </w:rPr>
            </w:pPr>
            <w:r w:rsidRPr="00FA57EE">
              <w:rPr>
                <w:rFonts w:ascii="Century Gothic" w:hAnsi="Century Gothic" w:cs="Arial"/>
                <w:sz w:val="22"/>
                <w:szCs w:val="22"/>
              </w:rPr>
              <w:t>:</w:t>
            </w:r>
          </w:p>
        </w:tc>
        <w:tc>
          <w:tcPr>
            <w:tcW w:w="6003" w:type="dxa"/>
          </w:tcPr>
          <w:p w14:paraId="427676BD" w14:textId="77777777" w:rsidR="008767FB" w:rsidRPr="00FA57EE" w:rsidRDefault="008767FB" w:rsidP="008767FB">
            <w:pPr>
              <w:rPr>
                <w:rFonts w:ascii="Century Gothic" w:hAnsi="Century Gothic" w:cs="Arial"/>
                <w:sz w:val="22"/>
                <w:szCs w:val="22"/>
              </w:rPr>
            </w:pPr>
            <w:r>
              <w:rPr>
                <w:rFonts w:ascii="Century Gothic" w:hAnsi="Century Gothic" w:cs="Arial"/>
                <w:sz w:val="22"/>
                <w:szCs w:val="22"/>
              </w:rPr>
              <w:t>OBM Technic Sdn Bhd</w:t>
            </w:r>
          </w:p>
        </w:tc>
      </w:tr>
      <w:tr w:rsidR="008767FB" w:rsidRPr="00054DE6" w14:paraId="20E258BA" w14:textId="77777777" w:rsidTr="008767FB">
        <w:tc>
          <w:tcPr>
            <w:tcW w:w="2235" w:type="dxa"/>
          </w:tcPr>
          <w:p w14:paraId="42C0AD8D" w14:textId="77777777" w:rsidR="008767FB" w:rsidRPr="00054DE6" w:rsidRDefault="008767FB" w:rsidP="008767FB">
            <w:pPr>
              <w:rPr>
                <w:rFonts w:ascii="Century Gothic" w:hAnsi="Century Gothic" w:cs="Arial"/>
                <w:sz w:val="6"/>
                <w:szCs w:val="6"/>
              </w:rPr>
            </w:pPr>
          </w:p>
        </w:tc>
        <w:tc>
          <w:tcPr>
            <w:tcW w:w="283" w:type="dxa"/>
          </w:tcPr>
          <w:p w14:paraId="74CEE4FE" w14:textId="77777777" w:rsidR="008767FB" w:rsidRPr="00054DE6" w:rsidRDefault="008767FB" w:rsidP="008767FB">
            <w:pPr>
              <w:rPr>
                <w:rFonts w:ascii="Century Gothic" w:hAnsi="Century Gothic" w:cs="Arial"/>
                <w:sz w:val="6"/>
                <w:szCs w:val="6"/>
              </w:rPr>
            </w:pPr>
          </w:p>
        </w:tc>
        <w:tc>
          <w:tcPr>
            <w:tcW w:w="6003" w:type="dxa"/>
          </w:tcPr>
          <w:p w14:paraId="4033DE42" w14:textId="77777777" w:rsidR="008767FB" w:rsidRPr="00054DE6" w:rsidRDefault="008767FB" w:rsidP="008767FB">
            <w:pPr>
              <w:rPr>
                <w:rFonts w:ascii="Century Gothic" w:hAnsi="Century Gothic" w:cs="Arial"/>
                <w:sz w:val="6"/>
                <w:szCs w:val="6"/>
              </w:rPr>
            </w:pPr>
          </w:p>
        </w:tc>
      </w:tr>
      <w:tr w:rsidR="008767FB" w:rsidRPr="00FA57EE" w14:paraId="34F460B7" w14:textId="77777777" w:rsidTr="008767FB">
        <w:tc>
          <w:tcPr>
            <w:tcW w:w="2235" w:type="dxa"/>
          </w:tcPr>
          <w:p w14:paraId="2672ADBD" w14:textId="77777777" w:rsidR="008767FB" w:rsidRPr="00FA57EE" w:rsidRDefault="008767FB" w:rsidP="008767FB">
            <w:pPr>
              <w:rPr>
                <w:rFonts w:ascii="Century Gothic" w:hAnsi="Century Gothic" w:cs="Arial"/>
                <w:sz w:val="22"/>
                <w:szCs w:val="22"/>
              </w:rPr>
            </w:pPr>
            <w:r>
              <w:rPr>
                <w:rFonts w:ascii="Century Gothic" w:hAnsi="Century Gothic" w:cs="Arial"/>
                <w:sz w:val="22"/>
                <w:szCs w:val="22"/>
              </w:rPr>
              <w:t>Nature of Business</w:t>
            </w:r>
          </w:p>
        </w:tc>
        <w:tc>
          <w:tcPr>
            <w:tcW w:w="283" w:type="dxa"/>
          </w:tcPr>
          <w:p w14:paraId="18800128" w14:textId="77777777" w:rsidR="008767FB" w:rsidRPr="00FA57EE" w:rsidRDefault="008767FB" w:rsidP="008767FB">
            <w:pPr>
              <w:rPr>
                <w:rFonts w:ascii="Century Gothic" w:hAnsi="Century Gothic" w:cs="Arial"/>
                <w:sz w:val="22"/>
                <w:szCs w:val="22"/>
              </w:rPr>
            </w:pPr>
            <w:r w:rsidRPr="00FA57EE">
              <w:rPr>
                <w:rFonts w:ascii="Century Gothic" w:hAnsi="Century Gothic" w:cs="Arial"/>
                <w:sz w:val="22"/>
                <w:szCs w:val="22"/>
              </w:rPr>
              <w:t>:</w:t>
            </w:r>
          </w:p>
        </w:tc>
        <w:tc>
          <w:tcPr>
            <w:tcW w:w="6003" w:type="dxa"/>
          </w:tcPr>
          <w:p w14:paraId="01B918AD" w14:textId="77777777" w:rsidR="008767FB" w:rsidRPr="00FA57EE" w:rsidRDefault="008767FB" w:rsidP="008767FB">
            <w:pPr>
              <w:rPr>
                <w:rFonts w:ascii="Century Gothic" w:hAnsi="Century Gothic" w:cs="Arial"/>
                <w:sz w:val="22"/>
                <w:szCs w:val="22"/>
              </w:rPr>
            </w:pPr>
            <w:r>
              <w:rPr>
                <w:rFonts w:ascii="Century Gothic" w:hAnsi="Century Gothic" w:cs="Arial"/>
                <w:sz w:val="22"/>
                <w:szCs w:val="22"/>
              </w:rPr>
              <w:t>Marine, Oil &amp; Gas Vendor</w:t>
            </w:r>
          </w:p>
        </w:tc>
      </w:tr>
      <w:tr w:rsidR="008767FB" w:rsidRPr="00054DE6" w14:paraId="4C090538" w14:textId="77777777" w:rsidTr="008767FB">
        <w:tc>
          <w:tcPr>
            <w:tcW w:w="2235" w:type="dxa"/>
          </w:tcPr>
          <w:p w14:paraId="1E2F2B58" w14:textId="77777777" w:rsidR="008767FB" w:rsidRPr="00054DE6" w:rsidRDefault="008767FB" w:rsidP="008767FB">
            <w:pPr>
              <w:rPr>
                <w:rFonts w:ascii="Century Gothic" w:hAnsi="Century Gothic" w:cs="Arial"/>
                <w:sz w:val="6"/>
                <w:szCs w:val="6"/>
              </w:rPr>
            </w:pPr>
          </w:p>
        </w:tc>
        <w:tc>
          <w:tcPr>
            <w:tcW w:w="283" w:type="dxa"/>
          </w:tcPr>
          <w:p w14:paraId="129E97CD" w14:textId="77777777" w:rsidR="008767FB" w:rsidRPr="00054DE6" w:rsidRDefault="008767FB" w:rsidP="008767FB">
            <w:pPr>
              <w:rPr>
                <w:rFonts w:ascii="Century Gothic" w:hAnsi="Century Gothic" w:cs="Arial"/>
                <w:sz w:val="6"/>
                <w:szCs w:val="6"/>
              </w:rPr>
            </w:pPr>
          </w:p>
        </w:tc>
        <w:tc>
          <w:tcPr>
            <w:tcW w:w="6003" w:type="dxa"/>
          </w:tcPr>
          <w:p w14:paraId="69325C3A" w14:textId="77777777" w:rsidR="008767FB" w:rsidRPr="00054DE6" w:rsidRDefault="008767FB" w:rsidP="008767FB">
            <w:pPr>
              <w:rPr>
                <w:rFonts w:ascii="Century Gothic" w:hAnsi="Century Gothic" w:cs="Arial"/>
                <w:sz w:val="6"/>
                <w:szCs w:val="6"/>
              </w:rPr>
            </w:pPr>
          </w:p>
        </w:tc>
      </w:tr>
      <w:tr w:rsidR="008767FB" w:rsidRPr="00FA57EE" w14:paraId="6A9E5165" w14:textId="77777777" w:rsidTr="008767FB">
        <w:tc>
          <w:tcPr>
            <w:tcW w:w="2235" w:type="dxa"/>
          </w:tcPr>
          <w:p w14:paraId="111A219E" w14:textId="77777777" w:rsidR="008767FB" w:rsidRPr="00FA57EE" w:rsidRDefault="008767FB" w:rsidP="008767FB">
            <w:pPr>
              <w:ind w:right="318"/>
              <w:rPr>
                <w:rFonts w:ascii="Century Gothic" w:hAnsi="Century Gothic" w:cs="Arial"/>
                <w:sz w:val="22"/>
                <w:szCs w:val="22"/>
              </w:rPr>
            </w:pPr>
            <w:r w:rsidRPr="00FA57EE">
              <w:rPr>
                <w:rFonts w:ascii="Century Gothic" w:hAnsi="Century Gothic" w:cs="Arial"/>
                <w:sz w:val="22"/>
                <w:szCs w:val="22"/>
              </w:rPr>
              <w:t>Position Title</w:t>
            </w:r>
          </w:p>
        </w:tc>
        <w:tc>
          <w:tcPr>
            <w:tcW w:w="283" w:type="dxa"/>
          </w:tcPr>
          <w:p w14:paraId="32886FEF" w14:textId="77777777" w:rsidR="008767FB" w:rsidRPr="00FA57EE" w:rsidRDefault="008767FB" w:rsidP="008767FB">
            <w:pPr>
              <w:rPr>
                <w:rFonts w:ascii="Century Gothic" w:hAnsi="Century Gothic" w:cs="Arial"/>
                <w:sz w:val="22"/>
                <w:szCs w:val="22"/>
              </w:rPr>
            </w:pPr>
            <w:r w:rsidRPr="00FA57EE">
              <w:rPr>
                <w:rFonts w:ascii="Century Gothic" w:hAnsi="Century Gothic" w:cs="Arial"/>
                <w:sz w:val="22"/>
                <w:szCs w:val="22"/>
              </w:rPr>
              <w:t>:</w:t>
            </w:r>
          </w:p>
        </w:tc>
        <w:tc>
          <w:tcPr>
            <w:tcW w:w="6003" w:type="dxa"/>
          </w:tcPr>
          <w:p w14:paraId="373AECE1" w14:textId="05DD8D30" w:rsidR="008767FB" w:rsidRPr="00FA57EE" w:rsidRDefault="00004BA0" w:rsidP="008767FB">
            <w:pPr>
              <w:rPr>
                <w:rFonts w:ascii="Century Gothic" w:hAnsi="Century Gothic" w:cs="Arial"/>
                <w:sz w:val="22"/>
                <w:szCs w:val="22"/>
              </w:rPr>
            </w:pPr>
            <w:r>
              <w:rPr>
                <w:rFonts w:ascii="Century Gothic" w:hAnsi="Century Gothic" w:cs="Arial"/>
                <w:sz w:val="22"/>
                <w:szCs w:val="22"/>
              </w:rPr>
              <w:t xml:space="preserve">Senior </w:t>
            </w:r>
            <w:r w:rsidR="008767FB">
              <w:rPr>
                <w:rFonts w:ascii="Century Gothic" w:hAnsi="Century Gothic" w:cs="Arial"/>
                <w:sz w:val="22"/>
                <w:szCs w:val="22"/>
              </w:rPr>
              <w:t>Sourcing Executive</w:t>
            </w:r>
          </w:p>
        </w:tc>
      </w:tr>
      <w:tr w:rsidR="008767FB" w:rsidRPr="00054DE6" w14:paraId="0B531859" w14:textId="77777777" w:rsidTr="008767FB">
        <w:tc>
          <w:tcPr>
            <w:tcW w:w="2235" w:type="dxa"/>
          </w:tcPr>
          <w:p w14:paraId="56A591D7" w14:textId="77777777" w:rsidR="008767FB" w:rsidRPr="00054DE6" w:rsidRDefault="008767FB" w:rsidP="008767FB">
            <w:pPr>
              <w:rPr>
                <w:rFonts w:ascii="Century Gothic" w:hAnsi="Century Gothic" w:cs="Arial"/>
                <w:sz w:val="6"/>
                <w:szCs w:val="6"/>
              </w:rPr>
            </w:pPr>
          </w:p>
        </w:tc>
        <w:tc>
          <w:tcPr>
            <w:tcW w:w="283" w:type="dxa"/>
          </w:tcPr>
          <w:p w14:paraId="28D8D281" w14:textId="77777777" w:rsidR="008767FB" w:rsidRPr="00054DE6" w:rsidRDefault="008767FB" w:rsidP="008767FB">
            <w:pPr>
              <w:rPr>
                <w:rFonts w:ascii="Century Gothic" w:hAnsi="Century Gothic" w:cs="Arial"/>
                <w:sz w:val="6"/>
                <w:szCs w:val="6"/>
              </w:rPr>
            </w:pPr>
          </w:p>
        </w:tc>
        <w:tc>
          <w:tcPr>
            <w:tcW w:w="6003" w:type="dxa"/>
          </w:tcPr>
          <w:p w14:paraId="211059D6" w14:textId="77777777" w:rsidR="008767FB" w:rsidRPr="00054DE6" w:rsidRDefault="008767FB" w:rsidP="008767FB">
            <w:pPr>
              <w:rPr>
                <w:rFonts w:ascii="Century Gothic" w:hAnsi="Century Gothic" w:cs="Arial"/>
                <w:sz w:val="6"/>
                <w:szCs w:val="6"/>
              </w:rPr>
            </w:pPr>
          </w:p>
        </w:tc>
      </w:tr>
      <w:tr w:rsidR="008767FB" w:rsidRPr="00212299" w14:paraId="77572393" w14:textId="77777777" w:rsidTr="008767FB">
        <w:tc>
          <w:tcPr>
            <w:tcW w:w="8521" w:type="dxa"/>
            <w:gridSpan w:val="3"/>
          </w:tcPr>
          <w:p w14:paraId="0DD9CB41" w14:textId="77777777" w:rsidR="008767FB" w:rsidRPr="00212299" w:rsidRDefault="008767FB" w:rsidP="008767FB">
            <w:pPr>
              <w:pStyle w:val="ListParagraph"/>
              <w:ind w:left="0"/>
              <w:jc w:val="both"/>
              <w:rPr>
                <w:rFonts w:ascii="Century Gothic" w:eastAsia="Times New Roman" w:hAnsi="Century Gothic"/>
                <w:color w:val="000000"/>
                <w:sz w:val="22"/>
                <w:szCs w:val="22"/>
              </w:rPr>
            </w:pPr>
            <w:r w:rsidRPr="00212299">
              <w:rPr>
                <w:rFonts w:ascii="Century Gothic" w:hAnsi="Century Gothic" w:cs="Arial"/>
                <w:sz w:val="22"/>
                <w:szCs w:val="22"/>
              </w:rPr>
              <w:t xml:space="preserve">Job Description: </w:t>
            </w:r>
          </w:p>
        </w:tc>
      </w:tr>
      <w:tr w:rsidR="008767FB" w:rsidRPr="00054DE6" w14:paraId="4C043644" w14:textId="77777777" w:rsidTr="008767FB">
        <w:tc>
          <w:tcPr>
            <w:tcW w:w="8521" w:type="dxa"/>
            <w:gridSpan w:val="3"/>
          </w:tcPr>
          <w:p w14:paraId="64FCA99F" w14:textId="77777777" w:rsidR="008767FB" w:rsidRPr="00054DE6" w:rsidRDefault="008767FB" w:rsidP="008767FB">
            <w:pPr>
              <w:pStyle w:val="ListParagraph"/>
              <w:ind w:left="284"/>
              <w:jc w:val="both"/>
              <w:rPr>
                <w:rFonts w:ascii="Century Gothic" w:eastAsia="Times New Roman" w:hAnsi="Century Gothic"/>
                <w:color w:val="000000"/>
                <w:sz w:val="6"/>
                <w:szCs w:val="6"/>
              </w:rPr>
            </w:pPr>
          </w:p>
        </w:tc>
      </w:tr>
    </w:tbl>
    <w:p w14:paraId="58A2B20F" w14:textId="77777777" w:rsidR="008767FB" w:rsidRPr="009167FA" w:rsidRDefault="008767FB" w:rsidP="008767FB">
      <w:pPr>
        <w:spacing w:line="120" w:lineRule="auto"/>
        <w:contextualSpacing/>
        <w:rPr>
          <w:rFonts w:ascii="Century Gothic" w:hAnsi="Century Gothic" w:cs="Arial"/>
          <w:b/>
          <w:sz w:val="22"/>
          <w:szCs w:val="22"/>
        </w:rPr>
      </w:pPr>
    </w:p>
    <w:p w14:paraId="7495BDBE" w14:textId="77777777" w:rsidR="008767FB" w:rsidRDefault="008767FB" w:rsidP="008767FB">
      <w:pPr>
        <w:pStyle w:val="NormalWeb"/>
        <w:numPr>
          <w:ilvl w:val="0"/>
          <w:numId w:val="9"/>
        </w:numPr>
        <w:spacing w:before="12" w:beforeAutospacing="0" w:after="12" w:afterAutospacing="0"/>
        <w:ind w:left="426" w:hanging="284"/>
        <w:contextualSpacing/>
        <w:jc w:val="both"/>
        <w:rPr>
          <w:rFonts w:ascii="Century Gothic" w:hAnsi="Century Gothic"/>
          <w:sz w:val="22"/>
          <w:szCs w:val="22"/>
        </w:rPr>
      </w:pPr>
      <w:r>
        <w:rPr>
          <w:rFonts w:ascii="Century Gothic" w:hAnsi="Century Gothic"/>
          <w:sz w:val="22"/>
          <w:szCs w:val="22"/>
        </w:rPr>
        <w:t xml:space="preserve">Develop, </w:t>
      </w:r>
      <w:r w:rsidRPr="00855B92">
        <w:rPr>
          <w:rFonts w:ascii="Century Gothic" w:hAnsi="Century Gothic"/>
          <w:sz w:val="22"/>
          <w:szCs w:val="22"/>
        </w:rPr>
        <w:t>strategize and establish contact with Supply Chain Management team member in Petronas’ Production Sharing Contractors such as Sarawak Shell Berhad &amp; Sabah Shell Petroleum, Talisman (Malaysia) and  Newfield Peninsula</w:t>
      </w:r>
      <w:r>
        <w:rPr>
          <w:rFonts w:ascii="Century Gothic" w:hAnsi="Century Gothic"/>
          <w:sz w:val="22"/>
          <w:szCs w:val="22"/>
        </w:rPr>
        <w:t>r</w:t>
      </w:r>
      <w:r w:rsidRPr="00855B92">
        <w:rPr>
          <w:rFonts w:ascii="Century Gothic" w:hAnsi="Century Gothic"/>
          <w:sz w:val="22"/>
          <w:szCs w:val="22"/>
        </w:rPr>
        <w:t xml:space="preserve"> Malaysia</w:t>
      </w:r>
      <w:r w:rsidRPr="009167FA">
        <w:rPr>
          <w:rFonts w:ascii="Century Gothic" w:hAnsi="Century Gothic"/>
          <w:sz w:val="22"/>
          <w:szCs w:val="22"/>
        </w:rPr>
        <w:t xml:space="preserve">. </w:t>
      </w:r>
    </w:p>
    <w:p w14:paraId="2F9D0920" w14:textId="77777777" w:rsidR="008767FB" w:rsidRPr="009167FA" w:rsidRDefault="008767FB" w:rsidP="008767FB">
      <w:pPr>
        <w:pStyle w:val="NormalWeb"/>
        <w:spacing w:before="12" w:beforeAutospacing="0" w:after="12" w:afterAutospacing="0" w:line="120" w:lineRule="auto"/>
        <w:ind w:left="425"/>
        <w:contextualSpacing/>
        <w:jc w:val="both"/>
        <w:rPr>
          <w:rFonts w:ascii="Century Gothic" w:hAnsi="Century Gothic"/>
          <w:sz w:val="22"/>
          <w:szCs w:val="22"/>
        </w:rPr>
      </w:pPr>
    </w:p>
    <w:p w14:paraId="3673E811" w14:textId="77777777" w:rsidR="008767FB" w:rsidRDefault="008767FB" w:rsidP="008767FB">
      <w:pPr>
        <w:pStyle w:val="NormalWeb"/>
        <w:numPr>
          <w:ilvl w:val="0"/>
          <w:numId w:val="9"/>
        </w:numPr>
        <w:spacing w:before="12" w:beforeAutospacing="0" w:after="12" w:afterAutospacing="0"/>
        <w:ind w:left="426" w:hanging="284"/>
        <w:contextualSpacing/>
        <w:jc w:val="both"/>
        <w:rPr>
          <w:rFonts w:ascii="Century Gothic" w:hAnsi="Century Gothic"/>
          <w:sz w:val="22"/>
          <w:szCs w:val="22"/>
        </w:rPr>
      </w:pPr>
      <w:r w:rsidRPr="00855B92">
        <w:rPr>
          <w:rFonts w:ascii="Century Gothic" w:hAnsi="Century Gothic"/>
          <w:sz w:val="22"/>
          <w:szCs w:val="22"/>
        </w:rPr>
        <w:t>Establish contact with Supply Chain management team of offshore hook-up, commissioning and maintenance services local service providers such as Sapura Kencana, Dayang Enterprise, Petra Resources, PBJV and Carimin Engineering Services.</w:t>
      </w:r>
    </w:p>
    <w:p w14:paraId="179AAD0B" w14:textId="77777777" w:rsidR="008767FB" w:rsidRPr="009167FA" w:rsidRDefault="008767FB" w:rsidP="008767FB">
      <w:pPr>
        <w:pStyle w:val="NormalWeb"/>
        <w:spacing w:before="12" w:beforeAutospacing="0" w:after="12" w:afterAutospacing="0" w:line="120" w:lineRule="auto"/>
        <w:contextualSpacing/>
        <w:jc w:val="both"/>
        <w:rPr>
          <w:rFonts w:ascii="Century Gothic" w:hAnsi="Century Gothic"/>
          <w:sz w:val="22"/>
          <w:szCs w:val="22"/>
        </w:rPr>
      </w:pPr>
    </w:p>
    <w:p w14:paraId="23ED42CF" w14:textId="77777777" w:rsidR="008767FB" w:rsidRPr="00855B92" w:rsidRDefault="008767FB" w:rsidP="008767FB">
      <w:pPr>
        <w:pStyle w:val="ListParagraph"/>
        <w:numPr>
          <w:ilvl w:val="0"/>
          <w:numId w:val="10"/>
        </w:numPr>
        <w:spacing w:before="12" w:after="12" w:line="276" w:lineRule="auto"/>
        <w:ind w:left="450"/>
        <w:jc w:val="both"/>
        <w:rPr>
          <w:rFonts w:ascii="Century Gothic" w:hAnsi="Century Gothic"/>
          <w:sz w:val="22"/>
          <w:szCs w:val="22"/>
        </w:rPr>
      </w:pPr>
      <w:r w:rsidRPr="00F261CD">
        <w:rPr>
          <w:rFonts w:ascii="Century Gothic" w:hAnsi="Century Gothic"/>
          <w:sz w:val="22"/>
          <w:szCs w:val="22"/>
        </w:rPr>
        <w:t>Register compan</w:t>
      </w:r>
      <w:r w:rsidRPr="00F261CD">
        <w:rPr>
          <w:rFonts w:ascii="Century Gothic" w:hAnsi="Century Gothic"/>
        </w:rPr>
        <w:t xml:space="preserve">y </w:t>
      </w:r>
      <w:r w:rsidRPr="00F261CD">
        <w:rPr>
          <w:rFonts w:ascii="Century Gothic" w:hAnsi="Century Gothic"/>
          <w:sz w:val="22"/>
          <w:szCs w:val="22"/>
        </w:rPr>
        <w:t>under</w:t>
      </w:r>
      <w:r w:rsidRPr="00F261CD">
        <w:rPr>
          <w:rFonts w:ascii="Century Gothic" w:hAnsi="Century Gothic"/>
        </w:rPr>
        <w:t xml:space="preserve"> Petronas </w:t>
      </w:r>
      <w:r w:rsidRPr="00F261CD">
        <w:rPr>
          <w:rStyle w:val="Strong"/>
          <w:rFonts w:ascii="Century Gothic" w:hAnsi="Century Gothic"/>
          <w:b w:val="0"/>
        </w:rPr>
        <w:t xml:space="preserve">STANDARDISED WORK &amp; EQUIPMENT CATEGORIES </w:t>
      </w:r>
      <w:r w:rsidRPr="00F261CD">
        <w:rPr>
          <w:rStyle w:val="Strong"/>
          <w:rFonts w:ascii="Century Gothic" w:hAnsi="Century Gothic"/>
        </w:rPr>
        <w:t xml:space="preserve">(SWEC) </w:t>
      </w:r>
      <w:proofErr w:type="gramStart"/>
      <w:r w:rsidRPr="00F261CD">
        <w:rPr>
          <w:rStyle w:val="Strong"/>
          <w:rFonts w:ascii="Century Gothic" w:hAnsi="Century Gothic"/>
        </w:rPr>
        <w:t>Code</w:t>
      </w:r>
      <w:r>
        <w:rPr>
          <w:rStyle w:val="Strong"/>
          <w:rFonts w:ascii="Century Gothic" w:hAnsi="Century Gothic"/>
        </w:rPr>
        <w:t xml:space="preserve"> </w:t>
      </w:r>
      <w:r w:rsidRPr="0030378D">
        <w:rPr>
          <w:rStyle w:val="Strong"/>
          <w:rFonts w:ascii="Century Gothic" w:hAnsi="Century Gothic"/>
          <w:b w:val="0"/>
        </w:rPr>
        <w:t>:</w:t>
      </w:r>
      <w:proofErr w:type="gramEnd"/>
    </w:p>
    <w:p w14:paraId="6028C16F" w14:textId="77777777" w:rsidR="008767FB" w:rsidRPr="00855B92" w:rsidRDefault="008767FB" w:rsidP="008767FB">
      <w:pPr>
        <w:spacing w:before="12" w:after="12"/>
        <w:ind w:firstLine="720"/>
        <w:contextualSpacing/>
        <w:jc w:val="both"/>
        <w:rPr>
          <w:rFonts w:ascii="Century Gothic" w:hAnsi="Century Gothic" w:cs="Arial"/>
          <w:sz w:val="22"/>
          <w:szCs w:val="22"/>
        </w:rPr>
      </w:pPr>
      <w:r w:rsidRPr="00855B92">
        <w:rPr>
          <w:rFonts w:ascii="Century Gothic" w:hAnsi="Century Gothic" w:cs="Arial"/>
          <w:sz w:val="22"/>
          <w:szCs w:val="22"/>
        </w:rPr>
        <w:t>PC1060100</w:t>
      </w:r>
      <w:r w:rsidRPr="00855B92">
        <w:rPr>
          <w:rFonts w:ascii="Century Gothic" w:hAnsi="Century Gothic" w:cs="Arial"/>
          <w:sz w:val="22"/>
          <w:szCs w:val="22"/>
        </w:rPr>
        <w:tab/>
      </w:r>
      <w:r>
        <w:rPr>
          <w:rFonts w:ascii="Century Gothic" w:hAnsi="Century Gothic" w:cs="Arial"/>
          <w:sz w:val="22"/>
          <w:szCs w:val="22"/>
        </w:rPr>
        <w:t>-</w:t>
      </w:r>
      <w:r w:rsidRPr="00855B92">
        <w:rPr>
          <w:rFonts w:ascii="Century Gothic" w:hAnsi="Century Gothic" w:cs="Arial"/>
          <w:sz w:val="22"/>
          <w:szCs w:val="22"/>
        </w:rPr>
        <w:t>Chemicals Paint Decorative</w:t>
      </w:r>
    </w:p>
    <w:p w14:paraId="1691AF0C" w14:textId="77777777" w:rsidR="008767FB" w:rsidRPr="00855B92" w:rsidRDefault="008767FB" w:rsidP="008767FB">
      <w:pPr>
        <w:spacing w:before="12" w:after="12"/>
        <w:contextualSpacing/>
        <w:jc w:val="both"/>
        <w:rPr>
          <w:rFonts w:ascii="Century Gothic" w:hAnsi="Century Gothic" w:cs="Arial"/>
          <w:sz w:val="22"/>
          <w:szCs w:val="22"/>
        </w:rPr>
      </w:pPr>
      <w:r w:rsidRPr="00855B92">
        <w:rPr>
          <w:rFonts w:ascii="Century Gothic" w:hAnsi="Century Gothic" w:cs="Arial"/>
          <w:sz w:val="22"/>
          <w:szCs w:val="22"/>
        </w:rPr>
        <w:tab/>
        <w:t>PC1060200</w:t>
      </w:r>
      <w:r w:rsidRPr="00855B92">
        <w:rPr>
          <w:rFonts w:ascii="Century Gothic" w:hAnsi="Century Gothic" w:cs="Arial"/>
          <w:sz w:val="22"/>
          <w:szCs w:val="22"/>
        </w:rPr>
        <w:tab/>
      </w:r>
      <w:r>
        <w:rPr>
          <w:rFonts w:ascii="Century Gothic" w:hAnsi="Century Gothic" w:cs="Arial"/>
          <w:sz w:val="22"/>
          <w:szCs w:val="22"/>
        </w:rPr>
        <w:t>-</w:t>
      </w:r>
      <w:r w:rsidRPr="00855B92">
        <w:rPr>
          <w:rFonts w:ascii="Century Gothic" w:hAnsi="Century Gothic" w:cs="Arial"/>
          <w:sz w:val="22"/>
          <w:szCs w:val="22"/>
        </w:rPr>
        <w:t>Chemicals Paint Industrial</w:t>
      </w:r>
    </w:p>
    <w:p w14:paraId="6DF50C2A" w14:textId="77777777" w:rsidR="008767FB" w:rsidRPr="00855B92" w:rsidRDefault="008767FB" w:rsidP="008767FB">
      <w:pPr>
        <w:spacing w:before="12" w:after="12"/>
        <w:contextualSpacing/>
        <w:jc w:val="both"/>
        <w:rPr>
          <w:rFonts w:ascii="Century Gothic" w:hAnsi="Century Gothic" w:cs="Arial"/>
          <w:sz w:val="22"/>
          <w:szCs w:val="22"/>
        </w:rPr>
      </w:pPr>
      <w:r>
        <w:rPr>
          <w:rFonts w:ascii="Century Gothic" w:hAnsi="Century Gothic" w:cs="Arial"/>
          <w:sz w:val="22"/>
          <w:szCs w:val="22"/>
        </w:rPr>
        <w:tab/>
        <w:t>PM1270100</w:t>
      </w:r>
      <w:r>
        <w:rPr>
          <w:rFonts w:ascii="Century Gothic" w:hAnsi="Century Gothic" w:cs="Arial"/>
          <w:sz w:val="22"/>
          <w:szCs w:val="22"/>
        </w:rPr>
        <w:tab/>
        <w:t>-</w:t>
      </w:r>
      <w:r w:rsidRPr="00855B92">
        <w:rPr>
          <w:rFonts w:ascii="Century Gothic" w:hAnsi="Century Gothic" w:cs="Arial"/>
          <w:sz w:val="22"/>
          <w:szCs w:val="22"/>
        </w:rPr>
        <w:t xml:space="preserve">Mechanical Pipe Fittings-Non Metal Fitting &amp; </w:t>
      </w:r>
      <w:r>
        <w:rPr>
          <w:rFonts w:ascii="Century Gothic" w:hAnsi="Century Gothic" w:cs="Arial"/>
          <w:sz w:val="22"/>
          <w:szCs w:val="22"/>
        </w:rPr>
        <w:t>Flanges</w:t>
      </w:r>
      <w:r>
        <w:rPr>
          <w:rFonts w:ascii="Century Gothic" w:hAnsi="Century Gothic" w:cs="Arial"/>
          <w:sz w:val="22"/>
          <w:szCs w:val="22"/>
        </w:rPr>
        <w:tab/>
      </w:r>
    </w:p>
    <w:p w14:paraId="6CE098EC" w14:textId="77777777" w:rsidR="008767FB" w:rsidRPr="0043495D" w:rsidRDefault="008767FB" w:rsidP="008767FB">
      <w:pPr>
        <w:spacing w:before="12" w:after="12"/>
        <w:ind w:left="2250" w:hanging="1530"/>
        <w:contextualSpacing/>
        <w:jc w:val="both"/>
        <w:rPr>
          <w:rFonts w:ascii="Century Gothic" w:hAnsi="Century Gothic" w:cs="Arial"/>
          <w:sz w:val="22"/>
          <w:szCs w:val="22"/>
        </w:rPr>
      </w:pPr>
      <w:r>
        <w:rPr>
          <w:rFonts w:ascii="Century Gothic" w:hAnsi="Century Gothic" w:cs="Arial"/>
          <w:sz w:val="22"/>
          <w:szCs w:val="22"/>
        </w:rPr>
        <w:t>PM1270100   -</w:t>
      </w:r>
      <w:r w:rsidRPr="00855B92">
        <w:rPr>
          <w:rFonts w:ascii="Century Gothic" w:hAnsi="Century Gothic" w:cs="Arial"/>
          <w:sz w:val="22"/>
          <w:szCs w:val="22"/>
        </w:rPr>
        <w:t>Mechanical Pipe Fittings-</w:t>
      </w:r>
      <w:r>
        <w:rPr>
          <w:rFonts w:ascii="Century Gothic" w:hAnsi="Century Gothic" w:cs="Arial"/>
          <w:sz w:val="22"/>
          <w:szCs w:val="22"/>
        </w:rPr>
        <w:t xml:space="preserve">Carbon Steel, Stainless Steel &amp; </w:t>
      </w:r>
      <w:r w:rsidRPr="00855B92">
        <w:rPr>
          <w:rFonts w:ascii="Century Gothic" w:hAnsi="Century Gothic" w:cs="Arial"/>
          <w:sz w:val="22"/>
          <w:szCs w:val="22"/>
        </w:rPr>
        <w:t>Duplex Fittings &amp; Flanges</w:t>
      </w:r>
    </w:p>
    <w:p w14:paraId="7F5784B3" w14:textId="77777777" w:rsidR="008767FB" w:rsidRPr="009167FA" w:rsidRDefault="008767FB" w:rsidP="008767FB">
      <w:pPr>
        <w:pStyle w:val="NormalWeb"/>
        <w:spacing w:before="12" w:beforeAutospacing="0" w:after="12" w:afterAutospacing="0" w:line="120" w:lineRule="auto"/>
        <w:contextualSpacing/>
        <w:jc w:val="both"/>
        <w:rPr>
          <w:rFonts w:ascii="Century Gothic" w:hAnsi="Century Gothic"/>
          <w:sz w:val="22"/>
          <w:szCs w:val="22"/>
        </w:rPr>
      </w:pPr>
    </w:p>
    <w:p w14:paraId="5B8AC7AE" w14:textId="77777777" w:rsidR="008767FB" w:rsidRPr="002A65BA" w:rsidRDefault="008767FB" w:rsidP="008767FB">
      <w:pPr>
        <w:pStyle w:val="NormalWeb"/>
        <w:numPr>
          <w:ilvl w:val="0"/>
          <w:numId w:val="9"/>
        </w:numPr>
        <w:spacing w:before="12" w:beforeAutospacing="0" w:after="12" w:afterAutospacing="0"/>
        <w:ind w:left="426" w:hanging="284"/>
        <w:contextualSpacing/>
        <w:jc w:val="both"/>
        <w:rPr>
          <w:rFonts w:ascii="Century Gothic" w:hAnsi="Century Gothic"/>
          <w:sz w:val="22"/>
          <w:szCs w:val="22"/>
        </w:rPr>
      </w:pPr>
      <w:r w:rsidRPr="002A65BA">
        <w:rPr>
          <w:rFonts w:ascii="Century Gothic" w:hAnsi="Century Gothic"/>
          <w:sz w:val="22"/>
          <w:szCs w:val="22"/>
        </w:rPr>
        <w:t>Process incoming RFQ from Petronas, Petronas’ Production Sharing Contractors and Petronas’ Local Providers.</w:t>
      </w:r>
    </w:p>
    <w:p w14:paraId="761B3367" w14:textId="77777777" w:rsidR="008767FB" w:rsidRPr="002A65BA" w:rsidRDefault="008767FB" w:rsidP="008767FB">
      <w:pPr>
        <w:pStyle w:val="NormalWeb"/>
        <w:spacing w:before="12" w:beforeAutospacing="0" w:after="12" w:afterAutospacing="0" w:line="120" w:lineRule="auto"/>
        <w:ind w:left="425"/>
        <w:contextualSpacing/>
        <w:jc w:val="both"/>
        <w:rPr>
          <w:rFonts w:ascii="Century Gothic" w:hAnsi="Century Gothic"/>
          <w:sz w:val="22"/>
          <w:szCs w:val="22"/>
        </w:rPr>
      </w:pPr>
    </w:p>
    <w:p w14:paraId="0C8FE46B" w14:textId="77777777" w:rsidR="008767FB" w:rsidRPr="00E01DFF" w:rsidRDefault="008767FB" w:rsidP="008767FB">
      <w:pPr>
        <w:pStyle w:val="ListParagraph"/>
        <w:numPr>
          <w:ilvl w:val="0"/>
          <w:numId w:val="10"/>
        </w:numPr>
        <w:spacing w:before="12" w:after="12" w:line="276" w:lineRule="auto"/>
        <w:ind w:left="426" w:hanging="284"/>
        <w:jc w:val="both"/>
        <w:rPr>
          <w:rFonts w:ascii="Century Gothic" w:hAnsi="Century Gothic"/>
          <w:sz w:val="22"/>
          <w:szCs w:val="22"/>
        </w:rPr>
      </w:pPr>
      <w:r w:rsidRPr="002A65BA">
        <w:rPr>
          <w:rFonts w:ascii="Century Gothic" w:hAnsi="Century Gothic"/>
          <w:sz w:val="22"/>
          <w:szCs w:val="22"/>
        </w:rPr>
        <w:t>Identify suitable supplier or manufacturer from database</w:t>
      </w:r>
      <w:r>
        <w:t>.</w:t>
      </w:r>
    </w:p>
    <w:p w14:paraId="073A82DD" w14:textId="77777777" w:rsidR="008767FB" w:rsidRPr="0069504E" w:rsidRDefault="008767FB" w:rsidP="008767FB">
      <w:pPr>
        <w:pStyle w:val="ListParagraph"/>
        <w:spacing w:before="12" w:after="12" w:line="120" w:lineRule="auto"/>
        <w:ind w:left="425"/>
        <w:jc w:val="both"/>
        <w:rPr>
          <w:rFonts w:ascii="Century Gothic" w:hAnsi="Century Gothic"/>
          <w:sz w:val="22"/>
          <w:szCs w:val="22"/>
        </w:rPr>
      </w:pPr>
    </w:p>
    <w:p w14:paraId="6ABB0F48" w14:textId="77777777" w:rsidR="008767FB" w:rsidRDefault="008767FB" w:rsidP="008767FB">
      <w:pPr>
        <w:pStyle w:val="ListParagraph"/>
        <w:numPr>
          <w:ilvl w:val="0"/>
          <w:numId w:val="10"/>
        </w:numPr>
        <w:spacing w:before="12" w:after="12" w:line="276" w:lineRule="auto"/>
        <w:ind w:left="426" w:hanging="284"/>
        <w:jc w:val="both"/>
        <w:rPr>
          <w:rFonts w:ascii="Century Gothic" w:hAnsi="Century Gothic"/>
          <w:sz w:val="22"/>
          <w:szCs w:val="22"/>
        </w:rPr>
      </w:pPr>
      <w:r w:rsidRPr="002A65BA">
        <w:rPr>
          <w:rFonts w:ascii="Century Gothic" w:hAnsi="Century Gothic"/>
          <w:sz w:val="22"/>
          <w:szCs w:val="22"/>
        </w:rPr>
        <w:t>Issue RFQ base on client requirement to the supplier or manufacturer.</w:t>
      </w:r>
    </w:p>
    <w:p w14:paraId="2546236F" w14:textId="77777777" w:rsidR="008767FB" w:rsidRPr="002A65BA" w:rsidRDefault="008767FB" w:rsidP="008767FB">
      <w:pPr>
        <w:pStyle w:val="ListParagraph"/>
        <w:spacing w:before="12" w:after="12" w:line="120" w:lineRule="auto"/>
        <w:ind w:left="425"/>
        <w:jc w:val="both"/>
        <w:rPr>
          <w:rFonts w:ascii="Century Gothic" w:hAnsi="Century Gothic"/>
          <w:sz w:val="22"/>
          <w:szCs w:val="22"/>
        </w:rPr>
      </w:pPr>
    </w:p>
    <w:p w14:paraId="0ECA30D8" w14:textId="77777777" w:rsidR="008767FB" w:rsidRDefault="008767FB" w:rsidP="008767FB">
      <w:pPr>
        <w:pStyle w:val="ListParagraph"/>
        <w:numPr>
          <w:ilvl w:val="0"/>
          <w:numId w:val="10"/>
        </w:numPr>
        <w:spacing w:before="12" w:after="12"/>
        <w:ind w:left="426" w:hanging="284"/>
        <w:jc w:val="both"/>
        <w:rPr>
          <w:rFonts w:ascii="Century Gothic" w:hAnsi="Century Gothic"/>
          <w:sz w:val="22"/>
          <w:szCs w:val="22"/>
        </w:rPr>
      </w:pPr>
      <w:r>
        <w:rPr>
          <w:rFonts w:ascii="Century Gothic" w:hAnsi="Century Gothic"/>
          <w:sz w:val="22"/>
          <w:szCs w:val="22"/>
        </w:rPr>
        <w:t>Review quotation on t</w:t>
      </w:r>
      <w:r w:rsidRPr="0069504E">
        <w:rPr>
          <w:rFonts w:ascii="Century Gothic" w:hAnsi="Century Gothic"/>
          <w:sz w:val="22"/>
          <w:szCs w:val="22"/>
        </w:rPr>
        <w:t>echnical and commercial.</w:t>
      </w:r>
    </w:p>
    <w:p w14:paraId="7DC087EF" w14:textId="77777777" w:rsidR="008767FB" w:rsidRPr="000C54CC" w:rsidRDefault="008767FB" w:rsidP="008767FB">
      <w:pPr>
        <w:pStyle w:val="ListParagraph"/>
        <w:spacing w:before="12" w:after="12" w:line="144" w:lineRule="auto"/>
        <w:ind w:left="0"/>
        <w:jc w:val="both"/>
        <w:rPr>
          <w:rFonts w:ascii="Century Gothic" w:hAnsi="Century Gothic"/>
          <w:sz w:val="22"/>
          <w:szCs w:val="22"/>
        </w:rPr>
      </w:pPr>
    </w:p>
    <w:p w14:paraId="5E2BE83D" w14:textId="77777777" w:rsidR="008767FB" w:rsidRDefault="008767FB" w:rsidP="008767FB">
      <w:pPr>
        <w:pStyle w:val="ListParagraph"/>
        <w:numPr>
          <w:ilvl w:val="0"/>
          <w:numId w:val="10"/>
        </w:numPr>
        <w:spacing w:before="12" w:after="12"/>
        <w:ind w:left="426" w:hanging="284"/>
        <w:jc w:val="both"/>
        <w:rPr>
          <w:rFonts w:ascii="Century Gothic" w:hAnsi="Century Gothic"/>
          <w:sz w:val="22"/>
          <w:szCs w:val="22"/>
        </w:rPr>
      </w:pPr>
      <w:r w:rsidRPr="0069504E">
        <w:rPr>
          <w:rFonts w:ascii="Century Gothic" w:hAnsi="Century Gothic"/>
          <w:sz w:val="22"/>
          <w:szCs w:val="22"/>
        </w:rPr>
        <w:t>Negotiate with the suppliers on their best price, terms and conditions and add value.</w:t>
      </w:r>
    </w:p>
    <w:p w14:paraId="55795549" w14:textId="77777777" w:rsidR="008767FB" w:rsidRPr="0069504E" w:rsidRDefault="008767FB" w:rsidP="008767FB">
      <w:pPr>
        <w:pStyle w:val="ListParagraph"/>
        <w:spacing w:before="12" w:after="12" w:line="144" w:lineRule="auto"/>
        <w:ind w:left="0"/>
        <w:jc w:val="both"/>
        <w:rPr>
          <w:rFonts w:ascii="Century Gothic" w:hAnsi="Century Gothic"/>
          <w:sz w:val="22"/>
          <w:szCs w:val="22"/>
        </w:rPr>
      </w:pPr>
    </w:p>
    <w:p w14:paraId="2AC9A54A" w14:textId="77777777" w:rsidR="008767FB" w:rsidRDefault="008767FB" w:rsidP="008767FB">
      <w:pPr>
        <w:pStyle w:val="ListParagraph"/>
        <w:numPr>
          <w:ilvl w:val="0"/>
          <w:numId w:val="10"/>
        </w:numPr>
        <w:spacing w:before="12" w:after="12" w:line="276" w:lineRule="auto"/>
        <w:ind w:left="426" w:hanging="284"/>
        <w:jc w:val="both"/>
        <w:rPr>
          <w:rFonts w:ascii="Century Gothic" w:hAnsi="Century Gothic"/>
          <w:sz w:val="22"/>
          <w:szCs w:val="22"/>
        </w:rPr>
      </w:pPr>
      <w:r w:rsidRPr="0069504E">
        <w:rPr>
          <w:rFonts w:ascii="Century Gothic" w:hAnsi="Century Gothic"/>
          <w:sz w:val="22"/>
          <w:szCs w:val="22"/>
        </w:rPr>
        <w:t xml:space="preserve">To ensure </w:t>
      </w:r>
      <w:r>
        <w:rPr>
          <w:rFonts w:ascii="Century Gothic" w:hAnsi="Century Gothic"/>
          <w:sz w:val="22"/>
          <w:szCs w:val="22"/>
        </w:rPr>
        <w:t xml:space="preserve">and expedite </w:t>
      </w:r>
      <w:r w:rsidRPr="0069504E">
        <w:rPr>
          <w:rFonts w:ascii="Century Gothic" w:hAnsi="Century Gothic"/>
          <w:sz w:val="22"/>
          <w:szCs w:val="22"/>
        </w:rPr>
        <w:t>the procured materials are delivered on time to meet project schedule &amp; contractual delivery dates</w:t>
      </w:r>
      <w:r>
        <w:rPr>
          <w:rFonts w:ascii="Century Gothic" w:hAnsi="Century Gothic"/>
          <w:sz w:val="22"/>
          <w:szCs w:val="22"/>
        </w:rPr>
        <w:t>.</w:t>
      </w:r>
    </w:p>
    <w:p w14:paraId="14D6E492" w14:textId="77777777" w:rsidR="008767FB" w:rsidRPr="000C54CC" w:rsidRDefault="008767FB" w:rsidP="008767FB">
      <w:pPr>
        <w:pStyle w:val="ListParagraph"/>
        <w:spacing w:before="12" w:after="12" w:line="144" w:lineRule="auto"/>
        <w:ind w:left="0"/>
        <w:jc w:val="both"/>
        <w:rPr>
          <w:rFonts w:ascii="Century Gothic" w:hAnsi="Century Gothic"/>
          <w:sz w:val="22"/>
          <w:szCs w:val="22"/>
        </w:rPr>
      </w:pPr>
    </w:p>
    <w:p w14:paraId="130B82F8" w14:textId="77777777" w:rsidR="008767FB" w:rsidRPr="0069504E" w:rsidRDefault="008767FB" w:rsidP="008767FB">
      <w:pPr>
        <w:pStyle w:val="ListParagraph"/>
        <w:numPr>
          <w:ilvl w:val="0"/>
          <w:numId w:val="10"/>
        </w:numPr>
        <w:spacing w:before="12" w:after="12" w:line="276" w:lineRule="auto"/>
        <w:ind w:left="426" w:hanging="284"/>
        <w:jc w:val="both"/>
        <w:rPr>
          <w:rFonts w:ascii="Century Gothic" w:hAnsi="Century Gothic"/>
          <w:sz w:val="22"/>
          <w:szCs w:val="22"/>
        </w:rPr>
      </w:pPr>
      <w:r>
        <w:rPr>
          <w:rFonts w:ascii="Century Gothic" w:hAnsi="Century Gothic"/>
          <w:sz w:val="22"/>
          <w:szCs w:val="22"/>
        </w:rPr>
        <w:t>Evaluate supplier and vendor performance, capabilities and add value.</w:t>
      </w:r>
    </w:p>
    <w:p w14:paraId="3BAC13F9" w14:textId="77777777" w:rsidR="008767FB" w:rsidRPr="00AD17EB" w:rsidRDefault="008767FB" w:rsidP="008767FB">
      <w:pPr>
        <w:pStyle w:val="NormalWeb"/>
        <w:spacing w:before="12" w:beforeAutospacing="0" w:after="12" w:afterAutospacing="0" w:line="120" w:lineRule="auto"/>
        <w:ind w:left="425"/>
        <w:contextualSpacing/>
        <w:jc w:val="both"/>
        <w:rPr>
          <w:rFonts w:ascii="Century Gothic" w:hAnsi="Century Gothic"/>
          <w:sz w:val="22"/>
          <w:szCs w:val="22"/>
        </w:rPr>
      </w:pPr>
    </w:p>
    <w:p w14:paraId="538713EB" w14:textId="77777777" w:rsidR="008767FB" w:rsidRDefault="008767FB" w:rsidP="008767FB">
      <w:pPr>
        <w:pStyle w:val="NormalWeb"/>
        <w:numPr>
          <w:ilvl w:val="0"/>
          <w:numId w:val="9"/>
        </w:numPr>
        <w:spacing w:before="12" w:beforeAutospacing="0" w:after="12" w:afterAutospacing="0"/>
        <w:ind w:left="426" w:hanging="284"/>
        <w:contextualSpacing/>
        <w:jc w:val="both"/>
        <w:rPr>
          <w:rFonts w:ascii="Century Gothic" w:hAnsi="Century Gothic"/>
          <w:sz w:val="22"/>
          <w:szCs w:val="22"/>
        </w:rPr>
      </w:pPr>
      <w:r w:rsidRPr="0069504E">
        <w:rPr>
          <w:rFonts w:ascii="Century Gothic" w:hAnsi="Century Gothic"/>
          <w:sz w:val="22"/>
          <w:szCs w:val="22"/>
        </w:rPr>
        <w:t>Identify new source of vendor , supplier &amp; manufacturer</w:t>
      </w:r>
      <w:r w:rsidRPr="00AD17EB">
        <w:rPr>
          <w:rFonts w:ascii="Century Gothic" w:hAnsi="Century Gothic"/>
          <w:sz w:val="22"/>
          <w:szCs w:val="22"/>
        </w:rPr>
        <w:t>.</w:t>
      </w:r>
    </w:p>
    <w:p w14:paraId="0013FDC2" w14:textId="77777777" w:rsidR="008767FB" w:rsidRPr="00AD17EB" w:rsidRDefault="008767FB" w:rsidP="008767FB">
      <w:pPr>
        <w:pStyle w:val="NormalWeb"/>
        <w:spacing w:before="12" w:beforeAutospacing="0" w:after="12" w:afterAutospacing="0" w:line="120" w:lineRule="auto"/>
        <w:ind w:left="425"/>
        <w:contextualSpacing/>
        <w:jc w:val="both"/>
        <w:rPr>
          <w:rFonts w:ascii="Century Gothic" w:hAnsi="Century Gothic"/>
          <w:sz w:val="22"/>
          <w:szCs w:val="22"/>
        </w:rPr>
      </w:pPr>
    </w:p>
    <w:p w14:paraId="19FAB7B9" w14:textId="77777777" w:rsidR="008767FB" w:rsidRDefault="008767FB" w:rsidP="008767FB">
      <w:pPr>
        <w:pStyle w:val="NormalWeb"/>
        <w:numPr>
          <w:ilvl w:val="0"/>
          <w:numId w:val="9"/>
        </w:numPr>
        <w:spacing w:before="12" w:beforeAutospacing="0" w:after="12" w:afterAutospacing="0"/>
        <w:ind w:left="426" w:hanging="284"/>
        <w:contextualSpacing/>
        <w:jc w:val="both"/>
        <w:rPr>
          <w:rFonts w:ascii="Century Gothic" w:hAnsi="Century Gothic"/>
          <w:sz w:val="22"/>
          <w:szCs w:val="22"/>
        </w:rPr>
      </w:pPr>
      <w:r w:rsidRPr="00AD17EB">
        <w:rPr>
          <w:rFonts w:ascii="Century Gothic" w:hAnsi="Century Gothic"/>
          <w:sz w:val="22"/>
          <w:szCs w:val="22"/>
        </w:rPr>
        <w:t>Attend client technical and/or commercial meetings.</w:t>
      </w:r>
    </w:p>
    <w:p w14:paraId="4266E92F" w14:textId="77777777" w:rsidR="008767FB" w:rsidRPr="00AD17EB" w:rsidRDefault="008767FB" w:rsidP="008767FB">
      <w:pPr>
        <w:pStyle w:val="NormalWeb"/>
        <w:spacing w:before="12" w:beforeAutospacing="0" w:after="12" w:afterAutospacing="0" w:line="120" w:lineRule="auto"/>
        <w:ind w:left="425"/>
        <w:contextualSpacing/>
        <w:jc w:val="both"/>
        <w:rPr>
          <w:rFonts w:ascii="Century Gothic" w:hAnsi="Century Gothic"/>
          <w:sz w:val="22"/>
          <w:szCs w:val="22"/>
        </w:rPr>
      </w:pPr>
    </w:p>
    <w:p w14:paraId="010C8152" w14:textId="77777777" w:rsidR="008767FB" w:rsidRDefault="008767FB" w:rsidP="008767FB">
      <w:pPr>
        <w:pStyle w:val="NormalWeb"/>
        <w:numPr>
          <w:ilvl w:val="0"/>
          <w:numId w:val="9"/>
        </w:numPr>
        <w:spacing w:before="12" w:beforeAutospacing="0" w:after="12" w:afterAutospacing="0"/>
        <w:ind w:left="426" w:hanging="284"/>
        <w:contextualSpacing/>
        <w:jc w:val="both"/>
        <w:rPr>
          <w:rFonts w:ascii="Century Gothic" w:hAnsi="Century Gothic"/>
          <w:sz w:val="22"/>
          <w:szCs w:val="22"/>
        </w:rPr>
      </w:pPr>
      <w:r>
        <w:rPr>
          <w:rFonts w:ascii="Century Gothic" w:hAnsi="Century Gothic"/>
          <w:sz w:val="22"/>
          <w:szCs w:val="22"/>
        </w:rPr>
        <w:t xml:space="preserve">Familiar with International Codes and Standards such as ASME, ANSI, ASTM and MSS.  </w:t>
      </w:r>
    </w:p>
    <w:p w14:paraId="57C9CE80" w14:textId="77777777" w:rsidR="008767FB" w:rsidRDefault="008767FB" w:rsidP="008767FB">
      <w:pPr>
        <w:pStyle w:val="NormalWeb"/>
        <w:spacing w:before="0" w:beforeAutospacing="0" w:after="0" w:afterAutospacing="0" w:line="120" w:lineRule="auto"/>
        <w:contextualSpacing/>
        <w:jc w:val="both"/>
        <w:rPr>
          <w:rFonts w:ascii="Century Gothic" w:hAnsi="Century Gothic"/>
          <w:sz w:val="22"/>
          <w:szCs w:val="22"/>
        </w:rPr>
      </w:pPr>
    </w:p>
    <w:p w14:paraId="7403E8AD" w14:textId="77777777" w:rsidR="008767FB" w:rsidRDefault="008767FB" w:rsidP="008767FB">
      <w:pPr>
        <w:pStyle w:val="NormalWeb"/>
        <w:numPr>
          <w:ilvl w:val="0"/>
          <w:numId w:val="9"/>
        </w:numPr>
        <w:spacing w:before="12" w:beforeAutospacing="0" w:after="12" w:afterAutospacing="0"/>
        <w:ind w:left="426" w:hanging="284"/>
        <w:contextualSpacing/>
        <w:jc w:val="both"/>
        <w:rPr>
          <w:rFonts w:ascii="Century Gothic" w:hAnsi="Century Gothic"/>
          <w:sz w:val="22"/>
          <w:szCs w:val="22"/>
        </w:rPr>
      </w:pPr>
      <w:r w:rsidRPr="00AD17EB">
        <w:rPr>
          <w:rFonts w:ascii="Century Gothic" w:hAnsi="Century Gothic"/>
          <w:sz w:val="22"/>
          <w:szCs w:val="22"/>
        </w:rPr>
        <w:t>Attend tradeshows, conferences and other sales events</w:t>
      </w:r>
    </w:p>
    <w:p w14:paraId="55023AE5" w14:textId="77777777" w:rsidR="008767FB" w:rsidRPr="00AD17EB" w:rsidRDefault="008767FB" w:rsidP="008767FB">
      <w:pPr>
        <w:pStyle w:val="NormalWeb"/>
        <w:spacing w:before="12" w:beforeAutospacing="0" w:after="12" w:afterAutospacing="0" w:line="120" w:lineRule="auto"/>
        <w:ind w:left="425"/>
        <w:contextualSpacing/>
        <w:jc w:val="both"/>
        <w:rPr>
          <w:rFonts w:ascii="Century Gothic" w:hAnsi="Century Gothic"/>
          <w:sz w:val="22"/>
          <w:szCs w:val="22"/>
        </w:rPr>
      </w:pPr>
    </w:p>
    <w:p w14:paraId="519A3B62" w14:textId="77777777" w:rsidR="008767FB" w:rsidRDefault="008767FB" w:rsidP="008767FB">
      <w:pPr>
        <w:pStyle w:val="NormalWeb"/>
        <w:numPr>
          <w:ilvl w:val="0"/>
          <w:numId w:val="9"/>
        </w:numPr>
        <w:spacing w:before="12" w:beforeAutospacing="0" w:after="12" w:afterAutospacing="0"/>
        <w:ind w:left="426" w:hanging="284"/>
        <w:contextualSpacing/>
        <w:jc w:val="both"/>
        <w:rPr>
          <w:rFonts w:ascii="Century Gothic" w:hAnsi="Century Gothic"/>
          <w:sz w:val="22"/>
          <w:szCs w:val="22"/>
        </w:rPr>
      </w:pPr>
      <w:r w:rsidRPr="00AD17EB">
        <w:rPr>
          <w:rFonts w:ascii="Century Gothic" w:hAnsi="Century Gothic"/>
          <w:sz w:val="22"/>
          <w:szCs w:val="22"/>
        </w:rPr>
        <w:t>Attend client technical and/or commercial meetings.</w:t>
      </w:r>
    </w:p>
    <w:p w14:paraId="24E4F06D" w14:textId="77777777" w:rsidR="008767FB" w:rsidRPr="002664CA" w:rsidRDefault="008767FB" w:rsidP="008767FB">
      <w:pPr>
        <w:pStyle w:val="NormalWeb"/>
        <w:spacing w:before="12" w:beforeAutospacing="0" w:after="12" w:afterAutospacing="0" w:line="144" w:lineRule="auto"/>
        <w:contextualSpacing/>
        <w:jc w:val="both"/>
        <w:rPr>
          <w:rFonts w:ascii="Century Gothic" w:hAnsi="Century Gothic"/>
          <w:sz w:val="22"/>
          <w:szCs w:val="22"/>
        </w:rPr>
      </w:pPr>
    </w:p>
    <w:p w14:paraId="7DE8468F" w14:textId="77777777" w:rsidR="008767FB" w:rsidRDefault="008767FB" w:rsidP="008767FB">
      <w:pPr>
        <w:pStyle w:val="BodyText"/>
        <w:tabs>
          <w:tab w:val="left" w:pos="342"/>
          <w:tab w:val="left" w:pos="852"/>
        </w:tabs>
        <w:kinsoku w:val="0"/>
        <w:overflowPunct w:val="0"/>
        <w:spacing w:after="0"/>
        <w:jc w:val="both"/>
        <w:rPr>
          <w:rFonts w:ascii="Century Gothic" w:hAnsi="Century Gothic" w:cs="Arial"/>
          <w:i/>
          <w:sz w:val="22"/>
          <w:szCs w:val="22"/>
          <w:u w:val="single"/>
        </w:rPr>
      </w:pPr>
      <w:r>
        <w:rPr>
          <w:rFonts w:ascii="Century Gothic" w:hAnsi="Century Gothic" w:cs="Arial"/>
          <w:i/>
          <w:sz w:val="22"/>
          <w:szCs w:val="22"/>
          <w:u w:val="single"/>
        </w:rPr>
        <w:t xml:space="preserve">Responsible for the </w:t>
      </w:r>
      <w:proofErr w:type="gramStart"/>
      <w:r>
        <w:rPr>
          <w:rFonts w:ascii="Century Gothic" w:hAnsi="Century Gothic" w:cs="Arial"/>
          <w:i/>
          <w:sz w:val="22"/>
          <w:szCs w:val="22"/>
          <w:u w:val="single"/>
        </w:rPr>
        <w:t>following  Project</w:t>
      </w:r>
      <w:proofErr w:type="gramEnd"/>
      <w:r>
        <w:rPr>
          <w:rFonts w:ascii="Century Gothic" w:hAnsi="Century Gothic" w:cs="Arial"/>
          <w:i/>
          <w:sz w:val="22"/>
          <w:szCs w:val="22"/>
          <w:u w:val="single"/>
        </w:rPr>
        <w:t>:</w:t>
      </w:r>
    </w:p>
    <w:p w14:paraId="52E7C84B" w14:textId="77777777" w:rsidR="008767FB" w:rsidRDefault="008767FB" w:rsidP="008767FB">
      <w:pPr>
        <w:pStyle w:val="BodyText"/>
        <w:tabs>
          <w:tab w:val="left" w:pos="342"/>
          <w:tab w:val="left" w:pos="852"/>
        </w:tabs>
        <w:kinsoku w:val="0"/>
        <w:overflowPunct w:val="0"/>
        <w:spacing w:after="0" w:line="120" w:lineRule="auto"/>
        <w:jc w:val="both"/>
        <w:rPr>
          <w:rFonts w:ascii="Century Gothic" w:hAnsi="Century Gothic" w:cs="Arial"/>
          <w:i/>
          <w:sz w:val="22"/>
          <w:szCs w:val="22"/>
          <w:u w:val="single"/>
        </w:rPr>
      </w:pPr>
    </w:p>
    <w:p w14:paraId="20FBD843" w14:textId="77777777" w:rsidR="008767FB" w:rsidRPr="003232D5" w:rsidRDefault="008767FB" w:rsidP="008767FB">
      <w:pPr>
        <w:pStyle w:val="BodyText"/>
        <w:numPr>
          <w:ilvl w:val="0"/>
          <w:numId w:val="20"/>
        </w:numPr>
        <w:tabs>
          <w:tab w:val="left" w:pos="342"/>
          <w:tab w:val="left" w:pos="601"/>
        </w:tabs>
        <w:kinsoku w:val="0"/>
        <w:overflowPunct w:val="0"/>
        <w:spacing w:after="0"/>
        <w:ind w:left="318" w:hanging="318"/>
        <w:jc w:val="both"/>
        <w:rPr>
          <w:rStyle w:val="input-wrapper"/>
          <w:rFonts w:ascii="Century Gothic" w:hAnsi="Century Gothic"/>
          <w:sz w:val="22"/>
          <w:szCs w:val="22"/>
        </w:rPr>
      </w:pPr>
      <w:r>
        <w:rPr>
          <w:rStyle w:val="input-wrapper"/>
          <w:rFonts w:ascii="Century Gothic" w:hAnsi="Century Gothic"/>
          <w:sz w:val="22"/>
          <w:szCs w:val="22"/>
        </w:rPr>
        <w:t xml:space="preserve">Architectural Works for </w:t>
      </w:r>
      <w:r w:rsidRPr="003F54F9">
        <w:rPr>
          <w:rStyle w:val="input-wrapper"/>
          <w:rFonts w:ascii="Century Gothic" w:hAnsi="Century Gothic"/>
          <w:b/>
          <w:sz w:val="22"/>
          <w:szCs w:val="22"/>
        </w:rPr>
        <w:t>KPNG-B Phase II, Kinabalu Non Associated Gas Development Project</w:t>
      </w:r>
      <w:r>
        <w:rPr>
          <w:rStyle w:val="input-wrapper"/>
          <w:rFonts w:ascii="Century Gothic" w:hAnsi="Century Gothic"/>
          <w:sz w:val="22"/>
          <w:szCs w:val="22"/>
        </w:rPr>
        <w:t xml:space="preserve"> –Coordination and Monitoring of Project</w:t>
      </w:r>
    </w:p>
    <w:p w14:paraId="78A45535" w14:textId="77777777" w:rsidR="008767FB" w:rsidRDefault="008767FB" w:rsidP="008767FB">
      <w:pPr>
        <w:pStyle w:val="BodyText"/>
        <w:tabs>
          <w:tab w:val="left" w:pos="342"/>
          <w:tab w:val="left" w:pos="852"/>
        </w:tabs>
        <w:kinsoku w:val="0"/>
        <w:overflowPunct w:val="0"/>
        <w:spacing w:after="0" w:line="120" w:lineRule="auto"/>
        <w:ind w:left="318" w:hanging="318"/>
        <w:jc w:val="both"/>
        <w:rPr>
          <w:rStyle w:val="input-wrapper"/>
          <w:rFonts w:ascii="Century Gothic" w:hAnsi="Century Gothic"/>
          <w:sz w:val="22"/>
          <w:szCs w:val="22"/>
        </w:rPr>
      </w:pPr>
    </w:p>
    <w:p w14:paraId="5365CE69" w14:textId="77777777" w:rsidR="008767FB" w:rsidRDefault="008767FB" w:rsidP="008767FB">
      <w:pPr>
        <w:pStyle w:val="BodyText"/>
        <w:numPr>
          <w:ilvl w:val="0"/>
          <w:numId w:val="20"/>
        </w:numPr>
        <w:tabs>
          <w:tab w:val="left" w:pos="342"/>
          <w:tab w:val="left" w:pos="852"/>
        </w:tabs>
        <w:kinsoku w:val="0"/>
        <w:overflowPunct w:val="0"/>
        <w:spacing w:after="0"/>
        <w:ind w:left="318" w:hanging="318"/>
        <w:jc w:val="both"/>
        <w:rPr>
          <w:rStyle w:val="input-wrapper"/>
          <w:rFonts w:ascii="Century Gothic" w:hAnsi="Century Gothic"/>
          <w:sz w:val="22"/>
          <w:szCs w:val="22"/>
        </w:rPr>
      </w:pPr>
      <w:r>
        <w:rPr>
          <w:rStyle w:val="input-wrapper"/>
          <w:rFonts w:ascii="Century Gothic" w:hAnsi="Century Gothic"/>
          <w:sz w:val="22"/>
          <w:szCs w:val="22"/>
        </w:rPr>
        <w:t>Supply of PPE Tanjung</w:t>
      </w:r>
      <w:r w:rsidRPr="003F54F9">
        <w:rPr>
          <w:rStyle w:val="input-wrapper"/>
          <w:rFonts w:ascii="Century Gothic" w:hAnsi="Century Gothic"/>
          <w:b/>
          <w:sz w:val="22"/>
          <w:szCs w:val="22"/>
        </w:rPr>
        <w:t xml:space="preserve"> Offshore Construction Work </w:t>
      </w:r>
      <w:proofErr w:type="gramStart"/>
      <w:r w:rsidRPr="003F54F9">
        <w:rPr>
          <w:rStyle w:val="input-wrapper"/>
          <w:rFonts w:ascii="Century Gothic" w:hAnsi="Century Gothic"/>
          <w:b/>
          <w:sz w:val="22"/>
          <w:szCs w:val="22"/>
        </w:rPr>
        <w:t>Request(</w:t>
      </w:r>
      <w:proofErr w:type="gramEnd"/>
      <w:r w:rsidRPr="003F54F9">
        <w:rPr>
          <w:rStyle w:val="input-wrapper"/>
          <w:rFonts w:ascii="Century Gothic" w:hAnsi="Century Gothic"/>
          <w:b/>
          <w:sz w:val="22"/>
          <w:szCs w:val="22"/>
        </w:rPr>
        <w:t>CWR)</w:t>
      </w:r>
      <w:r>
        <w:rPr>
          <w:rStyle w:val="input-wrapper"/>
          <w:rFonts w:ascii="Century Gothic" w:hAnsi="Century Gothic"/>
          <w:sz w:val="22"/>
          <w:szCs w:val="22"/>
        </w:rPr>
        <w:t xml:space="preserve"> – Sourcing  and Supply Coordination</w:t>
      </w:r>
    </w:p>
    <w:p w14:paraId="03AC6B3D" w14:textId="77777777" w:rsidR="008767FB" w:rsidRDefault="008767FB" w:rsidP="008767FB">
      <w:pPr>
        <w:pStyle w:val="BodyText"/>
        <w:tabs>
          <w:tab w:val="left" w:pos="342"/>
          <w:tab w:val="left" w:pos="852"/>
        </w:tabs>
        <w:kinsoku w:val="0"/>
        <w:overflowPunct w:val="0"/>
        <w:spacing w:after="0" w:line="120" w:lineRule="auto"/>
        <w:ind w:left="318" w:hanging="318"/>
        <w:jc w:val="both"/>
        <w:rPr>
          <w:rStyle w:val="input-wrapper"/>
          <w:rFonts w:ascii="Century Gothic" w:hAnsi="Century Gothic"/>
          <w:sz w:val="22"/>
          <w:szCs w:val="22"/>
        </w:rPr>
      </w:pPr>
    </w:p>
    <w:p w14:paraId="089AB584" w14:textId="77777777" w:rsidR="008767FB" w:rsidRDefault="008767FB" w:rsidP="008767FB">
      <w:pPr>
        <w:pStyle w:val="BodyText"/>
        <w:numPr>
          <w:ilvl w:val="0"/>
          <w:numId w:val="20"/>
        </w:numPr>
        <w:tabs>
          <w:tab w:val="left" w:pos="342"/>
          <w:tab w:val="left" w:pos="852"/>
        </w:tabs>
        <w:kinsoku w:val="0"/>
        <w:overflowPunct w:val="0"/>
        <w:spacing w:after="0"/>
        <w:ind w:left="318" w:hanging="318"/>
        <w:jc w:val="both"/>
        <w:rPr>
          <w:rStyle w:val="input-wrapper"/>
          <w:rFonts w:ascii="Century Gothic" w:hAnsi="Century Gothic"/>
          <w:sz w:val="22"/>
          <w:szCs w:val="22"/>
        </w:rPr>
      </w:pPr>
      <w:r>
        <w:rPr>
          <w:rStyle w:val="input-wrapper"/>
          <w:rFonts w:ascii="Century Gothic" w:hAnsi="Century Gothic"/>
          <w:sz w:val="22"/>
          <w:szCs w:val="22"/>
        </w:rPr>
        <w:t xml:space="preserve">Develop Market for </w:t>
      </w:r>
      <w:r w:rsidRPr="0043495D">
        <w:rPr>
          <w:rStyle w:val="input-wrapper"/>
          <w:rFonts w:ascii="Century Gothic" w:hAnsi="Century Gothic"/>
          <w:b/>
          <w:sz w:val="22"/>
          <w:szCs w:val="22"/>
        </w:rPr>
        <w:t>Sungkwang Bend Korea Pipe Fitting ASTM, MSS, ASME &amp; ANSI standard</w:t>
      </w:r>
      <w:r>
        <w:rPr>
          <w:rStyle w:val="input-wrapper"/>
          <w:rFonts w:ascii="Century Gothic" w:hAnsi="Century Gothic"/>
          <w:sz w:val="22"/>
          <w:szCs w:val="22"/>
        </w:rPr>
        <w:t xml:space="preserve">  - exclusive agent of Dae Shin International </w:t>
      </w:r>
    </w:p>
    <w:p w14:paraId="32323ED4" w14:textId="77777777" w:rsidR="008767FB" w:rsidRDefault="008767FB" w:rsidP="008767FB">
      <w:pPr>
        <w:tabs>
          <w:tab w:val="left" w:pos="150"/>
        </w:tabs>
        <w:rPr>
          <w:rFonts w:ascii="Century Gothic" w:hAnsi="Century Gothic"/>
          <w:sz w:val="22"/>
          <w:szCs w:val="22"/>
        </w:rPr>
      </w:pPr>
    </w:p>
    <w:p w14:paraId="35A4AA72" w14:textId="77777777" w:rsidR="008767FB" w:rsidRDefault="008767FB" w:rsidP="00AD04C4">
      <w:pPr>
        <w:pStyle w:val="ListParagraph"/>
        <w:ind w:left="0"/>
        <w:rPr>
          <w:rFonts w:ascii="Century Gothic" w:hAnsi="Century Gothic" w:cs="Arial"/>
          <w:sz w:val="22"/>
          <w:szCs w:val="22"/>
        </w:rPr>
      </w:pPr>
    </w:p>
    <w:p w14:paraId="24EC6992" w14:textId="77777777" w:rsidR="008767FB" w:rsidRDefault="008767FB" w:rsidP="00AD04C4">
      <w:pPr>
        <w:pStyle w:val="ListParagraph"/>
        <w:ind w:left="0"/>
        <w:rPr>
          <w:rFonts w:ascii="Century Gothic" w:hAnsi="Century Gothic" w:cs="Arial"/>
          <w:sz w:val="22"/>
          <w:szCs w:val="22"/>
        </w:rPr>
      </w:pPr>
    </w:p>
    <w:p w14:paraId="1C9ACFFF" w14:textId="77777777" w:rsidR="008767FB" w:rsidRDefault="008767FB" w:rsidP="00AD04C4">
      <w:pPr>
        <w:pStyle w:val="ListParagraph"/>
        <w:ind w:left="0"/>
        <w:rPr>
          <w:rFonts w:ascii="Century Gothic" w:hAnsi="Century Gothic" w:cs="Arial"/>
          <w:sz w:val="22"/>
          <w:szCs w:val="22"/>
        </w:rPr>
      </w:pPr>
    </w:p>
    <w:p w14:paraId="7A2A27D3" w14:textId="77777777" w:rsidR="008767FB" w:rsidRDefault="008767FB" w:rsidP="00AD04C4">
      <w:pPr>
        <w:pStyle w:val="ListParagraph"/>
        <w:ind w:left="0"/>
        <w:rPr>
          <w:rFonts w:ascii="Century Gothic" w:hAnsi="Century Gothic" w:cs="Arial"/>
          <w:sz w:val="22"/>
          <w:szCs w:val="22"/>
        </w:rPr>
      </w:pPr>
    </w:p>
    <w:p w14:paraId="3E46C0B7" w14:textId="77777777" w:rsidR="008767FB" w:rsidRDefault="008767FB" w:rsidP="00AD04C4">
      <w:pPr>
        <w:pStyle w:val="ListParagraph"/>
        <w:ind w:left="0"/>
        <w:rPr>
          <w:rFonts w:ascii="Century Gothic" w:hAnsi="Century Gothic" w:cs="Arial"/>
          <w:sz w:val="22"/>
          <w:szCs w:val="22"/>
        </w:rPr>
      </w:pPr>
    </w:p>
    <w:p w14:paraId="3B5BF815" w14:textId="77777777" w:rsidR="008767FB" w:rsidRDefault="008767FB" w:rsidP="00AD04C4">
      <w:pPr>
        <w:pStyle w:val="ListParagraph"/>
        <w:ind w:left="0"/>
        <w:rPr>
          <w:rFonts w:ascii="Century Gothic" w:hAnsi="Century Gothic" w:cs="Arial"/>
          <w:sz w:val="22"/>
          <w:szCs w:val="22"/>
        </w:rPr>
      </w:pPr>
    </w:p>
    <w:p w14:paraId="52492208" w14:textId="77777777" w:rsidR="008767FB" w:rsidRDefault="008767FB" w:rsidP="00AD04C4">
      <w:pPr>
        <w:pStyle w:val="ListParagraph"/>
        <w:ind w:left="0"/>
        <w:rPr>
          <w:rFonts w:ascii="Century Gothic" w:hAnsi="Century Gothic" w:cs="Arial"/>
          <w:sz w:val="22"/>
          <w:szCs w:val="22"/>
        </w:rPr>
      </w:pPr>
    </w:p>
    <w:p w14:paraId="5AAB7608" w14:textId="77777777" w:rsidR="008767FB" w:rsidRDefault="008767FB" w:rsidP="00AD04C4">
      <w:pPr>
        <w:pStyle w:val="ListParagraph"/>
        <w:ind w:left="0"/>
        <w:rPr>
          <w:rFonts w:ascii="Century Gothic" w:hAnsi="Century Gothic" w:cs="Arial"/>
          <w:sz w:val="22"/>
          <w:szCs w:val="22"/>
        </w:rPr>
      </w:pPr>
    </w:p>
    <w:p w14:paraId="7EDBE4AC" w14:textId="77777777" w:rsidR="008767FB" w:rsidRDefault="008767FB" w:rsidP="00AD04C4">
      <w:pPr>
        <w:pStyle w:val="ListParagraph"/>
        <w:ind w:left="0"/>
        <w:rPr>
          <w:rFonts w:ascii="Century Gothic" w:hAnsi="Century Gothic" w:cs="Arial"/>
          <w:sz w:val="22"/>
          <w:szCs w:val="22"/>
        </w:rPr>
      </w:pPr>
    </w:p>
    <w:p w14:paraId="54E09D88" w14:textId="77777777" w:rsidR="008767FB" w:rsidRDefault="008767FB" w:rsidP="00AD04C4">
      <w:pPr>
        <w:pStyle w:val="ListParagraph"/>
        <w:ind w:left="0"/>
        <w:rPr>
          <w:rFonts w:ascii="Century Gothic" w:hAnsi="Century Gothic" w:cs="Arial"/>
          <w:sz w:val="22"/>
          <w:szCs w:val="22"/>
        </w:rPr>
      </w:pPr>
    </w:p>
    <w:p w14:paraId="48085EC5" w14:textId="77777777" w:rsidR="008767FB" w:rsidRDefault="008767FB" w:rsidP="00AD04C4">
      <w:pPr>
        <w:pStyle w:val="ListParagraph"/>
        <w:ind w:left="0"/>
        <w:rPr>
          <w:rFonts w:ascii="Century Gothic" w:hAnsi="Century Gothic" w:cs="Arial"/>
          <w:sz w:val="22"/>
          <w:szCs w:val="22"/>
        </w:rPr>
      </w:pPr>
    </w:p>
    <w:p w14:paraId="042888C8" w14:textId="77777777" w:rsidR="008767FB" w:rsidRDefault="008767FB" w:rsidP="00AD04C4">
      <w:pPr>
        <w:pStyle w:val="ListParagraph"/>
        <w:ind w:left="0"/>
        <w:rPr>
          <w:rFonts w:ascii="Century Gothic" w:hAnsi="Century Gothic" w:cs="Arial"/>
          <w:sz w:val="22"/>
          <w:szCs w:val="22"/>
        </w:rPr>
      </w:pPr>
    </w:p>
    <w:p w14:paraId="221412A3" w14:textId="77777777" w:rsidR="008767FB" w:rsidRDefault="008767FB" w:rsidP="00AD04C4">
      <w:pPr>
        <w:pStyle w:val="ListParagraph"/>
        <w:ind w:left="0"/>
        <w:rPr>
          <w:rFonts w:ascii="Century Gothic" w:hAnsi="Century Gothic" w:cs="Arial"/>
          <w:sz w:val="22"/>
          <w:szCs w:val="22"/>
        </w:rPr>
      </w:pPr>
    </w:p>
    <w:p w14:paraId="771BB09B" w14:textId="77777777" w:rsidR="008767FB" w:rsidRDefault="008767FB" w:rsidP="00AD04C4">
      <w:pPr>
        <w:pStyle w:val="ListParagraph"/>
        <w:ind w:left="0"/>
        <w:rPr>
          <w:rFonts w:ascii="Century Gothic" w:hAnsi="Century Gothic" w:cs="Arial"/>
          <w:sz w:val="22"/>
          <w:szCs w:val="22"/>
        </w:rPr>
      </w:pPr>
    </w:p>
    <w:p w14:paraId="7C532FC1" w14:textId="77777777" w:rsidR="008767FB" w:rsidRDefault="008767FB" w:rsidP="00AD04C4">
      <w:pPr>
        <w:pStyle w:val="ListParagraph"/>
        <w:ind w:left="0"/>
        <w:rPr>
          <w:rFonts w:ascii="Century Gothic" w:hAnsi="Century Gothic" w:cs="Arial"/>
          <w:sz w:val="22"/>
          <w:szCs w:val="22"/>
        </w:rPr>
      </w:pPr>
    </w:p>
    <w:p w14:paraId="1E5BEC49" w14:textId="77777777" w:rsidR="008767FB" w:rsidRDefault="008767FB" w:rsidP="00AD04C4">
      <w:pPr>
        <w:pStyle w:val="ListParagraph"/>
        <w:ind w:left="0"/>
        <w:rPr>
          <w:rFonts w:ascii="Century Gothic" w:hAnsi="Century Gothic" w:cs="Arial"/>
          <w:sz w:val="22"/>
          <w:szCs w:val="22"/>
        </w:rPr>
      </w:pPr>
    </w:p>
    <w:p w14:paraId="47847905" w14:textId="77777777" w:rsidR="008767FB" w:rsidRDefault="008767FB" w:rsidP="00AD04C4">
      <w:pPr>
        <w:pStyle w:val="ListParagraph"/>
        <w:ind w:left="0"/>
        <w:rPr>
          <w:rFonts w:ascii="Century Gothic" w:hAnsi="Century Gothic" w:cs="Arial"/>
          <w:sz w:val="22"/>
          <w:szCs w:val="22"/>
        </w:rPr>
      </w:pPr>
    </w:p>
    <w:p w14:paraId="4023A01D" w14:textId="77777777" w:rsidR="008767FB" w:rsidRDefault="008767FB" w:rsidP="00AD04C4">
      <w:pPr>
        <w:pStyle w:val="ListParagraph"/>
        <w:ind w:left="0"/>
        <w:rPr>
          <w:rFonts w:ascii="Century Gothic" w:hAnsi="Century Gothic" w:cs="Arial"/>
          <w:sz w:val="22"/>
          <w:szCs w:val="22"/>
        </w:rPr>
      </w:pPr>
    </w:p>
    <w:p w14:paraId="31C25692" w14:textId="77777777" w:rsidR="008767FB" w:rsidRDefault="008767FB" w:rsidP="00AD04C4">
      <w:pPr>
        <w:pStyle w:val="ListParagraph"/>
        <w:ind w:left="0"/>
        <w:rPr>
          <w:rFonts w:ascii="Century Gothic" w:hAnsi="Century Gothic" w:cs="Arial"/>
          <w:sz w:val="22"/>
          <w:szCs w:val="22"/>
        </w:rPr>
      </w:pPr>
    </w:p>
    <w:p w14:paraId="077FF74F" w14:textId="77777777" w:rsidR="008767FB" w:rsidRDefault="008767FB" w:rsidP="00AD04C4">
      <w:pPr>
        <w:pStyle w:val="ListParagraph"/>
        <w:ind w:left="0"/>
        <w:rPr>
          <w:rFonts w:ascii="Century Gothic" w:hAnsi="Century Gothic" w:cs="Arial"/>
          <w:sz w:val="22"/>
          <w:szCs w:val="22"/>
        </w:rPr>
      </w:pPr>
    </w:p>
    <w:p w14:paraId="533F4420" w14:textId="77777777" w:rsidR="008767FB" w:rsidRDefault="008767FB" w:rsidP="00AD04C4">
      <w:pPr>
        <w:pStyle w:val="ListParagraph"/>
        <w:ind w:left="0"/>
        <w:rPr>
          <w:rFonts w:ascii="Century Gothic" w:hAnsi="Century Gothic" w:cs="Arial"/>
          <w:sz w:val="22"/>
          <w:szCs w:val="22"/>
        </w:rPr>
      </w:pPr>
    </w:p>
    <w:p w14:paraId="3D2562D5" w14:textId="77777777" w:rsidR="008767FB" w:rsidRDefault="008767FB" w:rsidP="00AD04C4">
      <w:pPr>
        <w:pStyle w:val="ListParagraph"/>
        <w:ind w:left="0"/>
        <w:rPr>
          <w:rFonts w:ascii="Century Gothic" w:hAnsi="Century Gothic" w:cs="Arial"/>
          <w:sz w:val="22"/>
          <w:szCs w:val="22"/>
        </w:rPr>
      </w:pPr>
    </w:p>
    <w:p w14:paraId="5E4D4BBC" w14:textId="77777777" w:rsidR="008767FB" w:rsidRDefault="008767FB" w:rsidP="00AD04C4">
      <w:pPr>
        <w:pStyle w:val="ListParagraph"/>
        <w:ind w:left="0"/>
        <w:rPr>
          <w:rFonts w:ascii="Century Gothic" w:hAnsi="Century Gothic" w:cs="Arial"/>
          <w:sz w:val="22"/>
          <w:szCs w:val="22"/>
        </w:rPr>
      </w:pPr>
    </w:p>
    <w:p w14:paraId="565F5AA4" w14:textId="77777777" w:rsidR="008767FB" w:rsidRDefault="008767FB" w:rsidP="00AD04C4">
      <w:pPr>
        <w:pStyle w:val="ListParagraph"/>
        <w:ind w:left="0"/>
        <w:rPr>
          <w:rFonts w:ascii="Century Gothic" w:hAnsi="Century Gothic" w:cs="Arial"/>
          <w:sz w:val="22"/>
          <w:szCs w:val="22"/>
        </w:rPr>
      </w:pPr>
    </w:p>
    <w:p w14:paraId="23251C46" w14:textId="77777777" w:rsidR="008767FB" w:rsidRDefault="008767FB" w:rsidP="00AD04C4">
      <w:pPr>
        <w:pStyle w:val="ListParagraph"/>
        <w:ind w:left="0"/>
        <w:rPr>
          <w:rFonts w:ascii="Century Gothic" w:hAnsi="Century Gothic" w:cs="Arial"/>
          <w:sz w:val="22"/>
          <w:szCs w:val="22"/>
        </w:rPr>
      </w:pPr>
    </w:p>
    <w:p w14:paraId="61BA62F9" w14:textId="77777777" w:rsidR="008767FB" w:rsidRDefault="008767FB" w:rsidP="00AD04C4">
      <w:pPr>
        <w:pStyle w:val="ListParagraph"/>
        <w:ind w:left="0"/>
        <w:rPr>
          <w:rFonts w:ascii="Century Gothic" w:hAnsi="Century Gothic" w:cs="Arial"/>
          <w:sz w:val="22"/>
          <w:szCs w:val="22"/>
        </w:rPr>
      </w:pPr>
    </w:p>
    <w:p w14:paraId="4673D77A" w14:textId="77777777" w:rsidR="008767FB" w:rsidRDefault="008767FB" w:rsidP="00AD04C4">
      <w:pPr>
        <w:pStyle w:val="ListParagraph"/>
        <w:ind w:left="0"/>
        <w:rPr>
          <w:rFonts w:ascii="Century Gothic" w:hAnsi="Century Gothic" w:cs="Arial"/>
          <w:sz w:val="22"/>
          <w:szCs w:val="22"/>
        </w:rPr>
      </w:pPr>
    </w:p>
    <w:p w14:paraId="651E482C" w14:textId="77777777" w:rsidR="008767FB" w:rsidRDefault="008767FB" w:rsidP="00AD04C4">
      <w:pPr>
        <w:pStyle w:val="ListParagraph"/>
        <w:ind w:left="0"/>
        <w:rPr>
          <w:rFonts w:ascii="Century Gothic" w:hAnsi="Century Gothic" w:cs="Arial"/>
          <w:sz w:val="22"/>
          <w:szCs w:val="22"/>
        </w:rPr>
      </w:pPr>
    </w:p>
    <w:p w14:paraId="55C3AC8E" w14:textId="77777777" w:rsidR="008767FB" w:rsidRDefault="008767FB" w:rsidP="00AD04C4">
      <w:pPr>
        <w:pStyle w:val="ListParagraph"/>
        <w:ind w:left="0"/>
        <w:rPr>
          <w:rFonts w:ascii="Century Gothic" w:hAnsi="Century Gothic" w:cs="Arial"/>
          <w:sz w:val="22"/>
          <w:szCs w:val="22"/>
        </w:rPr>
      </w:pPr>
    </w:p>
    <w:p w14:paraId="4EBFA4FE" w14:textId="77777777" w:rsidR="008767FB" w:rsidRDefault="008767FB" w:rsidP="00AD04C4">
      <w:pPr>
        <w:pStyle w:val="ListParagraph"/>
        <w:ind w:left="0"/>
        <w:rPr>
          <w:rFonts w:ascii="Century Gothic" w:hAnsi="Century Gothic" w:cs="Arial"/>
          <w:sz w:val="22"/>
          <w:szCs w:val="22"/>
        </w:rPr>
      </w:pPr>
    </w:p>
    <w:p w14:paraId="29298336" w14:textId="77777777" w:rsidR="008767FB" w:rsidRDefault="008767FB" w:rsidP="00AD04C4">
      <w:pPr>
        <w:pStyle w:val="ListParagraph"/>
        <w:ind w:left="0"/>
        <w:rPr>
          <w:rFonts w:ascii="Century Gothic" w:hAnsi="Century Gothic" w:cs="Arial"/>
          <w:sz w:val="22"/>
          <w:szCs w:val="22"/>
        </w:rPr>
      </w:pPr>
    </w:p>
    <w:p w14:paraId="389B676A" w14:textId="77777777" w:rsidR="008767FB" w:rsidRDefault="008767FB" w:rsidP="00AD04C4">
      <w:pPr>
        <w:pStyle w:val="ListParagraph"/>
        <w:ind w:left="0"/>
        <w:rPr>
          <w:rFonts w:ascii="Century Gothic" w:hAnsi="Century Gothic" w:cs="Arial"/>
          <w:sz w:val="22"/>
          <w:szCs w:val="22"/>
        </w:rPr>
      </w:pPr>
    </w:p>
    <w:p w14:paraId="3CDB1B35" w14:textId="77777777" w:rsidR="008767FB" w:rsidRDefault="008767FB" w:rsidP="00AD04C4">
      <w:pPr>
        <w:pStyle w:val="ListParagraph"/>
        <w:ind w:left="0"/>
        <w:rPr>
          <w:rFonts w:ascii="Century Gothic" w:hAnsi="Century Gothic" w:cs="Arial"/>
          <w:sz w:val="22"/>
          <w:szCs w:val="22"/>
        </w:rPr>
      </w:pPr>
    </w:p>
    <w:p w14:paraId="3CAFA7F5" w14:textId="77777777" w:rsidR="008767FB" w:rsidRDefault="008767FB" w:rsidP="00AD04C4">
      <w:pPr>
        <w:pStyle w:val="ListParagraph"/>
        <w:ind w:left="0"/>
        <w:rPr>
          <w:rFonts w:ascii="Century Gothic" w:hAnsi="Century Gothic" w:cs="Arial"/>
          <w:sz w:val="22"/>
          <w:szCs w:val="22"/>
        </w:rPr>
      </w:pPr>
    </w:p>
    <w:p w14:paraId="39CB2477" w14:textId="77777777" w:rsidR="008767FB" w:rsidRDefault="008767FB" w:rsidP="00AD04C4">
      <w:pPr>
        <w:pStyle w:val="ListParagraph"/>
        <w:ind w:left="0"/>
        <w:rPr>
          <w:rFonts w:ascii="Century Gothic" w:hAnsi="Century Gothic" w:cs="Arial"/>
          <w:sz w:val="22"/>
          <w:szCs w:val="22"/>
        </w:rPr>
      </w:pPr>
    </w:p>
    <w:p w14:paraId="4142C77E" w14:textId="77777777" w:rsidR="008767FB" w:rsidRDefault="008767FB" w:rsidP="00AD04C4">
      <w:pPr>
        <w:pStyle w:val="ListParagraph"/>
        <w:ind w:left="0"/>
        <w:rPr>
          <w:rFonts w:ascii="Century Gothic" w:hAnsi="Century Gothic" w:cs="Arial"/>
          <w:sz w:val="22"/>
          <w:szCs w:val="22"/>
        </w:rPr>
      </w:pPr>
    </w:p>
    <w:p w14:paraId="39EBF395" w14:textId="77777777" w:rsidR="008767FB" w:rsidRDefault="008767FB" w:rsidP="00AD04C4">
      <w:pPr>
        <w:pStyle w:val="ListParagraph"/>
        <w:ind w:left="0"/>
        <w:rPr>
          <w:rFonts w:ascii="Century Gothic" w:hAnsi="Century Gothic" w:cs="Arial"/>
          <w:sz w:val="22"/>
          <w:szCs w:val="22"/>
        </w:rPr>
      </w:pPr>
    </w:p>
    <w:p w14:paraId="2BEC678F" w14:textId="77777777" w:rsidR="008767FB" w:rsidRDefault="008767FB" w:rsidP="00AD04C4">
      <w:pPr>
        <w:pStyle w:val="ListParagraph"/>
        <w:ind w:left="0"/>
        <w:rPr>
          <w:rFonts w:ascii="Century Gothic" w:hAnsi="Century Gothic" w:cs="Arial"/>
          <w:sz w:val="22"/>
          <w:szCs w:val="22"/>
        </w:rPr>
      </w:pPr>
    </w:p>
    <w:p w14:paraId="274D96EB" w14:textId="77777777" w:rsidR="008767FB" w:rsidRDefault="008767FB" w:rsidP="00AD04C4">
      <w:pPr>
        <w:pStyle w:val="ListParagraph"/>
        <w:ind w:left="0"/>
        <w:rPr>
          <w:rFonts w:ascii="Century Gothic" w:hAnsi="Century Gothic" w:cs="Arial"/>
          <w:sz w:val="22"/>
          <w:szCs w:val="22"/>
        </w:rPr>
      </w:pPr>
    </w:p>
    <w:p w14:paraId="66A37129" w14:textId="77777777" w:rsidR="008767FB" w:rsidRDefault="008767FB" w:rsidP="00AD04C4">
      <w:pPr>
        <w:pStyle w:val="ListParagraph"/>
        <w:ind w:left="0"/>
        <w:rPr>
          <w:rFonts w:ascii="Century Gothic" w:hAnsi="Century Gothic" w:cs="Arial"/>
          <w:sz w:val="22"/>
          <w:szCs w:val="22"/>
        </w:rPr>
      </w:pPr>
    </w:p>
    <w:p w14:paraId="27393027" w14:textId="77777777" w:rsidR="008767FB" w:rsidRDefault="008767FB" w:rsidP="00AD04C4">
      <w:pPr>
        <w:pStyle w:val="ListParagraph"/>
        <w:ind w:left="0"/>
        <w:rPr>
          <w:rFonts w:ascii="Century Gothic" w:hAnsi="Century Gothic" w:cs="Arial"/>
          <w:sz w:val="22"/>
          <w:szCs w:val="22"/>
        </w:rPr>
      </w:pPr>
    </w:p>
    <w:p w14:paraId="57F8FE1D" w14:textId="77777777" w:rsidR="008767FB" w:rsidRDefault="008767FB" w:rsidP="00AD04C4">
      <w:pPr>
        <w:pStyle w:val="ListParagraph"/>
        <w:ind w:left="0"/>
        <w:rPr>
          <w:rFonts w:ascii="Century Gothic" w:hAnsi="Century Gothic" w:cs="Arial"/>
          <w:sz w:val="22"/>
          <w:szCs w:val="22"/>
        </w:rPr>
      </w:pPr>
    </w:p>
    <w:p w14:paraId="06399659" w14:textId="77777777" w:rsidR="008767FB" w:rsidRDefault="008767FB" w:rsidP="00AD04C4">
      <w:pPr>
        <w:pStyle w:val="ListParagraph"/>
        <w:ind w:left="0"/>
        <w:rPr>
          <w:rFonts w:ascii="Century Gothic" w:hAnsi="Century Gothic" w:cs="Arial"/>
          <w:sz w:val="22"/>
          <w:szCs w:val="22"/>
        </w:rPr>
      </w:pPr>
    </w:p>
    <w:p w14:paraId="6A4998D0" w14:textId="77777777" w:rsidR="008767FB" w:rsidRDefault="008767FB" w:rsidP="00AD04C4">
      <w:pPr>
        <w:pStyle w:val="ListParagraph"/>
        <w:ind w:left="0"/>
        <w:rPr>
          <w:rFonts w:ascii="Century Gothic" w:hAnsi="Century Gothic" w:cs="Arial"/>
          <w:sz w:val="22"/>
          <w:szCs w:val="22"/>
        </w:rPr>
      </w:pPr>
    </w:p>
    <w:p w14:paraId="6BFEB8AB" w14:textId="77777777" w:rsidR="008767FB" w:rsidRDefault="008767FB" w:rsidP="00AD04C4">
      <w:pPr>
        <w:pStyle w:val="ListParagraph"/>
        <w:ind w:left="0"/>
        <w:rPr>
          <w:rFonts w:ascii="Century Gothic" w:hAnsi="Century Gothic" w:cs="Arial"/>
          <w:sz w:val="22"/>
          <w:szCs w:val="22"/>
        </w:rPr>
      </w:pPr>
    </w:p>
    <w:p w14:paraId="25FF7075" w14:textId="28625EDD" w:rsidR="008767FB" w:rsidRDefault="008767FB" w:rsidP="00AD04C4">
      <w:pPr>
        <w:pStyle w:val="ListParagraph"/>
        <w:ind w:left="0"/>
        <w:rPr>
          <w:rFonts w:ascii="Century Gothic" w:hAnsi="Century Gothic" w:cs="Arial"/>
          <w:b/>
          <w:sz w:val="22"/>
          <w:szCs w:val="22"/>
        </w:rPr>
      </w:pPr>
      <w:r>
        <w:rPr>
          <w:rFonts w:ascii="Century Gothic" w:hAnsi="Century Gothic" w:cs="Arial"/>
          <w:b/>
          <w:sz w:val="22"/>
          <w:szCs w:val="22"/>
        </w:rPr>
        <w:t>June 2013 to June 2014</w:t>
      </w:r>
    </w:p>
    <w:p w14:paraId="60DDFA62" w14:textId="77777777" w:rsidR="008767FB" w:rsidRDefault="008767FB" w:rsidP="00AD04C4">
      <w:pPr>
        <w:pStyle w:val="ListParagraph"/>
        <w:ind w:left="0"/>
        <w:rPr>
          <w:rFonts w:ascii="Century Gothic" w:hAnsi="Century Gothic" w:cs="Arial"/>
          <w:b/>
          <w:sz w:val="22"/>
          <w:szCs w:val="22"/>
        </w:rPr>
      </w:pPr>
    </w:p>
    <w:tbl>
      <w:tblPr>
        <w:tblW w:w="0" w:type="auto"/>
        <w:tblInd w:w="-34" w:type="dxa"/>
        <w:tblLayout w:type="fixed"/>
        <w:tblLook w:val="04A0" w:firstRow="1" w:lastRow="0" w:firstColumn="1" w:lastColumn="0" w:noHBand="0" w:noVBand="1"/>
      </w:tblPr>
      <w:tblGrid>
        <w:gridCol w:w="2235"/>
        <w:gridCol w:w="283"/>
        <w:gridCol w:w="6003"/>
      </w:tblGrid>
      <w:tr w:rsidR="0042355C" w:rsidRPr="00FA57EE" w14:paraId="6E7EF413" w14:textId="77777777" w:rsidTr="00B33649">
        <w:tc>
          <w:tcPr>
            <w:tcW w:w="2235" w:type="dxa"/>
          </w:tcPr>
          <w:p w14:paraId="3D23CD97" w14:textId="77777777" w:rsidR="0042355C" w:rsidRPr="00FA57EE" w:rsidRDefault="0042355C" w:rsidP="00B33649">
            <w:pPr>
              <w:rPr>
                <w:rFonts w:ascii="Century Gothic" w:hAnsi="Century Gothic" w:cs="Arial"/>
                <w:sz w:val="22"/>
                <w:szCs w:val="22"/>
              </w:rPr>
            </w:pPr>
            <w:r w:rsidRPr="00FA57EE">
              <w:rPr>
                <w:rFonts w:ascii="Century Gothic" w:hAnsi="Century Gothic" w:cs="Arial"/>
                <w:sz w:val="22"/>
                <w:szCs w:val="22"/>
              </w:rPr>
              <w:t>Company</w:t>
            </w:r>
          </w:p>
        </w:tc>
        <w:tc>
          <w:tcPr>
            <w:tcW w:w="283" w:type="dxa"/>
          </w:tcPr>
          <w:p w14:paraId="2192E5AF" w14:textId="77777777" w:rsidR="0042355C" w:rsidRPr="00FA57EE" w:rsidRDefault="0042355C" w:rsidP="00B33649">
            <w:pPr>
              <w:rPr>
                <w:rFonts w:ascii="Century Gothic" w:hAnsi="Century Gothic" w:cs="Arial"/>
                <w:sz w:val="22"/>
                <w:szCs w:val="22"/>
              </w:rPr>
            </w:pPr>
            <w:r w:rsidRPr="00FA57EE">
              <w:rPr>
                <w:rFonts w:ascii="Century Gothic" w:hAnsi="Century Gothic" w:cs="Arial"/>
                <w:sz w:val="22"/>
                <w:szCs w:val="22"/>
              </w:rPr>
              <w:t>:</w:t>
            </w:r>
          </w:p>
        </w:tc>
        <w:tc>
          <w:tcPr>
            <w:tcW w:w="6003" w:type="dxa"/>
          </w:tcPr>
          <w:p w14:paraId="1B823D86" w14:textId="77777777" w:rsidR="0042355C" w:rsidRPr="00FA57EE" w:rsidRDefault="0042355C" w:rsidP="00B33649">
            <w:pPr>
              <w:rPr>
                <w:rFonts w:ascii="Century Gothic" w:hAnsi="Century Gothic" w:cs="Arial"/>
                <w:sz w:val="22"/>
                <w:szCs w:val="22"/>
              </w:rPr>
            </w:pPr>
            <w:r w:rsidRPr="00FA57EE">
              <w:rPr>
                <w:rFonts w:ascii="Century Gothic" w:hAnsi="Century Gothic" w:cs="Arial"/>
                <w:sz w:val="22"/>
                <w:szCs w:val="22"/>
              </w:rPr>
              <w:t>Broadgate Engineering (M) Sdn Bhd</w:t>
            </w:r>
          </w:p>
        </w:tc>
      </w:tr>
      <w:tr w:rsidR="0042355C" w:rsidRPr="00054DE6" w14:paraId="52C581A2" w14:textId="77777777" w:rsidTr="00B33649">
        <w:tc>
          <w:tcPr>
            <w:tcW w:w="2235" w:type="dxa"/>
          </w:tcPr>
          <w:p w14:paraId="1766782A" w14:textId="77777777" w:rsidR="0042355C" w:rsidRPr="00054DE6" w:rsidRDefault="0042355C" w:rsidP="00B33649">
            <w:pPr>
              <w:rPr>
                <w:rFonts w:ascii="Century Gothic" w:hAnsi="Century Gothic" w:cs="Arial"/>
                <w:sz w:val="6"/>
                <w:szCs w:val="6"/>
              </w:rPr>
            </w:pPr>
          </w:p>
        </w:tc>
        <w:tc>
          <w:tcPr>
            <w:tcW w:w="283" w:type="dxa"/>
          </w:tcPr>
          <w:p w14:paraId="511C8F17" w14:textId="77777777" w:rsidR="0042355C" w:rsidRPr="00054DE6" w:rsidRDefault="0042355C" w:rsidP="00B33649">
            <w:pPr>
              <w:rPr>
                <w:rFonts w:ascii="Century Gothic" w:hAnsi="Century Gothic" w:cs="Arial"/>
                <w:sz w:val="6"/>
                <w:szCs w:val="6"/>
              </w:rPr>
            </w:pPr>
          </w:p>
        </w:tc>
        <w:tc>
          <w:tcPr>
            <w:tcW w:w="6003" w:type="dxa"/>
          </w:tcPr>
          <w:p w14:paraId="4FAA4929" w14:textId="77777777" w:rsidR="0042355C" w:rsidRPr="00054DE6" w:rsidRDefault="0042355C" w:rsidP="00B33649">
            <w:pPr>
              <w:rPr>
                <w:rFonts w:ascii="Century Gothic" w:hAnsi="Century Gothic" w:cs="Arial"/>
                <w:sz w:val="6"/>
                <w:szCs w:val="6"/>
              </w:rPr>
            </w:pPr>
          </w:p>
        </w:tc>
      </w:tr>
      <w:tr w:rsidR="0042355C" w:rsidRPr="00FA57EE" w14:paraId="6780D0B8" w14:textId="77777777" w:rsidTr="00B33649">
        <w:tc>
          <w:tcPr>
            <w:tcW w:w="2235" w:type="dxa"/>
          </w:tcPr>
          <w:p w14:paraId="7E0B1896" w14:textId="77777777" w:rsidR="0042355C" w:rsidRPr="00FA57EE" w:rsidRDefault="0042355C" w:rsidP="00B33649">
            <w:pPr>
              <w:rPr>
                <w:rFonts w:ascii="Century Gothic" w:hAnsi="Century Gothic" w:cs="Arial"/>
                <w:sz w:val="22"/>
                <w:szCs w:val="22"/>
              </w:rPr>
            </w:pPr>
            <w:r>
              <w:rPr>
                <w:rFonts w:ascii="Century Gothic" w:hAnsi="Century Gothic" w:cs="Arial"/>
                <w:sz w:val="22"/>
                <w:szCs w:val="22"/>
              </w:rPr>
              <w:t>Nature of Business</w:t>
            </w:r>
          </w:p>
        </w:tc>
        <w:tc>
          <w:tcPr>
            <w:tcW w:w="283" w:type="dxa"/>
          </w:tcPr>
          <w:p w14:paraId="0ABB328C" w14:textId="77777777" w:rsidR="0042355C" w:rsidRPr="00FA57EE" w:rsidRDefault="0042355C" w:rsidP="00B33649">
            <w:pPr>
              <w:rPr>
                <w:rFonts w:ascii="Century Gothic" w:hAnsi="Century Gothic" w:cs="Arial"/>
                <w:sz w:val="22"/>
                <w:szCs w:val="22"/>
              </w:rPr>
            </w:pPr>
            <w:r w:rsidRPr="00FA57EE">
              <w:rPr>
                <w:rFonts w:ascii="Century Gothic" w:hAnsi="Century Gothic" w:cs="Arial"/>
                <w:sz w:val="22"/>
                <w:szCs w:val="22"/>
              </w:rPr>
              <w:t>:</w:t>
            </w:r>
          </w:p>
        </w:tc>
        <w:tc>
          <w:tcPr>
            <w:tcW w:w="6003" w:type="dxa"/>
          </w:tcPr>
          <w:p w14:paraId="4A8EE8AB" w14:textId="77777777" w:rsidR="0042355C" w:rsidRPr="00FA57EE" w:rsidRDefault="0042355C" w:rsidP="00B33649">
            <w:pPr>
              <w:rPr>
                <w:rFonts w:ascii="Century Gothic" w:hAnsi="Century Gothic" w:cs="Arial"/>
                <w:sz w:val="22"/>
                <w:szCs w:val="22"/>
              </w:rPr>
            </w:pPr>
            <w:r w:rsidRPr="00FA57EE">
              <w:rPr>
                <w:rFonts w:ascii="Century Gothic" w:hAnsi="Century Gothic" w:cs="Arial"/>
                <w:sz w:val="22"/>
                <w:szCs w:val="22"/>
              </w:rPr>
              <w:t xml:space="preserve">EPCC </w:t>
            </w:r>
            <w:r>
              <w:rPr>
                <w:rFonts w:ascii="Century Gothic" w:hAnsi="Century Gothic" w:cs="Arial"/>
                <w:sz w:val="22"/>
                <w:szCs w:val="22"/>
              </w:rPr>
              <w:t xml:space="preserve">of Gas </w:t>
            </w:r>
            <w:r w:rsidRPr="00FA57EE">
              <w:rPr>
                <w:rFonts w:ascii="Century Gothic" w:hAnsi="Century Gothic" w:cs="Arial"/>
                <w:sz w:val="22"/>
                <w:szCs w:val="22"/>
              </w:rPr>
              <w:t>Pipeline Contractor</w:t>
            </w:r>
          </w:p>
        </w:tc>
      </w:tr>
      <w:tr w:rsidR="0042355C" w:rsidRPr="00054DE6" w14:paraId="52025E3A" w14:textId="77777777" w:rsidTr="00B33649">
        <w:tc>
          <w:tcPr>
            <w:tcW w:w="2235" w:type="dxa"/>
          </w:tcPr>
          <w:p w14:paraId="53D41290" w14:textId="77777777" w:rsidR="0042355C" w:rsidRPr="00054DE6" w:rsidRDefault="0042355C" w:rsidP="00B33649">
            <w:pPr>
              <w:rPr>
                <w:rFonts w:ascii="Century Gothic" w:hAnsi="Century Gothic" w:cs="Arial"/>
                <w:sz w:val="6"/>
                <w:szCs w:val="6"/>
              </w:rPr>
            </w:pPr>
          </w:p>
        </w:tc>
        <w:tc>
          <w:tcPr>
            <w:tcW w:w="283" w:type="dxa"/>
          </w:tcPr>
          <w:p w14:paraId="09D8F17D" w14:textId="77777777" w:rsidR="0042355C" w:rsidRPr="00054DE6" w:rsidRDefault="0042355C" w:rsidP="00B33649">
            <w:pPr>
              <w:rPr>
                <w:rFonts w:ascii="Century Gothic" w:hAnsi="Century Gothic" w:cs="Arial"/>
                <w:sz w:val="6"/>
                <w:szCs w:val="6"/>
              </w:rPr>
            </w:pPr>
          </w:p>
        </w:tc>
        <w:tc>
          <w:tcPr>
            <w:tcW w:w="6003" w:type="dxa"/>
          </w:tcPr>
          <w:p w14:paraId="62B4ED59" w14:textId="77777777" w:rsidR="0042355C" w:rsidRPr="00054DE6" w:rsidRDefault="0042355C" w:rsidP="00B33649">
            <w:pPr>
              <w:rPr>
                <w:rFonts w:ascii="Century Gothic" w:hAnsi="Century Gothic" w:cs="Arial"/>
                <w:sz w:val="6"/>
                <w:szCs w:val="6"/>
              </w:rPr>
            </w:pPr>
          </w:p>
        </w:tc>
      </w:tr>
      <w:tr w:rsidR="0042355C" w:rsidRPr="00FA57EE" w14:paraId="21AF264F" w14:textId="77777777" w:rsidTr="00B33649">
        <w:tc>
          <w:tcPr>
            <w:tcW w:w="2235" w:type="dxa"/>
          </w:tcPr>
          <w:p w14:paraId="3FE5AA51" w14:textId="77777777" w:rsidR="0042355C" w:rsidRPr="00FA57EE" w:rsidRDefault="0042355C" w:rsidP="00B33649">
            <w:pPr>
              <w:ind w:right="318"/>
              <w:rPr>
                <w:rFonts w:ascii="Century Gothic" w:hAnsi="Century Gothic" w:cs="Arial"/>
                <w:sz w:val="22"/>
                <w:szCs w:val="22"/>
              </w:rPr>
            </w:pPr>
            <w:r w:rsidRPr="00FA57EE">
              <w:rPr>
                <w:rFonts w:ascii="Century Gothic" w:hAnsi="Century Gothic" w:cs="Arial"/>
                <w:sz w:val="22"/>
                <w:szCs w:val="22"/>
              </w:rPr>
              <w:t>Position Title</w:t>
            </w:r>
          </w:p>
        </w:tc>
        <w:tc>
          <w:tcPr>
            <w:tcW w:w="283" w:type="dxa"/>
          </w:tcPr>
          <w:p w14:paraId="68C3B7B2" w14:textId="77777777" w:rsidR="0042355C" w:rsidRPr="00FA57EE" w:rsidRDefault="0042355C" w:rsidP="00B33649">
            <w:pPr>
              <w:rPr>
                <w:rFonts w:ascii="Century Gothic" w:hAnsi="Century Gothic" w:cs="Arial"/>
                <w:sz w:val="22"/>
                <w:szCs w:val="22"/>
              </w:rPr>
            </w:pPr>
            <w:r w:rsidRPr="00FA57EE">
              <w:rPr>
                <w:rFonts w:ascii="Century Gothic" w:hAnsi="Century Gothic" w:cs="Arial"/>
                <w:sz w:val="22"/>
                <w:szCs w:val="22"/>
              </w:rPr>
              <w:t>:</w:t>
            </w:r>
          </w:p>
        </w:tc>
        <w:tc>
          <w:tcPr>
            <w:tcW w:w="6003" w:type="dxa"/>
          </w:tcPr>
          <w:p w14:paraId="376B1270" w14:textId="1CAF1EE6" w:rsidR="0042355C" w:rsidRPr="00FA57EE" w:rsidRDefault="00004BA0" w:rsidP="00B33649">
            <w:pPr>
              <w:rPr>
                <w:rFonts w:ascii="Century Gothic" w:hAnsi="Century Gothic" w:cs="Arial"/>
                <w:sz w:val="22"/>
                <w:szCs w:val="22"/>
              </w:rPr>
            </w:pPr>
            <w:r>
              <w:rPr>
                <w:rFonts w:ascii="Century Gothic" w:hAnsi="Century Gothic" w:cs="Arial"/>
                <w:sz w:val="22"/>
                <w:szCs w:val="22"/>
              </w:rPr>
              <w:t xml:space="preserve">Senior </w:t>
            </w:r>
            <w:r w:rsidR="00A00B0E">
              <w:rPr>
                <w:rFonts w:ascii="Century Gothic" w:hAnsi="Century Gothic" w:cs="Arial"/>
                <w:sz w:val="22"/>
                <w:szCs w:val="22"/>
              </w:rPr>
              <w:t>Project Engineer (Acting Project Manager)</w:t>
            </w:r>
          </w:p>
        </w:tc>
      </w:tr>
      <w:tr w:rsidR="0042355C" w:rsidRPr="00054DE6" w14:paraId="717C2649" w14:textId="77777777" w:rsidTr="00B33649">
        <w:tc>
          <w:tcPr>
            <w:tcW w:w="2235" w:type="dxa"/>
          </w:tcPr>
          <w:p w14:paraId="575D7373" w14:textId="77777777" w:rsidR="0042355C" w:rsidRPr="00054DE6" w:rsidRDefault="0042355C" w:rsidP="00B33649">
            <w:pPr>
              <w:rPr>
                <w:rFonts w:ascii="Century Gothic" w:hAnsi="Century Gothic" w:cs="Arial"/>
                <w:sz w:val="6"/>
                <w:szCs w:val="6"/>
              </w:rPr>
            </w:pPr>
          </w:p>
        </w:tc>
        <w:tc>
          <w:tcPr>
            <w:tcW w:w="283" w:type="dxa"/>
          </w:tcPr>
          <w:p w14:paraId="3722D8F2" w14:textId="77777777" w:rsidR="0042355C" w:rsidRPr="00054DE6" w:rsidRDefault="0042355C" w:rsidP="00B33649">
            <w:pPr>
              <w:rPr>
                <w:rFonts w:ascii="Century Gothic" w:hAnsi="Century Gothic" w:cs="Arial"/>
                <w:sz w:val="6"/>
                <w:szCs w:val="6"/>
              </w:rPr>
            </w:pPr>
          </w:p>
        </w:tc>
        <w:tc>
          <w:tcPr>
            <w:tcW w:w="6003" w:type="dxa"/>
          </w:tcPr>
          <w:p w14:paraId="4EE99168" w14:textId="77777777" w:rsidR="0042355C" w:rsidRPr="00054DE6" w:rsidRDefault="0042355C" w:rsidP="00B33649">
            <w:pPr>
              <w:rPr>
                <w:rFonts w:ascii="Century Gothic" w:hAnsi="Century Gothic" w:cs="Arial"/>
                <w:sz w:val="6"/>
                <w:szCs w:val="6"/>
              </w:rPr>
            </w:pPr>
          </w:p>
        </w:tc>
      </w:tr>
      <w:tr w:rsidR="0042355C" w:rsidRPr="00212299" w14:paraId="387A4CBC" w14:textId="77777777" w:rsidTr="00B33649">
        <w:tc>
          <w:tcPr>
            <w:tcW w:w="8521" w:type="dxa"/>
            <w:gridSpan w:val="3"/>
          </w:tcPr>
          <w:p w14:paraId="42D5A0C0" w14:textId="77777777" w:rsidR="0042355C" w:rsidRDefault="0042355C" w:rsidP="00B33649">
            <w:pPr>
              <w:pStyle w:val="ListParagraph"/>
              <w:ind w:left="0"/>
              <w:jc w:val="both"/>
              <w:rPr>
                <w:rFonts w:ascii="Century Gothic" w:hAnsi="Century Gothic" w:cs="Arial"/>
                <w:sz w:val="22"/>
                <w:szCs w:val="22"/>
              </w:rPr>
            </w:pPr>
            <w:r w:rsidRPr="00212299">
              <w:rPr>
                <w:rFonts w:ascii="Century Gothic" w:hAnsi="Century Gothic" w:cs="Arial"/>
                <w:sz w:val="22"/>
                <w:szCs w:val="22"/>
              </w:rPr>
              <w:t>Job Description:</w:t>
            </w:r>
          </w:p>
          <w:p w14:paraId="1884C4B0" w14:textId="77777777" w:rsidR="0042355C" w:rsidRPr="00212299" w:rsidRDefault="0042355C" w:rsidP="00B33649">
            <w:pPr>
              <w:pStyle w:val="ListParagraph"/>
              <w:ind w:left="0"/>
              <w:jc w:val="both"/>
              <w:rPr>
                <w:rFonts w:ascii="Century Gothic" w:eastAsia="Times New Roman" w:hAnsi="Century Gothic"/>
                <w:color w:val="000000"/>
                <w:sz w:val="22"/>
                <w:szCs w:val="22"/>
              </w:rPr>
            </w:pPr>
          </w:p>
        </w:tc>
      </w:tr>
      <w:tr w:rsidR="0042355C" w:rsidRPr="00054DE6" w14:paraId="642D3F56" w14:textId="77777777" w:rsidTr="00B33649">
        <w:tc>
          <w:tcPr>
            <w:tcW w:w="8521" w:type="dxa"/>
            <w:gridSpan w:val="3"/>
          </w:tcPr>
          <w:p w14:paraId="46DE95FF" w14:textId="77777777" w:rsidR="0042355C" w:rsidRPr="00054DE6" w:rsidRDefault="0042355C" w:rsidP="00B33649">
            <w:pPr>
              <w:pStyle w:val="ListParagraph"/>
              <w:ind w:left="284"/>
              <w:jc w:val="both"/>
              <w:rPr>
                <w:rFonts w:ascii="Century Gothic" w:eastAsia="Times New Roman" w:hAnsi="Century Gothic"/>
                <w:color w:val="000000"/>
                <w:sz w:val="6"/>
                <w:szCs w:val="6"/>
              </w:rPr>
            </w:pPr>
          </w:p>
        </w:tc>
      </w:tr>
      <w:tr w:rsidR="0042355C" w:rsidRPr="00FA57EE" w14:paraId="57BFFD6F" w14:textId="77777777" w:rsidTr="00B33649">
        <w:tc>
          <w:tcPr>
            <w:tcW w:w="8521" w:type="dxa"/>
            <w:gridSpan w:val="3"/>
          </w:tcPr>
          <w:p w14:paraId="36E3AF11" w14:textId="77777777" w:rsidR="0042355C" w:rsidRPr="00FA57EE" w:rsidRDefault="0042355C" w:rsidP="0042355C">
            <w:pPr>
              <w:pStyle w:val="ListParagraph"/>
              <w:numPr>
                <w:ilvl w:val="0"/>
                <w:numId w:val="5"/>
              </w:numPr>
              <w:ind w:left="284" w:hanging="284"/>
              <w:jc w:val="both"/>
              <w:rPr>
                <w:rFonts w:ascii="Century Gothic" w:eastAsia="Times New Roman" w:hAnsi="Century Gothic"/>
                <w:color w:val="000000"/>
                <w:sz w:val="22"/>
                <w:szCs w:val="22"/>
              </w:rPr>
            </w:pPr>
            <w:r w:rsidRPr="00FA57EE">
              <w:rPr>
                <w:rFonts w:ascii="Century Gothic" w:eastAsia="Times New Roman" w:hAnsi="Century Gothic"/>
                <w:color w:val="000000"/>
                <w:sz w:val="22"/>
                <w:szCs w:val="22"/>
              </w:rPr>
              <w:t>Lead, manage and provide advice as necessary for the overall project progress to ensure high quality and timely project delivery within budget and meeting quality expectations.</w:t>
            </w:r>
            <w:r>
              <w:rPr>
                <w:rFonts w:ascii="Century Gothic" w:eastAsia="Times New Roman" w:hAnsi="Century Gothic"/>
                <w:color w:val="000000"/>
                <w:sz w:val="22"/>
                <w:szCs w:val="22"/>
              </w:rPr>
              <w:t xml:space="preserve">  </w:t>
            </w:r>
            <w:r w:rsidRPr="00FA57EE">
              <w:rPr>
                <w:rFonts w:ascii="Century Gothic" w:eastAsia="Times New Roman" w:hAnsi="Century Gothic"/>
                <w:color w:val="000000"/>
                <w:sz w:val="22"/>
                <w:szCs w:val="22"/>
              </w:rPr>
              <w:t>Monitor</w:t>
            </w:r>
            <w:r>
              <w:rPr>
                <w:rFonts w:ascii="Century Gothic" w:eastAsia="Times New Roman" w:hAnsi="Century Gothic"/>
                <w:color w:val="000000"/>
                <w:sz w:val="22"/>
                <w:szCs w:val="22"/>
              </w:rPr>
              <w:t xml:space="preserve"> and </w:t>
            </w:r>
            <w:r w:rsidRPr="00FA57EE">
              <w:rPr>
                <w:rFonts w:ascii="Century Gothic" w:eastAsia="Times New Roman" w:hAnsi="Century Gothic"/>
                <w:color w:val="000000"/>
                <w:sz w:val="22"/>
                <w:szCs w:val="22"/>
              </w:rPr>
              <w:t xml:space="preserve">report project progress to top management </w:t>
            </w:r>
            <w:r>
              <w:rPr>
                <w:rFonts w:ascii="Century Gothic" w:eastAsia="Times New Roman" w:hAnsi="Century Gothic"/>
                <w:color w:val="000000"/>
                <w:sz w:val="22"/>
                <w:szCs w:val="22"/>
              </w:rPr>
              <w:t xml:space="preserve">and </w:t>
            </w:r>
            <w:r w:rsidRPr="00FA57EE">
              <w:rPr>
                <w:rFonts w:ascii="Century Gothic" w:eastAsia="Times New Roman" w:hAnsi="Century Gothic"/>
                <w:color w:val="000000"/>
                <w:sz w:val="22"/>
                <w:szCs w:val="22"/>
              </w:rPr>
              <w:t>recommend solutions for implementation.</w:t>
            </w:r>
          </w:p>
        </w:tc>
      </w:tr>
      <w:tr w:rsidR="0042355C" w:rsidRPr="00054DE6" w14:paraId="3E9D6C90" w14:textId="77777777" w:rsidTr="00B33649">
        <w:tc>
          <w:tcPr>
            <w:tcW w:w="8521" w:type="dxa"/>
            <w:gridSpan w:val="3"/>
          </w:tcPr>
          <w:p w14:paraId="7B6A787E" w14:textId="77777777" w:rsidR="0042355C" w:rsidRPr="00054DE6" w:rsidRDefault="0042355C" w:rsidP="00B33649">
            <w:pPr>
              <w:pStyle w:val="ListParagraph"/>
              <w:ind w:left="284"/>
              <w:jc w:val="both"/>
              <w:rPr>
                <w:rFonts w:ascii="Century Gothic" w:eastAsia="Times New Roman" w:hAnsi="Century Gothic"/>
                <w:color w:val="000000"/>
                <w:sz w:val="6"/>
                <w:szCs w:val="6"/>
              </w:rPr>
            </w:pPr>
          </w:p>
        </w:tc>
      </w:tr>
      <w:tr w:rsidR="0042355C" w:rsidRPr="00FA57EE" w14:paraId="0AD0D9BD" w14:textId="77777777" w:rsidTr="00B33649">
        <w:tc>
          <w:tcPr>
            <w:tcW w:w="8521" w:type="dxa"/>
            <w:gridSpan w:val="3"/>
          </w:tcPr>
          <w:p w14:paraId="385AB4A4" w14:textId="77777777" w:rsidR="0042355C" w:rsidRPr="00FA57EE" w:rsidRDefault="0042355C" w:rsidP="0042355C">
            <w:pPr>
              <w:pStyle w:val="ListParagraph"/>
              <w:numPr>
                <w:ilvl w:val="0"/>
                <w:numId w:val="5"/>
              </w:numPr>
              <w:ind w:left="284" w:hanging="284"/>
              <w:jc w:val="both"/>
              <w:rPr>
                <w:rFonts w:ascii="Century Gothic" w:eastAsia="Times New Roman" w:hAnsi="Century Gothic"/>
                <w:color w:val="000000"/>
                <w:sz w:val="22"/>
                <w:szCs w:val="22"/>
              </w:rPr>
            </w:pPr>
            <w:r w:rsidRPr="00FA57EE">
              <w:rPr>
                <w:rFonts w:ascii="Century Gothic" w:eastAsia="Times New Roman" w:hAnsi="Century Gothic"/>
                <w:color w:val="000000"/>
                <w:sz w:val="22"/>
                <w:szCs w:val="22"/>
              </w:rPr>
              <w:t>Evaluate, analyze staffing needs, set-up organization chart.</w:t>
            </w:r>
          </w:p>
        </w:tc>
      </w:tr>
      <w:tr w:rsidR="0042355C" w:rsidRPr="00054DE6" w14:paraId="24C1E2C0" w14:textId="77777777" w:rsidTr="00B33649">
        <w:tc>
          <w:tcPr>
            <w:tcW w:w="8521" w:type="dxa"/>
            <w:gridSpan w:val="3"/>
          </w:tcPr>
          <w:p w14:paraId="093DD931" w14:textId="77777777" w:rsidR="0042355C" w:rsidRPr="00054DE6" w:rsidRDefault="0042355C" w:rsidP="00B33649">
            <w:pPr>
              <w:pStyle w:val="ListParagraph"/>
              <w:ind w:left="284"/>
              <w:rPr>
                <w:rFonts w:ascii="Century Gothic" w:eastAsia="Times New Roman" w:hAnsi="Century Gothic"/>
                <w:color w:val="000000"/>
                <w:sz w:val="6"/>
                <w:szCs w:val="6"/>
              </w:rPr>
            </w:pPr>
          </w:p>
        </w:tc>
      </w:tr>
      <w:tr w:rsidR="0042355C" w:rsidRPr="00FA57EE" w14:paraId="43AEB603" w14:textId="77777777" w:rsidTr="00B33649">
        <w:tc>
          <w:tcPr>
            <w:tcW w:w="8521" w:type="dxa"/>
            <w:gridSpan w:val="3"/>
          </w:tcPr>
          <w:p w14:paraId="3D24B133" w14:textId="77777777" w:rsidR="0042355C" w:rsidRPr="00FA57EE" w:rsidRDefault="0042355C" w:rsidP="0042355C">
            <w:pPr>
              <w:pStyle w:val="ListParagraph"/>
              <w:numPr>
                <w:ilvl w:val="0"/>
                <w:numId w:val="5"/>
              </w:numPr>
              <w:ind w:left="284" w:hanging="284"/>
              <w:jc w:val="both"/>
              <w:rPr>
                <w:rFonts w:ascii="Century Gothic" w:eastAsia="Times New Roman" w:hAnsi="Century Gothic"/>
                <w:color w:val="000000"/>
                <w:sz w:val="22"/>
                <w:szCs w:val="22"/>
              </w:rPr>
            </w:pPr>
            <w:r w:rsidRPr="00FA57EE">
              <w:rPr>
                <w:rFonts w:ascii="Century Gothic" w:eastAsia="Times New Roman" w:hAnsi="Century Gothic"/>
                <w:color w:val="000000"/>
                <w:sz w:val="22"/>
                <w:szCs w:val="22"/>
              </w:rPr>
              <w:t>Perform periodic reviews of contract to ensure that adequate control and changes in the work procedures are established.</w:t>
            </w:r>
          </w:p>
        </w:tc>
      </w:tr>
      <w:tr w:rsidR="0042355C" w:rsidRPr="00054DE6" w14:paraId="52F4BCD7" w14:textId="77777777" w:rsidTr="00B33649">
        <w:tc>
          <w:tcPr>
            <w:tcW w:w="8521" w:type="dxa"/>
            <w:gridSpan w:val="3"/>
          </w:tcPr>
          <w:p w14:paraId="20896BAE" w14:textId="77777777" w:rsidR="0042355C" w:rsidRPr="00054DE6" w:rsidRDefault="0042355C" w:rsidP="00B33649">
            <w:pPr>
              <w:pStyle w:val="ListParagraph"/>
              <w:ind w:left="284"/>
              <w:rPr>
                <w:rFonts w:ascii="Century Gothic" w:eastAsia="Times New Roman" w:hAnsi="Century Gothic"/>
                <w:color w:val="000000"/>
                <w:sz w:val="6"/>
                <w:szCs w:val="6"/>
              </w:rPr>
            </w:pPr>
          </w:p>
        </w:tc>
      </w:tr>
      <w:tr w:rsidR="0042355C" w:rsidRPr="00FA57EE" w14:paraId="3F8B6447" w14:textId="77777777" w:rsidTr="00B33649">
        <w:tc>
          <w:tcPr>
            <w:tcW w:w="8521" w:type="dxa"/>
            <w:gridSpan w:val="3"/>
          </w:tcPr>
          <w:p w14:paraId="11FD5AA7" w14:textId="77777777" w:rsidR="0042355C" w:rsidRPr="00FA57EE" w:rsidRDefault="0042355C" w:rsidP="0042355C">
            <w:pPr>
              <w:pStyle w:val="ListParagraph"/>
              <w:numPr>
                <w:ilvl w:val="0"/>
                <w:numId w:val="5"/>
              </w:numPr>
              <w:ind w:left="284" w:hanging="284"/>
              <w:jc w:val="both"/>
              <w:rPr>
                <w:rFonts w:ascii="Century Gothic" w:eastAsia="Times New Roman" w:hAnsi="Century Gothic"/>
                <w:color w:val="000000"/>
                <w:sz w:val="22"/>
                <w:szCs w:val="22"/>
              </w:rPr>
            </w:pPr>
            <w:r w:rsidRPr="00FA57EE">
              <w:rPr>
                <w:rFonts w:ascii="Century Gothic" w:eastAsia="Times New Roman" w:hAnsi="Century Gothic"/>
                <w:color w:val="000000"/>
                <w:sz w:val="22"/>
                <w:szCs w:val="22"/>
              </w:rPr>
              <w:t>Liaise and coordinate with local government authorities (Energy Commission (EC) and Department of Safety and Health (DOSH)), PETRONAS, Gas Malaysia Berhad, Fire Briged, consultants, contractors, architects, suppliers, subcontractors and others.</w:t>
            </w:r>
          </w:p>
        </w:tc>
      </w:tr>
      <w:tr w:rsidR="0042355C" w:rsidRPr="00054DE6" w14:paraId="56DD5867" w14:textId="77777777" w:rsidTr="00B33649">
        <w:tc>
          <w:tcPr>
            <w:tcW w:w="8521" w:type="dxa"/>
            <w:gridSpan w:val="3"/>
          </w:tcPr>
          <w:p w14:paraId="6192C6B1" w14:textId="77777777" w:rsidR="0042355C" w:rsidRPr="00054DE6" w:rsidRDefault="0042355C" w:rsidP="00B33649">
            <w:pPr>
              <w:pStyle w:val="ListParagraph"/>
              <w:ind w:left="284"/>
              <w:rPr>
                <w:rFonts w:ascii="Century Gothic" w:eastAsia="Times New Roman" w:hAnsi="Century Gothic"/>
                <w:color w:val="000000"/>
                <w:sz w:val="6"/>
                <w:szCs w:val="6"/>
              </w:rPr>
            </w:pPr>
          </w:p>
        </w:tc>
      </w:tr>
      <w:tr w:rsidR="0042355C" w:rsidRPr="00FA57EE" w14:paraId="70D22628" w14:textId="77777777" w:rsidTr="00B33649">
        <w:tc>
          <w:tcPr>
            <w:tcW w:w="8521" w:type="dxa"/>
            <w:gridSpan w:val="3"/>
          </w:tcPr>
          <w:p w14:paraId="04955B09" w14:textId="77777777" w:rsidR="0042355C" w:rsidRPr="00FA57EE" w:rsidRDefault="0042355C" w:rsidP="0042355C">
            <w:pPr>
              <w:pStyle w:val="ListParagraph"/>
              <w:numPr>
                <w:ilvl w:val="0"/>
                <w:numId w:val="5"/>
              </w:numPr>
              <w:ind w:left="284" w:hanging="284"/>
              <w:rPr>
                <w:rFonts w:ascii="Century Gothic" w:eastAsia="Times New Roman" w:hAnsi="Century Gothic"/>
                <w:color w:val="000000"/>
                <w:sz w:val="22"/>
                <w:szCs w:val="22"/>
              </w:rPr>
            </w:pPr>
            <w:r>
              <w:rPr>
                <w:rFonts w:ascii="Century Gothic" w:eastAsia="Times New Roman" w:hAnsi="Century Gothic"/>
                <w:color w:val="000000"/>
                <w:sz w:val="22"/>
                <w:szCs w:val="22"/>
              </w:rPr>
              <w:t>E</w:t>
            </w:r>
            <w:r w:rsidRPr="00FA57EE">
              <w:rPr>
                <w:rFonts w:ascii="Century Gothic" w:eastAsia="Times New Roman" w:hAnsi="Century Gothic"/>
                <w:color w:val="000000"/>
                <w:sz w:val="22"/>
                <w:szCs w:val="22"/>
              </w:rPr>
              <w:t>nsure efficient, reliable and integrated project review and approval system.</w:t>
            </w:r>
          </w:p>
        </w:tc>
      </w:tr>
      <w:tr w:rsidR="0042355C" w:rsidRPr="00054DE6" w14:paraId="5804D7B7" w14:textId="77777777" w:rsidTr="00B33649">
        <w:tc>
          <w:tcPr>
            <w:tcW w:w="8521" w:type="dxa"/>
            <w:gridSpan w:val="3"/>
          </w:tcPr>
          <w:p w14:paraId="490ECE15" w14:textId="77777777" w:rsidR="0042355C" w:rsidRPr="00054DE6" w:rsidRDefault="0042355C" w:rsidP="00B33649">
            <w:pPr>
              <w:pStyle w:val="ListParagraph"/>
              <w:ind w:left="284"/>
              <w:rPr>
                <w:rFonts w:ascii="Century Gothic" w:eastAsia="Times New Roman" w:hAnsi="Century Gothic"/>
                <w:color w:val="000000"/>
                <w:sz w:val="6"/>
                <w:szCs w:val="6"/>
              </w:rPr>
            </w:pPr>
          </w:p>
        </w:tc>
      </w:tr>
      <w:tr w:rsidR="0042355C" w:rsidRPr="00FA57EE" w14:paraId="0C0228D1" w14:textId="77777777" w:rsidTr="00B33649">
        <w:tc>
          <w:tcPr>
            <w:tcW w:w="8521" w:type="dxa"/>
            <w:gridSpan w:val="3"/>
          </w:tcPr>
          <w:p w14:paraId="4CD46A63" w14:textId="77777777" w:rsidR="0042355C" w:rsidRPr="00FA57EE" w:rsidRDefault="0042355C" w:rsidP="0042355C">
            <w:pPr>
              <w:pStyle w:val="ListParagraph"/>
              <w:numPr>
                <w:ilvl w:val="0"/>
                <w:numId w:val="5"/>
              </w:numPr>
              <w:ind w:left="284" w:hanging="284"/>
              <w:rPr>
                <w:rFonts w:ascii="Century Gothic" w:eastAsia="Times New Roman" w:hAnsi="Century Gothic"/>
                <w:color w:val="000000"/>
                <w:sz w:val="22"/>
                <w:szCs w:val="22"/>
              </w:rPr>
            </w:pPr>
            <w:r w:rsidRPr="00FA57EE">
              <w:rPr>
                <w:rFonts w:ascii="Century Gothic" w:eastAsia="Times New Roman" w:hAnsi="Century Gothic"/>
                <w:color w:val="000000"/>
                <w:sz w:val="22"/>
                <w:szCs w:val="22"/>
              </w:rPr>
              <w:t>Plan field changes and extra work requests within the authority limit.</w:t>
            </w:r>
          </w:p>
        </w:tc>
      </w:tr>
      <w:tr w:rsidR="0042355C" w:rsidRPr="00054DE6" w14:paraId="60031ABC" w14:textId="77777777" w:rsidTr="00B33649">
        <w:tc>
          <w:tcPr>
            <w:tcW w:w="8521" w:type="dxa"/>
            <w:gridSpan w:val="3"/>
          </w:tcPr>
          <w:p w14:paraId="49E48D07" w14:textId="77777777" w:rsidR="0042355C" w:rsidRPr="00054DE6" w:rsidRDefault="0042355C" w:rsidP="00B33649">
            <w:pPr>
              <w:pStyle w:val="ListParagraph"/>
              <w:ind w:left="284"/>
              <w:rPr>
                <w:rFonts w:ascii="Century Gothic" w:eastAsia="Times New Roman" w:hAnsi="Century Gothic"/>
                <w:color w:val="000000"/>
                <w:sz w:val="6"/>
                <w:szCs w:val="6"/>
              </w:rPr>
            </w:pPr>
          </w:p>
        </w:tc>
      </w:tr>
      <w:tr w:rsidR="0042355C" w:rsidRPr="00FA57EE" w14:paraId="2583E59A" w14:textId="77777777" w:rsidTr="00B33649">
        <w:tc>
          <w:tcPr>
            <w:tcW w:w="8521" w:type="dxa"/>
            <w:gridSpan w:val="3"/>
          </w:tcPr>
          <w:p w14:paraId="72258C4A" w14:textId="77777777" w:rsidR="0042355C" w:rsidRPr="00FA57EE" w:rsidRDefault="0042355C" w:rsidP="0042355C">
            <w:pPr>
              <w:pStyle w:val="ListParagraph"/>
              <w:numPr>
                <w:ilvl w:val="0"/>
                <w:numId w:val="5"/>
              </w:numPr>
              <w:ind w:left="284" w:hanging="284"/>
              <w:rPr>
                <w:rFonts w:ascii="Century Gothic" w:eastAsia="Times New Roman" w:hAnsi="Century Gothic"/>
                <w:color w:val="000000"/>
                <w:sz w:val="22"/>
                <w:szCs w:val="22"/>
              </w:rPr>
            </w:pPr>
            <w:r>
              <w:rPr>
                <w:rFonts w:ascii="Century Gothic" w:eastAsia="Times New Roman" w:hAnsi="Century Gothic"/>
                <w:color w:val="000000"/>
                <w:sz w:val="22"/>
                <w:szCs w:val="22"/>
              </w:rPr>
              <w:t>P</w:t>
            </w:r>
            <w:r w:rsidRPr="00FA57EE">
              <w:rPr>
                <w:rFonts w:ascii="Century Gothic" w:eastAsia="Times New Roman" w:hAnsi="Century Gothic"/>
                <w:color w:val="000000"/>
                <w:sz w:val="22"/>
                <w:szCs w:val="22"/>
              </w:rPr>
              <w:t xml:space="preserve">repare progress </w:t>
            </w:r>
            <w:r>
              <w:rPr>
                <w:rFonts w:ascii="Century Gothic" w:eastAsia="Times New Roman" w:hAnsi="Century Gothic"/>
                <w:color w:val="000000"/>
                <w:sz w:val="22"/>
                <w:szCs w:val="22"/>
              </w:rPr>
              <w:t>payment</w:t>
            </w:r>
            <w:r w:rsidRPr="00FA57EE">
              <w:rPr>
                <w:rFonts w:ascii="Century Gothic" w:eastAsia="Times New Roman" w:hAnsi="Century Gothic"/>
                <w:color w:val="000000"/>
                <w:sz w:val="22"/>
                <w:szCs w:val="22"/>
              </w:rPr>
              <w:t xml:space="preserve"> for work satisfactory completed to the client.</w:t>
            </w:r>
          </w:p>
        </w:tc>
      </w:tr>
      <w:tr w:rsidR="0042355C" w:rsidRPr="00054DE6" w14:paraId="76D012B2" w14:textId="77777777" w:rsidTr="00B33649">
        <w:tc>
          <w:tcPr>
            <w:tcW w:w="8521" w:type="dxa"/>
            <w:gridSpan w:val="3"/>
          </w:tcPr>
          <w:p w14:paraId="500BFC04" w14:textId="77777777" w:rsidR="0042355C" w:rsidRPr="00054DE6" w:rsidRDefault="0042355C" w:rsidP="00B33649">
            <w:pPr>
              <w:pStyle w:val="ListParagraph"/>
              <w:ind w:left="284"/>
              <w:rPr>
                <w:rFonts w:ascii="Century Gothic" w:eastAsia="Times New Roman" w:hAnsi="Century Gothic"/>
                <w:color w:val="000000"/>
                <w:sz w:val="6"/>
                <w:szCs w:val="6"/>
              </w:rPr>
            </w:pPr>
          </w:p>
        </w:tc>
      </w:tr>
      <w:tr w:rsidR="0042355C" w:rsidRPr="00FA57EE" w14:paraId="2FD07F85" w14:textId="77777777" w:rsidTr="00B33649">
        <w:tc>
          <w:tcPr>
            <w:tcW w:w="8521" w:type="dxa"/>
            <w:gridSpan w:val="3"/>
          </w:tcPr>
          <w:p w14:paraId="276A306D" w14:textId="77777777" w:rsidR="0042355C" w:rsidRPr="00FA57EE" w:rsidRDefault="0042355C" w:rsidP="0042355C">
            <w:pPr>
              <w:pStyle w:val="ListParagraph"/>
              <w:numPr>
                <w:ilvl w:val="0"/>
                <w:numId w:val="5"/>
              </w:numPr>
              <w:ind w:left="284" w:hanging="284"/>
              <w:rPr>
                <w:rFonts w:ascii="Century Gothic" w:eastAsia="Times New Roman" w:hAnsi="Century Gothic"/>
                <w:color w:val="000000"/>
                <w:sz w:val="22"/>
                <w:szCs w:val="22"/>
              </w:rPr>
            </w:pPr>
            <w:r>
              <w:rPr>
                <w:rFonts w:ascii="Century Gothic" w:eastAsia="Times New Roman" w:hAnsi="Century Gothic"/>
                <w:color w:val="000000"/>
                <w:sz w:val="22"/>
                <w:szCs w:val="22"/>
              </w:rPr>
              <w:t xml:space="preserve">Ensure compliance to Safety Rules and Regulations at every phases of project </w:t>
            </w:r>
            <w:r w:rsidRPr="00FA57EE">
              <w:rPr>
                <w:rFonts w:ascii="Century Gothic" w:eastAsia="Times New Roman" w:hAnsi="Century Gothic"/>
                <w:color w:val="000000"/>
                <w:sz w:val="22"/>
                <w:szCs w:val="22"/>
              </w:rPr>
              <w:t>In conjunction with Client HSEQ audit</w:t>
            </w:r>
          </w:p>
        </w:tc>
      </w:tr>
      <w:tr w:rsidR="0042355C" w:rsidRPr="00054DE6" w14:paraId="09BB3664" w14:textId="77777777" w:rsidTr="00B33649">
        <w:tc>
          <w:tcPr>
            <w:tcW w:w="8521" w:type="dxa"/>
            <w:gridSpan w:val="3"/>
          </w:tcPr>
          <w:p w14:paraId="6CB8D473" w14:textId="77777777" w:rsidR="0042355C" w:rsidRPr="00054DE6" w:rsidRDefault="0042355C" w:rsidP="00B33649">
            <w:pPr>
              <w:pStyle w:val="ListParagraph"/>
              <w:ind w:left="284"/>
              <w:rPr>
                <w:rFonts w:ascii="Century Gothic" w:eastAsia="Times New Roman" w:hAnsi="Century Gothic"/>
                <w:color w:val="000000"/>
                <w:sz w:val="6"/>
                <w:szCs w:val="6"/>
              </w:rPr>
            </w:pPr>
          </w:p>
        </w:tc>
      </w:tr>
      <w:tr w:rsidR="0042355C" w:rsidRPr="00FA57EE" w14:paraId="382905D1" w14:textId="77777777" w:rsidTr="00B33649">
        <w:tc>
          <w:tcPr>
            <w:tcW w:w="8521" w:type="dxa"/>
            <w:gridSpan w:val="3"/>
          </w:tcPr>
          <w:p w14:paraId="6E22627B" w14:textId="77777777" w:rsidR="0042355C" w:rsidRPr="00FA57EE" w:rsidRDefault="0042355C" w:rsidP="0042355C">
            <w:pPr>
              <w:pStyle w:val="ListParagraph"/>
              <w:numPr>
                <w:ilvl w:val="0"/>
                <w:numId w:val="5"/>
              </w:numPr>
              <w:ind w:left="284" w:hanging="284"/>
              <w:rPr>
                <w:rFonts w:ascii="Century Gothic" w:eastAsia="Times New Roman" w:hAnsi="Century Gothic"/>
                <w:color w:val="000000"/>
                <w:sz w:val="22"/>
                <w:szCs w:val="22"/>
              </w:rPr>
            </w:pPr>
            <w:r w:rsidRPr="00FA57EE">
              <w:rPr>
                <w:rFonts w:ascii="Century Gothic" w:eastAsia="Times New Roman" w:hAnsi="Century Gothic"/>
                <w:color w:val="000000"/>
                <w:sz w:val="22"/>
                <w:szCs w:val="22"/>
              </w:rPr>
              <w:t>Develop, maintain and archive project records for future easy retrieval.</w:t>
            </w:r>
          </w:p>
        </w:tc>
      </w:tr>
      <w:tr w:rsidR="0042355C" w:rsidRPr="00054DE6" w14:paraId="20B7E855" w14:textId="77777777" w:rsidTr="00B33649">
        <w:tc>
          <w:tcPr>
            <w:tcW w:w="8521" w:type="dxa"/>
            <w:gridSpan w:val="3"/>
          </w:tcPr>
          <w:p w14:paraId="18D0E397" w14:textId="77777777" w:rsidR="0042355C" w:rsidRPr="00054DE6" w:rsidRDefault="0042355C" w:rsidP="00B33649">
            <w:pPr>
              <w:pStyle w:val="ListParagraph"/>
              <w:ind w:left="284"/>
              <w:rPr>
                <w:rFonts w:ascii="Century Gothic" w:hAnsi="Century Gothic" w:cs="Arial"/>
                <w:sz w:val="6"/>
                <w:szCs w:val="6"/>
              </w:rPr>
            </w:pPr>
          </w:p>
        </w:tc>
      </w:tr>
      <w:tr w:rsidR="0042355C" w:rsidRPr="00FA57EE" w14:paraId="491E074C" w14:textId="77777777" w:rsidTr="00B33649">
        <w:tc>
          <w:tcPr>
            <w:tcW w:w="8521" w:type="dxa"/>
            <w:gridSpan w:val="3"/>
          </w:tcPr>
          <w:p w14:paraId="4A58BB80" w14:textId="77777777" w:rsidR="0042355C" w:rsidRPr="00FA57EE" w:rsidRDefault="0042355C" w:rsidP="0042355C">
            <w:pPr>
              <w:pStyle w:val="ListParagraph"/>
              <w:numPr>
                <w:ilvl w:val="0"/>
                <w:numId w:val="5"/>
              </w:numPr>
              <w:suppressAutoHyphens/>
              <w:ind w:left="284" w:hanging="284"/>
              <w:rPr>
                <w:rFonts w:ascii="Century Gothic" w:hAnsi="Century Gothic" w:cs="Arial"/>
                <w:sz w:val="22"/>
                <w:szCs w:val="22"/>
              </w:rPr>
            </w:pPr>
            <w:r w:rsidRPr="00FA57EE">
              <w:rPr>
                <w:rFonts w:ascii="Century Gothic" w:hAnsi="Century Gothic" w:cs="Arial"/>
                <w:sz w:val="22"/>
                <w:szCs w:val="22"/>
              </w:rPr>
              <w:t>Responsible in handling the planning and control functions include project planning, scheduling, monitoring, construction forecasting and implementation, and reporting progress evaluation of project activities and coordination.</w:t>
            </w:r>
          </w:p>
        </w:tc>
      </w:tr>
      <w:tr w:rsidR="0042355C" w:rsidRPr="00054DE6" w14:paraId="5B7615E4" w14:textId="77777777" w:rsidTr="00B33649">
        <w:tc>
          <w:tcPr>
            <w:tcW w:w="8521" w:type="dxa"/>
            <w:gridSpan w:val="3"/>
          </w:tcPr>
          <w:p w14:paraId="200ADABC" w14:textId="77777777" w:rsidR="0042355C" w:rsidRPr="00054DE6" w:rsidRDefault="0042355C" w:rsidP="00B33649">
            <w:pPr>
              <w:pStyle w:val="ListParagraph"/>
              <w:ind w:left="284"/>
              <w:rPr>
                <w:rFonts w:ascii="Century Gothic" w:hAnsi="Century Gothic" w:cs="Arial"/>
                <w:sz w:val="6"/>
                <w:szCs w:val="6"/>
              </w:rPr>
            </w:pPr>
          </w:p>
        </w:tc>
      </w:tr>
      <w:tr w:rsidR="0042355C" w:rsidRPr="00FA57EE" w14:paraId="22826F53" w14:textId="77777777" w:rsidTr="00B33649">
        <w:tc>
          <w:tcPr>
            <w:tcW w:w="8521" w:type="dxa"/>
            <w:gridSpan w:val="3"/>
          </w:tcPr>
          <w:p w14:paraId="5C32C37D" w14:textId="77777777" w:rsidR="0042355C" w:rsidRPr="00FA57EE" w:rsidRDefault="0042355C" w:rsidP="0042355C">
            <w:pPr>
              <w:pStyle w:val="ListParagraph"/>
              <w:numPr>
                <w:ilvl w:val="0"/>
                <w:numId w:val="5"/>
              </w:numPr>
              <w:suppressAutoHyphens/>
              <w:ind w:left="284" w:hanging="284"/>
              <w:rPr>
                <w:rFonts w:ascii="Century Gothic" w:hAnsi="Century Gothic" w:cs="Arial"/>
                <w:sz w:val="22"/>
                <w:szCs w:val="22"/>
              </w:rPr>
            </w:pPr>
            <w:r w:rsidRPr="00FA57EE">
              <w:rPr>
                <w:rFonts w:ascii="Century Gothic" w:hAnsi="Century Gothic" w:cs="Arial"/>
                <w:sz w:val="22"/>
                <w:szCs w:val="22"/>
              </w:rPr>
              <w:t xml:space="preserve">Prepare progress report on periodic basis as required by the project </w:t>
            </w:r>
            <w:proofErr w:type="gramStart"/>
            <w:r w:rsidRPr="00FA57EE">
              <w:rPr>
                <w:rFonts w:ascii="Century Gothic" w:hAnsi="Century Gothic" w:cs="Arial"/>
                <w:sz w:val="22"/>
                <w:szCs w:val="22"/>
              </w:rPr>
              <w:t>team(</w:t>
            </w:r>
            <w:proofErr w:type="gramEnd"/>
            <w:r w:rsidRPr="00FA57EE">
              <w:rPr>
                <w:rFonts w:ascii="Century Gothic" w:hAnsi="Century Gothic" w:cs="Arial"/>
                <w:sz w:val="22"/>
                <w:szCs w:val="22"/>
              </w:rPr>
              <w:t>client) with S-Curve, man hour estimation, equipment and material, and project sequences using Microsoft Project.</w:t>
            </w:r>
          </w:p>
        </w:tc>
      </w:tr>
      <w:tr w:rsidR="0042355C" w:rsidRPr="00054DE6" w14:paraId="652DC0A4" w14:textId="77777777" w:rsidTr="00B33649">
        <w:tc>
          <w:tcPr>
            <w:tcW w:w="8521" w:type="dxa"/>
            <w:gridSpan w:val="3"/>
          </w:tcPr>
          <w:p w14:paraId="00F57FA0" w14:textId="77777777" w:rsidR="0042355C" w:rsidRPr="00054DE6" w:rsidRDefault="0042355C" w:rsidP="00B33649">
            <w:pPr>
              <w:pStyle w:val="ListParagraph"/>
              <w:ind w:left="284"/>
              <w:rPr>
                <w:rFonts w:ascii="Century Gothic" w:hAnsi="Century Gothic" w:cs="Arial"/>
                <w:sz w:val="6"/>
                <w:szCs w:val="6"/>
              </w:rPr>
            </w:pPr>
          </w:p>
        </w:tc>
      </w:tr>
      <w:tr w:rsidR="0042355C" w:rsidRPr="002461F6" w14:paraId="5E2BAA19" w14:textId="77777777" w:rsidTr="00B33649">
        <w:tc>
          <w:tcPr>
            <w:tcW w:w="8521" w:type="dxa"/>
            <w:gridSpan w:val="3"/>
          </w:tcPr>
          <w:p w14:paraId="2744312B" w14:textId="77777777" w:rsidR="0042355C" w:rsidRDefault="0042355C" w:rsidP="0042355C">
            <w:pPr>
              <w:pStyle w:val="ListParagraph"/>
              <w:numPr>
                <w:ilvl w:val="0"/>
                <w:numId w:val="5"/>
              </w:numPr>
              <w:suppressAutoHyphens/>
              <w:ind w:left="284" w:hanging="284"/>
              <w:rPr>
                <w:rFonts w:ascii="Century Gothic" w:hAnsi="Century Gothic" w:cs="Arial"/>
                <w:sz w:val="22"/>
                <w:szCs w:val="22"/>
              </w:rPr>
            </w:pPr>
            <w:r w:rsidRPr="00FA57EE">
              <w:rPr>
                <w:rFonts w:ascii="Century Gothic" w:hAnsi="Century Gothic" w:cs="Arial"/>
                <w:sz w:val="22"/>
                <w:szCs w:val="22"/>
              </w:rPr>
              <w:t>Institute and plan for any catch-up plan in view of delay.</w:t>
            </w:r>
          </w:p>
          <w:p w14:paraId="7E1EF88A" w14:textId="77777777" w:rsidR="0042355C" w:rsidRDefault="0042355C" w:rsidP="00B33649">
            <w:pPr>
              <w:pStyle w:val="ListParagraph"/>
              <w:spacing w:line="144" w:lineRule="auto"/>
              <w:ind w:left="284"/>
              <w:rPr>
                <w:rFonts w:ascii="Century Gothic" w:hAnsi="Century Gothic" w:cs="Arial"/>
                <w:sz w:val="22"/>
                <w:szCs w:val="22"/>
              </w:rPr>
            </w:pPr>
          </w:p>
          <w:p w14:paraId="0531AFA3" w14:textId="77777777" w:rsidR="0042355C" w:rsidRPr="002461F6" w:rsidRDefault="0042355C" w:rsidP="0042355C">
            <w:pPr>
              <w:pStyle w:val="ListParagraph"/>
              <w:numPr>
                <w:ilvl w:val="0"/>
                <w:numId w:val="5"/>
              </w:numPr>
              <w:suppressAutoHyphens/>
              <w:ind w:left="284" w:hanging="284"/>
              <w:rPr>
                <w:rFonts w:ascii="Century Gothic" w:hAnsi="Century Gothic" w:cs="Arial"/>
                <w:sz w:val="22"/>
                <w:szCs w:val="22"/>
              </w:rPr>
            </w:pPr>
            <w:r>
              <w:rPr>
                <w:rFonts w:ascii="Century Gothic" w:hAnsi="Century Gothic" w:cs="Arial"/>
                <w:sz w:val="22"/>
                <w:szCs w:val="22"/>
              </w:rPr>
              <w:t>Review PO issuance prior to send to the vendors or suppliers.</w:t>
            </w:r>
          </w:p>
        </w:tc>
      </w:tr>
      <w:tr w:rsidR="0042355C" w:rsidRPr="00054DE6" w14:paraId="6CA85DD7" w14:textId="77777777" w:rsidTr="00B33649">
        <w:tc>
          <w:tcPr>
            <w:tcW w:w="8521" w:type="dxa"/>
            <w:gridSpan w:val="3"/>
          </w:tcPr>
          <w:p w14:paraId="4C296F87" w14:textId="77777777" w:rsidR="0042355C" w:rsidRPr="00054DE6" w:rsidRDefault="0042355C" w:rsidP="00B33649">
            <w:pPr>
              <w:pStyle w:val="ListParagraph"/>
              <w:ind w:left="284"/>
              <w:rPr>
                <w:rFonts w:ascii="Century Gothic" w:hAnsi="Century Gothic" w:cs="Arial"/>
                <w:sz w:val="6"/>
                <w:szCs w:val="6"/>
              </w:rPr>
            </w:pPr>
          </w:p>
        </w:tc>
      </w:tr>
      <w:tr w:rsidR="0042355C" w:rsidRPr="00FA57EE" w14:paraId="2D8289F9" w14:textId="77777777" w:rsidTr="00B33649">
        <w:tc>
          <w:tcPr>
            <w:tcW w:w="8521" w:type="dxa"/>
            <w:gridSpan w:val="3"/>
          </w:tcPr>
          <w:p w14:paraId="1224EC1B" w14:textId="77777777" w:rsidR="0042355C" w:rsidRPr="00FA57EE" w:rsidRDefault="0042355C" w:rsidP="0042355C">
            <w:pPr>
              <w:pStyle w:val="ListParagraph"/>
              <w:numPr>
                <w:ilvl w:val="0"/>
                <w:numId w:val="5"/>
              </w:numPr>
              <w:suppressAutoHyphens/>
              <w:ind w:left="284" w:hanging="284"/>
              <w:rPr>
                <w:rFonts w:ascii="Century Gothic" w:hAnsi="Century Gothic" w:cs="Arial"/>
                <w:sz w:val="22"/>
                <w:szCs w:val="22"/>
              </w:rPr>
            </w:pPr>
            <w:r w:rsidRPr="00FA57EE">
              <w:rPr>
                <w:rFonts w:ascii="Century Gothic" w:hAnsi="Century Gothic" w:cs="Arial"/>
                <w:sz w:val="22"/>
                <w:szCs w:val="22"/>
              </w:rPr>
              <w:t>Undertake invoicing and cost control on project assigned.</w:t>
            </w:r>
          </w:p>
        </w:tc>
      </w:tr>
      <w:tr w:rsidR="0042355C" w:rsidRPr="00054DE6" w14:paraId="3CAC50C3" w14:textId="77777777" w:rsidTr="00B33649">
        <w:tc>
          <w:tcPr>
            <w:tcW w:w="8521" w:type="dxa"/>
            <w:gridSpan w:val="3"/>
          </w:tcPr>
          <w:p w14:paraId="03F3D7D9" w14:textId="77777777" w:rsidR="0042355C" w:rsidRPr="00054DE6" w:rsidRDefault="0042355C" w:rsidP="00B33649">
            <w:pPr>
              <w:pStyle w:val="ListParagraph"/>
              <w:ind w:left="284"/>
              <w:rPr>
                <w:rFonts w:ascii="Century Gothic" w:hAnsi="Century Gothic" w:cs="Arial"/>
                <w:sz w:val="6"/>
                <w:szCs w:val="6"/>
              </w:rPr>
            </w:pPr>
          </w:p>
        </w:tc>
      </w:tr>
      <w:tr w:rsidR="0042355C" w:rsidRPr="00FA57EE" w14:paraId="403A389E" w14:textId="77777777" w:rsidTr="00B33649">
        <w:tc>
          <w:tcPr>
            <w:tcW w:w="8521" w:type="dxa"/>
            <w:gridSpan w:val="3"/>
          </w:tcPr>
          <w:p w14:paraId="39A313C5" w14:textId="77777777" w:rsidR="0042355C" w:rsidRPr="00FA57EE" w:rsidRDefault="0042355C" w:rsidP="0042355C">
            <w:pPr>
              <w:pStyle w:val="ListParagraph"/>
              <w:numPr>
                <w:ilvl w:val="0"/>
                <w:numId w:val="5"/>
              </w:numPr>
              <w:suppressAutoHyphens/>
              <w:ind w:left="284" w:hanging="284"/>
              <w:rPr>
                <w:rFonts w:ascii="Century Gothic" w:hAnsi="Century Gothic" w:cs="Arial"/>
                <w:sz w:val="22"/>
                <w:szCs w:val="22"/>
              </w:rPr>
            </w:pPr>
            <w:r>
              <w:rPr>
                <w:rFonts w:ascii="Century Gothic" w:hAnsi="Century Gothic" w:cs="Arial"/>
                <w:sz w:val="22"/>
                <w:szCs w:val="22"/>
              </w:rPr>
              <w:t>Prepare Approved f</w:t>
            </w:r>
            <w:r w:rsidRPr="00FA57EE">
              <w:rPr>
                <w:rFonts w:ascii="Century Gothic" w:hAnsi="Century Gothic" w:cs="Arial"/>
                <w:sz w:val="22"/>
                <w:szCs w:val="22"/>
              </w:rPr>
              <w:t>or Construction drawing and As</w:t>
            </w:r>
            <w:r>
              <w:rPr>
                <w:rFonts w:ascii="Century Gothic" w:hAnsi="Century Gothic" w:cs="Arial"/>
                <w:sz w:val="22"/>
                <w:szCs w:val="22"/>
              </w:rPr>
              <w:t>-</w:t>
            </w:r>
            <w:r w:rsidRPr="00FA57EE">
              <w:rPr>
                <w:rFonts w:ascii="Century Gothic" w:hAnsi="Century Gothic" w:cs="Arial"/>
                <w:sz w:val="22"/>
                <w:szCs w:val="22"/>
              </w:rPr>
              <w:t>Built Drawing for project assigned.</w:t>
            </w:r>
          </w:p>
        </w:tc>
      </w:tr>
      <w:tr w:rsidR="0042355C" w:rsidRPr="00054DE6" w14:paraId="168C80A7" w14:textId="77777777" w:rsidTr="00B33649">
        <w:tc>
          <w:tcPr>
            <w:tcW w:w="8521" w:type="dxa"/>
            <w:gridSpan w:val="3"/>
          </w:tcPr>
          <w:p w14:paraId="149AED41" w14:textId="77777777" w:rsidR="0042355C" w:rsidRPr="00054DE6" w:rsidRDefault="0042355C" w:rsidP="00B33649">
            <w:pPr>
              <w:pStyle w:val="ListParagraph"/>
              <w:ind w:left="284"/>
              <w:rPr>
                <w:rFonts w:ascii="Century Gothic" w:hAnsi="Century Gothic" w:cs="Arial"/>
                <w:sz w:val="6"/>
                <w:szCs w:val="6"/>
              </w:rPr>
            </w:pPr>
          </w:p>
        </w:tc>
      </w:tr>
      <w:tr w:rsidR="0042355C" w:rsidRPr="00FA57EE" w14:paraId="7FA0D5B5" w14:textId="77777777" w:rsidTr="00B33649">
        <w:tc>
          <w:tcPr>
            <w:tcW w:w="8521" w:type="dxa"/>
            <w:gridSpan w:val="3"/>
          </w:tcPr>
          <w:p w14:paraId="27303653" w14:textId="77777777" w:rsidR="0042355C" w:rsidRPr="00FA57EE" w:rsidRDefault="0042355C" w:rsidP="0042355C">
            <w:pPr>
              <w:pStyle w:val="ListParagraph"/>
              <w:numPr>
                <w:ilvl w:val="0"/>
                <w:numId w:val="5"/>
              </w:numPr>
              <w:suppressAutoHyphens/>
              <w:ind w:left="284" w:hanging="284"/>
              <w:rPr>
                <w:rFonts w:ascii="Century Gothic" w:hAnsi="Century Gothic" w:cs="Arial"/>
                <w:sz w:val="22"/>
                <w:szCs w:val="22"/>
              </w:rPr>
            </w:pPr>
            <w:r w:rsidRPr="00FA57EE">
              <w:rPr>
                <w:rFonts w:ascii="Century Gothic" w:hAnsi="Century Gothic" w:cs="Arial"/>
                <w:sz w:val="22"/>
                <w:szCs w:val="22"/>
              </w:rPr>
              <w:t>Prepar</w:t>
            </w:r>
            <w:r>
              <w:rPr>
                <w:rFonts w:ascii="Century Gothic" w:hAnsi="Century Gothic" w:cs="Arial"/>
                <w:sz w:val="22"/>
                <w:szCs w:val="22"/>
              </w:rPr>
              <w:t>e</w:t>
            </w:r>
            <w:r w:rsidRPr="00FA57EE">
              <w:rPr>
                <w:rFonts w:ascii="Century Gothic" w:hAnsi="Century Gothic" w:cs="Arial"/>
                <w:sz w:val="22"/>
                <w:szCs w:val="22"/>
              </w:rPr>
              <w:t xml:space="preserve"> Horizontal Directional Drilling Calculation and profile for gas steel pipe and PE pipe (for PE pipe only profile) for road and river crossing.</w:t>
            </w:r>
          </w:p>
        </w:tc>
      </w:tr>
      <w:tr w:rsidR="0042355C" w:rsidRPr="00054DE6" w14:paraId="47D64C22" w14:textId="77777777" w:rsidTr="00B33649">
        <w:tc>
          <w:tcPr>
            <w:tcW w:w="8521" w:type="dxa"/>
            <w:gridSpan w:val="3"/>
          </w:tcPr>
          <w:p w14:paraId="58336C80" w14:textId="77777777" w:rsidR="0042355C" w:rsidRPr="00054DE6" w:rsidRDefault="0042355C" w:rsidP="00B33649">
            <w:pPr>
              <w:pStyle w:val="ListParagraph"/>
              <w:ind w:left="284"/>
              <w:rPr>
                <w:rFonts w:ascii="Century Gothic" w:hAnsi="Century Gothic" w:cs="Arial"/>
                <w:sz w:val="6"/>
                <w:szCs w:val="6"/>
              </w:rPr>
            </w:pPr>
          </w:p>
        </w:tc>
      </w:tr>
      <w:tr w:rsidR="0042355C" w:rsidRPr="00FA57EE" w14:paraId="6A0874CF" w14:textId="77777777" w:rsidTr="00B33649">
        <w:tc>
          <w:tcPr>
            <w:tcW w:w="8521" w:type="dxa"/>
            <w:gridSpan w:val="3"/>
          </w:tcPr>
          <w:p w14:paraId="033381D5" w14:textId="77777777" w:rsidR="0042355C" w:rsidRPr="00FA57EE" w:rsidRDefault="0042355C" w:rsidP="0042355C">
            <w:pPr>
              <w:pStyle w:val="ListParagraph"/>
              <w:numPr>
                <w:ilvl w:val="0"/>
                <w:numId w:val="5"/>
              </w:numPr>
              <w:suppressAutoHyphens/>
              <w:ind w:left="284" w:hanging="284"/>
              <w:rPr>
                <w:rFonts w:ascii="Century Gothic" w:hAnsi="Century Gothic" w:cs="Arial"/>
                <w:sz w:val="22"/>
                <w:szCs w:val="22"/>
              </w:rPr>
            </w:pPr>
            <w:r w:rsidRPr="00FA57EE">
              <w:rPr>
                <w:rFonts w:ascii="Century Gothic" w:hAnsi="Century Gothic" w:cs="Arial"/>
                <w:sz w:val="22"/>
                <w:szCs w:val="22"/>
              </w:rPr>
              <w:t>Overall supervision of construction work using approved standard engineering procedure and with associated codes (</w:t>
            </w:r>
            <w:r w:rsidRPr="0043495D">
              <w:rPr>
                <w:rFonts w:ascii="Century Gothic" w:hAnsi="Century Gothic" w:cs="Arial"/>
                <w:b/>
                <w:sz w:val="22"/>
                <w:szCs w:val="22"/>
              </w:rPr>
              <w:t>BS</w:t>
            </w:r>
            <w:r w:rsidRPr="0043495D">
              <w:rPr>
                <w:rFonts w:ascii="Century Gothic" w:hAnsi="Century Gothic" w:cs="Arial"/>
                <w:b/>
                <w:bCs/>
                <w:sz w:val="22"/>
                <w:szCs w:val="22"/>
              </w:rPr>
              <w:t xml:space="preserve">, ASME </w:t>
            </w:r>
            <w:r w:rsidRPr="0043495D">
              <w:rPr>
                <w:rFonts w:ascii="Century Gothic" w:hAnsi="Century Gothic" w:cs="Arial"/>
                <w:b/>
                <w:sz w:val="22"/>
                <w:szCs w:val="22"/>
              </w:rPr>
              <w:t>and</w:t>
            </w:r>
            <w:r w:rsidRPr="0043495D">
              <w:rPr>
                <w:rFonts w:ascii="Century Gothic" w:hAnsi="Century Gothic" w:cs="Arial"/>
                <w:b/>
                <w:bCs/>
                <w:sz w:val="22"/>
                <w:szCs w:val="22"/>
              </w:rPr>
              <w:t xml:space="preserve"> ANSI</w:t>
            </w:r>
            <w:r w:rsidRPr="00FA57EE">
              <w:rPr>
                <w:rFonts w:ascii="Century Gothic" w:hAnsi="Century Gothic" w:cs="Arial"/>
                <w:sz w:val="22"/>
                <w:szCs w:val="22"/>
              </w:rPr>
              <w:t>).</w:t>
            </w:r>
          </w:p>
        </w:tc>
      </w:tr>
      <w:tr w:rsidR="0042355C" w:rsidRPr="00054DE6" w14:paraId="0B78B01B" w14:textId="77777777" w:rsidTr="00B33649">
        <w:tc>
          <w:tcPr>
            <w:tcW w:w="8521" w:type="dxa"/>
            <w:gridSpan w:val="3"/>
          </w:tcPr>
          <w:p w14:paraId="61761E63" w14:textId="77777777" w:rsidR="0042355C" w:rsidRPr="00054DE6" w:rsidRDefault="0042355C" w:rsidP="00B33649">
            <w:pPr>
              <w:pStyle w:val="ListParagraph"/>
              <w:ind w:left="284"/>
              <w:rPr>
                <w:rFonts w:ascii="Century Gothic" w:hAnsi="Century Gothic" w:cs="Arial"/>
                <w:sz w:val="6"/>
                <w:szCs w:val="6"/>
              </w:rPr>
            </w:pPr>
          </w:p>
        </w:tc>
      </w:tr>
    </w:tbl>
    <w:p w14:paraId="3EDB60FC" w14:textId="77777777" w:rsidR="008767FB" w:rsidRDefault="008767FB" w:rsidP="00AD04C4">
      <w:pPr>
        <w:pStyle w:val="ListParagraph"/>
        <w:ind w:left="0"/>
        <w:rPr>
          <w:rFonts w:ascii="Century Gothic" w:hAnsi="Century Gothic" w:cs="Arial"/>
          <w:sz w:val="22"/>
          <w:szCs w:val="22"/>
        </w:rPr>
      </w:pPr>
    </w:p>
    <w:p w14:paraId="7583E1C1" w14:textId="77777777" w:rsidR="0042355C" w:rsidRDefault="0042355C" w:rsidP="00AD04C4">
      <w:pPr>
        <w:pStyle w:val="ListParagraph"/>
        <w:ind w:left="0"/>
        <w:rPr>
          <w:rFonts w:ascii="Century Gothic" w:hAnsi="Century Gothic" w:cs="Arial"/>
          <w:sz w:val="22"/>
          <w:szCs w:val="22"/>
        </w:rPr>
      </w:pPr>
    </w:p>
    <w:p w14:paraId="5F78B1DB" w14:textId="77777777" w:rsidR="0042355C" w:rsidRDefault="0042355C" w:rsidP="00AD04C4">
      <w:pPr>
        <w:pStyle w:val="ListParagraph"/>
        <w:ind w:left="0"/>
        <w:rPr>
          <w:rFonts w:ascii="Century Gothic" w:hAnsi="Century Gothic" w:cs="Arial"/>
          <w:sz w:val="22"/>
          <w:szCs w:val="22"/>
        </w:rPr>
      </w:pPr>
    </w:p>
    <w:p w14:paraId="344C0B6E" w14:textId="77777777" w:rsidR="0042355C" w:rsidRDefault="0042355C" w:rsidP="00AD04C4">
      <w:pPr>
        <w:pStyle w:val="ListParagraph"/>
        <w:ind w:left="0"/>
        <w:rPr>
          <w:rFonts w:ascii="Century Gothic" w:hAnsi="Century Gothic" w:cs="Arial"/>
          <w:sz w:val="22"/>
          <w:szCs w:val="22"/>
        </w:rPr>
      </w:pPr>
    </w:p>
    <w:tbl>
      <w:tblPr>
        <w:tblW w:w="0" w:type="auto"/>
        <w:tblInd w:w="-34" w:type="dxa"/>
        <w:tblLayout w:type="fixed"/>
        <w:tblLook w:val="04A0" w:firstRow="1" w:lastRow="0" w:firstColumn="1" w:lastColumn="0" w:noHBand="0" w:noVBand="1"/>
      </w:tblPr>
      <w:tblGrid>
        <w:gridCol w:w="8521"/>
      </w:tblGrid>
      <w:tr w:rsidR="0042355C" w:rsidRPr="00FA57EE" w14:paraId="483A74C9" w14:textId="77777777" w:rsidTr="00B33649">
        <w:tc>
          <w:tcPr>
            <w:tcW w:w="8521" w:type="dxa"/>
          </w:tcPr>
          <w:p w14:paraId="4F8F519B" w14:textId="77777777" w:rsidR="0042355C" w:rsidRPr="00FA57EE" w:rsidRDefault="0042355C" w:rsidP="00B33649">
            <w:pPr>
              <w:pStyle w:val="ListParagraph"/>
              <w:ind w:left="0"/>
              <w:jc w:val="both"/>
              <w:rPr>
                <w:rFonts w:ascii="Century Gothic" w:hAnsi="Century Gothic" w:cs="Arial"/>
                <w:sz w:val="22"/>
                <w:szCs w:val="22"/>
              </w:rPr>
            </w:pPr>
            <w:r>
              <w:rPr>
                <w:rFonts w:ascii="Century Gothic" w:hAnsi="Century Gothic" w:cs="Arial"/>
                <w:i/>
                <w:sz w:val="22"/>
                <w:szCs w:val="22"/>
                <w:u w:val="single"/>
              </w:rPr>
              <w:t xml:space="preserve">Responsible for the following </w:t>
            </w:r>
            <w:r w:rsidRPr="00FA57EE">
              <w:rPr>
                <w:rFonts w:ascii="Century Gothic" w:hAnsi="Century Gothic" w:cs="Arial"/>
                <w:i/>
                <w:sz w:val="22"/>
                <w:szCs w:val="22"/>
                <w:u w:val="single"/>
              </w:rPr>
              <w:t>Natural Gas Distribution</w:t>
            </w:r>
            <w:r>
              <w:rPr>
                <w:rFonts w:ascii="Century Gothic" w:hAnsi="Century Gothic" w:cs="Arial"/>
                <w:i/>
                <w:sz w:val="22"/>
                <w:szCs w:val="22"/>
                <w:u w:val="single"/>
              </w:rPr>
              <w:t xml:space="preserve"> System Project:</w:t>
            </w:r>
          </w:p>
        </w:tc>
      </w:tr>
      <w:tr w:rsidR="0042355C" w:rsidRPr="00604E65" w14:paraId="453CA8EB" w14:textId="77777777" w:rsidTr="00B33649">
        <w:tc>
          <w:tcPr>
            <w:tcW w:w="8521" w:type="dxa"/>
          </w:tcPr>
          <w:p w14:paraId="059F2435" w14:textId="77777777" w:rsidR="0042355C" w:rsidRPr="00604E65" w:rsidRDefault="0042355C" w:rsidP="00B33649">
            <w:pPr>
              <w:pStyle w:val="ListParagraph"/>
              <w:ind w:left="284"/>
              <w:jc w:val="both"/>
              <w:rPr>
                <w:rFonts w:ascii="Century Gothic" w:hAnsi="Century Gothic" w:cs="Arial"/>
                <w:sz w:val="10"/>
                <w:szCs w:val="10"/>
              </w:rPr>
            </w:pPr>
          </w:p>
        </w:tc>
      </w:tr>
      <w:tr w:rsidR="0042355C" w:rsidRPr="00FA57EE" w14:paraId="1D5F5FC5" w14:textId="77777777" w:rsidTr="00B33649">
        <w:tc>
          <w:tcPr>
            <w:tcW w:w="8521" w:type="dxa"/>
          </w:tcPr>
          <w:p w14:paraId="43292AE5" w14:textId="77777777" w:rsidR="0042355C" w:rsidRPr="00FA57EE" w:rsidRDefault="0042355C" w:rsidP="0042355C">
            <w:pPr>
              <w:pStyle w:val="ListParagraph"/>
              <w:numPr>
                <w:ilvl w:val="0"/>
                <w:numId w:val="6"/>
              </w:numPr>
              <w:suppressAutoHyphens/>
              <w:ind w:left="288" w:hanging="284"/>
              <w:contextualSpacing w:val="0"/>
              <w:jc w:val="both"/>
              <w:rPr>
                <w:rFonts w:ascii="Century Gothic" w:hAnsi="Century Gothic" w:cs="Arial"/>
                <w:sz w:val="22"/>
                <w:szCs w:val="22"/>
              </w:rPr>
            </w:pPr>
            <w:r w:rsidRPr="00FA57EE">
              <w:rPr>
                <w:rFonts w:ascii="Century Gothic" w:hAnsi="Century Gothic" w:cs="Arial"/>
                <w:sz w:val="22"/>
                <w:szCs w:val="22"/>
              </w:rPr>
              <w:t>F</w:t>
            </w:r>
            <w:r>
              <w:rPr>
                <w:rFonts w:ascii="Century Gothic" w:hAnsi="Century Gothic" w:cs="Arial"/>
                <w:sz w:val="22"/>
                <w:szCs w:val="22"/>
              </w:rPr>
              <w:t>eeder Line</w:t>
            </w:r>
            <w:r w:rsidRPr="00FA57EE">
              <w:rPr>
                <w:rFonts w:ascii="Century Gothic" w:hAnsi="Century Gothic" w:cs="Arial"/>
                <w:sz w:val="22"/>
                <w:szCs w:val="22"/>
              </w:rPr>
              <w:t xml:space="preserve"> </w:t>
            </w:r>
            <w:r>
              <w:rPr>
                <w:rFonts w:ascii="Century Gothic" w:hAnsi="Century Gothic" w:cs="Arial"/>
                <w:sz w:val="22"/>
                <w:szCs w:val="22"/>
              </w:rPr>
              <w:t>(</w:t>
            </w:r>
            <w:r w:rsidRPr="00FA57EE">
              <w:rPr>
                <w:rFonts w:ascii="Century Gothic" w:hAnsi="Century Gothic" w:cs="Arial"/>
                <w:sz w:val="22"/>
                <w:szCs w:val="22"/>
              </w:rPr>
              <w:t>Reinforcement), Sepang, Se</w:t>
            </w:r>
            <w:r>
              <w:rPr>
                <w:rFonts w:ascii="Century Gothic" w:hAnsi="Century Gothic" w:cs="Arial"/>
                <w:sz w:val="22"/>
                <w:szCs w:val="22"/>
              </w:rPr>
              <w:t>langor - Completed</w:t>
            </w:r>
            <w:r w:rsidRPr="00FA57EE">
              <w:rPr>
                <w:rFonts w:ascii="Century Gothic" w:hAnsi="Century Gothic" w:cs="Arial"/>
                <w:sz w:val="22"/>
                <w:szCs w:val="22"/>
              </w:rPr>
              <w:t>.</w:t>
            </w:r>
          </w:p>
        </w:tc>
      </w:tr>
      <w:tr w:rsidR="0042355C" w:rsidRPr="00054DE6" w14:paraId="1B88D983" w14:textId="77777777" w:rsidTr="00B33649">
        <w:tc>
          <w:tcPr>
            <w:tcW w:w="8521" w:type="dxa"/>
          </w:tcPr>
          <w:p w14:paraId="6EE9D477" w14:textId="77777777" w:rsidR="0042355C" w:rsidRPr="00054DE6" w:rsidRDefault="0042355C" w:rsidP="00B33649">
            <w:pPr>
              <w:pStyle w:val="ListParagraph"/>
              <w:ind w:left="288"/>
              <w:contextualSpacing w:val="0"/>
              <w:jc w:val="both"/>
              <w:rPr>
                <w:rFonts w:ascii="Century Gothic" w:hAnsi="Century Gothic" w:cs="Arial"/>
                <w:sz w:val="6"/>
                <w:szCs w:val="6"/>
              </w:rPr>
            </w:pPr>
          </w:p>
        </w:tc>
      </w:tr>
      <w:tr w:rsidR="0042355C" w:rsidRPr="00FA57EE" w14:paraId="4FE5A1EB" w14:textId="77777777" w:rsidTr="00B33649">
        <w:tc>
          <w:tcPr>
            <w:tcW w:w="8521" w:type="dxa"/>
          </w:tcPr>
          <w:p w14:paraId="6C0D28DD" w14:textId="77777777" w:rsidR="0042355C" w:rsidRPr="00FA57EE" w:rsidRDefault="0042355C" w:rsidP="0042355C">
            <w:pPr>
              <w:pStyle w:val="ListParagraph"/>
              <w:numPr>
                <w:ilvl w:val="0"/>
                <w:numId w:val="6"/>
              </w:numPr>
              <w:suppressAutoHyphens/>
              <w:ind w:left="288" w:hanging="284"/>
              <w:contextualSpacing w:val="0"/>
              <w:jc w:val="both"/>
              <w:rPr>
                <w:rFonts w:ascii="Century Gothic" w:hAnsi="Century Gothic" w:cs="Arial"/>
                <w:sz w:val="22"/>
                <w:szCs w:val="22"/>
              </w:rPr>
            </w:pPr>
            <w:r w:rsidRPr="00FA57EE">
              <w:rPr>
                <w:rFonts w:ascii="Century Gothic" w:hAnsi="Century Gothic" w:cs="Arial"/>
                <w:sz w:val="22"/>
                <w:szCs w:val="22"/>
              </w:rPr>
              <w:t>F</w:t>
            </w:r>
            <w:r>
              <w:rPr>
                <w:rFonts w:ascii="Century Gothic" w:hAnsi="Century Gothic" w:cs="Arial"/>
                <w:sz w:val="22"/>
                <w:szCs w:val="22"/>
              </w:rPr>
              <w:t xml:space="preserve">eeder </w:t>
            </w:r>
            <w:r w:rsidRPr="00FA57EE">
              <w:rPr>
                <w:rFonts w:ascii="Century Gothic" w:hAnsi="Century Gothic" w:cs="Arial"/>
                <w:sz w:val="22"/>
                <w:szCs w:val="22"/>
              </w:rPr>
              <w:t>L</w:t>
            </w:r>
            <w:r>
              <w:rPr>
                <w:rFonts w:ascii="Century Gothic" w:hAnsi="Century Gothic" w:cs="Arial"/>
                <w:sz w:val="22"/>
                <w:szCs w:val="22"/>
              </w:rPr>
              <w:t>ine to Tanjung Langsat, Johor - Completed.</w:t>
            </w:r>
          </w:p>
        </w:tc>
      </w:tr>
      <w:tr w:rsidR="0042355C" w:rsidRPr="00054DE6" w14:paraId="7E90126D" w14:textId="77777777" w:rsidTr="00B33649">
        <w:tc>
          <w:tcPr>
            <w:tcW w:w="8521" w:type="dxa"/>
          </w:tcPr>
          <w:p w14:paraId="3781831F" w14:textId="77777777" w:rsidR="0042355C" w:rsidRPr="00054DE6" w:rsidRDefault="0042355C" w:rsidP="00B33649">
            <w:pPr>
              <w:pStyle w:val="ListParagraph"/>
              <w:ind w:left="288"/>
              <w:contextualSpacing w:val="0"/>
              <w:jc w:val="both"/>
              <w:rPr>
                <w:rFonts w:ascii="Century Gothic" w:hAnsi="Century Gothic" w:cs="Arial"/>
                <w:sz w:val="6"/>
                <w:szCs w:val="6"/>
              </w:rPr>
            </w:pPr>
          </w:p>
        </w:tc>
      </w:tr>
      <w:tr w:rsidR="0042355C" w:rsidRPr="00FA57EE" w14:paraId="7932D4B8" w14:textId="77777777" w:rsidTr="00B33649">
        <w:tc>
          <w:tcPr>
            <w:tcW w:w="8521" w:type="dxa"/>
          </w:tcPr>
          <w:p w14:paraId="781FDB73" w14:textId="77777777" w:rsidR="0042355C" w:rsidRPr="00FA57EE" w:rsidRDefault="0042355C" w:rsidP="0042355C">
            <w:pPr>
              <w:pStyle w:val="ListParagraph"/>
              <w:numPr>
                <w:ilvl w:val="0"/>
                <w:numId w:val="6"/>
              </w:numPr>
              <w:suppressAutoHyphens/>
              <w:ind w:left="288" w:hanging="284"/>
              <w:contextualSpacing w:val="0"/>
              <w:jc w:val="both"/>
              <w:rPr>
                <w:rFonts w:ascii="Century Gothic" w:hAnsi="Century Gothic" w:cs="Arial"/>
                <w:sz w:val="22"/>
                <w:szCs w:val="22"/>
              </w:rPr>
            </w:pPr>
            <w:r w:rsidRPr="00FA57EE">
              <w:rPr>
                <w:rFonts w:ascii="Century Gothic" w:hAnsi="Century Gothic" w:cs="Arial"/>
                <w:sz w:val="22"/>
                <w:szCs w:val="22"/>
              </w:rPr>
              <w:t>F</w:t>
            </w:r>
            <w:r>
              <w:rPr>
                <w:rFonts w:ascii="Century Gothic" w:hAnsi="Century Gothic" w:cs="Arial"/>
                <w:sz w:val="22"/>
                <w:szCs w:val="22"/>
              </w:rPr>
              <w:t xml:space="preserve">eeder </w:t>
            </w:r>
            <w:r w:rsidRPr="00FA57EE">
              <w:rPr>
                <w:rFonts w:ascii="Century Gothic" w:hAnsi="Century Gothic" w:cs="Arial"/>
                <w:sz w:val="22"/>
                <w:szCs w:val="22"/>
              </w:rPr>
              <w:t>L</w:t>
            </w:r>
            <w:r>
              <w:rPr>
                <w:rFonts w:ascii="Century Gothic" w:hAnsi="Century Gothic" w:cs="Arial"/>
                <w:sz w:val="22"/>
                <w:szCs w:val="22"/>
              </w:rPr>
              <w:t>ine to Senai Industrial, Johor –</w:t>
            </w:r>
            <w:r w:rsidRPr="00FA57EE">
              <w:rPr>
                <w:rFonts w:ascii="Century Gothic" w:hAnsi="Century Gothic" w:cs="Arial"/>
                <w:sz w:val="22"/>
                <w:szCs w:val="22"/>
              </w:rPr>
              <w:t xml:space="preserve"> </w:t>
            </w:r>
            <w:r>
              <w:rPr>
                <w:rFonts w:ascii="Century Gothic" w:hAnsi="Century Gothic" w:cs="Arial"/>
                <w:sz w:val="22"/>
                <w:szCs w:val="22"/>
              </w:rPr>
              <w:t>Completed.</w:t>
            </w:r>
          </w:p>
        </w:tc>
      </w:tr>
      <w:tr w:rsidR="0042355C" w:rsidRPr="00C915D6" w14:paraId="569AE0AE" w14:textId="77777777" w:rsidTr="00B33649">
        <w:tc>
          <w:tcPr>
            <w:tcW w:w="8521" w:type="dxa"/>
          </w:tcPr>
          <w:p w14:paraId="2E17801F" w14:textId="77777777" w:rsidR="0042355C" w:rsidRPr="00C915D6" w:rsidRDefault="0042355C" w:rsidP="00B33649">
            <w:pPr>
              <w:pStyle w:val="ListParagraph"/>
              <w:ind w:left="288"/>
              <w:contextualSpacing w:val="0"/>
              <w:jc w:val="both"/>
              <w:rPr>
                <w:rFonts w:ascii="Century Gothic" w:hAnsi="Century Gothic" w:cs="Arial"/>
                <w:sz w:val="6"/>
                <w:szCs w:val="6"/>
              </w:rPr>
            </w:pPr>
          </w:p>
        </w:tc>
      </w:tr>
      <w:tr w:rsidR="0042355C" w:rsidRPr="00FA57EE" w14:paraId="1DD45314" w14:textId="77777777" w:rsidTr="00B33649">
        <w:tc>
          <w:tcPr>
            <w:tcW w:w="8521" w:type="dxa"/>
          </w:tcPr>
          <w:p w14:paraId="0EAA4EA0" w14:textId="77777777" w:rsidR="0042355C" w:rsidRDefault="0042355C" w:rsidP="0042355C">
            <w:pPr>
              <w:pStyle w:val="ListParagraph"/>
              <w:numPr>
                <w:ilvl w:val="0"/>
                <w:numId w:val="6"/>
              </w:numPr>
              <w:suppressAutoHyphens/>
              <w:ind w:left="288" w:hanging="284"/>
              <w:contextualSpacing w:val="0"/>
              <w:jc w:val="both"/>
              <w:rPr>
                <w:rFonts w:ascii="Century Gothic" w:hAnsi="Century Gothic" w:cs="Arial"/>
                <w:sz w:val="22"/>
                <w:szCs w:val="22"/>
              </w:rPr>
            </w:pPr>
            <w:r w:rsidRPr="00FA57EE">
              <w:rPr>
                <w:rFonts w:ascii="Century Gothic" w:hAnsi="Century Gothic" w:cs="Arial"/>
                <w:sz w:val="22"/>
                <w:szCs w:val="22"/>
              </w:rPr>
              <w:t>F</w:t>
            </w:r>
            <w:r>
              <w:rPr>
                <w:rFonts w:ascii="Century Gothic" w:hAnsi="Century Gothic" w:cs="Arial"/>
                <w:sz w:val="22"/>
                <w:szCs w:val="22"/>
              </w:rPr>
              <w:t xml:space="preserve">eeder </w:t>
            </w:r>
            <w:r w:rsidRPr="00FA57EE">
              <w:rPr>
                <w:rFonts w:ascii="Century Gothic" w:hAnsi="Century Gothic" w:cs="Arial"/>
                <w:sz w:val="22"/>
                <w:szCs w:val="22"/>
              </w:rPr>
              <w:t>L</w:t>
            </w:r>
            <w:r>
              <w:rPr>
                <w:rFonts w:ascii="Century Gothic" w:hAnsi="Century Gothic" w:cs="Arial"/>
                <w:sz w:val="22"/>
                <w:szCs w:val="22"/>
              </w:rPr>
              <w:t xml:space="preserve">ine to </w:t>
            </w:r>
            <w:r w:rsidRPr="00FA57EE">
              <w:rPr>
                <w:rFonts w:ascii="Century Gothic" w:hAnsi="Century Gothic" w:cs="Arial"/>
                <w:sz w:val="22"/>
                <w:szCs w:val="22"/>
              </w:rPr>
              <w:t xml:space="preserve">Jalan Air Hitam, Kulaijaya, Johor </w:t>
            </w:r>
            <w:r>
              <w:rPr>
                <w:rFonts w:ascii="Century Gothic" w:hAnsi="Century Gothic" w:cs="Arial"/>
                <w:sz w:val="22"/>
                <w:szCs w:val="22"/>
              </w:rPr>
              <w:t>- Completed</w:t>
            </w:r>
            <w:r w:rsidRPr="00FA57EE">
              <w:rPr>
                <w:rFonts w:ascii="Century Gothic" w:hAnsi="Century Gothic" w:cs="Arial"/>
                <w:sz w:val="22"/>
                <w:szCs w:val="22"/>
              </w:rPr>
              <w:t>.</w:t>
            </w:r>
          </w:p>
          <w:p w14:paraId="36971AAE" w14:textId="77777777" w:rsidR="0042355C" w:rsidRDefault="0042355C" w:rsidP="0042355C">
            <w:pPr>
              <w:pStyle w:val="ListParagraph"/>
              <w:numPr>
                <w:ilvl w:val="0"/>
                <w:numId w:val="6"/>
              </w:numPr>
              <w:suppressAutoHyphens/>
              <w:ind w:left="288" w:hanging="284"/>
              <w:contextualSpacing w:val="0"/>
              <w:jc w:val="both"/>
              <w:rPr>
                <w:rFonts w:ascii="Century Gothic" w:hAnsi="Century Gothic" w:cs="Arial"/>
                <w:sz w:val="22"/>
                <w:szCs w:val="22"/>
              </w:rPr>
            </w:pPr>
            <w:r>
              <w:rPr>
                <w:rFonts w:ascii="Century Gothic" w:hAnsi="Century Gothic" w:cs="Arial"/>
                <w:sz w:val="22"/>
                <w:szCs w:val="22"/>
              </w:rPr>
              <w:t>Service Line to Bukit Kemuning, Klang – Completed.</w:t>
            </w:r>
          </w:p>
          <w:p w14:paraId="5DE754C9" w14:textId="77777777" w:rsidR="0042355C" w:rsidRDefault="0042355C" w:rsidP="0042355C">
            <w:pPr>
              <w:pStyle w:val="ListParagraph"/>
              <w:numPr>
                <w:ilvl w:val="0"/>
                <w:numId w:val="6"/>
              </w:numPr>
              <w:suppressAutoHyphens/>
              <w:ind w:left="288" w:hanging="284"/>
              <w:contextualSpacing w:val="0"/>
              <w:jc w:val="both"/>
              <w:rPr>
                <w:rFonts w:ascii="Century Gothic" w:hAnsi="Century Gothic" w:cs="Arial"/>
                <w:sz w:val="22"/>
                <w:szCs w:val="22"/>
              </w:rPr>
            </w:pPr>
            <w:r>
              <w:rPr>
                <w:rFonts w:ascii="Century Gothic" w:hAnsi="Century Gothic" w:cs="Arial"/>
                <w:sz w:val="22"/>
                <w:szCs w:val="22"/>
              </w:rPr>
              <w:t>Feeder Line (</w:t>
            </w:r>
            <w:r w:rsidRPr="00FA57EE">
              <w:rPr>
                <w:rFonts w:ascii="Century Gothic" w:hAnsi="Century Gothic" w:cs="Arial"/>
                <w:sz w:val="22"/>
                <w:szCs w:val="22"/>
              </w:rPr>
              <w:t>Reinforcement)</w:t>
            </w:r>
            <w:r>
              <w:rPr>
                <w:rFonts w:ascii="Century Gothic" w:hAnsi="Century Gothic" w:cs="Arial"/>
                <w:sz w:val="22"/>
                <w:szCs w:val="22"/>
              </w:rPr>
              <w:t xml:space="preserve"> to Bukit Kemuning Johan Setia, Klang – Construction Stage.</w:t>
            </w:r>
          </w:p>
          <w:p w14:paraId="0EAC791E" w14:textId="77777777" w:rsidR="0042355C" w:rsidRDefault="0042355C" w:rsidP="0042355C">
            <w:pPr>
              <w:pStyle w:val="ListParagraph"/>
              <w:numPr>
                <w:ilvl w:val="0"/>
                <w:numId w:val="6"/>
              </w:numPr>
              <w:suppressAutoHyphens/>
              <w:ind w:left="288" w:hanging="284"/>
              <w:contextualSpacing w:val="0"/>
              <w:jc w:val="both"/>
              <w:rPr>
                <w:rFonts w:ascii="Century Gothic" w:hAnsi="Century Gothic" w:cs="Arial"/>
                <w:sz w:val="22"/>
                <w:szCs w:val="22"/>
              </w:rPr>
            </w:pPr>
            <w:r>
              <w:rPr>
                <w:rFonts w:ascii="Century Gothic" w:hAnsi="Century Gothic" w:cs="Arial"/>
                <w:sz w:val="22"/>
                <w:szCs w:val="22"/>
              </w:rPr>
              <w:t>Feeder Line and Service Line to Sepang Hartalega – Construction Stage.</w:t>
            </w:r>
          </w:p>
          <w:p w14:paraId="09AF1C10" w14:textId="77777777" w:rsidR="0042355C" w:rsidRPr="00FA57EE" w:rsidRDefault="0042355C" w:rsidP="0042355C">
            <w:pPr>
              <w:pStyle w:val="ListParagraph"/>
              <w:numPr>
                <w:ilvl w:val="0"/>
                <w:numId w:val="6"/>
              </w:numPr>
              <w:suppressAutoHyphens/>
              <w:ind w:left="288" w:hanging="284"/>
              <w:contextualSpacing w:val="0"/>
              <w:jc w:val="both"/>
              <w:rPr>
                <w:rFonts w:ascii="Century Gothic" w:hAnsi="Century Gothic" w:cs="Arial"/>
                <w:sz w:val="22"/>
                <w:szCs w:val="22"/>
              </w:rPr>
            </w:pPr>
            <w:r>
              <w:rPr>
                <w:rFonts w:ascii="Century Gothic" w:hAnsi="Century Gothic" w:cs="Arial"/>
                <w:sz w:val="22"/>
                <w:szCs w:val="22"/>
              </w:rPr>
              <w:t>Feeder Line and Service Line to Lipat Kajang Industrial Area – Engineering Stage.</w:t>
            </w:r>
          </w:p>
        </w:tc>
      </w:tr>
    </w:tbl>
    <w:p w14:paraId="3008C41E" w14:textId="77777777" w:rsidR="0042355C" w:rsidRDefault="0042355C" w:rsidP="00AD04C4">
      <w:pPr>
        <w:pStyle w:val="ListParagraph"/>
        <w:ind w:left="0"/>
        <w:rPr>
          <w:rFonts w:ascii="Century Gothic" w:hAnsi="Century Gothic" w:cs="Arial"/>
          <w:sz w:val="22"/>
          <w:szCs w:val="22"/>
        </w:rPr>
      </w:pPr>
    </w:p>
    <w:p w14:paraId="645F51E0" w14:textId="77777777" w:rsidR="0042355C" w:rsidRDefault="0042355C" w:rsidP="00AD04C4">
      <w:pPr>
        <w:pStyle w:val="ListParagraph"/>
        <w:ind w:left="0"/>
        <w:rPr>
          <w:rFonts w:ascii="Century Gothic" w:hAnsi="Century Gothic" w:cs="Arial"/>
          <w:sz w:val="22"/>
          <w:szCs w:val="22"/>
        </w:rPr>
      </w:pPr>
    </w:p>
    <w:p w14:paraId="37D4F330" w14:textId="77777777" w:rsidR="0042355C" w:rsidRDefault="0042355C" w:rsidP="00AD04C4">
      <w:pPr>
        <w:pStyle w:val="ListParagraph"/>
        <w:ind w:left="0"/>
        <w:rPr>
          <w:rFonts w:ascii="Century Gothic" w:hAnsi="Century Gothic" w:cs="Arial"/>
          <w:sz w:val="22"/>
          <w:szCs w:val="22"/>
        </w:rPr>
      </w:pPr>
    </w:p>
    <w:p w14:paraId="7F825917" w14:textId="77777777" w:rsidR="0042355C" w:rsidRDefault="0042355C" w:rsidP="00AD04C4">
      <w:pPr>
        <w:pStyle w:val="ListParagraph"/>
        <w:ind w:left="0"/>
        <w:rPr>
          <w:rFonts w:ascii="Century Gothic" w:hAnsi="Century Gothic" w:cs="Arial"/>
          <w:sz w:val="22"/>
          <w:szCs w:val="22"/>
        </w:rPr>
      </w:pPr>
    </w:p>
    <w:p w14:paraId="46A0D3B2" w14:textId="77777777" w:rsidR="0042355C" w:rsidRDefault="0042355C" w:rsidP="00AD04C4">
      <w:pPr>
        <w:pStyle w:val="ListParagraph"/>
        <w:ind w:left="0"/>
        <w:rPr>
          <w:rFonts w:ascii="Century Gothic" w:hAnsi="Century Gothic" w:cs="Arial"/>
          <w:sz w:val="22"/>
          <w:szCs w:val="22"/>
        </w:rPr>
      </w:pPr>
    </w:p>
    <w:p w14:paraId="22E635BF" w14:textId="77777777" w:rsidR="0042355C" w:rsidRDefault="0042355C" w:rsidP="00AD04C4">
      <w:pPr>
        <w:pStyle w:val="ListParagraph"/>
        <w:ind w:left="0"/>
        <w:rPr>
          <w:rFonts w:ascii="Century Gothic" w:hAnsi="Century Gothic" w:cs="Arial"/>
          <w:sz w:val="22"/>
          <w:szCs w:val="22"/>
        </w:rPr>
      </w:pPr>
    </w:p>
    <w:p w14:paraId="74A8B14E" w14:textId="77777777" w:rsidR="0042355C" w:rsidRDefault="0042355C" w:rsidP="00AD04C4">
      <w:pPr>
        <w:pStyle w:val="ListParagraph"/>
        <w:ind w:left="0"/>
        <w:rPr>
          <w:rFonts w:ascii="Century Gothic" w:hAnsi="Century Gothic" w:cs="Arial"/>
          <w:sz w:val="22"/>
          <w:szCs w:val="22"/>
        </w:rPr>
      </w:pPr>
    </w:p>
    <w:p w14:paraId="06A70423" w14:textId="77777777" w:rsidR="0042355C" w:rsidRDefault="0042355C" w:rsidP="00AD04C4">
      <w:pPr>
        <w:pStyle w:val="ListParagraph"/>
        <w:ind w:left="0"/>
        <w:rPr>
          <w:rFonts w:ascii="Century Gothic" w:hAnsi="Century Gothic" w:cs="Arial"/>
          <w:sz w:val="22"/>
          <w:szCs w:val="22"/>
        </w:rPr>
      </w:pPr>
    </w:p>
    <w:p w14:paraId="50565D80" w14:textId="77777777" w:rsidR="0042355C" w:rsidRDefault="0042355C" w:rsidP="00AD04C4">
      <w:pPr>
        <w:pStyle w:val="ListParagraph"/>
        <w:ind w:left="0"/>
        <w:rPr>
          <w:rFonts w:ascii="Century Gothic" w:hAnsi="Century Gothic" w:cs="Arial"/>
          <w:sz w:val="22"/>
          <w:szCs w:val="22"/>
        </w:rPr>
      </w:pPr>
    </w:p>
    <w:p w14:paraId="1C4DC67A" w14:textId="77777777" w:rsidR="0042355C" w:rsidRDefault="0042355C" w:rsidP="00AD04C4">
      <w:pPr>
        <w:pStyle w:val="ListParagraph"/>
        <w:ind w:left="0"/>
        <w:rPr>
          <w:rFonts w:ascii="Century Gothic" w:hAnsi="Century Gothic" w:cs="Arial"/>
          <w:sz w:val="22"/>
          <w:szCs w:val="22"/>
        </w:rPr>
      </w:pPr>
    </w:p>
    <w:p w14:paraId="6EC3FB07" w14:textId="77777777" w:rsidR="0042355C" w:rsidRDefault="0042355C" w:rsidP="00AD04C4">
      <w:pPr>
        <w:pStyle w:val="ListParagraph"/>
        <w:ind w:left="0"/>
        <w:rPr>
          <w:rFonts w:ascii="Century Gothic" w:hAnsi="Century Gothic" w:cs="Arial"/>
          <w:sz w:val="22"/>
          <w:szCs w:val="22"/>
        </w:rPr>
      </w:pPr>
    </w:p>
    <w:p w14:paraId="6F822B09" w14:textId="77777777" w:rsidR="0042355C" w:rsidRDefault="0042355C" w:rsidP="00AD04C4">
      <w:pPr>
        <w:pStyle w:val="ListParagraph"/>
        <w:ind w:left="0"/>
        <w:rPr>
          <w:rFonts w:ascii="Century Gothic" w:hAnsi="Century Gothic" w:cs="Arial"/>
          <w:sz w:val="22"/>
          <w:szCs w:val="22"/>
        </w:rPr>
      </w:pPr>
    </w:p>
    <w:p w14:paraId="6FB9DCE5" w14:textId="77777777" w:rsidR="0042355C" w:rsidRDefault="0042355C" w:rsidP="00AD04C4">
      <w:pPr>
        <w:pStyle w:val="ListParagraph"/>
        <w:ind w:left="0"/>
        <w:rPr>
          <w:rFonts w:ascii="Century Gothic" w:hAnsi="Century Gothic" w:cs="Arial"/>
          <w:sz w:val="22"/>
          <w:szCs w:val="22"/>
        </w:rPr>
      </w:pPr>
    </w:p>
    <w:p w14:paraId="485C3B4C" w14:textId="77777777" w:rsidR="0042355C" w:rsidRDefault="0042355C" w:rsidP="00AD04C4">
      <w:pPr>
        <w:pStyle w:val="ListParagraph"/>
        <w:ind w:left="0"/>
        <w:rPr>
          <w:rFonts w:ascii="Century Gothic" w:hAnsi="Century Gothic" w:cs="Arial"/>
          <w:sz w:val="22"/>
          <w:szCs w:val="22"/>
        </w:rPr>
      </w:pPr>
    </w:p>
    <w:p w14:paraId="155BA110" w14:textId="77777777" w:rsidR="0042355C" w:rsidRDefault="0042355C" w:rsidP="00AD04C4">
      <w:pPr>
        <w:pStyle w:val="ListParagraph"/>
        <w:ind w:left="0"/>
        <w:rPr>
          <w:rFonts w:ascii="Century Gothic" w:hAnsi="Century Gothic" w:cs="Arial"/>
          <w:sz w:val="22"/>
          <w:szCs w:val="22"/>
        </w:rPr>
      </w:pPr>
    </w:p>
    <w:p w14:paraId="773E9D1B" w14:textId="77777777" w:rsidR="0042355C" w:rsidRDefault="0042355C" w:rsidP="00AD04C4">
      <w:pPr>
        <w:pStyle w:val="ListParagraph"/>
        <w:ind w:left="0"/>
        <w:rPr>
          <w:rFonts w:ascii="Century Gothic" w:hAnsi="Century Gothic" w:cs="Arial"/>
          <w:sz w:val="22"/>
          <w:szCs w:val="22"/>
        </w:rPr>
      </w:pPr>
    </w:p>
    <w:p w14:paraId="381DFAC9" w14:textId="77777777" w:rsidR="0042355C" w:rsidRDefault="0042355C" w:rsidP="00AD04C4">
      <w:pPr>
        <w:pStyle w:val="ListParagraph"/>
        <w:ind w:left="0"/>
        <w:rPr>
          <w:rFonts w:ascii="Century Gothic" w:hAnsi="Century Gothic" w:cs="Arial"/>
          <w:sz w:val="22"/>
          <w:szCs w:val="22"/>
        </w:rPr>
      </w:pPr>
    </w:p>
    <w:p w14:paraId="712AD319" w14:textId="77777777" w:rsidR="0042355C" w:rsidRDefault="0042355C" w:rsidP="00AD04C4">
      <w:pPr>
        <w:pStyle w:val="ListParagraph"/>
        <w:ind w:left="0"/>
        <w:rPr>
          <w:rFonts w:ascii="Century Gothic" w:hAnsi="Century Gothic" w:cs="Arial"/>
          <w:sz w:val="22"/>
          <w:szCs w:val="22"/>
        </w:rPr>
      </w:pPr>
    </w:p>
    <w:p w14:paraId="12F15D5F" w14:textId="77777777" w:rsidR="0042355C" w:rsidRDefault="0042355C" w:rsidP="00AD04C4">
      <w:pPr>
        <w:pStyle w:val="ListParagraph"/>
        <w:ind w:left="0"/>
        <w:rPr>
          <w:rFonts w:ascii="Century Gothic" w:hAnsi="Century Gothic" w:cs="Arial"/>
          <w:sz w:val="22"/>
          <w:szCs w:val="22"/>
        </w:rPr>
      </w:pPr>
    </w:p>
    <w:p w14:paraId="5097BF95" w14:textId="77777777" w:rsidR="0042355C" w:rsidRDefault="0042355C" w:rsidP="00AD04C4">
      <w:pPr>
        <w:pStyle w:val="ListParagraph"/>
        <w:ind w:left="0"/>
        <w:rPr>
          <w:rFonts w:ascii="Century Gothic" w:hAnsi="Century Gothic" w:cs="Arial"/>
          <w:sz w:val="22"/>
          <w:szCs w:val="22"/>
        </w:rPr>
      </w:pPr>
    </w:p>
    <w:p w14:paraId="689D8833" w14:textId="77777777" w:rsidR="0042355C" w:rsidRDefault="0042355C" w:rsidP="00AD04C4">
      <w:pPr>
        <w:pStyle w:val="ListParagraph"/>
        <w:ind w:left="0"/>
        <w:rPr>
          <w:rFonts w:ascii="Century Gothic" w:hAnsi="Century Gothic" w:cs="Arial"/>
          <w:sz w:val="22"/>
          <w:szCs w:val="22"/>
        </w:rPr>
      </w:pPr>
    </w:p>
    <w:p w14:paraId="7E7EFAE5" w14:textId="77777777" w:rsidR="0042355C" w:rsidRDefault="0042355C" w:rsidP="00AD04C4">
      <w:pPr>
        <w:pStyle w:val="ListParagraph"/>
        <w:ind w:left="0"/>
        <w:rPr>
          <w:rFonts w:ascii="Century Gothic" w:hAnsi="Century Gothic" w:cs="Arial"/>
          <w:sz w:val="22"/>
          <w:szCs w:val="22"/>
        </w:rPr>
      </w:pPr>
    </w:p>
    <w:p w14:paraId="686C1262" w14:textId="77777777" w:rsidR="0042355C" w:rsidRDefault="0042355C" w:rsidP="00AD04C4">
      <w:pPr>
        <w:pStyle w:val="ListParagraph"/>
        <w:ind w:left="0"/>
        <w:rPr>
          <w:rFonts w:ascii="Century Gothic" w:hAnsi="Century Gothic" w:cs="Arial"/>
          <w:sz w:val="22"/>
          <w:szCs w:val="22"/>
        </w:rPr>
      </w:pPr>
    </w:p>
    <w:p w14:paraId="150A28B9" w14:textId="77777777" w:rsidR="0042355C" w:rsidRDefault="0042355C" w:rsidP="00AD04C4">
      <w:pPr>
        <w:pStyle w:val="ListParagraph"/>
        <w:ind w:left="0"/>
        <w:rPr>
          <w:rFonts w:ascii="Century Gothic" w:hAnsi="Century Gothic" w:cs="Arial"/>
          <w:sz w:val="22"/>
          <w:szCs w:val="22"/>
        </w:rPr>
      </w:pPr>
    </w:p>
    <w:p w14:paraId="41C902FF" w14:textId="77777777" w:rsidR="0042355C" w:rsidRDefault="0042355C" w:rsidP="00AD04C4">
      <w:pPr>
        <w:pStyle w:val="ListParagraph"/>
        <w:ind w:left="0"/>
        <w:rPr>
          <w:rFonts w:ascii="Century Gothic" w:hAnsi="Century Gothic" w:cs="Arial"/>
          <w:sz w:val="22"/>
          <w:szCs w:val="22"/>
        </w:rPr>
      </w:pPr>
    </w:p>
    <w:p w14:paraId="5784B68B" w14:textId="77777777" w:rsidR="0042355C" w:rsidRDefault="0042355C" w:rsidP="00AD04C4">
      <w:pPr>
        <w:pStyle w:val="ListParagraph"/>
        <w:ind w:left="0"/>
        <w:rPr>
          <w:rFonts w:ascii="Century Gothic" w:hAnsi="Century Gothic" w:cs="Arial"/>
          <w:sz w:val="22"/>
          <w:szCs w:val="22"/>
        </w:rPr>
      </w:pPr>
    </w:p>
    <w:p w14:paraId="195BDE65" w14:textId="77777777" w:rsidR="0042355C" w:rsidRDefault="0042355C" w:rsidP="00AD04C4">
      <w:pPr>
        <w:pStyle w:val="ListParagraph"/>
        <w:ind w:left="0"/>
        <w:rPr>
          <w:rFonts w:ascii="Century Gothic" w:hAnsi="Century Gothic" w:cs="Arial"/>
          <w:sz w:val="22"/>
          <w:szCs w:val="22"/>
        </w:rPr>
      </w:pPr>
    </w:p>
    <w:p w14:paraId="746F91BE" w14:textId="77777777" w:rsidR="0042355C" w:rsidRDefault="0042355C" w:rsidP="00AD04C4">
      <w:pPr>
        <w:pStyle w:val="ListParagraph"/>
        <w:ind w:left="0"/>
        <w:rPr>
          <w:rFonts w:ascii="Century Gothic" w:hAnsi="Century Gothic" w:cs="Arial"/>
          <w:sz w:val="22"/>
          <w:szCs w:val="22"/>
        </w:rPr>
      </w:pPr>
    </w:p>
    <w:p w14:paraId="77372A0B" w14:textId="77777777" w:rsidR="0042355C" w:rsidRDefault="0042355C" w:rsidP="00AD04C4">
      <w:pPr>
        <w:pStyle w:val="ListParagraph"/>
        <w:ind w:left="0"/>
        <w:rPr>
          <w:rFonts w:ascii="Century Gothic" w:hAnsi="Century Gothic" w:cs="Arial"/>
          <w:sz w:val="22"/>
          <w:szCs w:val="22"/>
        </w:rPr>
      </w:pPr>
    </w:p>
    <w:p w14:paraId="1A54EA4D" w14:textId="77777777" w:rsidR="0042355C" w:rsidRDefault="0042355C" w:rsidP="00AD04C4">
      <w:pPr>
        <w:pStyle w:val="ListParagraph"/>
        <w:ind w:left="0"/>
        <w:rPr>
          <w:rFonts w:ascii="Century Gothic" w:hAnsi="Century Gothic" w:cs="Arial"/>
          <w:sz w:val="22"/>
          <w:szCs w:val="22"/>
        </w:rPr>
      </w:pPr>
    </w:p>
    <w:p w14:paraId="46AD3AA7" w14:textId="77777777" w:rsidR="0042355C" w:rsidRDefault="0042355C" w:rsidP="00AD04C4">
      <w:pPr>
        <w:pStyle w:val="ListParagraph"/>
        <w:ind w:left="0"/>
        <w:rPr>
          <w:rFonts w:ascii="Century Gothic" w:hAnsi="Century Gothic" w:cs="Arial"/>
          <w:sz w:val="22"/>
          <w:szCs w:val="22"/>
        </w:rPr>
      </w:pPr>
    </w:p>
    <w:p w14:paraId="7EAFF8B9" w14:textId="77777777" w:rsidR="0042355C" w:rsidRDefault="0042355C" w:rsidP="00AD04C4">
      <w:pPr>
        <w:pStyle w:val="ListParagraph"/>
        <w:ind w:left="0"/>
        <w:rPr>
          <w:rFonts w:ascii="Century Gothic" w:hAnsi="Century Gothic" w:cs="Arial"/>
          <w:sz w:val="22"/>
          <w:szCs w:val="22"/>
        </w:rPr>
      </w:pPr>
    </w:p>
    <w:p w14:paraId="3FE5CC2A" w14:textId="77777777" w:rsidR="0042355C" w:rsidRDefault="0042355C" w:rsidP="00AD04C4">
      <w:pPr>
        <w:pStyle w:val="ListParagraph"/>
        <w:ind w:left="0"/>
        <w:rPr>
          <w:rFonts w:ascii="Century Gothic" w:hAnsi="Century Gothic" w:cs="Arial"/>
          <w:sz w:val="22"/>
          <w:szCs w:val="22"/>
        </w:rPr>
      </w:pPr>
    </w:p>
    <w:p w14:paraId="6DD643F1" w14:textId="77777777" w:rsidR="0042355C" w:rsidRDefault="0042355C" w:rsidP="00AD04C4">
      <w:pPr>
        <w:pStyle w:val="ListParagraph"/>
        <w:ind w:left="0"/>
        <w:rPr>
          <w:rFonts w:ascii="Century Gothic" w:hAnsi="Century Gothic" w:cs="Arial"/>
          <w:sz w:val="22"/>
          <w:szCs w:val="22"/>
        </w:rPr>
      </w:pPr>
    </w:p>
    <w:p w14:paraId="4FF968D7" w14:textId="77777777" w:rsidR="0042355C" w:rsidRDefault="0042355C" w:rsidP="00AD04C4">
      <w:pPr>
        <w:pStyle w:val="ListParagraph"/>
        <w:ind w:left="0"/>
        <w:rPr>
          <w:rFonts w:ascii="Century Gothic" w:hAnsi="Century Gothic" w:cs="Arial"/>
          <w:sz w:val="22"/>
          <w:szCs w:val="22"/>
        </w:rPr>
      </w:pPr>
    </w:p>
    <w:p w14:paraId="2E37D659" w14:textId="77777777" w:rsidR="0042355C" w:rsidRDefault="0042355C" w:rsidP="00AD04C4">
      <w:pPr>
        <w:pStyle w:val="ListParagraph"/>
        <w:ind w:left="0"/>
        <w:rPr>
          <w:rFonts w:ascii="Century Gothic" w:hAnsi="Century Gothic" w:cs="Arial"/>
          <w:sz w:val="22"/>
          <w:szCs w:val="22"/>
        </w:rPr>
      </w:pPr>
    </w:p>
    <w:p w14:paraId="2F26F0CB" w14:textId="77777777" w:rsidR="0042355C" w:rsidRDefault="0042355C" w:rsidP="00AD04C4">
      <w:pPr>
        <w:pStyle w:val="ListParagraph"/>
        <w:ind w:left="0"/>
        <w:rPr>
          <w:rFonts w:ascii="Century Gothic" w:hAnsi="Century Gothic" w:cs="Arial"/>
          <w:sz w:val="22"/>
          <w:szCs w:val="22"/>
        </w:rPr>
      </w:pPr>
    </w:p>
    <w:p w14:paraId="03F07B22" w14:textId="77777777" w:rsidR="0042355C" w:rsidRDefault="0042355C" w:rsidP="00AD04C4">
      <w:pPr>
        <w:pStyle w:val="ListParagraph"/>
        <w:ind w:left="0"/>
        <w:rPr>
          <w:rFonts w:ascii="Century Gothic" w:hAnsi="Century Gothic" w:cs="Arial"/>
          <w:sz w:val="22"/>
          <w:szCs w:val="22"/>
        </w:rPr>
      </w:pPr>
    </w:p>
    <w:p w14:paraId="7DB5398E" w14:textId="77777777" w:rsidR="0042355C" w:rsidRDefault="0042355C" w:rsidP="00AD04C4">
      <w:pPr>
        <w:pStyle w:val="ListParagraph"/>
        <w:ind w:left="0"/>
        <w:rPr>
          <w:rFonts w:ascii="Century Gothic" w:hAnsi="Century Gothic" w:cs="Arial"/>
          <w:sz w:val="22"/>
          <w:szCs w:val="22"/>
        </w:rPr>
      </w:pPr>
    </w:p>
    <w:tbl>
      <w:tblPr>
        <w:tblW w:w="0" w:type="auto"/>
        <w:tblLayout w:type="fixed"/>
        <w:tblLook w:val="04A0" w:firstRow="1" w:lastRow="0" w:firstColumn="1" w:lastColumn="0" w:noHBand="0" w:noVBand="1"/>
      </w:tblPr>
      <w:tblGrid>
        <w:gridCol w:w="2235"/>
        <w:gridCol w:w="283"/>
        <w:gridCol w:w="1469"/>
        <w:gridCol w:w="2264"/>
        <w:gridCol w:w="2270"/>
      </w:tblGrid>
      <w:tr w:rsidR="0042355C" w:rsidRPr="0005365A" w14:paraId="6D369B27" w14:textId="77777777" w:rsidTr="00B33649">
        <w:tc>
          <w:tcPr>
            <w:tcW w:w="8521" w:type="dxa"/>
            <w:gridSpan w:val="5"/>
          </w:tcPr>
          <w:p w14:paraId="3EA57998" w14:textId="77777777" w:rsidR="0042355C" w:rsidRPr="0005365A" w:rsidRDefault="0042355C" w:rsidP="00B33649">
            <w:pPr>
              <w:jc w:val="both"/>
              <w:rPr>
                <w:rFonts w:ascii="Century Gothic" w:hAnsi="Century Gothic" w:cs="Arial"/>
                <w:b/>
                <w:sz w:val="22"/>
                <w:szCs w:val="22"/>
              </w:rPr>
            </w:pPr>
            <w:r w:rsidRPr="001A60F3">
              <w:rPr>
                <w:rFonts w:ascii="Century Gothic" w:hAnsi="Century Gothic" w:cs="Arial"/>
                <w:b/>
                <w:sz w:val="22"/>
                <w:szCs w:val="22"/>
              </w:rPr>
              <w:t>December 2008 to May 2013</w:t>
            </w:r>
          </w:p>
        </w:tc>
      </w:tr>
      <w:tr w:rsidR="0042355C" w:rsidRPr="001F7F85" w14:paraId="10EAE2F8" w14:textId="77777777" w:rsidTr="00B33649">
        <w:tc>
          <w:tcPr>
            <w:tcW w:w="2235" w:type="dxa"/>
          </w:tcPr>
          <w:p w14:paraId="62EB0653" w14:textId="77777777" w:rsidR="0042355C" w:rsidRPr="001F7F85" w:rsidRDefault="0042355C" w:rsidP="00B33649">
            <w:pPr>
              <w:rPr>
                <w:rFonts w:ascii="Century Gothic" w:hAnsi="Century Gothic" w:cs="Arial"/>
                <w:sz w:val="6"/>
                <w:szCs w:val="6"/>
              </w:rPr>
            </w:pPr>
          </w:p>
        </w:tc>
        <w:tc>
          <w:tcPr>
            <w:tcW w:w="283" w:type="dxa"/>
          </w:tcPr>
          <w:p w14:paraId="6D5E925D" w14:textId="77777777" w:rsidR="0042355C" w:rsidRPr="001F7F85" w:rsidRDefault="0042355C" w:rsidP="00B33649">
            <w:pPr>
              <w:rPr>
                <w:rFonts w:ascii="Century Gothic" w:hAnsi="Century Gothic" w:cs="Arial"/>
                <w:b/>
                <w:sz w:val="6"/>
                <w:szCs w:val="6"/>
              </w:rPr>
            </w:pPr>
          </w:p>
        </w:tc>
        <w:tc>
          <w:tcPr>
            <w:tcW w:w="6003" w:type="dxa"/>
            <w:gridSpan w:val="3"/>
          </w:tcPr>
          <w:p w14:paraId="6021EF6C" w14:textId="77777777" w:rsidR="0042355C" w:rsidRPr="001F7F85" w:rsidRDefault="0042355C" w:rsidP="00B33649">
            <w:pPr>
              <w:rPr>
                <w:rFonts w:ascii="Century Gothic" w:hAnsi="Century Gothic" w:cs="Arial"/>
                <w:sz w:val="6"/>
                <w:szCs w:val="6"/>
              </w:rPr>
            </w:pPr>
          </w:p>
        </w:tc>
      </w:tr>
      <w:tr w:rsidR="0042355C" w:rsidRPr="00FA57EE" w14:paraId="244B0529" w14:textId="77777777" w:rsidTr="00B33649">
        <w:tc>
          <w:tcPr>
            <w:tcW w:w="2235" w:type="dxa"/>
          </w:tcPr>
          <w:p w14:paraId="1E120AAE" w14:textId="77777777" w:rsidR="0042355C" w:rsidRPr="00FA57EE" w:rsidRDefault="0042355C" w:rsidP="00B33649">
            <w:pPr>
              <w:rPr>
                <w:rFonts w:ascii="Century Gothic" w:hAnsi="Century Gothic" w:cs="Arial"/>
                <w:b/>
              </w:rPr>
            </w:pPr>
            <w:r w:rsidRPr="00FA57EE">
              <w:rPr>
                <w:rFonts w:ascii="Century Gothic" w:hAnsi="Century Gothic" w:cs="Arial"/>
                <w:sz w:val="22"/>
                <w:szCs w:val="22"/>
              </w:rPr>
              <w:t>Company</w:t>
            </w:r>
          </w:p>
        </w:tc>
        <w:tc>
          <w:tcPr>
            <w:tcW w:w="283" w:type="dxa"/>
          </w:tcPr>
          <w:p w14:paraId="35306CBC" w14:textId="77777777" w:rsidR="0042355C" w:rsidRPr="00FA57EE" w:rsidRDefault="0042355C" w:rsidP="00B33649">
            <w:pPr>
              <w:rPr>
                <w:rFonts w:ascii="Century Gothic" w:hAnsi="Century Gothic" w:cs="Arial"/>
                <w:b/>
              </w:rPr>
            </w:pPr>
            <w:r w:rsidRPr="00FA57EE">
              <w:rPr>
                <w:rFonts w:ascii="Century Gothic" w:hAnsi="Century Gothic" w:cs="Arial"/>
                <w:b/>
              </w:rPr>
              <w:t>:</w:t>
            </w:r>
          </w:p>
        </w:tc>
        <w:tc>
          <w:tcPr>
            <w:tcW w:w="6003" w:type="dxa"/>
            <w:gridSpan w:val="3"/>
          </w:tcPr>
          <w:p w14:paraId="1DC832A1" w14:textId="77777777" w:rsidR="0042355C" w:rsidRPr="00FA57EE" w:rsidRDefault="0042355C" w:rsidP="00B33649">
            <w:pPr>
              <w:rPr>
                <w:rFonts w:ascii="Century Gothic" w:hAnsi="Century Gothic" w:cs="Arial"/>
                <w:b/>
                <w:sz w:val="22"/>
                <w:szCs w:val="22"/>
              </w:rPr>
            </w:pPr>
            <w:r w:rsidRPr="00FA57EE">
              <w:rPr>
                <w:rFonts w:ascii="Century Gothic" w:hAnsi="Century Gothic" w:cs="Arial"/>
                <w:sz w:val="22"/>
                <w:szCs w:val="22"/>
              </w:rPr>
              <w:t>Lootah British Colombia</w:t>
            </w:r>
            <w:r>
              <w:rPr>
                <w:rFonts w:ascii="Century Gothic" w:hAnsi="Century Gothic" w:cs="Arial"/>
                <w:sz w:val="22"/>
                <w:szCs w:val="22"/>
              </w:rPr>
              <w:t>n</w:t>
            </w:r>
            <w:r w:rsidRPr="00FA57EE">
              <w:rPr>
                <w:rFonts w:ascii="Century Gothic" w:hAnsi="Century Gothic" w:cs="Arial"/>
                <w:sz w:val="22"/>
                <w:szCs w:val="22"/>
              </w:rPr>
              <w:t xml:space="preserve"> Gas LLC &amp; Q Energy LLC </w:t>
            </w:r>
          </w:p>
        </w:tc>
      </w:tr>
      <w:tr w:rsidR="0042355C" w:rsidRPr="00C915D6" w14:paraId="4C6FA9A5" w14:textId="77777777" w:rsidTr="00B33649">
        <w:tc>
          <w:tcPr>
            <w:tcW w:w="2235" w:type="dxa"/>
          </w:tcPr>
          <w:p w14:paraId="6D11B1FC" w14:textId="77777777" w:rsidR="0042355C" w:rsidRPr="00C915D6" w:rsidRDefault="0042355C" w:rsidP="00B33649">
            <w:pPr>
              <w:rPr>
                <w:rFonts w:ascii="Century Gothic" w:hAnsi="Century Gothic" w:cs="Arial"/>
                <w:sz w:val="6"/>
                <w:szCs w:val="6"/>
              </w:rPr>
            </w:pPr>
          </w:p>
        </w:tc>
        <w:tc>
          <w:tcPr>
            <w:tcW w:w="283" w:type="dxa"/>
          </w:tcPr>
          <w:p w14:paraId="5AE6044F" w14:textId="77777777" w:rsidR="0042355C" w:rsidRPr="00C915D6" w:rsidRDefault="0042355C" w:rsidP="00B33649">
            <w:pPr>
              <w:rPr>
                <w:rFonts w:ascii="Century Gothic" w:hAnsi="Century Gothic" w:cs="Arial"/>
                <w:b/>
                <w:sz w:val="6"/>
                <w:szCs w:val="6"/>
              </w:rPr>
            </w:pPr>
          </w:p>
        </w:tc>
        <w:tc>
          <w:tcPr>
            <w:tcW w:w="6003" w:type="dxa"/>
            <w:gridSpan w:val="3"/>
          </w:tcPr>
          <w:p w14:paraId="45403CF7" w14:textId="77777777" w:rsidR="0042355C" w:rsidRPr="00C915D6" w:rsidRDefault="0042355C" w:rsidP="00B33649">
            <w:pPr>
              <w:rPr>
                <w:rFonts w:ascii="Century Gothic" w:hAnsi="Century Gothic" w:cs="Arial"/>
                <w:sz w:val="6"/>
                <w:szCs w:val="6"/>
              </w:rPr>
            </w:pPr>
          </w:p>
        </w:tc>
      </w:tr>
      <w:tr w:rsidR="0042355C" w:rsidRPr="00FA57EE" w14:paraId="269E1401" w14:textId="77777777" w:rsidTr="00B33649">
        <w:tc>
          <w:tcPr>
            <w:tcW w:w="2235" w:type="dxa"/>
          </w:tcPr>
          <w:p w14:paraId="72CBF794" w14:textId="77777777" w:rsidR="0042355C" w:rsidRPr="00FA57EE" w:rsidRDefault="0042355C" w:rsidP="00B33649">
            <w:pPr>
              <w:rPr>
                <w:rFonts w:ascii="Century Gothic" w:hAnsi="Century Gothic" w:cs="Arial"/>
                <w:sz w:val="22"/>
                <w:szCs w:val="22"/>
              </w:rPr>
            </w:pPr>
            <w:r>
              <w:rPr>
                <w:rFonts w:ascii="Century Gothic" w:hAnsi="Century Gothic" w:cs="Arial"/>
                <w:sz w:val="22"/>
                <w:szCs w:val="22"/>
              </w:rPr>
              <w:t>Nature of Business</w:t>
            </w:r>
          </w:p>
        </w:tc>
        <w:tc>
          <w:tcPr>
            <w:tcW w:w="283" w:type="dxa"/>
          </w:tcPr>
          <w:p w14:paraId="15E5E466" w14:textId="77777777" w:rsidR="0042355C" w:rsidRPr="00FA57EE" w:rsidRDefault="0042355C" w:rsidP="00B33649">
            <w:pPr>
              <w:rPr>
                <w:rFonts w:ascii="Century Gothic" w:hAnsi="Century Gothic" w:cs="Arial"/>
                <w:b/>
              </w:rPr>
            </w:pPr>
            <w:r>
              <w:rPr>
                <w:rFonts w:ascii="Century Gothic" w:hAnsi="Century Gothic" w:cs="Arial"/>
                <w:b/>
              </w:rPr>
              <w:t>:</w:t>
            </w:r>
          </w:p>
        </w:tc>
        <w:tc>
          <w:tcPr>
            <w:tcW w:w="6003" w:type="dxa"/>
            <w:gridSpan w:val="3"/>
          </w:tcPr>
          <w:p w14:paraId="2F77EBCE" w14:textId="77777777" w:rsidR="0042355C" w:rsidRPr="00FA57EE" w:rsidRDefault="0042355C" w:rsidP="00B33649">
            <w:pPr>
              <w:rPr>
                <w:rFonts w:ascii="Century Gothic" w:hAnsi="Century Gothic" w:cs="Arial"/>
                <w:sz w:val="22"/>
                <w:szCs w:val="22"/>
              </w:rPr>
            </w:pPr>
            <w:r>
              <w:rPr>
                <w:rFonts w:ascii="Century Gothic" w:hAnsi="Century Gothic" w:cs="Arial"/>
                <w:sz w:val="22"/>
                <w:szCs w:val="22"/>
              </w:rPr>
              <w:t>Gas Utility and Service Provider/Operator</w:t>
            </w:r>
          </w:p>
        </w:tc>
      </w:tr>
      <w:tr w:rsidR="0042355C" w:rsidRPr="0025612F" w14:paraId="024304DC" w14:textId="77777777" w:rsidTr="00B33649">
        <w:tc>
          <w:tcPr>
            <w:tcW w:w="2235" w:type="dxa"/>
          </w:tcPr>
          <w:p w14:paraId="19723FDC" w14:textId="77777777" w:rsidR="0042355C" w:rsidRPr="0025612F" w:rsidRDefault="0042355C" w:rsidP="00B33649">
            <w:pPr>
              <w:rPr>
                <w:rFonts w:ascii="Century Gothic" w:hAnsi="Century Gothic" w:cs="Arial"/>
                <w:sz w:val="6"/>
                <w:szCs w:val="6"/>
              </w:rPr>
            </w:pPr>
          </w:p>
        </w:tc>
        <w:tc>
          <w:tcPr>
            <w:tcW w:w="283" w:type="dxa"/>
          </w:tcPr>
          <w:p w14:paraId="4F089810" w14:textId="77777777" w:rsidR="0042355C" w:rsidRPr="0025612F" w:rsidRDefault="0042355C" w:rsidP="00B33649">
            <w:pPr>
              <w:rPr>
                <w:rFonts w:ascii="Century Gothic" w:hAnsi="Century Gothic" w:cs="Arial"/>
                <w:b/>
                <w:sz w:val="6"/>
                <w:szCs w:val="6"/>
              </w:rPr>
            </w:pPr>
          </w:p>
        </w:tc>
        <w:tc>
          <w:tcPr>
            <w:tcW w:w="6003" w:type="dxa"/>
            <w:gridSpan w:val="3"/>
          </w:tcPr>
          <w:p w14:paraId="17BE800C" w14:textId="77777777" w:rsidR="0042355C" w:rsidRPr="0025612F" w:rsidRDefault="0042355C" w:rsidP="00B33649">
            <w:pPr>
              <w:rPr>
                <w:rFonts w:ascii="Century Gothic" w:hAnsi="Century Gothic" w:cs="Arial"/>
                <w:sz w:val="6"/>
                <w:szCs w:val="6"/>
              </w:rPr>
            </w:pPr>
          </w:p>
        </w:tc>
      </w:tr>
      <w:tr w:rsidR="0042355C" w:rsidRPr="00FA57EE" w14:paraId="23411C95" w14:textId="77777777" w:rsidTr="00B33649">
        <w:tc>
          <w:tcPr>
            <w:tcW w:w="2235" w:type="dxa"/>
          </w:tcPr>
          <w:p w14:paraId="601E1DBF" w14:textId="77777777" w:rsidR="0042355C" w:rsidRPr="00FA57EE" w:rsidRDefault="0042355C" w:rsidP="00B33649">
            <w:pPr>
              <w:rPr>
                <w:rFonts w:ascii="Century Gothic" w:hAnsi="Century Gothic" w:cs="Arial"/>
                <w:b/>
              </w:rPr>
            </w:pPr>
            <w:r w:rsidRPr="00FA57EE">
              <w:rPr>
                <w:rFonts w:ascii="Century Gothic" w:hAnsi="Century Gothic" w:cs="Arial"/>
                <w:sz w:val="22"/>
                <w:szCs w:val="22"/>
              </w:rPr>
              <w:t>Position Title</w:t>
            </w:r>
            <w:r>
              <w:rPr>
                <w:rFonts w:ascii="Century Gothic" w:hAnsi="Century Gothic" w:cs="Arial"/>
                <w:sz w:val="22"/>
                <w:szCs w:val="22"/>
              </w:rPr>
              <w:t>/Level</w:t>
            </w:r>
          </w:p>
        </w:tc>
        <w:tc>
          <w:tcPr>
            <w:tcW w:w="283" w:type="dxa"/>
          </w:tcPr>
          <w:p w14:paraId="7E682092" w14:textId="77777777" w:rsidR="0042355C" w:rsidRPr="00FA57EE" w:rsidRDefault="0042355C" w:rsidP="00B33649">
            <w:pPr>
              <w:rPr>
                <w:rFonts w:ascii="Century Gothic" w:hAnsi="Century Gothic" w:cs="Arial"/>
                <w:b/>
              </w:rPr>
            </w:pPr>
            <w:r w:rsidRPr="00FA57EE">
              <w:rPr>
                <w:rFonts w:ascii="Century Gothic" w:hAnsi="Century Gothic" w:cs="Arial"/>
                <w:b/>
              </w:rPr>
              <w:t>:</w:t>
            </w:r>
          </w:p>
        </w:tc>
        <w:tc>
          <w:tcPr>
            <w:tcW w:w="6003" w:type="dxa"/>
            <w:gridSpan w:val="3"/>
          </w:tcPr>
          <w:p w14:paraId="7BB67F5D" w14:textId="77777777" w:rsidR="0042355C" w:rsidRPr="00FA57EE" w:rsidRDefault="0042355C" w:rsidP="00B33649">
            <w:pPr>
              <w:rPr>
                <w:rFonts w:ascii="Century Gothic" w:hAnsi="Century Gothic" w:cs="Arial"/>
                <w:b/>
              </w:rPr>
            </w:pPr>
            <w:r>
              <w:rPr>
                <w:rFonts w:ascii="Century Gothic" w:hAnsi="Century Gothic" w:cs="Arial"/>
                <w:sz w:val="22"/>
                <w:szCs w:val="22"/>
              </w:rPr>
              <w:t>O&amp;M Project Engineer</w:t>
            </w:r>
          </w:p>
        </w:tc>
      </w:tr>
      <w:tr w:rsidR="0042355C" w:rsidRPr="00C915D6" w14:paraId="00F099B0" w14:textId="77777777" w:rsidTr="00B33649">
        <w:tc>
          <w:tcPr>
            <w:tcW w:w="2235" w:type="dxa"/>
          </w:tcPr>
          <w:p w14:paraId="13F2351B" w14:textId="77777777" w:rsidR="0042355C" w:rsidRPr="00C915D6" w:rsidRDefault="0042355C" w:rsidP="00B33649">
            <w:pPr>
              <w:rPr>
                <w:rFonts w:ascii="Century Gothic" w:hAnsi="Century Gothic" w:cs="Arial"/>
                <w:sz w:val="6"/>
                <w:szCs w:val="6"/>
              </w:rPr>
            </w:pPr>
          </w:p>
        </w:tc>
        <w:tc>
          <w:tcPr>
            <w:tcW w:w="283" w:type="dxa"/>
          </w:tcPr>
          <w:p w14:paraId="4DEC1065" w14:textId="77777777" w:rsidR="0042355C" w:rsidRPr="00C915D6" w:rsidRDefault="0042355C" w:rsidP="00B33649">
            <w:pPr>
              <w:rPr>
                <w:rFonts w:ascii="Century Gothic" w:hAnsi="Century Gothic" w:cs="Arial"/>
                <w:b/>
                <w:sz w:val="6"/>
                <w:szCs w:val="6"/>
              </w:rPr>
            </w:pPr>
          </w:p>
        </w:tc>
        <w:tc>
          <w:tcPr>
            <w:tcW w:w="6003" w:type="dxa"/>
            <w:gridSpan w:val="3"/>
          </w:tcPr>
          <w:p w14:paraId="743DC662" w14:textId="77777777" w:rsidR="0042355C" w:rsidRPr="00C915D6" w:rsidRDefault="0042355C" w:rsidP="00B33649">
            <w:pPr>
              <w:rPr>
                <w:rFonts w:ascii="Century Gothic" w:hAnsi="Century Gothic" w:cs="Arial"/>
                <w:sz w:val="6"/>
                <w:szCs w:val="6"/>
              </w:rPr>
            </w:pPr>
          </w:p>
        </w:tc>
      </w:tr>
      <w:tr w:rsidR="0042355C" w:rsidRPr="00FA57EE" w14:paraId="48D2C9A1" w14:textId="77777777" w:rsidTr="00B33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2944A09F" w14:textId="77777777" w:rsidR="0042355C" w:rsidRPr="00FA57EE" w:rsidRDefault="0042355C" w:rsidP="00B33649">
            <w:pPr>
              <w:rPr>
                <w:rFonts w:ascii="Century Gothic" w:hAnsi="Century Gothic" w:cs="Arial"/>
              </w:rPr>
            </w:pPr>
            <w:r>
              <w:rPr>
                <w:rFonts w:ascii="Century Gothic" w:hAnsi="Century Gothic" w:cs="Arial"/>
              </w:rPr>
              <w:t>Locations:</w:t>
            </w:r>
          </w:p>
        </w:tc>
      </w:tr>
      <w:tr w:rsidR="0042355C" w:rsidRPr="00A90109" w14:paraId="3A2DFCC5" w14:textId="77777777" w:rsidTr="00B33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598E10F9" w14:textId="77777777" w:rsidR="0042355C" w:rsidRPr="00A90109" w:rsidRDefault="0042355C" w:rsidP="0042355C">
            <w:pPr>
              <w:numPr>
                <w:ilvl w:val="0"/>
                <w:numId w:val="27"/>
              </w:numPr>
              <w:suppressAutoHyphens/>
              <w:ind w:left="284" w:hanging="284"/>
              <w:rPr>
                <w:rFonts w:ascii="Century Gothic" w:hAnsi="Century Gothic" w:cs="Arial"/>
                <w:sz w:val="22"/>
                <w:szCs w:val="22"/>
              </w:rPr>
            </w:pPr>
            <w:r w:rsidRPr="00A90109">
              <w:rPr>
                <w:rFonts w:ascii="Century Gothic" w:hAnsi="Century Gothic" w:cs="Arial"/>
                <w:sz w:val="22"/>
                <w:szCs w:val="22"/>
              </w:rPr>
              <w:t>UAE (from Dec 2008 to May 2013) – attached with construction, operations and maintenance team to provide technical service to Abu Dhabi national Oil Company.   Gas facilities involved are LPG/SNG and NG.</w:t>
            </w:r>
          </w:p>
        </w:tc>
      </w:tr>
      <w:tr w:rsidR="0042355C" w:rsidRPr="00A90109" w14:paraId="677FD4EF" w14:textId="77777777" w:rsidTr="00B33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1146E304" w14:textId="77777777" w:rsidR="0042355C" w:rsidRPr="00A90109" w:rsidRDefault="0042355C" w:rsidP="0042355C">
            <w:pPr>
              <w:numPr>
                <w:ilvl w:val="0"/>
                <w:numId w:val="27"/>
              </w:numPr>
              <w:suppressAutoHyphens/>
              <w:ind w:left="284" w:hanging="284"/>
              <w:rPr>
                <w:rFonts w:ascii="Century Gothic" w:hAnsi="Century Gothic" w:cs="Arial"/>
              </w:rPr>
            </w:pPr>
            <w:r w:rsidRPr="00A90109">
              <w:rPr>
                <w:rFonts w:ascii="Century Gothic" w:hAnsi="Century Gothic" w:cs="Arial"/>
                <w:sz w:val="22"/>
                <w:szCs w:val="22"/>
              </w:rPr>
              <w:t>Tanzania (every 5 month) – attached with operations &amp; maintenance team to provide technical service to Pan</w:t>
            </w:r>
            <w:r>
              <w:rPr>
                <w:rFonts w:ascii="Century Gothic" w:hAnsi="Century Gothic" w:cs="Arial"/>
                <w:sz w:val="22"/>
                <w:szCs w:val="22"/>
              </w:rPr>
              <w:t xml:space="preserve"> </w:t>
            </w:r>
            <w:r w:rsidRPr="00A90109">
              <w:rPr>
                <w:rFonts w:ascii="Century Gothic" w:hAnsi="Century Gothic" w:cs="Arial"/>
                <w:sz w:val="22"/>
                <w:szCs w:val="22"/>
              </w:rPr>
              <w:t>African Energy (PAE) Tanzania Limited.  Gas facilities involved were</w:t>
            </w:r>
            <w:r>
              <w:rPr>
                <w:rFonts w:ascii="Century Gothic" w:hAnsi="Century Gothic" w:cs="Arial"/>
                <w:sz w:val="22"/>
                <w:szCs w:val="22"/>
              </w:rPr>
              <w:t xml:space="preserve"> </w:t>
            </w:r>
            <w:r w:rsidRPr="00A90109">
              <w:rPr>
                <w:rFonts w:ascii="Century Gothic" w:hAnsi="Century Gothic" w:cs="Arial"/>
                <w:sz w:val="22"/>
                <w:szCs w:val="22"/>
              </w:rPr>
              <w:t>UAE’s assignment deal with LPG/SNG and NG facilities while Tanzania’s NG and CNG.</w:t>
            </w:r>
          </w:p>
        </w:tc>
      </w:tr>
      <w:tr w:rsidR="0042355C" w:rsidRPr="00C2648D" w14:paraId="09CDFDED" w14:textId="77777777" w:rsidTr="00B33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2E18D5C7" w14:textId="77777777" w:rsidR="0042355C" w:rsidRPr="00C2648D" w:rsidRDefault="0042355C" w:rsidP="00B33649">
            <w:pPr>
              <w:rPr>
                <w:rFonts w:ascii="Century Gothic" w:hAnsi="Century Gothic" w:cs="Arial"/>
                <w:sz w:val="6"/>
                <w:szCs w:val="6"/>
              </w:rPr>
            </w:pPr>
          </w:p>
        </w:tc>
      </w:tr>
      <w:tr w:rsidR="0042355C" w:rsidRPr="00C2648D" w14:paraId="2CD6FEC4" w14:textId="77777777" w:rsidTr="00B33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3E931D47" w14:textId="77777777" w:rsidR="0042355C" w:rsidRPr="00C2648D" w:rsidRDefault="0042355C" w:rsidP="00B33649">
            <w:pPr>
              <w:rPr>
                <w:rFonts w:ascii="Century Gothic" w:hAnsi="Century Gothic" w:cs="Arial"/>
                <w:sz w:val="6"/>
                <w:szCs w:val="6"/>
              </w:rPr>
            </w:pPr>
          </w:p>
        </w:tc>
      </w:tr>
      <w:tr w:rsidR="0042355C" w:rsidRPr="00FA57EE" w14:paraId="2C8AED8D" w14:textId="77777777" w:rsidTr="00B33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4EF8741A" w14:textId="77777777" w:rsidR="0042355C" w:rsidRPr="00FA57EE" w:rsidRDefault="0042355C" w:rsidP="00B33649">
            <w:pPr>
              <w:rPr>
                <w:rFonts w:ascii="Century Gothic" w:hAnsi="Century Gothic" w:cs="Arial"/>
              </w:rPr>
            </w:pPr>
            <w:r>
              <w:rPr>
                <w:rFonts w:ascii="Century Gothic" w:hAnsi="Century Gothic" w:cs="Arial"/>
              </w:rPr>
              <w:t>Job Description:</w:t>
            </w:r>
          </w:p>
        </w:tc>
      </w:tr>
      <w:tr w:rsidR="0042355C" w:rsidRPr="00C2648D" w14:paraId="5CD39136" w14:textId="77777777" w:rsidTr="00B33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68C80779" w14:textId="77777777" w:rsidR="0042355C" w:rsidRPr="00C2648D" w:rsidRDefault="0042355C" w:rsidP="00B33649">
            <w:pPr>
              <w:ind w:left="284"/>
              <w:rPr>
                <w:rFonts w:ascii="Century Gothic" w:hAnsi="Century Gothic" w:cs="Arial"/>
                <w:b/>
                <w:sz w:val="6"/>
                <w:szCs w:val="6"/>
              </w:rPr>
            </w:pPr>
          </w:p>
        </w:tc>
      </w:tr>
      <w:tr w:rsidR="0042355C" w:rsidRPr="00C2648D" w14:paraId="50DD7DD9" w14:textId="77777777" w:rsidTr="00B33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3B769FCE" w14:textId="77777777" w:rsidR="0042355C" w:rsidRPr="00C2648D" w:rsidRDefault="0042355C" w:rsidP="00B33649">
            <w:pPr>
              <w:rPr>
                <w:rFonts w:ascii="Century Gothic" w:hAnsi="Century Gothic" w:cs="Arial"/>
                <w:b/>
                <w:sz w:val="6"/>
                <w:szCs w:val="6"/>
              </w:rPr>
            </w:pPr>
          </w:p>
        </w:tc>
      </w:tr>
      <w:tr w:rsidR="0042355C" w:rsidRPr="00CC58F9" w14:paraId="7D165F88" w14:textId="77777777" w:rsidTr="00B33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5C31C9C5" w14:textId="77777777" w:rsidR="0042355C" w:rsidRPr="00CC58F9" w:rsidRDefault="0042355C" w:rsidP="0042355C">
            <w:pPr>
              <w:numPr>
                <w:ilvl w:val="0"/>
                <w:numId w:val="28"/>
              </w:numPr>
              <w:suppressAutoHyphens/>
              <w:ind w:left="284" w:hanging="284"/>
              <w:rPr>
                <w:rFonts w:ascii="Century Gothic" w:hAnsi="Century Gothic" w:cs="Arial"/>
                <w:sz w:val="22"/>
                <w:szCs w:val="22"/>
              </w:rPr>
            </w:pPr>
            <w:r>
              <w:rPr>
                <w:rFonts w:ascii="Century Gothic" w:hAnsi="Century Gothic" w:cs="Arial"/>
                <w:sz w:val="22"/>
                <w:szCs w:val="22"/>
              </w:rPr>
              <w:t>Construction:</w:t>
            </w:r>
          </w:p>
        </w:tc>
      </w:tr>
      <w:tr w:rsidR="0042355C" w:rsidRPr="00C2648D" w14:paraId="064147B7" w14:textId="77777777" w:rsidTr="00B33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5E5BE3DC" w14:textId="77777777" w:rsidR="0042355C" w:rsidRPr="00C2648D" w:rsidRDefault="0042355C" w:rsidP="00B33649">
            <w:pPr>
              <w:rPr>
                <w:rFonts w:ascii="Century Gothic" w:hAnsi="Century Gothic" w:cs="Arial"/>
                <w:sz w:val="6"/>
                <w:szCs w:val="6"/>
              </w:rPr>
            </w:pPr>
          </w:p>
        </w:tc>
      </w:tr>
      <w:tr w:rsidR="0042355C" w:rsidRPr="00E87471" w14:paraId="0271DA84" w14:textId="77777777" w:rsidTr="00B33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shd w:val="clear" w:color="auto" w:fill="auto"/>
          </w:tcPr>
          <w:p w14:paraId="1168F453" w14:textId="77777777" w:rsidR="0042355C" w:rsidRPr="00E87471" w:rsidRDefault="0042355C" w:rsidP="0042355C">
            <w:pPr>
              <w:pStyle w:val="ListParagraph"/>
              <w:numPr>
                <w:ilvl w:val="0"/>
                <w:numId w:val="21"/>
              </w:numPr>
              <w:suppressAutoHyphens/>
              <w:ind w:left="567" w:hanging="284"/>
              <w:jc w:val="both"/>
              <w:rPr>
                <w:rFonts w:ascii="Century Gothic" w:hAnsi="Century Gothic"/>
                <w:sz w:val="22"/>
                <w:szCs w:val="22"/>
              </w:rPr>
            </w:pPr>
            <w:r w:rsidRPr="00E87471">
              <w:rPr>
                <w:rFonts w:ascii="Century Gothic" w:hAnsi="Century Gothic"/>
                <w:sz w:val="22"/>
                <w:szCs w:val="22"/>
              </w:rPr>
              <w:t>To develop procedures &amp; carry out pre-commissioning &amp; commissioning of LPG/Propane/SNG facilities (Plant</w:t>
            </w:r>
            <w:r>
              <w:rPr>
                <w:rFonts w:ascii="Century Gothic" w:hAnsi="Century Gothic"/>
                <w:sz w:val="22"/>
                <w:szCs w:val="22"/>
              </w:rPr>
              <w:t>, PRS and Distribution Network)</w:t>
            </w:r>
            <w:r w:rsidRPr="00E87471">
              <w:rPr>
                <w:rFonts w:ascii="Century Gothic" w:hAnsi="Century Gothic"/>
                <w:sz w:val="22"/>
                <w:szCs w:val="22"/>
              </w:rPr>
              <w:t>.</w:t>
            </w:r>
          </w:p>
        </w:tc>
      </w:tr>
      <w:tr w:rsidR="0042355C" w:rsidRPr="00C2648D" w14:paraId="64FB63BB" w14:textId="77777777" w:rsidTr="00B33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64D89C91" w14:textId="77777777" w:rsidR="0042355C" w:rsidRPr="00C2648D" w:rsidRDefault="0042355C" w:rsidP="00B33649">
            <w:pPr>
              <w:ind w:left="567"/>
              <w:jc w:val="both"/>
              <w:rPr>
                <w:rFonts w:ascii="Century Gothic" w:hAnsi="Century Gothic" w:cs="Arial"/>
                <w:b/>
                <w:sz w:val="6"/>
                <w:szCs w:val="6"/>
              </w:rPr>
            </w:pPr>
          </w:p>
        </w:tc>
      </w:tr>
      <w:tr w:rsidR="0042355C" w:rsidRPr="00FA57EE" w14:paraId="4CF0896C" w14:textId="77777777" w:rsidTr="00B33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1B2DF3D9" w14:textId="77777777" w:rsidR="0042355C" w:rsidRPr="00FA57EE" w:rsidRDefault="0042355C" w:rsidP="0042355C">
            <w:pPr>
              <w:numPr>
                <w:ilvl w:val="0"/>
                <w:numId w:val="23"/>
              </w:numPr>
              <w:tabs>
                <w:tab w:val="left" w:pos="284"/>
              </w:tabs>
              <w:suppressAutoHyphens/>
              <w:spacing w:line="278" w:lineRule="exact"/>
              <w:ind w:left="567" w:hanging="284"/>
              <w:jc w:val="both"/>
              <w:rPr>
                <w:rFonts w:ascii="Century Gothic" w:hAnsi="Century Gothic"/>
                <w:noProof/>
                <w:color w:val="000000"/>
                <w:sz w:val="22"/>
                <w:szCs w:val="22"/>
              </w:rPr>
            </w:pPr>
            <w:r>
              <w:rPr>
                <w:rFonts w:ascii="Century Gothic" w:hAnsi="Century Gothic"/>
                <w:noProof/>
                <w:color w:val="000000"/>
                <w:sz w:val="22"/>
                <w:szCs w:val="22"/>
              </w:rPr>
              <w:t>To develop procedure and conduct system handover to the client  i.e. Abo Dhabi National Oil company.</w:t>
            </w:r>
          </w:p>
        </w:tc>
      </w:tr>
      <w:tr w:rsidR="0042355C" w:rsidRPr="00C2648D" w14:paraId="7AB8AC23" w14:textId="77777777" w:rsidTr="00B33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42D4D9EA" w14:textId="77777777" w:rsidR="0042355C" w:rsidRPr="00C2648D" w:rsidRDefault="0042355C" w:rsidP="00B33649">
            <w:pPr>
              <w:ind w:left="567"/>
              <w:rPr>
                <w:rFonts w:ascii="Century Gothic" w:hAnsi="Century Gothic" w:cs="Arial"/>
                <w:b/>
                <w:sz w:val="6"/>
                <w:szCs w:val="6"/>
              </w:rPr>
            </w:pPr>
          </w:p>
        </w:tc>
      </w:tr>
      <w:tr w:rsidR="0042355C" w:rsidRPr="00C2648D" w14:paraId="2C169A16" w14:textId="77777777" w:rsidTr="00B33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19B0BB85" w14:textId="77777777" w:rsidR="0042355C" w:rsidRPr="00C2648D" w:rsidRDefault="0042355C" w:rsidP="00B33649">
            <w:pPr>
              <w:rPr>
                <w:rFonts w:ascii="Century Gothic" w:hAnsi="Century Gothic" w:cs="Arial"/>
                <w:sz w:val="6"/>
                <w:szCs w:val="6"/>
              </w:rPr>
            </w:pPr>
          </w:p>
        </w:tc>
      </w:tr>
      <w:tr w:rsidR="0042355C" w:rsidRPr="00C2648D" w14:paraId="050265B5" w14:textId="77777777" w:rsidTr="00B33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7A21FD61" w14:textId="77777777" w:rsidR="0042355C" w:rsidRPr="00C2648D" w:rsidRDefault="0042355C" w:rsidP="00B33649">
            <w:pPr>
              <w:rPr>
                <w:rFonts w:ascii="Century Gothic" w:hAnsi="Century Gothic" w:cs="Arial"/>
                <w:b/>
                <w:sz w:val="6"/>
                <w:szCs w:val="6"/>
              </w:rPr>
            </w:pPr>
          </w:p>
        </w:tc>
      </w:tr>
      <w:tr w:rsidR="0042355C" w:rsidRPr="00C2648D" w14:paraId="6FCD630D" w14:textId="77777777" w:rsidTr="00B33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480480C8" w14:textId="77777777" w:rsidR="0042355C" w:rsidRPr="00C2648D" w:rsidRDefault="0042355C" w:rsidP="0042355C">
            <w:pPr>
              <w:numPr>
                <w:ilvl w:val="0"/>
                <w:numId w:val="28"/>
              </w:numPr>
              <w:suppressAutoHyphens/>
              <w:ind w:left="284" w:hanging="284"/>
              <w:rPr>
                <w:rFonts w:ascii="Century Gothic" w:hAnsi="Century Gothic" w:cs="Arial"/>
                <w:sz w:val="22"/>
                <w:szCs w:val="22"/>
              </w:rPr>
            </w:pPr>
            <w:r w:rsidRPr="00C2648D">
              <w:rPr>
                <w:rFonts w:ascii="Century Gothic" w:hAnsi="Century Gothic" w:cs="Arial"/>
                <w:sz w:val="22"/>
                <w:szCs w:val="22"/>
              </w:rPr>
              <w:t>Operations:</w:t>
            </w:r>
          </w:p>
        </w:tc>
      </w:tr>
      <w:tr w:rsidR="0042355C" w:rsidRPr="00FA57EE" w14:paraId="6E7C7F7F" w14:textId="77777777" w:rsidTr="00B33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355DE73B" w14:textId="77777777" w:rsidR="0042355C" w:rsidRPr="00FA57EE" w:rsidRDefault="0042355C" w:rsidP="0042355C">
            <w:pPr>
              <w:widowControl w:val="0"/>
              <w:numPr>
                <w:ilvl w:val="0"/>
                <w:numId w:val="23"/>
              </w:numPr>
              <w:autoSpaceDE w:val="0"/>
              <w:autoSpaceDN w:val="0"/>
              <w:adjustRightInd w:val="0"/>
              <w:ind w:left="567" w:hanging="283"/>
              <w:jc w:val="both"/>
              <w:rPr>
                <w:rFonts w:ascii="Century Gothic" w:eastAsia="MS Mincho" w:hAnsi="Century Gothic"/>
                <w:sz w:val="22"/>
                <w:szCs w:val="22"/>
              </w:rPr>
            </w:pPr>
            <w:r w:rsidRPr="00FA57EE">
              <w:rPr>
                <w:rFonts w:ascii="Century Gothic" w:eastAsia="MS Mincho" w:hAnsi="Century Gothic"/>
                <w:sz w:val="22"/>
                <w:szCs w:val="22"/>
              </w:rPr>
              <w:t>To ensure that the gas supply, control and distribution system is operated safely and efficiently and maintained in accordance with internationally accepted practices and codes, local legislation and company standards.</w:t>
            </w:r>
          </w:p>
        </w:tc>
      </w:tr>
      <w:tr w:rsidR="0042355C" w:rsidRPr="00CC58F9" w14:paraId="21A617F9" w14:textId="77777777" w:rsidTr="00B33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39342CC3" w14:textId="77777777" w:rsidR="0042355C" w:rsidRPr="00CC58F9" w:rsidRDefault="0042355C" w:rsidP="00B33649">
            <w:pPr>
              <w:ind w:left="567" w:hanging="283"/>
              <w:rPr>
                <w:rFonts w:ascii="Century Gothic" w:hAnsi="Century Gothic" w:cs="Arial"/>
                <w:b/>
                <w:sz w:val="6"/>
                <w:szCs w:val="6"/>
              </w:rPr>
            </w:pPr>
          </w:p>
        </w:tc>
      </w:tr>
      <w:tr w:rsidR="0042355C" w:rsidRPr="0072551B" w14:paraId="1DF9D3F0" w14:textId="77777777" w:rsidTr="00B33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shd w:val="clear" w:color="auto" w:fill="auto"/>
          </w:tcPr>
          <w:p w14:paraId="7BF26AD8" w14:textId="77777777" w:rsidR="0042355C" w:rsidRPr="0072551B" w:rsidRDefault="0042355C" w:rsidP="0042355C">
            <w:pPr>
              <w:widowControl w:val="0"/>
              <w:numPr>
                <w:ilvl w:val="0"/>
                <w:numId w:val="23"/>
              </w:numPr>
              <w:autoSpaceDE w:val="0"/>
              <w:autoSpaceDN w:val="0"/>
              <w:adjustRightInd w:val="0"/>
              <w:ind w:left="567" w:hanging="283"/>
              <w:jc w:val="both"/>
              <w:rPr>
                <w:rFonts w:ascii="Century Gothic" w:eastAsia="MS Mincho" w:hAnsi="Century Gothic"/>
                <w:sz w:val="22"/>
                <w:szCs w:val="22"/>
              </w:rPr>
            </w:pPr>
            <w:r w:rsidRPr="00FA57EE">
              <w:rPr>
                <w:rFonts w:ascii="Century Gothic" w:eastAsia="MS Mincho" w:hAnsi="Century Gothic"/>
                <w:sz w:val="22"/>
                <w:szCs w:val="22"/>
              </w:rPr>
              <w:t xml:space="preserve">To ensure a safe continuous supply of gas within the gas distribution networks owned and operated by </w:t>
            </w:r>
            <w:r>
              <w:rPr>
                <w:rFonts w:ascii="Century Gothic" w:eastAsia="MS Mincho" w:hAnsi="Century Gothic"/>
                <w:sz w:val="22"/>
                <w:szCs w:val="22"/>
              </w:rPr>
              <w:t xml:space="preserve">Abu Dhabi National Oil Company and </w:t>
            </w:r>
            <w:r w:rsidRPr="00FA57EE">
              <w:rPr>
                <w:rFonts w:ascii="Century Gothic" w:eastAsia="Times New Roman" w:hAnsi="Century Gothic"/>
                <w:sz w:val="22"/>
                <w:szCs w:val="22"/>
              </w:rPr>
              <w:t xml:space="preserve">Pan African Energy </w:t>
            </w:r>
            <w:r w:rsidRPr="00FA57EE">
              <w:rPr>
                <w:rFonts w:ascii="Century Gothic" w:eastAsia="MS Mincho" w:hAnsi="Century Gothic"/>
                <w:sz w:val="22"/>
                <w:szCs w:val="22"/>
              </w:rPr>
              <w:t xml:space="preserve">PAE. </w:t>
            </w:r>
          </w:p>
        </w:tc>
      </w:tr>
      <w:tr w:rsidR="0042355C" w:rsidRPr="00660FFE" w14:paraId="1B797E62" w14:textId="77777777" w:rsidTr="00B33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shd w:val="clear" w:color="auto" w:fill="auto"/>
          </w:tcPr>
          <w:p w14:paraId="14444E38" w14:textId="77777777" w:rsidR="0042355C" w:rsidRPr="00660FFE" w:rsidRDefault="0042355C" w:rsidP="00B33649">
            <w:pPr>
              <w:widowControl w:val="0"/>
              <w:autoSpaceDE w:val="0"/>
              <w:autoSpaceDN w:val="0"/>
              <w:adjustRightInd w:val="0"/>
              <w:ind w:left="567"/>
              <w:jc w:val="both"/>
              <w:rPr>
                <w:rFonts w:ascii="Century Gothic" w:eastAsia="MS Mincho" w:hAnsi="Century Gothic" w:cs="Times"/>
                <w:bCs/>
                <w:sz w:val="6"/>
                <w:szCs w:val="6"/>
              </w:rPr>
            </w:pPr>
          </w:p>
        </w:tc>
      </w:tr>
      <w:tr w:rsidR="0042355C" w:rsidRPr="00660FFE" w14:paraId="4AB73A98" w14:textId="77777777" w:rsidTr="00B33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shd w:val="clear" w:color="auto" w:fill="auto"/>
          </w:tcPr>
          <w:p w14:paraId="1EF22662" w14:textId="77777777" w:rsidR="0042355C" w:rsidRPr="00660FFE" w:rsidRDefault="0042355C" w:rsidP="0042355C">
            <w:pPr>
              <w:widowControl w:val="0"/>
              <w:numPr>
                <w:ilvl w:val="0"/>
                <w:numId w:val="23"/>
              </w:numPr>
              <w:autoSpaceDE w:val="0"/>
              <w:autoSpaceDN w:val="0"/>
              <w:adjustRightInd w:val="0"/>
              <w:ind w:left="567" w:hanging="283"/>
              <w:jc w:val="both"/>
              <w:rPr>
                <w:rFonts w:ascii="Century Gothic" w:eastAsia="MS Mincho" w:hAnsi="Century Gothic" w:cs="Times"/>
                <w:sz w:val="22"/>
                <w:szCs w:val="22"/>
              </w:rPr>
            </w:pPr>
            <w:r>
              <w:rPr>
                <w:rFonts w:ascii="Century Gothic" w:eastAsia="MS Mincho" w:hAnsi="Century Gothic" w:cs="Times"/>
                <w:bCs/>
                <w:sz w:val="22"/>
                <w:szCs w:val="22"/>
              </w:rPr>
              <w:t xml:space="preserve">To ensure  </w:t>
            </w:r>
            <w:r w:rsidRPr="00FA57EE">
              <w:rPr>
                <w:rFonts w:ascii="Century Gothic" w:eastAsia="MS Mincho" w:hAnsi="Century Gothic" w:cs="Times"/>
                <w:bCs/>
                <w:sz w:val="22"/>
                <w:szCs w:val="22"/>
              </w:rPr>
              <w:t xml:space="preserve"> </w:t>
            </w:r>
            <w:r>
              <w:rPr>
                <w:rFonts w:ascii="Century Gothic" w:eastAsia="MS Mincho" w:hAnsi="Century Gothic" w:cs="Times"/>
                <w:bCs/>
                <w:sz w:val="22"/>
                <w:szCs w:val="22"/>
              </w:rPr>
              <w:t>mass balancing</w:t>
            </w:r>
            <w:r w:rsidRPr="00FA57EE">
              <w:rPr>
                <w:rFonts w:ascii="Century Gothic" w:eastAsia="MS Mincho" w:hAnsi="Century Gothic" w:cs="Times"/>
                <w:bCs/>
                <w:sz w:val="22"/>
                <w:szCs w:val="22"/>
              </w:rPr>
              <w:t xml:space="preserve">/ </w:t>
            </w:r>
            <w:r>
              <w:rPr>
                <w:rFonts w:ascii="Century Gothic" w:eastAsia="MS Mincho" w:hAnsi="Century Gothic" w:cs="Times"/>
                <w:bCs/>
                <w:sz w:val="22"/>
                <w:szCs w:val="22"/>
              </w:rPr>
              <w:t>s</w:t>
            </w:r>
            <w:r w:rsidRPr="00FA57EE">
              <w:rPr>
                <w:rFonts w:ascii="Century Gothic" w:eastAsia="MS Mincho" w:hAnsi="Century Gothic" w:cs="Times"/>
                <w:bCs/>
                <w:sz w:val="22"/>
                <w:szCs w:val="22"/>
              </w:rPr>
              <w:t xml:space="preserve">upply / </w:t>
            </w:r>
            <w:r>
              <w:rPr>
                <w:rFonts w:ascii="Century Gothic" w:eastAsia="MS Mincho" w:hAnsi="Century Gothic" w:cs="Times"/>
                <w:bCs/>
                <w:sz w:val="22"/>
                <w:szCs w:val="22"/>
              </w:rPr>
              <w:t>a</w:t>
            </w:r>
            <w:r w:rsidRPr="00FA57EE">
              <w:rPr>
                <w:rFonts w:ascii="Century Gothic" w:eastAsia="MS Mincho" w:hAnsi="Century Gothic" w:cs="Times"/>
                <w:bCs/>
                <w:sz w:val="22"/>
                <w:szCs w:val="22"/>
              </w:rPr>
              <w:t>ctivation</w:t>
            </w:r>
            <w:r w:rsidRPr="00FA57EE">
              <w:rPr>
                <w:rFonts w:ascii="Century Gothic" w:eastAsia="MS Mincho" w:hAnsi="Century Gothic"/>
                <w:sz w:val="22"/>
                <w:szCs w:val="22"/>
              </w:rPr>
              <w:t xml:space="preserve"> the operation from time to time of certain valves, or the variation of set pressures, or the activation or curtailment of segments of the system or customers on the system meet the requirements of ongoing work </w:t>
            </w:r>
            <w:r>
              <w:rPr>
                <w:rFonts w:ascii="Century Gothic" w:eastAsia="MS Mincho" w:hAnsi="Century Gothic"/>
                <w:sz w:val="22"/>
                <w:szCs w:val="22"/>
              </w:rPr>
              <w:t>and allow for</w:t>
            </w:r>
            <w:r w:rsidRPr="00FA57EE">
              <w:rPr>
                <w:rFonts w:ascii="Century Gothic" w:eastAsia="MS Mincho" w:hAnsi="Century Gothic"/>
                <w:sz w:val="22"/>
                <w:szCs w:val="22"/>
              </w:rPr>
              <w:t xml:space="preserve"> operational contingencies.</w:t>
            </w:r>
          </w:p>
        </w:tc>
      </w:tr>
      <w:tr w:rsidR="0042355C" w:rsidRPr="00660FFE" w14:paraId="75C061B0" w14:textId="77777777" w:rsidTr="00B33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shd w:val="clear" w:color="auto" w:fill="auto"/>
          </w:tcPr>
          <w:p w14:paraId="724FAD83" w14:textId="77777777" w:rsidR="0042355C" w:rsidRPr="00660FFE" w:rsidRDefault="0042355C" w:rsidP="00B33649">
            <w:pPr>
              <w:widowControl w:val="0"/>
              <w:autoSpaceDE w:val="0"/>
              <w:autoSpaceDN w:val="0"/>
              <w:adjustRightInd w:val="0"/>
              <w:ind w:left="567"/>
              <w:jc w:val="both"/>
              <w:rPr>
                <w:rFonts w:ascii="Century Gothic" w:eastAsia="MS Mincho" w:hAnsi="Century Gothic" w:cs="Times"/>
                <w:bCs/>
                <w:sz w:val="6"/>
                <w:szCs w:val="6"/>
              </w:rPr>
            </w:pPr>
          </w:p>
        </w:tc>
      </w:tr>
      <w:tr w:rsidR="0042355C" w:rsidRPr="00FA57EE" w14:paraId="2AED43F7" w14:textId="77777777" w:rsidTr="00B33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shd w:val="clear" w:color="auto" w:fill="auto"/>
          </w:tcPr>
          <w:p w14:paraId="70709ABD" w14:textId="77777777" w:rsidR="0042355C" w:rsidRPr="00FA57EE" w:rsidRDefault="0042355C" w:rsidP="0042355C">
            <w:pPr>
              <w:widowControl w:val="0"/>
              <w:numPr>
                <w:ilvl w:val="0"/>
                <w:numId w:val="21"/>
              </w:numPr>
              <w:autoSpaceDE w:val="0"/>
              <w:autoSpaceDN w:val="0"/>
              <w:adjustRightInd w:val="0"/>
              <w:ind w:left="567" w:hanging="283"/>
              <w:jc w:val="both"/>
              <w:rPr>
                <w:rFonts w:ascii="Century Gothic" w:hAnsi="Century Gothic" w:cs="Arial"/>
                <w:sz w:val="22"/>
                <w:szCs w:val="22"/>
              </w:rPr>
            </w:pPr>
            <w:r w:rsidRPr="00FA57EE">
              <w:rPr>
                <w:rFonts w:ascii="Century Gothic" w:eastAsia="MS Mincho" w:hAnsi="Century Gothic" w:cs="Times"/>
                <w:bCs/>
                <w:sz w:val="22"/>
                <w:szCs w:val="22"/>
              </w:rPr>
              <w:t>To monitor gas level checks at all SNG, LPG, and propane tanks and establish filling frequency through customer usage trend in order to ensure for gas supply continuity.</w:t>
            </w:r>
          </w:p>
        </w:tc>
      </w:tr>
      <w:tr w:rsidR="0042355C" w:rsidRPr="00660FFE" w14:paraId="3C8FB094" w14:textId="77777777" w:rsidTr="00B33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shd w:val="clear" w:color="auto" w:fill="auto"/>
          </w:tcPr>
          <w:p w14:paraId="6B552595" w14:textId="77777777" w:rsidR="0042355C" w:rsidRPr="00660FFE" w:rsidRDefault="0042355C" w:rsidP="00B33649">
            <w:pPr>
              <w:widowControl w:val="0"/>
              <w:autoSpaceDE w:val="0"/>
              <w:autoSpaceDN w:val="0"/>
              <w:adjustRightInd w:val="0"/>
              <w:ind w:left="284"/>
              <w:jc w:val="both"/>
              <w:rPr>
                <w:rFonts w:ascii="Century Gothic" w:eastAsia="MS Mincho" w:hAnsi="Century Gothic"/>
                <w:sz w:val="6"/>
                <w:szCs w:val="6"/>
              </w:rPr>
            </w:pPr>
          </w:p>
        </w:tc>
      </w:tr>
      <w:tr w:rsidR="0042355C" w:rsidRPr="00F632B2" w14:paraId="18A669A4" w14:textId="77777777" w:rsidTr="00B33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shd w:val="clear" w:color="auto" w:fill="auto"/>
          </w:tcPr>
          <w:p w14:paraId="6F75E385" w14:textId="77777777" w:rsidR="0042355C" w:rsidRPr="00F632B2" w:rsidRDefault="0042355C" w:rsidP="0042355C">
            <w:pPr>
              <w:widowControl w:val="0"/>
              <w:numPr>
                <w:ilvl w:val="0"/>
                <w:numId w:val="21"/>
              </w:numPr>
              <w:autoSpaceDE w:val="0"/>
              <w:autoSpaceDN w:val="0"/>
              <w:adjustRightInd w:val="0"/>
              <w:ind w:left="567" w:hanging="284"/>
              <w:jc w:val="both"/>
              <w:rPr>
                <w:rFonts w:ascii="Century Gothic" w:eastAsia="MS Mincho" w:hAnsi="Century Gothic"/>
                <w:sz w:val="22"/>
                <w:szCs w:val="22"/>
              </w:rPr>
            </w:pPr>
            <w:r w:rsidRPr="008D400B">
              <w:rPr>
                <w:rFonts w:ascii="Century Gothic" w:eastAsia="MS Mincho" w:hAnsi="Century Gothic"/>
                <w:sz w:val="22"/>
                <w:szCs w:val="22"/>
              </w:rPr>
              <w:t xml:space="preserve">To </w:t>
            </w:r>
            <w:r>
              <w:rPr>
                <w:rFonts w:ascii="Century Gothic" w:eastAsia="MS Mincho" w:hAnsi="Century Gothic"/>
                <w:sz w:val="22"/>
                <w:szCs w:val="22"/>
              </w:rPr>
              <w:t xml:space="preserve">respond to an emergency according to the related company </w:t>
            </w:r>
            <w:r w:rsidRPr="008D400B">
              <w:rPr>
                <w:rFonts w:ascii="Century Gothic" w:eastAsia="MS Mincho" w:hAnsi="Century Gothic"/>
                <w:sz w:val="22"/>
                <w:szCs w:val="22"/>
              </w:rPr>
              <w:t>Emergency Response Plan</w:t>
            </w:r>
            <w:r>
              <w:rPr>
                <w:rFonts w:ascii="Century Gothic" w:eastAsia="MS Mincho" w:hAnsi="Century Gothic"/>
                <w:sz w:val="22"/>
                <w:szCs w:val="22"/>
              </w:rPr>
              <w:t xml:space="preserve"> (ERP).  All ERP </w:t>
            </w:r>
            <w:r w:rsidRPr="008D400B">
              <w:rPr>
                <w:rFonts w:ascii="Century Gothic" w:eastAsia="MS Mincho" w:hAnsi="Century Gothic"/>
                <w:sz w:val="22"/>
                <w:szCs w:val="22"/>
              </w:rPr>
              <w:t>plans are produced in coordination with Local Emergency Response Agencies such as Fire Brigade, Civil Defense, and the EHS departments of government agencies. To</w:t>
            </w:r>
            <w:r>
              <w:rPr>
                <w:rFonts w:ascii="Century Gothic" w:eastAsia="MS Mincho" w:hAnsi="Century Gothic"/>
                <w:sz w:val="22"/>
                <w:szCs w:val="22"/>
              </w:rPr>
              <w:t xml:space="preserve"> </w:t>
            </w:r>
            <w:r w:rsidRPr="008D400B">
              <w:rPr>
                <w:rFonts w:ascii="Century Gothic" w:eastAsia="MS Mincho" w:hAnsi="Century Gothic"/>
                <w:sz w:val="22"/>
                <w:szCs w:val="22"/>
              </w:rPr>
              <w:t>ensure all necessary personnel, equipment and vehicles are in place and available at all times to meet the requirements of the ERP.</w:t>
            </w:r>
          </w:p>
        </w:tc>
      </w:tr>
      <w:tr w:rsidR="0042355C" w:rsidRPr="00C2648D" w14:paraId="114C98FC" w14:textId="77777777" w:rsidTr="00B33649">
        <w:tc>
          <w:tcPr>
            <w:tcW w:w="3987" w:type="dxa"/>
            <w:gridSpan w:val="3"/>
          </w:tcPr>
          <w:p w14:paraId="432F8A06" w14:textId="77777777" w:rsidR="0042355C" w:rsidRPr="00C2648D" w:rsidRDefault="0042355C" w:rsidP="00B33649">
            <w:pPr>
              <w:rPr>
                <w:rFonts w:ascii="Century Gothic" w:hAnsi="Century Gothic" w:cs="Arial"/>
                <w:sz w:val="6"/>
                <w:szCs w:val="6"/>
              </w:rPr>
            </w:pPr>
          </w:p>
        </w:tc>
        <w:tc>
          <w:tcPr>
            <w:tcW w:w="2264" w:type="dxa"/>
          </w:tcPr>
          <w:p w14:paraId="11CEF308" w14:textId="77777777" w:rsidR="0042355C" w:rsidRPr="00C2648D" w:rsidRDefault="0042355C" w:rsidP="00B33649">
            <w:pPr>
              <w:rPr>
                <w:rFonts w:ascii="Century Gothic" w:hAnsi="Century Gothic" w:cs="Arial"/>
                <w:b/>
                <w:sz w:val="6"/>
                <w:szCs w:val="6"/>
              </w:rPr>
            </w:pPr>
          </w:p>
        </w:tc>
        <w:tc>
          <w:tcPr>
            <w:tcW w:w="2270" w:type="dxa"/>
          </w:tcPr>
          <w:p w14:paraId="4B4E2E22" w14:textId="77777777" w:rsidR="0042355C" w:rsidRPr="00C2648D" w:rsidRDefault="0042355C" w:rsidP="00B33649">
            <w:pPr>
              <w:rPr>
                <w:rFonts w:ascii="Century Gothic" w:hAnsi="Century Gothic" w:cs="Arial"/>
                <w:sz w:val="6"/>
                <w:szCs w:val="6"/>
              </w:rPr>
            </w:pPr>
          </w:p>
        </w:tc>
      </w:tr>
      <w:tr w:rsidR="0042355C" w:rsidRPr="00C2648D" w14:paraId="0CAA8DCD" w14:textId="77777777" w:rsidTr="00B33649">
        <w:tc>
          <w:tcPr>
            <w:tcW w:w="3987" w:type="dxa"/>
            <w:gridSpan w:val="3"/>
          </w:tcPr>
          <w:p w14:paraId="4295ABBA" w14:textId="77777777" w:rsidR="0042355C" w:rsidRPr="00C2648D" w:rsidRDefault="0042355C" w:rsidP="00B33649">
            <w:pPr>
              <w:rPr>
                <w:rFonts w:ascii="Century Gothic" w:hAnsi="Century Gothic" w:cs="Arial"/>
                <w:sz w:val="6"/>
                <w:szCs w:val="6"/>
              </w:rPr>
            </w:pPr>
          </w:p>
        </w:tc>
        <w:tc>
          <w:tcPr>
            <w:tcW w:w="2264" w:type="dxa"/>
          </w:tcPr>
          <w:p w14:paraId="02E9D08C" w14:textId="77777777" w:rsidR="0042355C" w:rsidRPr="00C2648D" w:rsidRDefault="0042355C" w:rsidP="00B33649">
            <w:pPr>
              <w:rPr>
                <w:rFonts w:ascii="Century Gothic" w:hAnsi="Century Gothic" w:cs="Arial"/>
                <w:b/>
                <w:sz w:val="6"/>
                <w:szCs w:val="6"/>
              </w:rPr>
            </w:pPr>
          </w:p>
        </w:tc>
        <w:tc>
          <w:tcPr>
            <w:tcW w:w="2270" w:type="dxa"/>
          </w:tcPr>
          <w:p w14:paraId="5EF23365" w14:textId="77777777" w:rsidR="0042355C" w:rsidRPr="00C2648D" w:rsidRDefault="0042355C" w:rsidP="00B33649">
            <w:pPr>
              <w:rPr>
                <w:rFonts w:ascii="Century Gothic" w:hAnsi="Century Gothic" w:cs="Arial"/>
                <w:sz w:val="6"/>
                <w:szCs w:val="6"/>
              </w:rPr>
            </w:pPr>
          </w:p>
        </w:tc>
      </w:tr>
      <w:tr w:rsidR="0042355C" w:rsidRPr="00760E6A" w14:paraId="7C6A5DF8" w14:textId="77777777" w:rsidTr="00B33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060EAF5E" w14:textId="77777777" w:rsidR="0042355C" w:rsidRPr="00760E6A" w:rsidRDefault="0042355C" w:rsidP="0042355C">
            <w:pPr>
              <w:numPr>
                <w:ilvl w:val="0"/>
                <w:numId w:val="28"/>
              </w:numPr>
              <w:suppressAutoHyphens/>
              <w:ind w:left="284" w:hanging="284"/>
              <w:rPr>
                <w:rFonts w:ascii="Century Gothic" w:hAnsi="Century Gothic" w:cs="Arial"/>
                <w:sz w:val="22"/>
                <w:szCs w:val="22"/>
              </w:rPr>
            </w:pPr>
            <w:r>
              <w:rPr>
                <w:rFonts w:ascii="Century Gothic" w:hAnsi="Century Gothic" w:cs="Arial"/>
                <w:sz w:val="22"/>
                <w:szCs w:val="22"/>
              </w:rPr>
              <w:t>Maintenance</w:t>
            </w:r>
          </w:p>
        </w:tc>
      </w:tr>
      <w:tr w:rsidR="0042355C" w:rsidRPr="002E181A" w14:paraId="080CD889" w14:textId="77777777" w:rsidTr="00B33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17A3F579" w14:textId="77777777" w:rsidR="0042355C" w:rsidRPr="002E181A" w:rsidRDefault="0042355C" w:rsidP="00B33649">
            <w:pPr>
              <w:rPr>
                <w:rFonts w:ascii="Century Gothic" w:hAnsi="Century Gothic" w:cs="Arial"/>
                <w:b/>
                <w:sz w:val="6"/>
                <w:szCs w:val="6"/>
              </w:rPr>
            </w:pPr>
          </w:p>
        </w:tc>
      </w:tr>
      <w:tr w:rsidR="0042355C" w:rsidRPr="00124073" w14:paraId="59BD71F7" w14:textId="77777777" w:rsidTr="00B33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6FDBAE5F" w14:textId="77777777" w:rsidR="0042355C" w:rsidRPr="00124073" w:rsidRDefault="0042355C" w:rsidP="0042355C">
            <w:pPr>
              <w:numPr>
                <w:ilvl w:val="0"/>
                <w:numId w:val="21"/>
              </w:numPr>
              <w:suppressAutoHyphens/>
              <w:ind w:left="567" w:hanging="283"/>
              <w:jc w:val="both"/>
              <w:rPr>
                <w:rFonts w:ascii="Century Gothic" w:hAnsi="Century Gothic" w:cs="Arial"/>
                <w:sz w:val="22"/>
                <w:szCs w:val="22"/>
              </w:rPr>
            </w:pPr>
            <w:r w:rsidRPr="00124073">
              <w:rPr>
                <w:rFonts w:ascii="Century Gothic" w:hAnsi="Century Gothic" w:cs="Arial"/>
                <w:sz w:val="22"/>
                <w:szCs w:val="22"/>
              </w:rPr>
              <w:t xml:space="preserve">To co-ordinate all task relating </w:t>
            </w:r>
            <w:proofErr w:type="gramStart"/>
            <w:r w:rsidRPr="00124073">
              <w:rPr>
                <w:rFonts w:ascii="Century Gothic" w:hAnsi="Century Gothic" w:cs="Arial"/>
                <w:sz w:val="22"/>
                <w:szCs w:val="22"/>
              </w:rPr>
              <w:t>to ;</w:t>
            </w:r>
            <w:proofErr w:type="gramEnd"/>
            <w:r w:rsidRPr="00124073">
              <w:rPr>
                <w:rFonts w:ascii="Century Gothic" w:hAnsi="Century Gothic" w:cs="Arial"/>
                <w:sz w:val="22"/>
                <w:szCs w:val="22"/>
              </w:rPr>
              <w:t xml:space="preserve"> planning, implementing and tracking programs for the provision of operations &amp; maintenance process, tools, vehicles, work facilities, temporary facilities, site communications, specialized equipment, operations inventory and spare parts, and the provision of related training programs . </w:t>
            </w:r>
          </w:p>
        </w:tc>
      </w:tr>
      <w:tr w:rsidR="0042355C" w:rsidRPr="00C2648D" w14:paraId="04107687" w14:textId="77777777" w:rsidTr="00B33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53C9E985" w14:textId="77777777" w:rsidR="0042355C" w:rsidRPr="00C2648D" w:rsidRDefault="0042355C" w:rsidP="00B33649">
            <w:pPr>
              <w:rPr>
                <w:rFonts w:ascii="Century Gothic" w:hAnsi="Century Gothic" w:cs="Arial"/>
                <w:b/>
                <w:sz w:val="6"/>
                <w:szCs w:val="6"/>
              </w:rPr>
            </w:pPr>
          </w:p>
        </w:tc>
      </w:tr>
      <w:tr w:rsidR="0042355C" w:rsidRPr="00FA57EE" w14:paraId="63D90E57" w14:textId="77777777" w:rsidTr="00B33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069FB90B" w14:textId="77777777" w:rsidR="0042355C" w:rsidRPr="00FA57EE" w:rsidRDefault="0042355C" w:rsidP="0042355C">
            <w:pPr>
              <w:pStyle w:val="ListParagraph"/>
              <w:numPr>
                <w:ilvl w:val="0"/>
                <w:numId w:val="21"/>
              </w:numPr>
              <w:suppressAutoHyphens/>
              <w:ind w:left="567" w:hanging="284"/>
              <w:jc w:val="both"/>
              <w:rPr>
                <w:rFonts w:ascii="Century Gothic" w:hAnsi="Century Gothic"/>
                <w:sz w:val="22"/>
                <w:szCs w:val="22"/>
              </w:rPr>
            </w:pPr>
            <w:r w:rsidRPr="00FA57EE">
              <w:rPr>
                <w:rFonts w:ascii="Century Gothic" w:hAnsi="Century Gothic" w:cs="Arial"/>
                <w:sz w:val="22"/>
                <w:szCs w:val="22"/>
              </w:rPr>
              <w:t xml:space="preserve">To manage </w:t>
            </w:r>
            <w:r w:rsidRPr="00FA57EE">
              <w:rPr>
                <w:rFonts w:ascii="Century Gothic" w:hAnsi="Century Gothic"/>
                <w:sz w:val="22"/>
                <w:szCs w:val="22"/>
              </w:rPr>
              <w:t>Coherent Facilities Management System with overall O&amp;M activities.</w:t>
            </w:r>
          </w:p>
          <w:p w14:paraId="388A7D9D" w14:textId="77777777" w:rsidR="0042355C" w:rsidRPr="00FA57EE" w:rsidRDefault="0042355C" w:rsidP="0042355C">
            <w:pPr>
              <w:numPr>
                <w:ilvl w:val="0"/>
                <w:numId w:val="22"/>
              </w:numPr>
              <w:suppressAutoHyphens/>
              <w:ind w:left="851" w:hanging="284"/>
              <w:jc w:val="both"/>
              <w:rPr>
                <w:rFonts w:ascii="Century Gothic" w:hAnsi="Century Gothic"/>
                <w:sz w:val="22"/>
                <w:szCs w:val="22"/>
              </w:rPr>
            </w:pPr>
            <w:r w:rsidRPr="00FA57EE">
              <w:rPr>
                <w:rFonts w:ascii="Century Gothic" w:hAnsi="Century Gothic"/>
                <w:sz w:val="22"/>
                <w:szCs w:val="22"/>
              </w:rPr>
              <w:t>Organize, plan, &amp; track tasks</w:t>
            </w:r>
          </w:p>
          <w:p w14:paraId="3401C6BA" w14:textId="77777777" w:rsidR="0042355C" w:rsidRPr="00FA57EE" w:rsidRDefault="0042355C" w:rsidP="0042355C">
            <w:pPr>
              <w:numPr>
                <w:ilvl w:val="0"/>
                <w:numId w:val="22"/>
              </w:numPr>
              <w:suppressAutoHyphens/>
              <w:ind w:left="851" w:hanging="284"/>
              <w:jc w:val="both"/>
              <w:rPr>
                <w:rFonts w:ascii="Century Gothic" w:hAnsi="Century Gothic"/>
                <w:sz w:val="22"/>
                <w:szCs w:val="22"/>
              </w:rPr>
            </w:pPr>
            <w:r w:rsidRPr="00FA57EE">
              <w:rPr>
                <w:rFonts w:ascii="Century Gothic" w:hAnsi="Century Gothic"/>
                <w:sz w:val="22"/>
                <w:szCs w:val="22"/>
              </w:rPr>
              <w:t>Optimize use of field staff &amp; equipment</w:t>
            </w:r>
          </w:p>
          <w:p w14:paraId="4331AD7B" w14:textId="77777777" w:rsidR="0042355C" w:rsidRPr="00FA57EE" w:rsidRDefault="0042355C" w:rsidP="0042355C">
            <w:pPr>
              <w:numPr>
                <w:ilvl w:val="0"/>
                <w:numId w:val="22"/>
              </w:numPr>
              <w:suppressAutoHyphens/>
              <w:ind w:left="851" w:hanging="284"/>
              <w:jc w:val="both"/>
              <w:rPr>
                <w:rFonts w:ascii="Century Gothic" w:hAnsi="Century Gothic"/>
                <w:sz w:val="22"/>
                <w:szCs w:val="22"/>
              </w:rPr>
            </w:pPr>
            <w:r w:rsidRPr="00FA57EE">
              <w:rPr>
                <w:rFonts w:ascii="Century Gothic" w:hAnsi="Century Gothic"/>
                <w:sz w:val="22"/>
                <w:szCs w:val="22"/>
              </w:rPr>
              <w:t>Manage work from start to finish</w:t>
            </w:r>
          </w:p>
        </w:tc>
      </w:tr>
      <w:tr w:rsidR="0042355C" w:rsidRPr="00C915D6" w14:paraId="63FE38A2" w14:textId="77777777" w:rsidTr="00B33649">
        <w:tc>
          <w:tcPr>
            <w:tcW w:w="3987" w:type="dxa"/>
            <w:gridSpan w:val="3"/>
          </w:tcPr>
          <w:p w14:paraId="19080476" w14:textId="77777777" w:rsidR="0042355C" w:rsidRPr="00C915D6" w:rsidRDefault="0042355C" w:rsidP="00B33649">
            <w:pPr>
              <w:ind w:left="720"/>
              <w:rPr>
                <w:rFonts w:ascii="Century Gothic" w:hAnsi="Century Gothic" w:cs="Arial"/>
                <w:sz w:val="6"/>
                <w:szCs w:val="6"/>
              </w:rPr>
            </w:pPr>
          </w:p>
        </w:tc>
        <w:tc>
          <w:tcPr>
            <w:tcW w:w="2264" w:type="dxa"/>
          </w:tcPr>
          <w:p w14:paraId="639FE913" w14:textId="77777777" w:rsidR="0042355C" w:rsidRPr="00C915D6" w:rsidRDefault="0042355C" w:rsidP="00B33649">
            <w:pPr>
              <w:ind w:left="360"/>
              <w:rPr>
                <w:rFonts w:ascii="Century Gothic" w:hAnsi="Century Gothic" w:cs="Arial"/>
                <w:b/>
                <w:sz w:val="6"/>
                <w:szCs w:val="6"/>
              </w:rPr>
            </w:pPr>
          </w:p>
        </w:tc>
        <w:tc>
          <w:tcPr>
            <w:tcW w:w="2270" w:type="dxa"/>
          </w:tcPr>
          <w:p w14:paraId="08BD5F50" w14:textId="77777777" w:rsidR="0042355C" w:rsidRPr="00C915D6" w:rsidRDefault="0042355C" w:rsidP="00B33649">
            <w:pPr>
              <w:ind w:left="720"/>
              <w:rPr>
                <w:rFonts w:ascii="Century Gothic" w:hAnsi="Century Gothic" w:cs="Arial"/>
                <w:sz w:val="6"/>
                <w:szCs w:val="6"/>
              </w:rPr>
            </w:pPr>
          </w:p>
        </w:tc>
      </w:tr>
      <w:tr w:rsidR="0042355C" w:rsidRPr="00FA57EE" w14:paraId="752206CA" w14:textId="77777777" w:rsidTr="00B33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2ACF7E03" w14:textId="77777777" w:rsidR="0042355C" w:rsidRPr="00FA57EE" w:rsidRDefault="0042355C" w:rsidP="0042355C">
            <w:pPr>
              <w:widowControl w:val="0"/>
              <w:numPr>
                <w:ilvl w:val="0"/>
                <w:numId w:val="26"/>
              </w:numPr>
              <w:autoSpaceDE w:val="0"/>
              <w:autoSpaceDN w:val="0"/>
              <w:adjustRightInd w:val="0"/>
              <w:ind w:left="567" w:hanging="283"/>
              <w:jc w:val="both"/>
              <w:rPr>
                <w:rFonts w:ascii="Century Gothic" w:eastAsia="MS Mincho" w:hAnsi="Century Gothic" w:cs="Times"/>
                <w:sz w:val="22"/>
                <w:szCs w:val="22"/>
              </w:rPr>
            </w:pPr>
            <w:r w:rsidRPr="00FA57EE">
              <w:rPr>
                <w:rFonts w:ascii="Century Gothic" w:eastAsia="MS Mincho" w:hAnsi="Century Gothic" w:cs="Times"/>
                <w:bCs/>
                <w:sz w:val="22"/>
                <w:szCs w:val="22"/>
              </w:rPr>
              <w:t xml:space="preserve">To do Meter Calibration and Data Reconciliation. </w:t>
            </w:r>
          </w:p>
        </w:tc>
      </w:tr>
      <w:tr w:rsidR="0042355C" w:rsidRPr="00C915D6" w14:paraId="69BB3B5F" w14:textId="77777777" w:rsidTr="00B33649">
        <w:tc>
          <w:tcPr>
            <w:tcW w:w="3987" w:type="dxa"/>
            <w:gridSpan w:val="3"/>
          </w:tcPr>
          <w:p w14:paraId="356B5B16" w14:textId="77777777" w:rsidR="0042355C" w:rsidRPr="00C915D6" w:rsidRDefault="0042355C" w:rsidP="00B33649">
            <w:pPr>
              <w:ind w:left="720"/>
              <w:rPr>
                <w:rFonts w:ascii="Century Gothic" w:hAnsi="Century Gothic" w:cs="Arial"/>
                <w:sz w:val="6"/>
                <w:szCs w:val="6"/>
              </w:rPr>
            </w:pPr>
          </w:p>
        </w:tc>
        <w:tc>
          <w:tcPr>
            <w:tcW w:w="2264" w:type="dxa"/>
          </w:tcPr>
          <w:p w14:paraId="72921D73" w14:textId="77777777" w:rsidR="0042355C" w:rsidRPr="00C915D6" w:rsidRDefault="0042355C" w:rsidP="00B33649">
            <w:pPr>
              <w:ind w:left="360"/>
              <w:rPr>
                <w:rFonts w:ascii="Century Gothic" w:hAnsi="Century Gothic" w:cs="Arial"/>
                <w:b/>
                <w:sz w:val="6"/>
                <w:szCs w:val="6"/>
              </w:rPr>
            </w:pPr>
          </w:p>
        </w:tc>
        <w:tc>
          <w:tcPr>
            <w:tcW w:w="2270" w:type="dxa"/>
          </w:tcPr>
          <w:p w14:paraId="6A80C966" w14:textId="77777777" w:rsidR="0042355C" w:rsidRPr="00C915D6" w:rsidRDefault="0042355C" w:rsidP="00B33649">
            <w:pPr>
              <w:ind w:left="720"/>
              <w:rPr>
                <w:rFonts w:ascii="Century Gothic" w:hAnsi="Century Gothic" w:cs="Arial"/>
                <w:sz w:val="6"/>
                <w:szCs w:val="6"/>
              </w:rPr>
            </w:pPr>
          </w:p>
        </w:tc>
      </w:tr>
      <w:tr w:rsidR="0042355C" w:rsidRPr="00FA57EE" w14:paraId="42997C3F" w14:textId="77777777" w:rsidTr="00B33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4EE1AC3D" w14:textId="77777777" w:rsidR="0042355C" w:rsidRPr="00FA57EE" w:rsidRDefault="0042355C" w:rsidP="0042355C">
            <w:pPr>
              <w:widowControl w:val="0"/>
              <w:numPr>
                <w:ilvl w:val="0"/>
                <w:numId w:val="21"/>
              </w:numPr>
              <w:autoSpaceDE w:val="0"/>
              <w:autoSpaceDN w:val="0"/>
              <w:adjustRightInd w:val="0"/>
              <w:ind w:left="567" w:hanging="283"/>
              <w:jc w:val="both"/>
              <w:rPr>
                <w:rFonts w:ascii="Century Gothic" w:eastAsia="MS Mincho" w:hAnsi="Century Gothic" w:cs="Times"/>
                <w:sz w:val="22"/>
                <w:szCs w:val="22"/>
              </w:rPr>
            </w:pPr>
            <w:r w:rsidRPr="00FA57EE">
              <w:rPr>
                <w:rFonts w:ascii="Century Gothic" w:eastAsia="MS Mincho" w:hAnsi="Century Gothic" w:cs="Times"/>
                <w:bCs/>
                <w:sz w:val="22"/>
                <w:szCs w:val="22"/>
              </w:rPr>
              <w:t xml:space="preserve">To regularly patrol below ground pipeline system for </w:t>
            </w:r>
            <w:r w:rsidRPr="00FA57EE">
              <w:rPr>
                <w:rFonts w:ascii="Century Gothic" w:eastAsia="MS Mincho" w:hAnsi="Century Gothic"/>
                <w:sz w:val="22"/>
                <w:szCs w:val="22"/>
              </w:rPr>
              <w:t>activities inconsistent with safe and reliable operations and to detect any abnormalities in the pipeline and areas surrounding it.</w:t>
            </w:r>
          </w:p>
        </w:tc>
      </w:tr>
      <w:tr w:rsidR="0042355C" w:rsidRPr="00C915D6" w14:paraId="469025C5" w14:textId="77777777" w:rsidTr="00B33649">
        <w:tc>
          <w:tcPr>
            <w:tcW w:w="3987" w:type="dxa"/>
            <w:gridSpan w:val="3"/>
          </w:tcPr>
          <w:p w14:paraId="15405FCC" w14:textId="77777777" w:rsidR="0042355C" w:rsidRPr="00C915D6" w:rsidRDefault="0042355C" w:rsidP="00B33649">
            <w:pPr>
              <w:rPr>
                <w:rFonts w:ascii="Century Gothic" w:hAnsi="Century Gothic" w:cs="Arial"/>
                <w:sz w:val="6"/>
                <w:szCs w:val="6"/>
              </w:rPr>
            </w:pPr>
          </w:p>
        </w:tc>
        <w:tc>
          <w:tcPr>
            <w:tcW w:w="2264" w:type="dxa"/>
          </w:tcPr>
          <w:p w14:paraId="61A7BF98" w14:textId="77777777" w:rsidR="0042355C" w:rsidRPr="00C915D6" w:rsidRDefault="0042355C" w:rsidP="00B33649">
            <w:pPr>
              <w:ind w:left="360"/>
              <w:rPr>
                <w:rFonts w:ascii="Century Gothic" w:hAnsi="Century Gothic" w:cs="Arial"/>
                <w:b/>
                <w:sz w:val="6"/>
                <w:szCs w:val="6"/>
              </w:rPr>
            </w:pPr>
          </w:p>
        </w:tc>
        <w:tc>
          <w:tcPr>
            <w:tcW w:w="2270" w:type="dxa"/>
          </w:tcPr>
          <w:p w14:paraId="7B6E03AE" w14:textId="77777777" w:rsidR="0042355C" w:rsidRPr="00C915D6" w:rsidRDefault="0042355C" w:rsidP="00B33649">
            <w:pPr>
              <w:ind w:left="720"/>
              <w:rPr>
                <w:rFonts w:ascii="Century Gothic" w:hAnsi="Century Gothic" w:cs="Arial"/>
                <w:sz w:val="6"/>
                <w:szCs w:val="6"/>
              </w:rPr>
            </w:pPr>
          </w:p>
        </w:tc>
      </w:tr>
      <w:tr w:rsidR="0042355C" w:rsidRPr="00FA57EE" w14:paraId="2E6156C0" w14:textId="77777777" w:rsidTr="00B33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2305BE46" w14:textId="77777777" w:rsidR="0042355C" w:rsidRPr="00FA57EE" w:rsidRDefault="0042355C" w:rsidP="0042355C">
            <w:pPr>
              <w:widowControl w:val="0"/>
              <w:numPr>
                <w:ilvl w:val="0"/>
                <w:numId w:val="21"/>
              </w:numPr>
              <w:autoSpaceDE w:val="0"/>
              <w:autoSpaceDN w:val="0"/>
              <w:adjustRightInd w:val="0"/>
              <w:ind w:left="567" w:hanging="283"/>
              <w:jc w:val="both"/>
              <w:rPr>
                <w:rFonts w:ascii="Century Gothic" w:eastAsia="MS Mincho" w:hAnsi="Century Gothic" w:cs="Times"/>
                <w:sz w:val="22"/>
                <w:szCs w:val="22"/>
              </w:rPr>
            </w:pPr>
            <w:r w:rsidRPr="00FA57EE">
              <w:rPr>
                <w:rFonts w:ascii="Century Gothic" w:eastAsia="MS Mincho" w:hAnsi="Century Gothic" w:cs="Times"/>
                <w:bCs/>
                <w:sz w:val="22"/>
                <w:szCs w:val="22"/>
              </w:rPr>
              <w:t xml:space="preserve">To check, </w:t>
            </w:r>
            <w:r w:rsidRPr="00FA57EE">
              <w:rPr>
                <w:rFonts w:ascii="Century Gothic" w:eastAsia="MS Mincho" w:hAnsi="Century Gothic"/>
                <w:sz w:val="22"/>
                <w:szCs w:val="22"/>
              </w:rPr>
              <w:t xml:space="preserve">at intervals based on risk and environment assessment, </w:t>
            </w:r>
            <w:r w:rsidRPr="00FA57EE">
              <w:rPr>
                <w:rFonts w:ascii="Century Gothic" w:eastAsia="MS Mincho" w:hAnsi="Century Gothic" w:cs="Times"/>
                <w:bCs/>
                <w:sz w:val="22"/>
                <w:szCs w:val="22"/>
              </w:rPr>
              <w:t xml:space="preserve">the entire pipeline system </w:t>
            </w:r>
            <w:r w:rsidRPr="00FA57EE">
              <w:rPr>
                <w:rFonts w:ascii="Century Gothic" w:eastAsia="MS Mincho" w:hAnsi="Century Gothic"/>
                <w:sz w:val="22"/>
                <w:szCs w:val="22"/>
              </w:rPr>
              <w:t xml:space="preserve">and all facilities for leaks using approved gas detection equipment </w:t>
            </w:r>
          </w:p>
        </w:tc>
      </w:tr>
      <w:tr w:rsidR="0042355C" w:rsidRPr="00C915D6" w14:paraId="2CCF05EE" w14:textId="77777777" w:rsidTr="00B33649">
        <w:tc>
          <w:tcPr>
            <w:tcW w:w="3987" w:type="dxa"/>
            <w:gridSpan w:val="3"/>
          </w:tcPr>
          <w:p w14:paraId="6749DCFD" w14:textId="77777777" w:rsidR="0042355C" w:rsidRPr="00C915D6" w:rsidRDefault="0042355C" w:rsidP="00B33649">
            <w:pPr>
              <w:ind w:left="720"/>
              <w:rPr>
                <w:rFonts w:ascii="Century Gothic" w:hAnsi="Century Gothic" w:cs="Arial"/>
                <w:sz w:val="6"/>
                <w:szCs w:val="6"/>
              </w:rPr>
            </w:pPr>
          </w:p>
        </w:tc>
        <w:tc>
          <w:tcPr>
            <w:tcW w:w="2264" w:type="dxa"/>
          </w:tcPr>
          <w:p w14:paraId="17AFBC91" w14:textId="77777777" w:rsidR="0042355C" w:rsidRPr="00C915D6" w:rsidRDefault="0042355C" w:rsidP="00B33649">
            <w:pPr>
              <w:ind w:left="360"/>
              <w:rPr>
                <w:rFonts w:ascii="Century Gothic" w:hAnsi="Century Gothic" w:cs="Arial"/>
                <w:b/>
                <w:sz w:val="6"/>
                <w:szCs w:val="6"/>
              </w:rPr>
            </w:pPr>
          </w:p>
        </w:tc>
        <w:tc>
          <w:tcPr>
            <w:tcW w:w="2270" w:type="dxa"/>
          </w:tcPr>
          <w:p w14:paraId="4BE1B44F" w14:textId="77777777" w:rsidR="0042355C" w:rsidRPr="00C915D6" w:rsidRDefault="0042355C" w:rsidP="00B33649">
            <w:pPr>
              <w:ind w:left="720"/>
              <w:rPr>
                <w:rFonts w:ascii="Century Gothic" w:hAnsi="Century Gothic" w:cs="Arial"/>
                <w:sz w:val="6"/>
                <w:szCs w:val="6"/>
              </w:rPr>
            </w:pPr>
          </w:p>
        </w:tc>
      </w:tr>
      <w:tr w:rsidR="0042355C" w:rsidRPr="00124073" w14:paraId="6BE8E68B" w14:textId="77777777" w:rsidTr="00B33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1D233D07" w14:textId="77777777" w:rsidR="0042355C" w:rsidRPr="00124073" w:rsidRDefault="0042355C" w:rsidP="0042355C">
            <w:pPr>
              <w:widowControl w:val="0"/>
              <w:numPr>
                <w:ilvl w:val="0"/>
                <w:numId w:val="26"/>
              </w:numPr>
              <w:autoSpaceDE w:val="0"/>
              <w:autoSpaceDN w:val="0"/>
              <w:adjustRightInd w:val="0"/>
              <w:ind w:left="567" w:hanging="283"/>
              <w:jc w:val="both"/>
              <w:rPr>
                <w:rFonts w:ascii="Century Gothic" w:eastAsia="MS Mincho" w:hAnsi="Century Gothic" w:cs="Times"/>
                <w:sz w:val="22"/>
                <w:szCs w:val="22"/>
              </w:rPr>
            </w:pPr>
            <w:r w:rsidRPr="00124073">
              <w:rPr>
                <w:rFonts w:ascii="Century Gothic" w:eastAsia="MS Mincho" w:hAnsi="Century Gothic" w:cs="Times"/>
                <w:bCs/>
                <w:sz w:val="22"/>
                <w:szCs w:val="22"/>
              </w:rPr>
              <w:t xml:space="preserve">To inspect all facilities </w:t>
            </w:r>
            <w:r w:rsidRPr="00124073">
              <w:rPr>
                <w:rFonts w:ascii="Century Gothic" w:eastAsia="MS Mincho" w:hAnsi="Century Gothic"/>
                <w:sz w:val="22"/>
                <w:szCs w:val="22"/>
              </w:rPr>
              <w:t>such as pressure reduction stations, receipt metering stations and sales metering stations and ensure compliance with operational settings. A schedule of periodic checks is established to verify the status of equipment, ensure standby and safety devices are functional, and switch runs in multi-run facilities from standby to active and vice-versa. This ensures complete readiness of the facility at all times and prevents standby equipment from becoming inoperable due to lengthy periods of inactivity.</w:t>
            </w:r>
          </w:p>
        </w:tc>
      </w:tr>
      <w:tr w:rsidR="0042355C" w:rsidRPr="00C915D6" w14:paraId="1DE6357F" w14:textId="77777777" w:rsidTr="00B33649">
        <w:tc>
          <w:tcPr>
            <w:tcW w:w="3987" w:type="dxa"/>
            <w:gridSpan w:val="3"/>
          </w:tcPr>
          <w:p w14:paraId="60E15AC1" w14:textId="77777777" w:rsidR="0042355C" w:rsidRPr="00C915D6" w:rsidRDefault="0042355C" w:rsidP="00B33649">
            <w:pPr>
              <w:ind w:left="720"/>
              <w:rPr>
                <w:rFonts w:ascii="Century Gothic" w:hAnsi="Century Gothic" w:cs="Arial"/>
                <w:sz w:val="6"/>
                <w:szCs w:val="6"/>
              </w:rPr>
            </w:pPr>
          </w:p>
        </w:tc>
        <w:tc>
          <w:tcPr>
            <w:tcW w:w="2264" w:type="dxa"/>
          </w:tcPr>
          <w:p w14:paraId="40638C7C" w14:textId="77777777" w:rsidR="0042355C" w:rsidRPr="00C915D6" w:rsidRDefault="0042355C" w:rsidP="00B33649">
            <w:pPr>
              <w:ind w:left="360"/>
              <w:rPr>
                <w:rFonts w:ascii="Century Gothic" w:hAnsi="Century Gothic" w:cs="Arial"/>
                <w:b/>
                <w:sz w:val="6"/>
                <w:szCs w:val="6"/>
              </w:rPr>
            </w:pPr>
          </w:p>
        </w:tc>
        <w:tc>
          <w:tcPr>
            <w:tcW w:w="2270" w:type="dxa"/>
          </w:tcPr>
          <w:p w14:paraId="461139E1" w14:textId="77777777" w:rsidR="0042355C" w:rsidRPr="00C915D6" w:rsidRDefault="0042355C" w:rsidP="00B33649">
            <w:pPr>
              <w:ind w:left="720"/>
              <w:rPr>
                <w:rFonts w:ascii="Century Gothic" w:hAnsi="Century Gothic" w:cs="Arial"/>
                <w:sz w:val="6"/>
                <w:szCs w:val="6"/>
              </w:rPr>
            </w:pPr>
          </w:p>
        </w:tc>
      </w:tr>
      <w:tr w:rsidR="0042355C" w:rsidRPr="008D400B" w14:paraId="2772EC02" w14:textId="77777777" w:rsidTr="00B33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shd w:val="clear" w:color="auto" w:fill="auto"/>
          </w:tcPr>
          <w:p w14:paraId="239F0AED" w14:textId="77777777" w:rsidR="0042355C" w:rsidRPr="008D400B" w:rsidRDefault="0042355C" w:rsidP="0042355C">
            <w:pPr>
              <w:widowControl w:val="0"/>
              <w:numPr>
                <w:ilvl w:val="0"/>
                <w:numId w:val="21"/>
              </w:numPr>
              <w:autoSpaceDE w:val="0"/>
              <w:autoSpaceDN w:val="0"/>
              <w:adjustRightInd w:val="0"/>
              <w:ind w:left="567" w:hanging="284"/>
              <w:rPr>
                <w:rFonts w:ascii="Century Gothic" w:eastAsia="MS Mincho" w:hAnsi="Century Gothic"/>
                <w:sz w:val="22"/>
                <w:szCs w:val="22"/>
              </w:rPr>
            </w:pPr>
            <w:r w:rsidRPr="008D400B">
              <w:rPr>
                <w:rFonts w:ascii="Century Gothic" w:eastAsia="MS Mincho" w:hAnsi="Century Gothic"/>
                <w:sz w:val="22"/>
                <w:szCs w:val="22"/>
              </w:rPr>
              <w:t xml:space="preserve">To </w:t>
            </w:r>
            <w:r>
              <w:rPr>
                <w:rFonts w:ascii="Century Gothic" w:eastAsia="MS Mincho" w:hAnsi="Century Gothic"/>
                <w:sz w:val="22"/>
                <w:szCs w:val="22"/>
              </w:rPr>
              <w:t xml:space="preserve">issue </w:t>
            </w:r>
            <w:r w:rsidRPr="008D400B">
              <w:rPr>
                <w:rFonts w:ascii="Century Gothic" w:eastAsia="MS Mincho" w:hAnsi="Century Gothic"/>
                <w:sz w:val="22"/>
                <w:szCs w:val="22"/>
              </w:rPr>
              <w:t>No Objection Certificate</w:t>
            </w:r>
            <w:r>
              <w:rPr>
                <w:rFonts w:ascii="Century Gothic" w:eastAsia="MS Mincho" w:hAnsi="Century Gothic"/>
                <w:sz w:val="22"/>
                <w:szCs w:val="22"/>
              </w:rPr>
              <w:t xml:space="preserve"> (NOC</w:t>
            </w:r>
            <w:r w:rsidRPr="008D400B">
              <w:rPr>
                <w:rFonts w:ascii="Century Gothic" w:eastAsia="MS Mincho" w:hAnsi="Century Gothic"/>
                <w:sz w:val="22"/>
                <w:szCs w:val="22"/>
              </w:rPr>
              <w:t xml:space="preserve">) </w:t>
            </w:r>
            <w:r>
              <w:rPr>
                <w:rFonts w:ascii="Century Gothic" w:eastAsia="MS Mincho" w:hAnsi="Century Gothic"/>
                <w:sz w:val="22"/>
                <w:szCs w:val="22"/>
              </w:rPr>
              <w:t>for</w:t>
            </w:r>
            <w:r w:rsidRPr="008D400B">
              <w:rPr>
                <w:rFonts w:ascii="Century Gothic" w:eastAsia="MS Mincho" w:hAnsi="Century Gothic"/>
                <w:sz w:val="22"/>
                <w:szCs w:val="22"/>
              </w:rPr>
              <w:t xml:space="preserve"> activities on and around the gas system. The NOC shall cover excavation activities by company, contractor and third party personnel, and the facilitation of routine and non-routine activities on the gas system, and for </w:t>
            </w:r>
            <w:proofErr w:type="gramStart"/>
            <w:r w:rsidRPr="008D400B">
              <w:rPr>
                <w:rFonts w:ascii="Century Gothic" w:eastAsia="MS Mincho" w:hAnsi="Century Gothic"/>
                <w:sz w:val="22"/>
                <w:szCs w:val="22"/>
              </w:rPr>
              <w:t>works which</w:t>
            </w:r>
            <w:proofErr w:type="gramEnd"/>
            <w:r w:rsidRPr="008D400B">
              <w:rPr>
                <w:rFonts w:ascii="Century Gothic" w:eastAsia="MS Mincho" w:hAnsi="Century Gothic"/>
                <w:sz w:val="22"/>
                <w:szCs w:val="22"/>
              </w:rPr>
              <w:t xml:space="preserve"> may impact the integrity of the gas system.</w:t>
            </w:r>
          </w:p>
        </w:tc>
      </w:tr>
      <w:tr w:rsidR="0042355C" w:rsidRPr="00C915D6" w14:paraId="2D13E95B" w14:textId="77777777" w:rsidTr="00B33649">
        <w:tc>
          <w:tcPr>
            <w:tcW w:w="3987" w:type="dxa"/>
            <w:gridSpan w:val="3"/>
          </w:tcPr>
          <w:p w14:paraId="7ED4CE42" w14:textId="77777777" w:rsidR="0042355C" w:rsidRPr="00C915D6" w:rsidRDefault="0042355C" w:rsidP="00B33649">
            <w:pPr>
              <w:ind w:left="720"/>
              <w:rPr>
                <w:rFonts w:ascii="Century Gothic" w:hAnsi="Century Gothic" w:cs="Arial"/>
                <w:sz w:val="6"/>
                <w:szCs w:val="6"/>
              </w:rPr>
            </w:pPr>
          </w:p>
        </w:tc>
        <w:tc>
          <w:tcPr>
            <w:tcW w:w="2264" w:type="dxa"/>
          </w:tcPr>
          <w:p w14:paraId="44F9A965" w14:textId="77777777" w:rsidR="0042355C" w:rsidRPr="00C915D6" w:rsidRDefault="0042355C" w:rsidP="00B33649">
            <w:pPr>
              <w:ind w:left="360"/>
              <w:rPr>
                <w:rFonts w:ascii="Century Gothic" w:hAnsi="Century Gothic" w:cs="Arial"/>
                <w:b/>
                <w:sz w:val="6"/>
                <w:szCs w:val="6"/>
              </w:rPr>
            </w:pPr>
          </w:p>
        </w:tc>
        <w:tc>
          <w:tcPr>
            <w:tcW w:w="2270" w:type="dxa"/>
          </w:tcPr>
          <w:p w14:paraId="38E4656D" w14:textId="77777777" w:rsidR="0042355C" w:rsidRPr="00C915D6" w:rsidRDefault="0042355C" w:rsidP="00B33649">
            <w:pPr>
              <w:ind w:left="720"/>
              <w:rPr>
                <w:rFonts w:ascii="Century Gothic" w:hAnsi="Century Gothic" w:cs="Arial"/>
                <w:sz w:val="6"/>
                <w:szCs w:val="6"/>
              </w:rPr>
            </w:pPr>
          </w:p>
        </w:tc>
      </w:tr>
      <w:tr w:rsidR="0042355C" w:rsidRPr="002E181A" w14:paraId="4D6DADCD" w14:textId="77777777" w:rsidTr="00B33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6FEC0AF8" w14:textId="77777777" w:rsidR="0042355C" w:rsidRPr="002E181A" w:rsidRDefault="0042355C" w:rsidP="00B33649">
            <w:pPr>
              <w:ind w:left="284"/>
              <w:rPr>
                <w:rFonts w:ascii="Century Gothic" w:hAnsi="Century Gothic" w:cs="Arial"/>
                <w:b/>
                <w:sz w:val="6"/>
                <w:szCs w:val="6"/>
              </w:rPr>
            </w:pPr>
          </w:p>
        </w:tc>
      </w:tr>
      <w:tr w:rsidR="0042355C" w:rsidRPr="00760E6A" w14:paraId="479FB70C" w14:textId="77777777" w:rsidTr="00B33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03B165EC" w14:textId="77777777" w:rsidR="0042355C" w:rsidRPr="00760E6A" w:rsidRDefault="0042355C" w:rsidP="00B33649">
            <w:pPr>
              <w:rPr>
                <w:rFonts w:ascii="Century Gothic" w:hAnsi="Century Gothic" w:cs="Arial"/>
                <w:sz w:val="22"/>
                <w:szCs w:val="22"/>
              </w:rPr>
            </w:pPr>
            <w:r w:rsidRPr="006629E4">
              <w:rPr>
                <w:rFonts w:ascii="Century Gothic" w:hAnsi="Century Gothic" w:cs="Arial"/>
                <w:i/>
                <w:sz w:val="22"/>
                <w:szCs w:val="22"/>
              </w:rPr>
              <w:t xml:space="preserve">Operations &amp; Maintenance Area in </w:t>
            </w:r>
            <w:r w:rsidRPr="00124073">
              <w:rPr>
                <w:rFonts w:ascii="Century Gothic" w:hAnsi="Century Gothic" w:cs="Arial"/>
                <w:i/>
                <w:sz w:val="22"/>
                <w:szCs w:val="22"/>
              </w:rPr>
              <w:t>Dubai &amp; Abu Dhabi:</w:t>
            </w:r>
          </w:p>
        </w:tc>
      </w:tr>
      <w:tr w:rsidR="0042355C" w:rsidRPr="00C915D6" w14:paraId="49F44590" w14:textId="77777777" w:rsidTr="00B33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553E168F" w14:textId="77777777" w:rsidR="0042355C" w:rsidRPr="00C915D6" w:rsidRDefault="0042355C" w:rsidP="00B33649">
            <w:pPr>
              <w:rPr>
                <w:rFonts w:ascii="Century Gothic" w:hAnsi="Century Gothic" w:cs="Arial"/>
                <w:b/>
                <w:sz w:val="6"/>
                <w:szCs w:val="6"/>
              </w:rPr>
            </w:pPr>
          </w:p>
        </w:tc>
      </w:tr>
      <w:tr w:rsidR="0042355C" w:rsidRPr="00FA57EE" w14:paraId="77083CCD" w14:textId="77777777" w:rsidTr="00B33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3B1D8871" w14:textId="77777777" w:rsidR="0042355C" w:rsidRPr="00FA57EE" w:rsidRDefault="0042355C" w:rsidP="0042355C">
            <w:pPr>
              <w:numPr>
                <w:ilvl w:val="0"/>
                <w:numId w:val="24"/>
              </w:numPr>
              <w:suppressAutoHyphens/>
              <w:ind w:left="284" w:hanging="284"/>
              <w:rPr>
                <w:rFonts w:ascii="Century Gothic" w:hAnsi="Century Gothic" w:cs="Arial"/>
                <w:sz w:val="22"/>
                <w:szCs w:val="22"/>
              </w:rPr>
            </w:pPr>
            <w:r w:rsidRPr="00FA57EE">
              <w:rPr>
                <w:rFonts w:ascii="Century Gothic" w:hAnsi="Century Gothic" w:cs="Arial"/>
                <w:sz w:val="22"/>
                <w:szCs w:val="22"/>
              </w:rPr>
              <w:t>Palm Jumeirah SNG Distribution System</w:t>
            </w:r>
          </w:p>
        </w:tc>
      </w:tr>
      <w:tr w:rsidR="0042355C" w:rsidRPr="00C915D6" w14:paraId="43330894" w14:textId="77777777" w:rsidTr="00B33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121177F1" w14:textId="77777777" w:rsidR="0042355C" w:rsidRPr="00C915D6" w:rsidRDefault="0042355C" w:rsidP="00B33649">
            <w:pPr>
              <w:ind w:left="284"/>
              <w:jc w:val="both"/>
              <w:rPr>
                <w:rFonts w:ascii="Century Gothic" w:hAnsi="Century Gothic" w:cs="Arial"/>
                <w:sz w:val="6"/>
                <w:szCs w:val="6"/>
              </w:rPr>
            </w:pPr>
          </w:p>
        </w:tc>
      </w:tr>
      <w:tr w:rsidR="0042355C" w:rsidRPr="00FA57EE" w14:paraId="145C2267" w14:textId="77777777" w:rsidTr="00B33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17DD002B" w14:textId="77777777" w:rsidR="0042355C" w:rsidRPr="00FA57EE" w:rsidRDefault="0042355C" w:rsidP="0042355C">
            <w:pPr>
              <w:numPr>
                <w:ilvl w:val="0"/>
                <w:numId w:val="24"/>
              </w:numPr>
              <w:suppressAutoHyphens/>
              <w:ind w:left="284" w:hanging="284"/>
              <w:jc w:val="both"/>
              <w:rPr>
                <w:rFonts w:ascii="Century Gothic" w:hAnsi="Century Gothic" w:cs="Arial"/>
                <w:sz w:val="22"/>
                <w:szCs w:val="22"/>
              </w:rPr>
            </w:pPr>
            <w:r w:rsidRPr="00FA57EE">
              <w:rPr>
                <w:rFonts w:ascii="Century Gothic" w:hAnsi="Century Gothic" w:cs="Arial"/>
                <w:sz w:val="22"/>
                <w:szCs w:val="22"/>
              </w:rPr>
              <w:t>Discovery Garden, Al Furjan, and Al EMAAR Project LPG Distribution System.</w:t>
            </w:r>
          </w:p>
        </w:tc>
      </w:tr>
      <w:tr w:rsidR="0042355C" w:rsidRPr="00C915D6" w14:paraId="02513E71" w14:textId="77777777" w:rsidTr="00B33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2DA08669" w14:textId="77777777" w:rsidR="0042355C" w:rsidRPr="00C915D6" w:rsidRDefault="0042355C" w:rsidP="00B33649">
            <w:pPr>
              <w:ind w:left="284"/>
              <w:jc w:val="both"/>
              <w:rPr>
                <w:rFonts w:ascii="Century Gothic" w:hAnsi="Century Gothic" w:cs="Arial"/>
                <w:sz w:val="6"/>
                <w:szCs w:val="6"/>
              </w:rPr>
            </w:pPr>
          </w:p>
        </w:tc>
      </w:tr>
      <w:tr w:rsidR="0042355C" w:rsidRPr="00FA57EE" w14:paraId="6B7D5DD3" w14:textId="77777777" w:rsidTr="00B33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01D535CB" w14:textId="77777777" w:rsidR="0042355C" w:rsidRPr="00FA57EE" w:rsidRDefault="0042355C" w:rsidP="0042355C">
            <w:pPr>
              <w:numPr>
                <w:ilvl w:val="0"/>
                <w:numId w:val="24"/>
              </w:numPr>
              <w:suppressAutoHyphens/>
              <w:ind w:left="284" w:hanging="284"/>
              <w:jc w:val="both"/>
              <w:rPr>
                <w:rFonts w:ascii="Century Gothic" w:hAnsi="Century Gothic" w:cs="Arial"/>
                <w:sz w:val="22"/>
                <w:szCs w:val="22"/>
              </w:rPr>
            </w:pPr>
            <w:r w:rsidRPr="00FA57EE">
              <w:rPr>
                <w:rFonts w:ascii="Century Gothic" w:hAnsi="Century Gothic" w:cs="Arial"/>
                <w:sz w:val="22"/>
                <w:szCs w:val="22"/>
              </w:rPr>
              <w:t>Garden View Villa &amp;Jumeirah Island Propane Distribution System.</w:t>
            </w:r>
          </w:p>
        </w:tc>
      </w:tr>
      <w:tr w:rsidR="0042355C" w:rsidRPr="00C915D6" w14:paraId="6D7B3C7D" w14:textId="77777777" w:rsidTr="00B33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43855784" w14:textId="77777777" w:rsidR="0042355C" w:rsidRPr="00C915D6" w:rsidRDefault="0042355C" w:rsidP="00B33649">
            <w:pPr>
              <w:ind w:left="284"/>
              <w:jc w:val="both"/>
              <w:rPr>
                <w:rFonts w:ascii="Century Gothic" w:hAnsi="Century Gothic" w:cs="Arial"/>
                <w:sz w:val="6"/>
                <w:szCs w:val="6"/>
              </w:rPr>
            </w:pPr>
          </w:p>
        </w:tc>
      </w:tr>
      <w:tr w:rsidR="0042355C" w:rsidRPr="00FA57EE" w14:paraId="60D47FD9" w14:textId="77777777" w:rsidTr="00B33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2BCC89F0" w14:textId="77777777" w:rsidR="0042355C" w:rsidRPr="00FA57EE" w:rsidRDefault="0042355C" w:rsidP="0042355C">
            <w:pPr>
              <w:numPr>
                <w:ilvl w:val="0"/>
                <w:numId w:val="24"/>
              </w:numPr>
              <w:suppressAutoHyphens/>
              <w:ind w:left="284" w:hanging="284"/>
              <w:jc w:val="both"/>
              <w:rPr>
                <w:rFonts w:ascii="Century Gothic" w:hAnsi="Century Gothic" w:cs="Arial"/>
                <w:sz w:val="22"/>
                <w:szCs w:val="22"/>
              </w:rPr>
            </w:pPr>
            <w:r w:rsidRPr="00FA57EE">
              <w:rPr>
                <w:rFonts w:ascii="Century Gothic" w:hAnsi="Century Gothic" w:cs="Arial"/>
                <w:sz w:val="22"/>
                <w:szCs w:val="22"/>
              </w:rPr>
              <w:t>Yas Island Natural Gas Distribution System.</w:t>
            </w:r>
          </w:p>
        </w:tc>
      </w:tr>
      <w:tr w:rsidR="0042355C" w:rsidRPr="00C915D6" w14:paraId="605013BB" w14:textId="77777777" w:rsidTr="00B33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5339827F" w14:textId="77777777" w:rsidR="0042355C" w:rsidRPr="00C915D6" w:rsidRDefault="0042355C" w:rsidP="00B33649">
            <w:pPr>
              <w:ind w:left="284"/>
              <w:jc w:val="both"/>
              <w:rPr>
                <w:rFonts w:ascii="Century Gothic" w:hAnsi="Century Gothic" w:cs="Arial"/>
                <w:sz w:val="6"/>
                <w:szCs w:val="6"/>
              </w:rPr>
            </w:pPr>
          </w:p>
        </w:tc>
      </w:tr>
      <w:tr w:rsidR="0042355C" w:rsidRPr="00FA57EE" w14:paraId="78A69630" w14:textId="77777777" w:rsidTr="00B33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7B11E5B7" w14:textId="77777777" w:rsidR="0042355C" w:rsidRPr="00FA57EE" w:rsidRDefault="0042355C" w:rsidP="0042355C">
            <w:pPr>
              <w:numPr>
                <w:ilvl w:val="0"/>
                <w:numId w:val="24"/>
              </w:numPr>
              <w:suppressAutoHyphens/>
              <w:ind w:left="284" w:hanging="284"/>
              <w:jc w:val="both"/>
              <w:rPr>
                <w:rFonts w:ascii="Century Gothic" w:hAnsi="Century Gothic" w:cs="Arial"/>
                <w:sz w:val="22"/>
                <w:szCs w:val="22"/>
              </w:rPr>
            </w:pPr>
            <w:r w:rsidRPr="00FA57EE">
              <w:rPr>
                <w:rFonts w:ascii="Century Gothic" w:hAnsi="Century Gothic" w:cs="Arial"/>
                <w:sz w:val="22"/>
                <w:szCs w:val="22"/>
              </w:rPr>
              <w:t>Khalifah City and Al Ghurrah CNG (NGD07).</w:t>
            </w:r>
          </w:p>
        </w:tc>
      </w:tr>
      <w:tr w:rsidR="0042355C" w:rsidRPr="00C915D6" w14:paraId="10231129" w14:textId="77777777" w:rsidTr="00B33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29DCA141" w14:textId="77777777" w:rsidR="0042355C" w:rsidRPr="00C915D6" w:rsidRDefault="0042355C" w:rsidP="00B33649">
            <w:pPr>
              <w:ind w:left="284"/>
              <w:jc w:val="both"/>
              <w:rPr>
                <w:rFonts w:ascii="Century Gothic" w:hAnsi="Century Gothic" w:cs="Arial"/>
                <w:sz w:val="6"/>
                <w:szCs w:val="6"/>
              </w:rPr>
            </w:pPr>
          </w:p>
        </w:tc>
      </w:tr>
      <w:tr w:rsidR="0042355C" w:rsidRPr="00FA57EE" w14:paraId="79EB0CC2" w14:textId="77777777" w:rsidTr="00B33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2C55FD81" w14:textId="77777777" w:rsidR="0042355C" w:rsidRPr="00FA57EE" w:rsidRDefault="0042355C" w:rsidP="0042355C">
            <w:pPr>
              <w:numPr>
                <w:ilvl w:val="0"/>
                <w:numId w:val="24"/>
              </w:numPr>
              <w:suppressAutoHyphens/>
              <w:ind w:left="284" w:hanging="284"/>
              <w:jc w:val="both"/>
              <w:rPr>
                <w:rFonts w:ascii="Century Gothic" w:hAnsi="Century Gothic" w:cs="Arial"/>
                <w:sz w:val="22"/>
                <w:szCs w:val="22"/>
              </w:rPr>
            </w:pPr>
            <w:r w:rsidRPr="00FA57EE">
              <w:rPr>
                <w:rFonts w:ascii="Century Gothic" w:hAnsi="Century Gothic" w:cs="Arial"/>
                <w:sz w:val="22"/>
                <w:szCs w:val="22"/>
              </w:rPr>
              <w:t>Sham Island SNG Distribution System</w:t>
            </w:r>
          </w:p>
        </w:tc>
      </w:tr>
      <w:tr w:rsidR="0042355C" w:rsidRPr="00124073" w14:paraId="6F0DA92A" w14:textId="77777777" w:rsidTr="00B33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495578F2" w14:textId="77777777" w:rsidR="0042355C" w:rsidRPr="00124073" w:rsidRDefault="0042355C" w:rsidP="00B33649">
            <w:pPr>
              <w:ind w:left="284"/>
              <w:rPr>
                <w:rFonts w:ascii="Century Gothic" w:hAnsi="Century Gothic" w:cs="Arial"/>
                <w:b/>
                <w:sz w:val="6"/>
                <w:szCs w:val="6"/>
              </w:rPr>
            </w:pPr>
          </w:p>
        </w:tc>
      </w:tr>
      <w:tr w:rsidR="0042355C" w:rsidRPr="00124073" w14:paraId="289140EE" w14:textId="77777777" w:rsidTr="00B33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7A1F9482" w14:textId="77777777" w:rsidR="0042355C" w:rsidRPr="00124073" w:rsidRDefault="0042355C" w:rsidP="00B33649">
            <w:pPr>
              <w:ind w:left="284"/>
              <w:rPr>
                <w:rFonts w:ascii="Century Gothic" w:hAnsi="Century Gothic" w:cs="Arial"/>
                <w:b/>
                <w:sz w:val="6"/>
                <w:szCs w:val="6"/>
              </w:rPr>
            </w:pPr>
          </w:p>
        </w:tc>
      </w:tr>
      <w:tr w:rsidR="0042355C" w:rsidRPr="00760E6A" w14:paraId="0248B5EE" w14:textId="77777777" w:rsidTr="00B33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6774AE1E" w14:textId="77777777" w:rsidR="0042355C" w:rsidRPr="00760E6A" w:rsidRDefault="0042355C" w:rsidP="00B33649">
            <w:pPr>
              <w:rPr>
                <w:rFonts w:ascii="Century Gothic" w:hAnsi="Century Gothic" w:cs="Arial"/>
                <w:sz w:val="22"/>
                <w:szCs w:val="22"/>
              </w:rPr>
            </w:pPr>
            <w:r w:rsidRPr="006629E4">
              <w:rPr>
                <w:rFonts w:ascii="Century Gothic" w:hAnsi="Century Gothic" w:cs="Arial"/>
                <w:i/>
                <w:sz w:val="22"/>
                <w:szCs w:val="22"/>
              </w:rPr>
              <w:t>Projects</w:t>
            </w:r>
            <w:r>
              <w:rPr>
                <w:rFonts w:ascii="Century Gothic" w:hAnsi="Century Gothic" w:cs="Arial"/>
                <w:i/>
                <w:sz w:val="22"/>
                <w:szCs w:val="22"/>
              </w:rPr>
              <w:t xml:space="preserve">/Construction </w:t>
            </w:r>
            <w:r w:rsidRPr="006629E4">
              <w:rPr>
                <w:rFonts w:ascii="Century Gothic" w:hAnsi="Century Gothic" w:cs="Arial"/>
                <w:i/>
                <w:sz w:val="22"/>
                <w:szCs w:val="22"/>
              </w:rPr>
              <w:t xml:space="preserve">involved in </w:t>
            </w:r>
            <w:r>
              <w:rPr>
                <w:rFonts w:ascii="Century Gothic" w:hAnsi="Century Gothic" w:cs="Arial"/>
                <w:i/>
                <w:sz w:val="22"/>
                <w:szCs w:val="22"/>
              </w:rPr>
              <w:t>Dubai &amp; Abu Dhabi</w:t>
            </w:r>
            <w:r w:rsidRPr="00E7710E">
              <w:rPr>
                <w:rFonts w:ascii="Century Gothic" w:hAnsi="Century Gothic" w:cs="Arial"/>
                <w:b/>
                <w:i/>
                <w:sz w:val="22"/>
                <w:szCs w:val="22"/>
              </w:rPr>
              <w:t>:</w:t>
            </w:r>
          </w:p>
        </w:tc>
      </w:tr>
      <w:tr w:rsidR="0042355C" w:rsidRPr="00C915D6" w14:paraId="2C0B7D17" w14:textId="77777777" w:rsidTr="00B33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3A7816B2" w14:textId="77777777" w:rsidR="0042355C" w:rsidRPr="00C915D6" w:rsidRDefault="0042355C" w:rsidP="00B33649">
            <w:pPr>
              <w:rPr>
                <w:rFonts w:ascii="Century Gothic" w:hAnsi="Century Gothic" w:cs="Arial"/>
                <w:b/>
                <w:sz w:val="6"/>
                <w:szCs w:val="6"/>
              </w:rPr>
            </w:pPr>
          </w:p>
        </w:tc>
      </w:tr>
      <w:tr w:rsidR="0042355C" w:rsidRPr="00FA57EE" w14:paraId="2B295848" w14:textId="77777777" w:rsidTr="00B33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4FCA9E57" w14:textId="77777777" w:rsidR="0042355C" w:rsidRPr="00FA57EE" w:rsidRDefault="0042355C" w:rsidP="0042355C">
            <w:pPr>
              <w:numPr>
                <w:ilvl w:val="0"/>
                <w:numId w:val="25"/>
              </w:numPr>
              <w:suppressAutoHyphens/>
              <w:ind w:left="284" w:hanging="284"/>
              <w:jc w:val="both"/>
              <w:rPr>
                <w:rFonts w:ascii="Century Gothic" w:hAnsi="Century Gothic" w:cs="Arial"/>
                <w:sz w:val="22"/>
                <w:szCs w:val="22"/>
              </w:rPr>
            </w:pPr>
            <w:r w:rsidRPr="00FA57EE">
              <w:rPr>
                <w:rFonts w:ascii="Century Gothic" w:hAnsi="Century Gothic" w:cs="Arial"/>
                <w:sz w:val="22"/>
                <w:szCs w:val="22"/>
              </w:rPr>
              <w:t>Testing and Commissioning NG main PRS, Sub PRS and Distribution Network of Yas Island and Al Raha Beach, Abu Dhabi.</w:t>
            </w:r>
          </w:p>
        </w:tc>
      </w:tr>
      <w:tr w:rsidR="0042355C" w:rsidRPr="00C915D6" w14:paraId="04FC47BD" w14:textId="77777777" w:rsidTr="00B33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6C2C927A" w14:textId="77777777" w:rsidR="0042355C" w:rsidRPr="00C915D6" w:rsidRDefault="0042355C" w:rsidP="00B33649">
            <w:pPr>
              <w:ind w:left="284"/>
              <w:jc w:val="both"/>
              <w:rPr>
                <w:rFonts w:ascii="Century Gothic" w:hAnsi="Century Gothic" w:cs="Arial"/>
                <w:sz w:val="6"/>
                <w:szCs w:val="6"/>
              </w:rPr>
            </w:pPr>
          </w:p>
        </w:tc>
      </w:tr>
      <w:tr w:rsidR="0042355C" w:rsidRPr="00FA57EE" w14:paraId="313F95B4" w14:textId="77777777" w:rsidTr="00B33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5D58C30C" w14:textId="77777777" w:rsidR="0042355C" w:rsidRPr="00FA57EE" w:rsidRDefault="0042355C" w:rsidP="0042355C">
            <w:pPr>
              <w:numPr>
                <w:ilvl w:val="0"/>
                <w:numId w:val="25"/>
              </w:numPr>
              <w:suppressAutoHyphens/>
              <w:ind w:left="284" w:hanging="284"/>
              <w:jc w:val="both"/>
              <w:rPr>
                <w:rFonts w:ascii="Century Gothic" w:hAnsi="Century Gothic" w:cs="Arial"/>
                <w:sz w:val="22"/>
                <w:szCs w:val="22"/>
              </w:rPr>
            </w:pPr>
            <w:r w:rsidRPr="00FA57EE">
              <w:rPr>
                <w:rFonts w:ascii="Century Gothic" w:hAnsi="Century Gothic" w:cs="Arial"/>
                <w:sz w:val="22"/>
                <w:szCs w:val="22"/>
              </w:rPr>
              <w:t xml:space="preserve">Testing and Commissioning SNG Plant and network of Sham Island, Abu Dhabi. </w:t>
            </w:r>
          </w:p>
        </w:tc>
      </w:tr>
      <w:tr w:rsidR="0042355C" w:rsidRPr="00C915D6" w14:paraId="241AC32A" w14:textId="77777777" w:rsidTr="00B33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6F5ED4E8" w14:textId="77777777" w:rsidR="0042355C" w:rsidRPr="00C915D6" w:rsidRDefault="0042355C" w:rsidP="00B33649">
            <w:pPr>
              <w:ind w:left="284"/>
              <w:jc w:val="both"/>
              <w:rPr>
                <w:rFonts w:ascii="Century Gothic" w:hAnsi="Century Gothic" w:cs="Arial"/>
                <w:sz w:val="6"/>
                <w:szCs w:val="6"/>
              </w:rPr>
            </w:pPr>
          </w:p>
        </w:tc>
      </w:tr>
      <w:tr w:rsidR="0042355C" w:rsidRPr="00FA57EE" w14:paraId="5FDC23FF" w14:textId="77777777" w:rsidTr="00B33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31BDF7E7" w14:textId="77777777" w:rsidR="0042355C" w:rsidRPr="00FA57EE" w:rsidRDefault="0042355C" w:rsidP="0042355C">
            <w:pPr>
              <w:numPr>
                <w:ilvl w:val="0"/>
                <w:numId w:val="25"/>
              </w:numPr>
              <w:suppressAutoHyphens/>
              <w:ind w:left="284" w:hanging="284"/>
              <w:jc w:val="both"/>
              <w:rPr>
                <w:rFonts w:ascii="Century Gothic" w:hAnsi="Century Gothic" w:cs="Arial"/>
                <w:sz w:val="22"/>
                <w:szCs w:val="22"/>
              </w:rPr>
            </w:pPr>
            <w:r w:rsidRPr="00FA57EE">
              <w:rPr>
                <w:rFonts w:ascii="Century Gothic" w:hAnsi="Century Gothic" w:cs="Arial"/>
                <w:sz w:val="22"/>
                <w:szCs w:val="22"/>
              </w:rPr>
              <w:t>Commissioning of Main PRS for NGD07 (Khalifah City &amp; Al Ghurrah), Abu Dhabi.</w:t>
            </w:r>
          </w:p>
        </w:tc>
      </w:tr>
      <w:tr w:rsidR="0042355C" w:rsidRPr="00C915D6" w14:paraId="77C024BB" w14:textId="77777777" w:rsidTr="00B33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1B5DC7A1" w14:textId="77777777" w:rsidR="0042355C" w:rsidRPr="00C915D6" w:rsidRDefault="0042355C" w:rsidP="00B33649">
            <w:pPr>
              <w:ind w:left="284"/>
              <w:jc w:val="both"/>
              <w:rPr>
                <w:rFonts w:ascii="Century Gothic" w:hAnsi="Century Gothic" w:cs="Arial"/>
                <w:sz w:val="6"/>
                <w:szCs w:val="6"/>
              </w:rPr>
            </w:pPr>
          </w:p>
        </w:tc>
      </w:tr>
      <w:tr w:rsidR="0042355C" w:rsidRPr="00FA57EE" w14:paraId="4B001177" w14:textId="77777777" w:rsidTr="00B33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214E1172" w14:textId="77777777" w:rsidR="0042355C" w:rsidRPr="00FA57EE" w:rsidRDefault="0042355C" w:rsidP="0042355C">
            <w:pPr>
              <w:numPr>
                <w:ilvl w:val="0"/>
                <w:numId w:val="25"/>
              </w:numPr>
              <w:suppressAutoHyphens/>
              <w:ind w:left="284" w:hanging="284"/>
              <w:jc w:val="both"/>
              <w:rPr>
                <w:rFonts w:ascii="Century Gothic" w:hAnsi="Century Gothic" w:cs="Arial"/>
                <w:sz w:val="22"/>
                <w:szCs w:val="22"/>
              </w:rPr>
            </w:pPr>
            <w:r w:rsidRPr="00FA57EE">
              <w:rPr>
                <w:rFonts w:ascii="Century Gothic" w:hAnsi="Century Gothic" w:cs="Arial"/>
                <w:sz w:val="22"/>
                <w:szCs w:val="22"/>
              </w:rPr>
              <w:t>Testing and Commissioning LPG Plant and network of Discovery Garden and Al Furjan, Dubai.</w:t>
            </w:r>
          </w:p>
        </w:tc>
      </w:tr>
      <w:tr w:rsidR="0042355C" w:rsidRPr="00C915D6" w14:paraId="1FAA28A8" w14:textId="77777777" w:rsidTr="00B33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5CAACDE8" w14:textId="77777777" w:rsidR="0042355C" w:rsidRPr="00C915D6" w:rsidRDefault="0042355C" w:rsidP="00B33649">
            <w:pPr>
              <w:ind w:left="284"/>
              <w:jc w:val="both"/>
              <w:rPr>
                <w:rFonts w:ascii="Century Gothic" w:hAnsi="Century Gothic" w:cs="Arial"/>
                <w:sz w:val="6"/>
                <w:szCs w:val="6"/>
              </w:rPr>
            </w:pPr>
          </w:p>
        </w:tc>
      </w:tr>
      <w:tr w:rsidR="0042355C" w:rsidRPr="00FA57EE" w14:paraId="6CF061A0" w14:textId="77777777" w:rsidTr="00B33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5DE673AB" w14:textId="77777777" w:rsidR="0042355C" w:rsidRPr="00FA57EE" w:rsidRDefault="0042355C" w:rsidP="0042355C">
            <w:pPr>
              <w:numPr>
                <w:ilvl w:val="0"/>
                <w:numId w:val="25"/>
              </w:numPr>
              <w:suppressAutoHyphens/>
              <w:ind w:left="284" w:hanging="284"/>
              <w:jc w:val="both"/>
              <w:rPr>
                <w:rFonts w:ascii="Century Gothic" w:hAnsi="Century Gothic" w:cs="Arial"/>
                <w:sz w:val="22"/>
                <w:szCs w:val="22"/>
              </w:rPr>
            </w:pPr>
            <w:r w:rsidRPr="00FA57EE">
              <w:rPr>
                <w:rFonts w:ascii="Century Gothic" w:hAnsi="Century Gothic" w:cs="Arial"/>
                <w:sz w:val="22"/>
                <w:szCs w:val="22"/>
              </w:rPr>
              <w:t>Commissioning of all Hotel Commercial PRS and internal piping in Palm Jumeirah, Dubai (Fairmont Hotel, Rixos Hotel, Sofitel etc).</w:t>
            </w:r>
          </w:p>
        </w:tc>
      </w:tr>
      <w:tr w:rsidR="0042355C" w:rsidRPr="00B85ABB" w14:paraId="53E38480" w14:textId="77777777" w:rsidTr="00B33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5CDE36A7" w14:textId="77777777" w:rsidR="0042355C" w:rsidRPr="00B85ABB" w:rsidRDefault="0042355C" w:rsidP="00B33649">
            <w:pPr>
              <w:ind w:left="284"/>
              <w:rPr>
                <w:rFonts w:ascii="Century Gothic" w:hAnsi="Century Gothic" w:cs="Arial"/>
                <w:b/>
                <w:sz w:val="6"/>
                <w:szCs w:val="6"/>
              </w:rPr>
            </w:pPr>
          </w:p>
        </w:tc>
      </w:tr>
      <w:tr w:rsidR="0042355C" w:rsidRPr="00B85ABB" w14:paraId="0AD7F233" w14:textId="77777777" w:rsidTr="00B33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5A5F088D" w14:textId="77777777" w:rsidR="0042355C" w:rsidRPr="00B85ABB" w:rsidRDefault="0042355C" w:rsidP="00B33649">
            <w:pPr>
              <w:ind w:left="284"/>
              <w:rPr>
                <w:rFonts w:ascii="Century Gothic" w:hAnsi="Century Gothic" w:cs="Arial"/>
                <w:b/>
                <w:sz w:val="6"/>
                <w:szCs w:val="6"/>
              </w:rPr>
            </w:pPr>
          </w:p>
        </w:tc>
      </w:tr>
      <w:tr w:rsidR="0042355C" w:rsidRPr="00B85ABB" w14:paraId="78783259" w14:textId="77777777" w:rsidTr="00B33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1973545D" w14:textId="77777777" w:rsidR="0042355C" w:rsidRPr="00B85ABB" w:rsidRDefault="0042355C" w:rsidP="00B33649">
            <w:pPr>
              <w:rPr>
                <w:rFonts w:ascii="Century Gothic" w:hAnsi="Century Gothic" w:cs="Arial"/>
                <w:i/>
              </w:rPr>
            </w:pPr>
            <w:r w:rsidRPr="00B85ABB">
              <w:rPr>
                <w:rFonts w:ascii="Century Gothic" w:hAnsi="Century Gothic" w:cs="Arial"/>
                <w:i/>
              </w:rPr>
              <w:t>Operations &amp; Maintenance Area in Tanzania:</w:t>
            </w:r>
          </w:p>
        </w:tc>
      </w:tr>
      <w:tr w:rsidR="0042355C" w:rsidRPr="00B85ABB" w14:paraId="7BDA0F72" w14:textId="77777777" w:rsidTr="00B33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363073DF" w14:textId="77777777" w:rsidR="0042355C" w:rsidRPr="00B85ABB" w:rsidRDefault="0042355C" w:rsidP="00B33649">
            <w:pPr>
              <w:ind w:left="284"/>
              <w:jc w:val="both"/>
              <w:rPr>
                <w:rFonts w:ascii="Century Gothic" w:hAnsi="Century Gothic" w:cs="Arial"/>
                <w:sz w:val="6"/>
                <w:szCs w:val="6"/>
              </w:rPr>
            </w:pPr>
          </w:p>
        </w:tc>
      </w:tr>
      <w:tr w:rsidR="0042355C" w:rsidRPr="00B85ABB" w14:paraId="55A1A7F0" w14:textId="77777777" w:rsidTr="00B33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778F75A8" w14:textId="77777777" w:rsidR="0042355C" w:rsidRPr="00B85ABB" w:rsidRDefault="0042355C" w:rsidP="0042355C">
            <w:pPr>
              <w:numPr>
                <w:ilvl w:val="0"/>
                <w:numId w:val="29"/>
              </w:numPr>
              <w:suppressAutoHyphens/>
              <w:ind w:left="284" w:hanging="284"/>
              <w:jc w:val="both"/>
              <w:rPr>
                <w:rFonts w:ascii="Century Gothic" w:hAnsi="Century Gothic" w:cs="Arial"/>
                <w:sz w:val="22"/>
                <w:szCs w:val="22"/>
              </w:rPr>
            </w:pPr>
            <w:r w:rsidRPr="00B85ABB">
              <w:rPr>
                <w:rFonts w:ascii="Century Gothic" w:hAnsi="Century Gothic" w:cs="Arial"/>
              </w:rPr>
              <w:t>Dar Es Salam, Tanzania</w:t>
            </w:r>
          </w:p>
        </w:tc>
      </w:tr>
      <w:tr w:rsidR="0042355C" w:rsidRPr="00B85ABB" w14:paraId="6B14C709" w14:textId="77777777" w:rsidTr="00B33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35B49068" w14:textId="77777777" w:rsidR="0042355C" w:rsidRPr="00B85ABB" w:rsidRDefault="0042355C" w:rsidP="00B33649">
            <w:pPr>
              <w:ind w:left="284"/>
              <w:jc w:val="both"/>
              <w:rPr>
                <w:rFonts w:ascii="Century Gothic" w:hAnsi="Century Gothic" w:cs="Arial"/>
                <w:sz w:val="6"/>
                <w:szCs w:val="6"/>
              </w:rPr>
            </w:pPr>
          </w:p>
        </w:tc>
      </w:tr>
      <w:tr w:rsidR="0042355C" w:rsidRPr="00B85ABB" w14:paraId="727356F6" w14:textId="77777777" w:rsidTr="00B33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17249BA2" w14:textId="77777777" w:rsidR="0042355C" w:rsidRPr="00B85ABB" w:rsidRDefault="0042355C" w:rsidP="0042355C">
            <w:pPr>
              <w:numPr>
                <w:ilvl w:val="0"/>
                <w:numId w:val="29"/>
              </w:numPr>
              <w:suppressAutoHyphens/>
              <w:ind w:left="284" w:hanging="284"/>
              <w:jc w:val="both"/>
              <w:rPr>
                <w:rFonts w:ascii="Century Gothic" w:hAnsi="Century Gothic" w:cs="Arial"/>
              </w:rPr>
            </w:pPr>
            <w:r w:rsidRPr="00B85ABB">
              <w:rPr>
                <w:rFonts w:ascii="Century Gothic" w:hAnsi="Century Gothic" w:cs="Arial"/>
              </w:rPr>
              <w:t>Ubungo (CNG mother station)</w:t>
            </w:r>
          </w:p>
        </w:tc>
      </w:tr>
      <w:tr w:rsidR="0042355C" w:rsidRPr="00B85ABB" w14:paraId="0F376BEE" w14:textId="77777777" w:rsidTr="00B33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4DDC15A6" w14:textId="77777777" w:rsidR="0042355C" w:rsidRPr="00B85ABB" w:rsidRDefault="0042355C" w:rsidP="00B33649">
            <w:pPr>
              <w:jc w:val="both"/>
              <w:rPr>
                <w:rFonts w:ascii="Century Gothic" w:hAnsi="Century Gothic" w:cs="Arial"/>
                <w:sz w:val="6"/>
                <w:szCs w:val="6"/>
              </w:rPr>
            </w:pPr>
          </w:p>
        </w:tc>
      </w:tr>
      <w:tr w:rsidR="0042355C" w:rsidRPr="00B85ABB" w14:paraId="5DCD156F" w14:textId="77777777" w:rsidTr="00B33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5C344F25" w14:textId="77777777" w:rsidR="0042355C" w:rsidRPr="00B85ABB" w:rsidRDefault="0042355C" w:rsidP="0042355C">
            <w:pPr>
              <w:numPr>
                <w:ilvl w:val="0"/>
                <w:numId w:val="29"/>
              </w:numPr>
              <w:suppressAutoHyphens/>
              <w:ind w:left="284" w:hanging="284"/>
              <w:jc w:val="both"/>
              <w:rPr>
                <w:rFonts w:ascii="Century Gothic" w:hAnsi="Century Gothic" w:cs="Arial"/>
              </w:rPr>
            </w:pPr>
            <w:r w:rsidRPr="00B85ABB">
              <w:rPr>
                <w:rFonts w:ascii="Century Gothic" w:hAnsi="Century Gothic" w:cs="Arial"/>
              </w:rPr>
              <w:t>Mikocheni (industrial distribution system and CNG for commercial and residential system)</w:t>
            </w:r>
          </w:p>
        </w:tc>
      </w:tr>
      <w:tr w:rsidR="0042355C" w:rsidRPr="00B85ABB" w14:paraId="0E0E0D90" w14:textId="77777777" w:rsidTr="00B33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1FBC18BF" w14:textId="77777777" w:rsidR="0042355C" w:rsidRPr="00B85ABB" w:rsidRDefault="0042355C" w:rsidP="00B33649">
            <w:pPr>
              <w:rPr>
                <w:sz w:val="6"/>
                <w:szCs w:val="6"/>
              </w:rPr>
            </w:pPr>
          </w:p>
        </w:tc>
      </w:tr>
    </w:tbl>
    <w:p w14:paraId="7B712500" w14:textId="77777777" w:rsidR="0042355C" w:rsidRDefault="0042355C" w:rsidP="00AD04C4">
      <w:pPr>
        <w:pStyle w:val="ListParagraph"/>
        <w:ind w:left="0"/>
        <w:rPr>
          <w:rFonts w:ascii="Century Gothic" w:hAnsi="Century Gothic" w:cs="Arial"/>
          <w:sz w:val="22"/>
          <w:szCs w:val="22"/>
        </w:rPr>
      </w:pPr>
    </w:p>
    <w:p w14:paraId="4C2B0D4D" w14:textId="77777777" w:rsidR="0042355C" w:rsidRDefault="0042355C" w:rsidP="00AD04C4">
      <w:pPr>
        <w:pStyle w:val="ListParagraph"/>
        <w:ind w:left="0"/>
        <w:rPr>
          <w:rFonts w:ascii="Century Gothic" w:hAnsi="Century Gothic" w:cs="Arial"/>
          <w:sz w:val="22"/>
          <w:szCs w:val="22"/>
        </w:rPr>
      </w:pPr>
    </w:p>
    <w:p w14:paraId="2AAA2175" w14:textId="77777777" w:rsidR="0042355C" w:rsidRDefault="0042355C" w:rsidP="00AD04C4">
      <w:pPr>
        <w:pStyle w:val="ListParagraph"/>
        <w:ind w:left="0"/>
        <w:rPr>
          <w:rFonts w:ascii="Century Gothic" w:hAnsi="Century Gothic" w:cs="Arial"/>
          <w:sz w:val="22"/>
          <w:szCs w:val="22"/>
        </w:rPr>
      </w:pPr>
    </w:p>
    <w:p w14:paraId="5BD26137" w14:textId="77777777" w:rsidR="0042355C" w:rsidRDefault="0042355C" w:rsidP="00AD04C4">
      <w:pPr>
        <w:pStyle w:val="ListParagraph"/>
        <w:ind w:left="0"/>
        <w:rPr>
          <w:rFonts w:ascii="Century Gothic" w:hAnsi="Century Gothic" w:cs="Arial"/>
          <w:sz w:val="22"/>
          <w:szCs w:val="22"/>
        </w:rPr>
      </w:pPr>
    </w:p>
    <w:p w14:paraId="30E86169" w14:textId="77777777" w:rsidR="0042355C" w:rsidRDefault="0042355C" w:rsidP="00AD04C4">
      <w:pPr>
        <w:pStyle w:val="ListParagraph"/>
        <w:ind w:left="0"/>
        <w:rPr>
          <w:rFonts w:ascii="Century Gothic" w:hAnsi="Century Gothic" w:cs="Arial"/>
          <w:sz w:val="22"/>
          <w:szCs w:val="22"/>
        </w:rPr>
      </w:pPr>
    </w:p>
    <w:p w14:paraId="5DEDB83C" w14:textId="77777777" w:rsidR="0042355C" w:rsidRDefault="0042355C" w:rsidP="00AD04C4">
      <w:pPr>
        <w:pStyle w:val="ListParagraph"/>
        <w:ind w:left="0"/>
        <w:rPr>
          <w:rFonts w:ascii="Century Gothic" w:hAnsi="Century Gothic" w:cs="Arial"/>
          <w:sz w:val="22"/>
          <w:szCs w:val="22"/>
        </w:rPr>
      </w:pPr>
    </w:p>
    <w:p w14:paraId="03C1AD64" w14:textId="77777777" w:rsidR="0042355C" w:rsidRDefault="0042355C" w:rsidP="00AD04C4">
      <w:pPr>
        <w:pStyle w:val="ListParagraph"/>
        <w:ind w:left="0"/>
        <w:rPr>
          <w:rFonts w:ascii="Century Gothic" w:hAnsi="Century Gothic" w:cs="Arial"/>
          <w:sz w:val="22"/>
          <w:szCs w:val="22"/>
        </w:rPr>
      </w:pPr>
    </w:p>
    <w:p w14:paraId="382595C4" w14:textId="77777777" w:rsidR="0042355C" w:rsidRDefault="0042355C" w:rsidP="00AD04C4">
      <w:pPr>
        <w:pStyle w:val="ListParagraph"/>
        <w:ind w:left="0"/>
        <w:rPr>
          <w:rFonts w:ascii="Century Gothic" w:hAnsi="Century Gothic" w:cs="Arial"/>
          <w:sz w:val="22"/>
          <w:szCs w:val="22"/>
        </w:rPr>
      </w:pPr>
    </w:p>
    <w:p w14:paraId="14EF6223" w14:textId="77777777" w:rsidR="0042355C" w:rsidRDefault="0042355C" w:rsidP="00AD04C4">
      <w:pPr>
        <w:pStyle w:val="ListParagraph"/>
        <w:ind w:left="0"/>
        <w:rPr>
          <w:rFonts w:ascii="Century Gothic" w:hAnsi="Century Gothic" w:cs="Arial"/>
          <w:sz w:val="22"/>
          <w:szCs w:val="22"/>
        </w:rPr>
      </w:pPr>
    </w:p>
    <w:p w14:paraId="3E949BB3" w14:textId="77777777" w:rsidR="0042355C" w:rsidRDefault="0042355C" w:rsidP="00AD04C4">
      <w:pPr>
        <w:pStyle w:val="ListParagraph"/>
        <w:ind w:left="0"/>
        <w:rPr>
          <w:rFonts w:ascii="Century Gothic" w:hAnsi="Century Gothic" w:cs="Arial"/>
          <w:sz w:val="22"/>
          <w:szCs w:val="22"/>
        </w:rPr>
      </w:pPr>
    </w:p>
    <w:p w14:paraId="66260AB3" w14:textId="77777777" w:rsidR="0042355C" w:rsidRDefault="0042355C" w:rsidP="00AD04C4">
      <w:pPr>
        <w:pStyle w:val="ListParagraph"/>
        <w:ind w:left="0"/>
        <w:rPr>
          <w:rFonts w:ascii="Century Gothic" w:hAnsi="Century Gothic" w:cs="Arial"/>
          <w:sz w:val="22"/>
          <w:szCs w:val="22"/>
        </w:rPr>
      </w:pPr>
    </w:p>
    <w:p w14:paraId="5C756BB6" w14:textId="77777777" w:rsidR="0042355C" w:rsidRDefault="0042355C" w:rsidP="00AD04C4">
      <w:pPr>
        <w:pStyle w:val="ListParagraph"/>
        <w:ind w:left="0"/>
        <w:rPr>
          <w:rFonts w:ascii="Century Gothic" w:hAnsi="Century Gothic" w:cs="Arial"/>
          <w:sz w:val="22"/>
          <w:szCs w:val="22"/>
        </w:rPr>
      </w:pPr>
    </w:p>
    <w:p w14:paraId="1FB21A88" w14:textId="77777777" w:rsidR="0042355C" w:rsidRDefault="0042355C" w:rsidP="00AD04C4">
      <w:pPr>
        <w:pStyle w:val="ListParagraph"/>
        <w:ind w:left="0"/>
        <w:rPr>
          <w:rFonts w:ascii="Century Gothic" w:hAnsi="Century Gothic" w:cs="Arial"/>
          <w:sz w:val="22"/>
          <w:szCs w:val="22"/>
        </w:rPr>
      </w:pPr>
    </w:p>
    <w:p w14:paraId="0EB09F16" w14:textId="77777777" w:rsidR="0042355C" w:rsidRDefault="0042355C" w:rsidP="00AD04C4">
      <w:pPr>
        <w:pStyle w:val="ListParagraph"/>
        <w:ind w:left="0"/>
        <w:rPr>
          <w:rFonts w:ascii="Century Gothic" w:hAnsi="Century Gothic" w:cs="Arial"/>
          <w:sz w:val="22"/>
          <w:szCs w:val="22"/>
        </w:rPr>
      </w:pPr>
    </w:p>
    <w:p w14:paraId="28D3D401" w14:textId="77777777" w:rsidR="0042355C" w:rsidRDefault="0042355C" w:rsidP="00AD04C4">
      <w:pPr>
        <w:pStyle w:val="ListParagraph"/>
        <w:ind w:left="0"/>
        <w:rPr>
          <w:rFonts w:ascii="Century Gothic" w:hAnsi="Century Gothic" w:cs="Arial"/>
          <w:sz w:val="22"/>
          <w:szCs w:val="22"/>
        </w:rPr>
      </w:pPr>
    </w:p>
    <w:p w14:paraId="6178E900" w14:textId="77777777" w:rsidR="0042355C" w:rsidRDefault="0042355C" w:rsidP="00AD04C4">
      <w:pPr>
        <w:pStyle w:val="ListParagraph"/>
        <w:ind w:left="0"/>
        <w:rPr>
          <w:rFonts w:ascii="Century Gothic" w:hAnsi="Century Gothic" w:cs="Arial"/>
          <w:sz w:val="22"/>
          <w:szCs w:val="22"/>
        </w:rPr>
      </w:pPr>
    </w:p>
    <w:p w14:paraId="768F9F81" w14:textId="77777777" w:rsidR="0042355C" w:rsidRDefault="0042355C" w:rsidP="00AD04C4">
      <w:pPr>
        <w:pStyle w:val="ListParagraph"/>
        <w:ind w:left="0"/>
        <w:rPr>
          <w:rFonts w:ascii="Century Gothic" w:hAnsi="Century Gothic" w:cs="Arial"/>
          <w:sz w:val="22"/>
          <w:szCs w:val="22"/>
        </w:rPr>
      </w:pPr>
    </w:p>
    <w:p w14:paraId="7EE71763" w14:textId="77777777" w:rsidR="0042355C" w:rsidRDefault="0042355C" w:rsidP="00AD04C4">
      <w:pPr>
        <w:pStyle w:val="ListParagraph"/>
        <w:ind w:left="0"/>
        <w:rPr>
          <w:rFonts w:ascii="Century Gothic" w:hAnsi="Century Gothic" w:cs="Arial"/>
          <w:sz w:val="22"/>
          <w:szCs w:val="22"/>
        </w:rPr>
      </w:pPr>
    </w:p>
    <w:p w14:paraId="0279372A" w14:textId="77777777" w:rsidR="0042355C" w:rsidRDefault="0042355C" w:rsidP="00AD04C4">
      <w:pPr>
        <w:pStyle w:val="ListParagraph"/>
        <w:ind w:left="0"/>
        <w:rPr>
          <w:rFonts w:ascii="Century Gothic" w:hAnsi="Century Gothic" w:cs="Arial"/>
          <w:sz w:val="22"/>
          <w:szCs w:val="22"/>
        </w:rPr>
      </w:pPr>
    </w:p>
    <w:p w14:paraId="7F460605" w14:textId="77777777" w:rsidR="0042355C" w:rsidRDefault="0042355C" w:rsidP="00AD04C4">
      <w:pPr>
        <w:pStyle w:val="ListParagraph"/>
        <w:ind w:left="0"/>
        <w:rPr>
          <w:rFonts w:ascii="Century Gothic" w:hAnsi="Century Gothic" w:cs="Arial"/>
          <w:sz w:val="22"/>
          <w:szCs w:val="22"/>
        </w:rPr>
      </w:pPr>
    </w:p>
    <w:p w14:paraId="3C61DDC3" w14:textId="77777777" w:rsidR="0042355C" w:rsidRDefault="0042355C" w:rsidP="00AD04C4">
      <w:pPr>
        <w:pStyle w:val="ListParagraph"/>
        <w:ind w:left="0"/>
        <w:rPr>
          <w:rFonts w:ascii="Century Gothic" w:hAnsi="Century Gothic" w:cs="Arial"/>
          <w:sz w:val="22"/>
          <w:szCs w:val="22"/>
        </w:rPr>
      </w:pPr>
    </w:p>
    <w:p w14:paraId="11855AA2" w14:textId="77777777" w:rsidR="0042355C" w:rsidRDefault="0042355C" w:rsidP="00AD04C4">
      <w:pPr>
        <w:pStyle w:val="ListParagraph"/>
        <w:ind w:left="0"/>
        <w:rPr>
          <w:rFonts w:ascii="Century Gothic" w:hAnsi="Century Gothic" w:cs="Arial"/>
          <w:sz w:val="22"/>
          <w:szCs w:val="22"/>
        </w:rPr>
      </w:pPr>
    </w:p>
    <w:p w14:paraId="43F2B5B2" w14:textId="77777777" w:rsidR="0042355C" w:rsidRDefault="0042355C" w:rsidP="00AD04C4">
      <w:pPr>
        <w:pStyle w:val="ListParagraph"/>
        <w:ind w:left="0"/>
        <w:rPr>
          <w:rFonts w:ascii="Century Gothic" w:hAnsi="Century Gothic" w:cs="Arial"/>
          <w:sz w:val="22"/>
          <w:szCs w:val="22"/>
        </w:rPr>
      </w:pPr>
    </w:p>
    <w:p w14:paraId="51313405" w14:textId="77777777" w:rsidR="0042355C" w:rsidRDefault="0042355C" w:rsidP="00AD04C4">
      <w:pPr>
        <w:pStyle w:val="ListParagraph"/>
        <w:ind w:left="0"/>
        <w:rPr>
          <w:rFonts w:ascii="Century Gothic" w:hAnsi="Century Gothic" w:cs="Arial"/>
          <w:sz w:val="22"/>
          <w:szCs w:val="22"/>
        </w:rPr>
      </w:pPr>
    </w:p>
    <w:p w14:paraId="67A59328" w14:textId="77777777" w:rsidR="0042355C" w:rsidRDefault="0042355C" w:rsidP="00AD04C4">
      <w:pPr>
        <w:pStyle w:val="ListParagraph"/>
        <w:ind w:left="0"/>
        <w:rPr>
          <w:rFonts w:ascii="Century Gothic" w:hAnsi="Century Gothic" w:cs="Arial"/>
          <w:sz w:val="22"/>
          <w:szCs w:val="22"/>
        </w:rPr>
      </w:pPr>
    </w:p>
    <w:p w14:paraId="560B6296" w14:textId="77777777" w:rsidR="0042355C" w:rsidRDefault="0042355C" w:rsidP="00AD04C4">
      <w:pPr>
        <w:pStyle w:val="ListParagraph"/>
        <w:ind w:left="0"/>
        <w:rPr>
          <w:rFonts w:ascii="Century Gothic" w:hAnsi="Century Gothic" w:cs="Arial"/>
          <w:sz w:val="22"/>
          <w:szCs w:val="22"/>
        </w:rPr>
      </w:pPr>
    </w:p>
    <w:p w14:paraId="0DD1F467" w14:textId="77777777" w:rsidR="0042355C" w:rsidRDefault="0042355C" w:rsidP="00AD04C4">
      <w:pPr>
        <w:pStyle w:val="ListParagraph"/>
        <w:ind w:left="0"/>
        <w:rPr>
          <w:rFonts w:ascii="Century Gothic" w:hAnsi="Century Gothic" w:cs="Arial"/>
          <w:sz w:val="22"/>
          <w:szCs w:val="22"/>
        </w:rPr>
      </w:pPr>
    </w:p>
    <w:p w14:paraId="4A99DA13" w14:textId="77777777" w:rsidR="0042355C" w:rsidRDefault="0042355C" w:rsidP="00AD04C4">
      <w:pPr>
        <w:pStyle w:val="ListParagraph"/>
        <w:ind w:left="0"/>
        <w:rPr>
          <w:rFonts w:ascii="Century Gothic" w:hAnsi="Century Gothic" w:cs="Arial"/>
          <w:sz w:val="22"/>
          <w:szCs w:val="22"/>
        </w:rPr>
      </w:pPr>
    </w:p>
    <w:p w14:paraId="0B4FEFC2" w14:textId="77777777" w:rsidR="0042355C" w:rsidRDefault="0042355C" w:rsidP="00AD04C4">
      <w:pPr>
        <w:pStyle w:val="ListParagraph"/>
        <w:ind w:left="0"/>
        <w:rPr>
          <w:rFonts w:ascii="Century Gothic" w:hAnsi="Century Gothic" w:cs="Arial"/>
          <w:sz w:val="22"/>
          <w:szCs w:val="22"/>
        </w:rPr>
      </w:pPr>
    </w:p>
    <w:p w14:paraId="14ADABB0" w14:textId="77777777" w:rsidR="0042355C" w:rsidRDefault="0042355C" w:rsidP="00AD04C4">
      <w:pPr>
        <w:pStyle w:val="ListParagraph"/>
        <w:ind w:left="0"/>
        <w:rPr>
          <w:rFonts w:ascii="Century Gothic" w:hAnsi="Century Gothic" w:cs="Arial"/>
          <w:sz w:val="22"/>
          <w:szCs w:val="22"/>
        </w:rPr>
      </w:pPr>
    </w:p>
    <w:p w14:paraId="65A039FB" w14:textId="77777777" w:rsidR="0042355C" w:rsidRDefault="0042355C" w:rsidP="00AD04C4">
      <w:pPr>
        <w:pStyle w:val="ListParagraph"/>
        <w:ind w:left="0"/>
        <w:rPr>
          <w:rFonts w:ascii="Century Gothic" w:hAnsi="Century Gothic" w:cs="Arial"/>
          <w:sz w:val="22"/>
          <w:szCs w:val="22"/>
        </w:rPr>
      </w:pPr>
    </w:p>
    <w:p w14:paraId="4EDD311E" w14:textId="77777777" w:rsidR="0042355C" w:rsidRDefault="0042355C" w:rsidP="00AD04C4">
      <w:pPr>
        <w:pStyle w:val="ListParagraph"/>
        <w:ind w:left="0"/>
        <w:rPr>
          <w:rFonts w:ascii="Century Gothic" w:hAnsi="Century Gothic" w:cs="Arial"/>
          <w:sz w:val="22"/>
          <w:szCs w:val="22"/>
        </w:rPr>
      </w:pPr>
    </w:p>
    <w:p w14:paraId="16B22B0F" w14:textId="77777777" w:rsidR="0042355C" w:rsidRDefault="0042355C" w:rsidP="00AD04C4">
      <w:pPr>
        <w:pStyle w:val="ListParagraph"/>
        <w:ind w:left="0"/>
        <w:rPr>
          <w:rFonts w:ascii="Century Gothic" w:hAnsi="Century Gothic" w:cs="Arial"/>
          <w:sz w:val="22"/>
          <w:szCs w:val="22"/>
        </w:rPr>
      </w:pPr>
    </w:p>
    <w:p w14:paraId="4C2AAC26" w14:textId="77777777" w:rsidR="0042355C" w:rsidRDefault="0042355C" w:rsidP="00AD04C4">
      <w:pPr>
        <w:pStyle w:val="ListParagraph"/>
        <w:ind w:left="0"/>
        <w:rPr>
          <w:rFonts w:ascii="Century Gothic" w:hAnsi="Century Gothic" w:cs="Arial"/>
          <w:sz w:val="22"/>
          <w:szCs w:val="22"/>
        </w:rPr>
      </w:pPr>
    </w:p>
    <w:p w14:paraId="1C1B1582" w14:textId="77777777" w:rsidR="0042355C" w:rsidRDefault="0042355C" w:rsidP="00AD04C4">
      <w:pPr>
        <w:pStyle w:val="ListParagraph"/>
        <w:ind w:left="0"/>
        <w:rPr>
          <w:rFonts w:ascii="Century Gothic" w:hAnsi="Century Gothic" w:cs="Arial"/>
          <w:sz w:val="22"/>
          <w:szCs w:val="22"/>
        </w:rPr>
      </w:pPr>
    </w:p>
    <w:p w14:paraId="5614DEB0" w14:textId="77777777" w:rsidR="0042355C" w:rsidRDefault="0042355C" w:rsidP="00AD04C4">
      <w:pPr>
        <w:pStyle w:val="ListParagraph"/>
        <w:ind w:left="0"/>
        <w:rPr>
          <w:rFonts w:ascii="Century Gothic" w:hAnsi="Century Gothic" w:cs="Arial"/>
          <w:sz w:val="22"/>
          <w:szCs w:val="22"/>
        </w:rPr>
      </w:pPr>
    </w:p>
    <w:p w14:paraId="79AFE432" w14:textId="77777777" w:rsidR="0042355C" w:rsidRDefault="0042355C" w:rsidP="00AD04C4">
      <w:pPr>
        <w:pStyle w:val="ListParagraph"/>
        <w:ind w:left="0"/>
        <w:rPr>
          <w:rFonts w:ascii="Century Gothic" w:hAnsi="Century Gothic" w:cs="Arial"/>
          <w:sz w:val="22"/>
          <w:szCs w:val="22"/>
        </w:rPr>
      </w:pPr>
    </w:p>
    <w:p w14:paraId="6BD23F55" w14:textId="77777777" w:rsidR="0042355C" w:rsidRDefault="0042355C" w:rsidP="00AD04C4">
      <w:pPr>
        <w:pStyle w:val="ListParagraph"/>
        <w:ind w:left="0"/>
        <w:rPr>
          <w:rFonts w:ascii="Century Gothic" w:hAnsi="Century Gothic" w:cs="Arial"/>
          <w:sz w:val="22"/>
          <w:szCs w:val="22"/>
        </w:rPr>
      </w:pPr>
    </w:p>
    <w:p w14:paraId="7BD492BE" w14:textId="77777777" w:rsidR="0042355C" w:rsidRDefault="0042355C" w:rsidP="00AD04C4">
      <w:pPr>
        <w:pStyle w:val="ListParagraph"/>
        <w:ind w:left="0"/>
        <w:rPr>
          <w:rFonts w:ascii="Century Gothic" w:hAnsi="Century Gothic" w:cs="Arial"/>
          <w:sz w:val="22"/>
          <w:szCs w:val="22"/>
        </w:rPr>
      </w:pPr>
    </w:p>
    <w:p w14:paraId="250E6E66" w14:textId="77777777" w:rsidR="0042355C" w:rsidRDefault="0042355C" w:rsidP="00AD04C4">
      <w:pPr>
        <w:pStyle w:val="ListParagraph"/>
        <w:ind w:left="0"/>
        <w:rPr>
          <w:rFonts w:ascii="Century Gothic" w:hAnsi="Century Gothic" w:cs="Arial"/>
          <w:sz w:val="22"/>
          <w:szCs w:val="22"/>
        </w:rPr>
      </w:pPr>
    </w:p>
    <w:p w14:paraId="35ADFDC5" w14:textId="77777777" w:rsidR="0042355C" w:rsidRDefault="0042355C" w:rsidP="00AD04C4">
      <w:pPr>
        <w:pStyle w:val="ListParagraph"/>
        <w:ind w:left="0"/>
        <w:rPr>
          <w:rFonts w:ascii="Century Gothic" w:hAnsi="Century Gothic" w:cs="Arial"/>
          <w:sz w:val="22"/>
          <w:szCs w:val="22"/>
        </w:rPr>
      </w:pPr>
    </w:p>
    <w:p w14:paraId="6EED49AD" w14:textId="77777777" w:rsidR="0042355C" w:rsidRDefault="0042355C" w:rsidP="00AD04C4">
      <w:pPr>
        <w:pStyle w:val="ListParagraph"/>
        <w:ind w:left="0"/>
        <w:rPr>
          <w:rFonts w:ascii="Century Gothic" w:hAnsi="Century Gothic" w:cs="Arial"/>
          <w:sz w:val="22"/>
          <w:szCs w:val="22"/>
        </w:rPr>
      </w:pPr>
    </w:p>
    <w:p w14:paraId="20306D42" w14:textId="77777777" w:rsidR="0042355C" w:rsidRDefault="0042355C" w:rsidP="00AD04C4">
      <w:pPr>
        <w:pStyle w:val="ListParagraph"/>
        <w:ind w:left="0"/>
        <w:rPr>
          <w:rFonts w:ascii="Century Gothic" w:hAnsi="Century Gothic" w:cs="Arial"/>
          <w:sz w:val="22"/>
          <w:szCs w:val="22"/>
        </w:rPr>
      </w:pPr>
    </w:p>
    <w:p w14:paraId="7CDC36BE" w14:textId="77777777" w:rsidR="0042355C" w:rsidRDefault="0042355C" w:rsidP="00AD04C4">
      <w:pPr>
        <w:pStyle w:val="ListParagraph"/>
        <w:ind w:left="0"/>
        <w:rPr>
          <w:rFonts w:ascii="Century Gothic" w:hAnsi="Century Gothic" w:cs="Arial"/>
          <w:sz w:val="22"/>
          <w:szCs w:val="22"/>
        </w:rPr>
      </w:pPr>
    </w:p>
    <w:p w14:paraId="4100DEA4" w14:textId="77777777" w:rsidR="0042355C" w:rsidRDefault="0042355C" w:rsidP="00AD04C4">
      <w:pPr>
        <w:pStyle w:val="ListParagraph"/>
        <w:ind w:left="0"/>
        <w:rPr>
          <w:rFonts w:ascii="Century Gothic" w:hAnsi="Century Gothic" w:cs="Arial"/>
          <w:sz w:val="22"/>
          <w:szCs w:val="22"/>
        </w:rPr>
      </w:pPr>
    </w:p>
    <w:p w14:paraId="086A5045" w14:textId="77777777" w:rsidR="0042355C" w:rsidRPr="00641BD0" w:rsidRDefault="0042355C" w:rsidP="0042355C">
      <w:pPr>
        <w:jc w:val="both"/>
        <w:rPr>
          <w:rFonts w:ascii="Century Gothic" w:hAnsi="Century Gothic" w:cs="Arial"/>
          <w:b/>
          <w:sz w:val="22"/>
          <w:szCs w:val="22"/>
        </w:rPr>
      </w:pPr>
      <w:r w:rsidRPr="00641BD0">
        <w:rPr>
          <w:rFonts w:ascii="Century Gothic" w:hAnsi="Century Gothic" w:cs="Arial"/>
          <w:b/>
          <w:sz w:val="22"/>
          <w:szCs w:val="22"/>
        </w:rPr>
        <w:t>September 2007 – December 2008</w:t>
      </w:r>
    </w:p>
    <w:tbl>
      <w:tblPr>
        <w:tblW w:w="8522" w:type="dxa"/>
        <w:tblLayout w:type="fixed"/>
        <w:tblLook w:val="04A0" w:firstRow="1" w:lastRow="0" w:firstColumn="1" w:lastColumn="0" w:noHBand="0" w:noVBand="1"/>
      </w:tblPr>
      <w:tblGrid>
        <w:gridCol w:w="2377"/>
        <w:gridCol w:w="285"/>
        <w:gridCol w:w="5860"/>
      </w:tblGrid>
      <w:tr w:rsidR="0042355C" w:rsidRPr="00FA57EE" w14:paraId="10A3E654" w14:textId="77777777" w:rsidTr="00B33649">
        <w:tc>
          <w:tcPr>
            <w:tcW w:w="2377" w:type="dxa"/>
          </w:tcPr>
          <w:p w14:paraId="71960E07" w14:textId="77777777" w:rsidR="0042355C" w:rsidRPr="00FA57EE" w:rsidRDefault="0042355C" w:rsidP="00B33649">
            <w:pPr>
              <w:rPr>
                <w:rFonts w:ascii="Century Gothic" w:hAnsi="Century Gothic" w:cs="Arial"/>
                <w:sz w:val="10"/>
                <w:szCs w:val="10"/>
              </w:rPr>
            </w:pPr>
          </w:p>
        </w:tc>
        <w:tc>
          <w:tcPr>
            <w:tcW w:w="285" w:type="dxa"/>
          </w:tcPr>
          <w:p w14:paraId="24A50DC4" w14:textId="77777777" w:rsidR="0042355C" w:rsidRPr="00FA57EE" w:rsidRDefault="0042355C" w:rsidP="00B33649">
            <w:pPr>
              <w:rPr>
                <w:rFonts w:ascii="Century Gothic" w:hAnsi="Century Gothic" w:cs="Arial"/>
                <w:b/>
                <w:sz w:val="10"/>
                <w:szCs w:val="10"/>
              </w:rPr>
            </w:pPr>
          </w:p>
        </w:tc>
        <w:tc>
          <w:tcPr>
            <w:tcW w:w="5860" w:type="dxa"/>
          </w:tcPr>
          <w:p w14:paraId="6B0DEF58" w14:textId="77777777" w:rsidR="0042355C" w:rsidRPr="00FA57EE" w:rsidRDefault="0042355C" w:rsidP="00B33649">
            <w:pPr>
              <w:rPr>
                <w:rFonts w:ascii="Century Gothic" w:hAnsi="Century Gothic" w:cs="Arial"/>
                <w:sz w:val="10"/>
                <w:szCs w:val="10"/>
              </w:rPr>
            </w:pPr>
          </w:p>
        </w:tc>
      </w:tr>
      <w:tr w:rsidR="0042355C" w:rsidRPr="00FA57EE" w14:paraId="5DBC14B4" w14:textId="77777777" w:rsidTr="00B33649">
        <w:tc>
          <w:tcPr>
            <w:tcW w:w="2377" w:type="dxa"/>
          </w:tcPr>
          <w:p w14:paraId="7AC7D298" w14:textId="77777777" w:rsidR="0042355C" w:rsidRPr="00FA57EE" w:rsidRDefault="0042355C" w:rsidP="00B33649">
            <w:pPr>
              <w:rPr>
                <w:rFonts w:ascii="Century Gothic" w:hAnsi="Century Gothic" w:cs="Arial"/>
                <w:b/>
              </w:rPr>
            </w:pPr>
            <w:r w:rsidRPr="00FA57EE">
              <w:rPr>
                <w:rFonts w:ascii="Century Gothic" w:hAnsi="Century Gothic" w:cs="Arial"/>
                <w:sz w:val="22"/>
                <w:szCs w:val="22"/>
              </w:rPr>
              <w:t>Company</w:t>
            </w:r>
          </w:p>
        </w:tc>
        <w:tc>
          <w:tcPr>
            <w:tcW w:w="285" w:type="dxa"/>
          </w:tcPr>
          <w:p w14:paraId="5EE70641" w14:textId="77777777" w:rsidR="0042355C" w:rsidRPr="00FA57EE" w:rsidRDefault="0042355C" w:rsidP="00B33649">
            <w:pPr>
              <w:rPr>
                <w:rFonts w:ascii="Century Gothic" w:hAnsi="Century Gothic" w:cs="Arial"/>
                <w:b/>
              </w:rPr>
            </w:pPr>
            <w:r w:rsidRPr="00FA57EE">
              <w:rPr>
                <w:rFonts w:ascii="Century Gothic" w:hAnsi="Century Gothic" w:cs="Arial"/>
                <w:b/>
              </w:rPr>
              <w:t>:</w:t>
            </w:r>
          </w:p>
        </w:tc>
        <w:tc>
          <w:tcPr>
            <w:tcW w:w="5860" w:type="dxa"/>
          </w:tcPr>
          <w:p w14:paraId="5FE7E153" w14:textId="77777777" w:rsidR="0042355C" w:rsidRPr="00FA57EE" w:rsidRDefault="0042355C" w:rsidP="00B33649">
            <w:pPr>
              <w:rPr>
                <w:rFonts w:ascii="Century Gothic" w:hAnsi="Century Gothic" w:cs="Arial"/>
                <w:b/>
              </w:rPr>
            </w:pPr>
            <w:r w:rsidRPr="00FA57EE">
              <w:rPr>
                <w:rFonts w:ascii="Century Gothic" w:hAnsi="Century Gothic" w:cs="Arial"/>
                <w:sz w:val="22"/>
                <w:szCs w:val="22"/>
              </w:rPr>
              <w:t>Panglima Dagang Sdn Bhd</w:t>
            </w:r>
          </w:p>
        </w:tc>
      </w:tr>
      <w:tr w:rsidR="0042355C" w:rsidRPr="00105DAA" w14:paraId="39602A98" w14:textId="77777777" w:rsidTr="00B33649">
        <w:tc>
          <w:tcPr>
            <w:tcW w:w="2377" w:type="dxa"/>
          </w:tcPr>
          <w:p w14:paraId="13731848" w14:textId="77777777" w:rsidR="0042355C" w:rsidRPr="00105DAA" w:rsidRDefault="0042355C" w:rsidP="00B33649">
            <w:pPr>
              <w:rPr>
                <w:rFonts w:ascii="Century Gothic" w:hAnsi="Century Gothic" w:cs="Arial"/>
                <w:sz w:val="6"/>
                <w:szCs w:val="6"/>
              </w:rPr>
            </w:pPr>
          </w:p>
        </w:tc>
        <w:tc>
          <w:tcPr>
            <w:tcW w:w="285" w:type="dxa"/>
          </w:tcPr>
          <w:p w14:paraId="4177424C" w14:textId="77777777" w:rsidR="0042355C" w:rsidRPr="00105DAA" w:rsidRDefault="0042355C" w:rsidP="00B33649">
            <w:pPr>
              <w:rPr>
                <w:rFonts w:ascii="Century Gothic" w:hAnsi="Century Gothic" w:cs="Arial"/>
                <w:b/>
                <w:sz w:val="6"/>
                <w:szCs w:val="6"/>
              </w:rPr>
            </w:pPr>
          </w:p>
        </w:tc>
        <w:tc>
          <w:tcPr>
            <w:tcW w:w="5860" w:type="dxa"/>
          </w:tcPr>
          <w:p w14:paraId="173723AC" w14:textId="77777777" w:rsidR="0042355C" w:rsidRPr="00105DAA" w:rsidRDefault="0042355C" w:rsidP="00B33649">
            <w:pPr>
              <w:rPr>
                <w:rFonts w:ascii="Century Gothic" w:hAnsi="Century Gothic" w:cs="Arial"/>
                <w:sz w:val="6"/>
                <w:szCs w:val="6"/>
              </w:rPr>
            </w:pPr>
          </w:p>
        </w:tc>
      </w:tr>
      <w:tr w:rsidR="0042355C" w:rsidRPr="00FA57EE" w14:paraId="21E7BF2C" w14:textId="77777777" w:rsidTr="00B33649">
        <w:tc>
          <w:tcPr>
            <w:tcW w:w="2377" w:type="dxa"/>
          </w:tcPr>
          <w:p w14:paraId="394ECA08" w14:textId="77777777" w:rsidR="0042355C" w:rsidRPr="00FA57EE" w:rsidRDefault="0042355C" w:rsidP="00B33649">
            <w:pPr>
              <w:rPr>
                <w:rFonts w:ascii="Century Gothic" w:hAnsi="Century Gothic" w:cs="Arial"/>
                <w:sz w:val="22"/>
                <w:szCs w:val="22"/>
              </w:rPr>
            </w:pPr>
            <w:r>
              <w:rPr>
                <w:rFonts w:ascii="Century Gothic" w:hAnsi="Century Gothic" w:cs="Arial"/>
                <w:sz w:val="22"/>
                <w:szCs w:val="22"/>
              </w:rPr>
              <w:t>Nature of Business</w:t>
            </w:r>
          </w:p>
        </w:tc>
        <w:tc>
          <w:tcPr>
            <w:tcW w:w="285" w:type="dxa"/>
          </w:tcPr>
          <w:p w14:paraId="1EA97351" w14:textId="77777777" w:rsidR="0042355C" w:rsidRPr="00FA57EE" w:rsidRDefault="0042355C" w:rsidP="00B33649">
            <w:pPr>
              <w:rPr>
                <w:rFonts w:ascii="Century Gothic" w:hAnsi="Century Gothic" w:cs="Arial"/>
                <w:b/>
              </w:rPr>
            </w:pPr>
            <w:r>
              <w:rPr>
                <w:rFonts w:ascii="Century Gothic" w:hAnsi="Century Gothic" w:cs="Arial"/>
                <w:b/>
              </w:rPr>
              <w:t>:</w:t>
            </w:r>
          </w:p>
        </w:tc>
        <w:tc>
          <w:tcPr>
            <w:tcW w:w="5860" w:type="dxa"/>
          </w:tcPr>
          <w:p w14:paraId="65B9BF2B" w14:textId="77777777" w:rsidR="0042355C" w:rsidRPr="00FA57EE" w:rsidRDefault="0042355C" w:rsidP="00B33649">
            <w:pPr>
              <w:rPr>
                <w:rFonts w:ascii="Century Gothic" w:hAnsi="Century Gothic" w:cs="Arial"/>
                <w:sz w:val="22"/>
                <w:szCs w:val="22"/>
              </w:rPr>
            </w:pPr>
            <w:r w:rsidRPr="00FA57EE">
              <w:rPr>
                <w:rFonts w:ascii="Century Gothic" w:hAnsi="Century Gothic" w:cs="Arial"/>
                <w:sz w:val="22"/>
                <w:szCs w:val="22"/>
              </w:rPr>
              <w:t xml:space="preserve">EPCC </w:t>
            </w:r>
            <w:r>
              <w:rPr>
                <w:rFonts w:ascii="Century Gothic" w:hAnsi="Century Gothic" w:cs="Arial"/>
                <w:sz w:val="22"/>
                <w:szCs w:val="22"/>
              </w:rPr>
              <w:t>of Gas Distribution Pipeline</w:t>
            </w:r>
            <w:r w:rsidRPr="00FA57EE">
              <w:rPr>
                <w:rFonts w:ascii="Century Gothic" w:hAnsi="Century Gothic" w:cs="Arial"/>
                <w:sz w:val="22"/>
                <w:szCs w:val="22"/>
              </w:rPr>
              <w:t xml:space="preserve"> Contractor</w:t>
            </w:r>
            <w:r>
              <w:rPr>
                <w:rFonts w:ascii="Century Gothic" w:hAnsi="Century Gothic" w:cs="Arial"/>
                <w:sz w:val="22"/>
                <w:szCs w:val="22"/>
              </w:rPr>
              <w:t xml:space="preserve"> </w:t>
            </w:r>
          </w:p>
        </w:tc>
      </w:tr>
      <w:tr w:rsidR="0042355C" w:rsidRPr="008369F3" w14:paraId="6586D251" w14:textId="77777777" w:rsidTr="00B33649">
        <w:tc>
          <w:tcPr>
            <w:tcW w:w="2377" w:type="dxa"/>
          </w:tcPr>
          <w:p w14:paraId="529DB9B3" w14:textId="77777777" w:rsidR="0042355C" w:rsidRPr="008369F3" w:rsidRDefault="0042355C" w:rsidP="00B33649">
            <w:pPr>
              <w:rPr>
                <w:rFonts w:ascii="Century Gothic" w:hAnsi="Century Gothic" w:cs="Arial"/>
                <w:sz w:val="6"/>
                <w:szCs w:val="6"/>
              </w:rPr>
            </w:pPr>
          </w:p>
        </w:tc>
        <w:tc>
          <w:tcPr>
            <w:tcW w:w="285" w:type="dxa"/>
          </w:tcPr>
          <w:p w14:paraId="07E9E325" w14:textId="77777777" w:rsidR="0042355C" w:rsidRPr="008369F3" w:rsidRDefault="0042355C" w:rsidP="00B33649">
            <w:pPr>
              <w:rPr>
                <w:rFonts w:ascii="Century Gothic" w:hAnsi="Century Gothic" w:cs="Arial"/>
                <w:b/>
                <w:sz w:val="6"/>
                <w:szCs w:val="6"/>
              </w:rPr>
            </w:pPr>
          </w:p>
        </w:tc>
        <w:tc>
          <w:tcPr>
            <w:tcW w:w="5860" w:type="dxa"/>
          </w:tcPr>
          <w:p w14:paraId="32BBB11F" w14:textId="77777777" w:rsidR="0042355C" w:rsidRPr="008369F3" w:rsidRDefault="0042355C" w:rsidP="00B33649">
            <w:pPr>
              <w:rPr>
                <w:rFonts w:ascii="Century Gothic" w:hAnsi="Century Gothic" w:cs="Arial"/>
                <w:sz w:val="6"/>
                <w:szCs w:val="6"/>
              </w:rPr>
            </w:pPr>
          </w:p>
        </w:tc>
      </w:tr>
      <w:tr w:rsidR="0042355C" w:rsidRPr="00FA57EE" w14:paraId="65E547EF" w14:textId="77777777" w:rsidTr="00B33649">
        <w:tc>
          <w:tcPr>
            <w:tcW w:w="2377" w:type="dxa"/>
          </w:tcPr>
          <w:p w14:paraId="003F6863" w14:textId="77777777" w:rsidR="0042355C" w:rsidRPr="00FA57EE" w:rsidRDefault="0042355C" w:rsidP="00B33649">
            <w:pPr>
              <w:rPr>
                <w:rFonts w:ascii="Century Gothic" w:hAnsi="Century Gothic" w:cs="Arial"/>
                <w:b/>
              </w:rPr>
            </w:pPr>
            <w:r w:rsidRPr="00FA57EE">
              <w:rPr>
                <w:rFonts w:ascii="Century Gothic" w:hAnsi="Century Gothic" w:cs="Arial"/>
                <w:sz w:val="22"/>
                <w:szCs w:val="22"/>
              </w:rPr>
              <w:t>Position Title</w:t>
            </w:r>
            <w:r>
              <w:rPr>
                <w:rFonts w:ascii="Century Gothic" w:hAnsi="Century Gothic" w:cs="Arial"/>
                <w:sz w:val="22"/>
                <w:szCs w:val="22"/>
              </w:rPr>
              <w:t>/Level</w:t>
            </w:r>
          </w:p>
        </w:tc>
        <w:tc>
          <w:tcPr>
            <w:tcW w:w="285" w:type="dxa"/>
          </w:tcPr>
          <w:p w14:paraId="1B945437" w14:textId="77777777" w:rsidR="0042355C" w:rsidRPr="00FA57EE" w:rsidRDefault="0042355C" w:rsidP="00B33649">
            <w:pPr>
              <w:rPr>
                <w:rFonts w:ascii="Century Gothic" w:hAnsi="Century Gothic" w:cs="Arial"/>
                <w:b/>
              </w:rPr>
            </w:pPr>
            <w:r w:rsidRPr="00FA57EE">
              <w:rPr>
                <w:rFonts w:ascii="Century Gothic" w:hAnsi="Century Gothic" w:cs="Arial"/>
                <w:b/>
              </w:rPr>
              <w:t>:</w:t>
            </w:r>
          </w:p>
        </w:tc>
        <w:tc>
          <w:tcPr>
            <w:tcW w:w="5860" w:type="dxa"/>
          </w:tcPr>
          <w:p w14:paraId="246F88F1" w14:textId="77777777" w:rsidR="0042355C" w:rsidRPr="00FA57EE" w:rsidRDefault="0042355C" w:rsidP="00B33649">
            <w:pPr>
              <w:rPr>
                <w:rFonts w:ascii="Century Gothic" w:hAnsi="Century Gothic" w:cs="Arial"/>
                <w:b/>
              </w:rPr>
            </w:pPr>
            <w:r w:rsidRPr="00FA57EE">
              <w:rPr>
                <w:rFonts w:ascii="Century Gothic" w:hAnsi="Century Gothic" w:cs="Arial"/>
                <w:sz w:val="22"/>
                <w:szCs w:val="22"/>
              </w:rPr>
              <w:t>Project Engineer</w:t>
            </w:r>
          </w:p>
        </w:tc>
      </w:tr>
      <w:tr w:rsidR="0042355C" w:rsidRPr="001E19B9" w14:paraId="7DD118EA" w14:textId="77777777" w:rsidTr="00B33649">
        <w:tc>
          <w:tcPr>
            <w:tcW w:w="2377" w:type="dxa"/>
          </w:tcPr>
          <w:p w14:paraId="2805997B" w14:textId="77777777" w:rsidR="0042355C" w:rsidRPr="001E19B9" w:rsidRDefault="0042355C" w:rsidP="00B33649">
            <w:pPr>
              <w:rPr>
                <w:rFonts w:ascii="Century Gothic" w:hAnsi="Century Gothic" w:cs="Arial"/>
                <w:sz w:val="22"/>
                <w:szCs w:val="22"/>
              </w:rPr>
            </w:pPr>
            <w:r w:rsidRPr="001E19B9">
              <w:rPr>
                <w:rFonts w:ascii="Century Gothic" w:hAnsi="Century Gothic" w:cs="Arial"/>
                <w:sz w:val="22"/>
                <w:szCs w:val="22"/>
              </w:rPr>
              <w:t>Job Description</w:t>
            </w:r>
          </w:p>
        </w:tc>
        <w:tc>
          <w:tcPr>
            <w:tcW w:w="285" w:type="dxa"/>
          </w:tcPr>
          <w:p w14:paraId="79DDCE9C" w14:textId="77777777" w:rsidR="0042355C" w:rsidRPr="001E19B9" w:rsidRDefault="0042355C" w:rsidP="00B33649">
            <w:pPr>
              <w:rPr>
                <w:rFonts w:ascii="Century Gothic" w:hAnsi="Century Gothic" w:cs="Arial"/>
                <w:b/>
                <w:sz w:val="22"/>
                <w:szCs w:val="22"/>
              </w:rPr>
            </w:pPr>
            <w:r w:rsidRPr="001E19B9">
              <w:rPr>
                <w:rFonts w:ascii="Century Gothic" w:hAnsi="Century Gothic" w:cs="Arial"/>
                <w:b/>
                <w:sz w:val="22"/>
                <w:szCs w:val="22"/>
              </w:rPr>
              <w:t>:</w:t>
            </w:r>
          </w:p>
        </w:tc>
        <w:tc>
          <w:tcPr>
            <w:tcW w:w="5860" w:type="dxa"/>
          </w:tcPr>
          <w:p w14:paraId="4D4C2916" w14:textId="77777777" w:rsidR="0042355C" w:rsidRPr="001E19B9" w:rsidRDefault="0042355C" w:rsidP="00B33649">
            <w:pPr>
              <w:rPr>
                <w:rFonts w:ascii="Century Gothic" w:hAnsi="Century Gothic" w:cs="Arial"/>
                <w:b/>
                <w:sz w:val="22"/>
                <w:szCs w:val="22"/>
              </w:rPr>
            </w:pPr>
          </w:p>
        </w:tc>
      </w:tr>
      <w:tr w:rsidR="0042355C" w:rsidRPr="00105DAA" w14:paraId="6B24D6BE" w14:textId="77777777" w:rsidTr="00B33649">
        <w:tc>
          <w:tcPr>
            <w:tcW w:w="2377" w:type="dxa"/>
          </w:tcPr>
          <w:p w14:paraId="59B5C6BC" w14:textId="77777777" w:rsidR="0042355C" w:rsidRPr="00105DAA" w:rsidRDefault="0042355C" w:rsidP="00B33649">
            <w:pPr>
              <w:rPr>
                <w:rFonts w:ascii="Century Gothic" w:hAnsi="Century Gothic" w:cs="Arial"/>
                <w:sz w:val="6"/>
                <w:szCs w:val="6"/>
              </w:rPr>
            </w:pPr>
          </w:p>
        </w:tc>
        <w:tc>
          <w:tcPr>
            <w:tcW w:w="285" w:type="dxa"/>
          </w:tcPr>
          <w:p w14:paraId="2D9612B5" w14:textId="77777777" w:rsidR="0042355C" w:rsidRPr="00105DAA" w:rsidRDefault="0042355C" w:rsidP="00B33649">
            <w:pPr>
              <w:rPr>
                <w:rFonts w:ascii="Century Gothic" w:hAnsi="Century Gothic" w:cs="Arial"/>
                <w:b/>
                <w:sz w:val="6"/>
                <w:szCs w:val="6"/>
              </w:rPr>
            </w:pPr>
          </w:p>
        </w:tc>
        <w:tc>
          <w:tcPr>
            <w:tcW w:w="5860" w:type="dxa"/>
          </w:tcPr>
          <w:p w14:paraId="71587F9E" w14:textId="77777777" w:rsidR="0042355C" w:rsidRPr="00105DAA" w:rsidRDefault="0042355C" w:rsidP="00B33649">
            <w:pPr>
              <w:rPr>
                <w:rFonts w:ascii="Century Gothic" w:hAnsi="Century Gothic" w:cs="Arial"/>
                <w:sz w:val="6"/>
                <w:szCs w:val="6"/>
              </w:rPr>
            </w:pPr>
          </w:p>
        </w:tc>
      </w:tr>
      <w:tr w:rsidR="0042355C" w:rsidRPr="00FA57EE" w14:paraId="1B34D2C5" w14:textId="77777777" w:rsidTr="00B33649">
        <w:tc>
          <w:tcPr>
            <w:tcW w:w="8522" w:type="dxa"/>
            <w:gridSpan w:val="3"/>
          </w:tcPr>
          <w:p w14:paraId="7F4F2B15" w14:textId="77777777" w:rsidR="0042355C" w:rsidRPr="00FA57EE" w:rsidRDefault="0042355C" w:rsidP="0042355C">
            <w:pPr>
              <w:numPr>
                <w:ilvl w:val="0"/>
                <w:numId w:val="34"/>
              </w:numPr>
              <w:suppressAutoHyphens/>
              <w:ind w:left="284" w:hanging="284"/>
              <w:jc w:val="both"/>
              <w:rPr>
                <w:rFonts w:ascii="Century Gothic" w:hAnsi="Century Gothic" w:cs="Arial"/>
                <w:sz w:val="22"/>
                <w:szCs w:val="22"/>
              </w:rPr>
            </w:pPr>
            <w:r w:rsidRPr="00FA57EE">
              <w:rPr>
                <w:rFonts w:ascii="Century Gothic" w:hAnsi="Century Gothic" w:cs="Arial"/>
                <w:sz w:val="22"/>
                <w:szCs w:val="22"/>
              </w:rPr>
              <w:t>Responsible in handling the planning and control functions include project planning, scheduling, monitoring, construction forecasting and implementation, and reporting progress evaluation of project activities and coordination.</w:t>
            </w:r>
          </w:p>
        </w:tc>
      </w:tr>
      <w:tr w:rsidR="0042355C" w:rsidRPr="00105DAA" w14:paraId="62E37E6D" w14:textId="77777777" w:rsidTr="00B33649">
        <w:tc>
          <w:tcPr>
            <w:tcW w:w="2377" w:type="dxa"/>
          </w:tcPr>
          <w:p w14:paraId="54869912" w14:textId="77777777" w:rsidR="0042355C" w:rsidRPr="00105DAA" w:rsidRDefault="0042355C" w:rsidP="00B33649">
            <w:pPr>
              <w:rPr>
                <w:rFonts w:ascii="Century Gothic" w:hAnsi="Century Gothic" w:cs="Arial"/>
                <w:sz w:val="6"/>
                <w:szCs w:val="6"/>
              </w:rPr>
            </w:pPr>
          </w:p>
        </w:tc>
        <w:tc>
          <w:tcPr>
            <w:tcW w:w="285" w:type="dxa"/>
          </w:tcPr>
          <w:p w14:paraId="4AAB28A5" w14:textId="77777777" w:rsidR="0042355C" w:rsidRPr="00105DAA" w:rsidRDefault="0042355C" w:rsidP="00B33649">
            <w:pPr>
              <w:rPr>
                <w:rFonts w:ascii="Century Gothic" w:hAnsi="Century Gothic" w:cs="Arial"/>
                <w:b/>
                <w:sz w:val="6"/>
                <w:szCs w:val="6"/>
              </w:rPr>
            </w:pPr>
          </w:p>
        </w:tc>
        <w:tc>
          <w:tcPr>
            <w:tcW w:w="5860" w:type="dxa"/>
          </w:tcPr>
          <w:p w14:paraId="23432B5E" w14:textId="77777777" w:rsidR="0042355C" w:rsidRPr="00105DAA" w:rsidRDefault="0042355C" w:rsidP="00B33649">
            <w:pPr>
              <w:rPr>
                <w:rFonts w:ascii="Century Gothic" w:hAnsi="Century Gothic" w:cs="Arial"/>
                <w:sz w:val="6"/>
                <w:szCs w:val="6"/>
              </w:rPr>
            </w:pPr>
          </w:p>
        </w:tc>
      </w:tr>
      <w:tr w:rsidR="0042355C" w:rsidRPr="00FA57EE" w14:paraId="680A30AE" w14:textId="77777777" w:rsidTr="00B33649">
        <w:tc>
          <w:tcPr>
            <w:tcW w:w="8522" w:type="dxa"/>
            <w:gridSpan w:val="3"/>
          </w:tcPr>
          <w:p w14:paraId="4C760E2A" w14:textId="77777777" w:rsidR="0042355C" w:rsidRPr="00FA57EE" w:rsidRDefault="0042355C" w:rsidP="0042355C">
            <w:pPr>
              <w:numPr>
                <w:ilvl w:val="0"/>
                <w:numId w:val="34"/>
              </w:numPr>
              <w:suppressAutoHyphens/>
              <w:ind w:left="284"/>
              <w:jc w:val="both"/>
              <w:rPr>
                <w:rFonts w:ascii="Century Gothic" w:hAnsi="Century Gothic" w:cs="Arial"/>
                <w:sz w:val="22"/>
                <w:szCs w:val="22"/>
              </w:rPr>
            </w:pPr>
            <w:r w:rsidRPr="00FA57EE">
              <w:rPr>
                <w:rFonts w:ascii="Century Gothic" w:hAnsi="Century Gothic" w:cs="Arial"/>
                <w:sz w:val="22"/>
                <w:szCs w:val="22"/>
              </w:rPr>
              <w:t>Prepare progress report on periodic basis as required by the project team (client) with S-Curve, man-hour estimation, equipment and material, and project sequences using Microsoft Project.</w:t>
            </w:r>
          </w:p>
        </w:tc>
      </w:tr>
      <w:tr w:rsidR="0042355C" w:rsidRPr="00105DAA" w14:paraId="5CC0ACD1" w14:textId="77777777" w:rsidTr="00B33649">
        <w:tc>
          <w:tcPr>
            <w:tcW w:w="2377" w:type="dxa"/>
          </w:tcPr>
          <w:p w14:paraId="69FA71BA" w14:textId="77777777" w:rsidR="0042355C" w:rsidRPr="00105DAA" w:rsidRDefault="0042355C" w:rsidP="00B33649">
            <w:pPr>
              <w:rPr>
                <w:rFonts w:ascii="Century Gothic" w:hAnsi="Century Gothic" w:cs="Arial"/>
                <w:sz w:val="6"/>
                <w:szCs w:val="6"/>
              </w:rPr>
            </w:pPr>
          </w:p>
        </w:tc>
        <w:tc>
          <w:tcPr>
            <w:tcW w:w="285" w:type="dxa"/>
          </w:tcPr>
          <w:p w14:paraId="47E9E9B3" w14:textId="77777777" w:rsidR="0042355C" w:rsidRPr="00105DAA" w:rsidRDefault="0042355C" w:rsidP="00B33649">
            <w:pPr>
              <w:rPr>
                <w:rFonts w:ascii="Century Gothic" w:hAnsi="Century Gothic" w:cs="Arial"/>
                <w:b/>
                <w:sz w:val="6"/>
                <w:szCs w:val="6"/>
              </w:rPr>
            </w:pPr>
          </w:p>
        </w:tc>
        <w:tc>
          <w:tcPr>
            <w:tcW w:w="5860" w:type="dxa"/>
          </w:tcPr>
          <w:p w14:paraId="73B75EE7" w14:textId="77777777" w:rsidR="0042355C" w:rsidRPr="00105DAA" w:rsidRDefault="0042355C" w:rsidP="00B33649">
            <w:pPr>
              <w:rPr>
                <w:rFonts w:ascii="Century Gothic" w:hAnsi="Century Gothic" w:cs="Arial"/>
                <w:sz w:val="6"/>
                <w:szCs w:val="6"/>
              </w:rPr>
            </w:pPr>
          </w:p>
        </w:tc>
      </w:tr>
      <w:tr w:rsidR="0042355C" w:rsidRPr="00FA57EE" w14:paraId="708FC837" w14:textId="77777777" w:rsidTr="00B33649">
        <w:tc>
          <w:tcPr>
            <w:tcW w:w="8522" w:type="dxa"/>
            <w:gridSpan w:val="3"/>
          </w:tcPr>
          <w:p w14:paraId="66B2B327" w14:textId="77777777" w:rsidR="0042355C" w:rsidRPr="00FA57EE" w:rsidRDefault="0042355C" w:rsidP="0042355C">
            <w:pPr>
              <w:numPr>
                <w:ilvl w:val="0"/>
                <w:numId w:val="34"/>
              </w:numPr>
              <w:suppressAutoHyphens/>
              <w:ind w:left="284" w:hanging="284"/>
              <w:jc w:val="both"/>
              <w:rPr>
                <w:rFonts w:ascii="Century Gothic" w:hAnsi="Century Gothic" w:cs="Arial"/>
                <w:sz w:val="22"/>
                <w:szCs w:val="22"/>
              </w:rPr>
            </w:pPr>
            <w:r w:rsidRPr="00FA57EE">
              <w:rPr>
                <w:rFonts w:ascii="Century Gothic" w:hAnsi="Century Gothic" w:cs="Arial"/>
                <w:sz w:val="22"/>
                <w:szCs w:val="22"/>
              </w:rPr>
              <w:t>Institute and plan for any catch-up plan in view of delay.</w:t>
            </w:r>
          </w:p>
        </w:tc>
      </w:tr>
      <w:tr w:rsidR="0042355C" w:rsidRPr="00105DAA" w14:paraId="5A2B5920" w14:textId="77777777" w:rsidTr="00B33649">
        <w:tc>
          <w:tcPr>
            <w:tcW w:w="2377" w:type="dxa"/>
          </w:tcPr>
          <w:p w14:paraId="5700D925" w14:textId="77777777" w:rsidR="0042355C" w:rsidRPr="00105DAA" w:rsidRDefault="0042355C" w:rsidP="00B33649">
            <w:pPr>
              <w:rPr>
                <w:rFonts w:ascii="Century Gothic" w:hAnsi="Century Gothic" w:cs="Arial"/>
                <w:sz w:val="6"/>
                <w:szCs w:val="6"/>
              </w:rPr>
            </w:pPr>
          </w:p>
        </w:tc>
        <w:tc>
          <w:tcPr>
            <w:tcW w:w="285" w:type="dxa"/>
          </w:tcPr>
          <w:p w14:paraId="56974153" w14:textId="77777777" w:rsidR="0042355C" w:rsidRPr="00105DAA" w:rsidRDefault="0042355C" w:rsidP="00B33649">
            <w:pPr>
              <w:rPr>
                <w:rFonts w:ascii="Century Gothic" w:hAnsi="Century Gothic" w:cs="Arial"/>
                <w:b/>
                <w:sz w:val="6"/>
                <w:szCs w:val="6"/>
              </w:rPr>
            </w:pPr>
          </w:p>
        </w:tc>
        <w:tc>
          <w:tcPr>
            <w:tcW w:w="5860" w:type="dxa"/>
          </w:tcPr>
          <w:p w14:paraId="03B1E1AD" w14:textId="77777777" w:rsidR="0042355C" w:rsidRPr="00105DAA" w:rsidRDefault="0042355C" w:rsidP="00B33649">
            <w:pPr>
              <w:rPr>
                <w:rFonts w:ascii="Century Gothic" w:hAnsi="Century Gothic" w:cs="Arial"/>
                <w:sz w:val="6"/>
                <w:szCs w:val="6"/>
              </w:rPr>
            </w:pPr>
          </w:p>
        </w:tc>
      </w:tr>
      <w:tr w:rsidR="0042355C" w:rsidRPr="00FA57EE" w14:paraId="464CF02A" w14:textId="77777777" w:rsidTr="00B33649">
        <w:tc>
          <w:tcPr>
            <w:tcW w:w="8522" w:type="dxa"/>
            <w:gridSpan w:val="3"/>
          </w:tcPr>
          <w:p w14:paraId="4C071211" w14:textId="77777777" w:rsidR="0042355C" w:rsidRPr="00FA57EE" w:rsidRDefault="0042355C" w:rsidP="0042355C">
            <w:pPr>
              <w:numPr>
                <w:ilvl w:val="0"/>
                <w:numId w:val="34"/>
              </w:numPr>
              <w:suppressAutoHyphens/>
              <w:ind w:left="284" w:hanging="284"/>
              <w:jc w:val="both"/>
              <w:rPr>
                <w:rFonts w:ascii="Century Gothic" w:hAnsi="Century Gothic" w:cs="Arial"/>
                <w:sz w:val="22"/>
                <w:szCs w:val="22"/>
              </w:rPr>
            </w:pPr>
            <w:r w:rsidRPr="00FA57EE">
              <w:rPr>
                <w:rFonts w:ascii="Century Gothic" w:hAnsi="Century Gothic" w:cs="Arial"/>
                <w:sz w:val="22"/>
                <w:szCs w:val="22"/>
              </w:rPr>
              <w:t>Undertake invoicing and cost control on project assigned.</w:t>
            </w:r>
          </w:p>
        </w:tc>
      </w:tr>
      <w:tr w:rsidR="0042355C" w:rsidRPr="00105DAA" w14:paraId="69778CB3" w14:textId="77777777" w:rsidTr="00B33649">
        <w:tc>
          <w:tcPr>
            <w:tcW w:w="2377" w:type="dxa"/>
          </w:tcPr>
          <w:p w14:paraId="10A65ADF" w14:textId="77777777" w:rsidR="0042355C" w:rsidRPr="00105DAA" w:rsidRDefault="0042355C" w:rsidP="00B33649">
            <w:pPr>
              <w:rPr>
                <w:rFonts w:ascii="Century Gothic" w:hAnsi="Century Gothic" w:cs="Arial"/>
                <w:sz w:val="6"/>
                <w:szCs w:val="6"/>
              </w:rPr>
            </w:pPr>
          </w:p>
        </w:tc>
        <w:tc>
          <w:tcPr>
            <w:tcW w:w="285" w:type="dxa"/>
          </w:tcPr>
          <w:p w14:paraId="58F8C7CB" w14:textId="77777777" w:rsidR="0042355C" w:rsidRPr="00105DAA" w:rsidRDefault="0042355C" w:rsidP="00B33649">
            <w:pPr>
              <w:rPr>
                <w:rFonts w:ascii="Century Gothic" w:hAnsi="Century Gothic" w:cs="Arial"/>
                <w:b/>
                <w:sz w:val="6"/>
                <w:szCs w:val="6"/>
              </w:rPr>
            </w:pPr>
          </w:p>
        </w:tc>
        <w:tc>
          <w:tcPr>
            <w:tcW w:w="5860" w:type="dxa"/>
          </w:tcPr>
          <w:p w14:paraId="5B15AC15" w14:textId="77777777" w:rsidR="0042355C" w:rsidRPr="00105DAA" w:rsidRDefault="0042355C" w:rsidP="00B33649">
            <w:pPr>
              <w:rPr>
                <w:rFonts w:ascii="Century Gothic" w:hAnsi="Century Gothic" w:cs="Arial"/>
                <w:sz w:val="6"/>
                <w:szCs w:val="6"/>
              </w:rPr>
            </w:pPr>
          </w:p>
        </w:tc>
      </w:tr>
      <w:tr w:rsidR="0042355C" w:rsidRPr="00FA57EE" w14:paraId="649738F1" w14:textId="77777777" w:rsidTr="00B33649">
        <w:tc>
          <w:tcPr>
            <w:tcW w:w="8522" w:type="dxa"/>
            <w:gridSpan w:val="3"/>
          </w:tcPr>
          <w:p w14:paraId="2A5D9E86" w14:textId="77777777" w:rsidR="0042355C" w:rsidRPr="00FA57EE" w:rsidRDefault="0042355C" w:rsidP="0042355C">
            <w:pPr>
              <w:numPr>
                <w:ilvl w:val="0"/>
                <w:numId w:val="34"/>
              </w:numPr>
              <w:suppressAutoHyphens/>
              <w:ind w:left="284" w:hanging="284"/>
              <w:jc w:val="both"/>
              <w:rPr>
                <w:rFonts w:ascii="Century Gothic" w:hAnsi="Century Gothic" w:cs="Arial"/>
                <w:sz w:val="22"/>
                <w:szCs w:val="22"/>
              </w:rPr>
            </w:pPr>
            <w:r w:rsidRPr="00FA57EE">
              <w:rPr>
                <w:rFonts w:ascii="Century Gothic" w:hAnsi="Century Gothic" w:cs="Arial"/>
                <w:sz w:val="22"/>
                <w:szCs w:val="22"/>
              </w:rPr>
              <w:t>Prepare Approved For Construction drawing and As Built Drawing for project assigned.</w:t>
            </w:r>
          </w:p>
        </w:tc>
      </w:tr>
      <w:tr w:rsidR="0042355C" w:rsidRPr="00105DAA" w14:paraId="66CC3A7D" w14:textId="77777777" w:rsidTr="00B33649">
        <w:tc>
          <w:tcPr>
            <w:tcW w:w="2377" w:type="dxa"/>
          </w:tcPr>
          <w:p w14:paraId="18707395" w14:textId="77777777" w:rsidR="0042355C" w:rsidRPr="00105DAA" w:rsidRDefault="0042355C" w:rsidP="00B33649">
            <w:pPr>
              <w:rPr>
                <w:rFonts w:ascii="Century Gothic" w:hAnsi="Century Gothic" w:cs="Arial"/>
                <w:sz w:val="6"/>
                <w:szCs w:val="6"/>
              </w:rPr>
            </w:pPr>
          </w:p>
        </w:tc>
        <w:tc>
          <w:tcPr>
            <w:tcW w:w="285" w:type="dxa"/>
          </w:tcPr>
          <w:p w14:paraId="2D0EE289" w14:textId="77777777" w:rsidR="0042355C" w:rsidRPr="00105DAA" w:rsidRDefault="0042355C" w:rsidP="00B33649">
            <w:pPr>
              <w:rPr>
                <w:rFonts w:ascii="Century Gothic" w:hAnsi="Century Gothic" w:cs="Arial"/>
                <w:b/>
                <w:sz w:val="6"/>
                <w:szCs w:val="6"/>
              </w:rPr>
            </w:pPr>
          </w:p>
        </w:tc>
        <w:tc>
          <w:tcPr>
            <w:tcW w:w="5860" w:type="dxa"/>
          </w:tcPr>
          <w:p w14:paraId="2F157F95" w14:textId="77777777" w:rsidR="0042355C" w:rsidRPr="00105DAA" w:rsidRDefault="0042355C" w:rsidP="00B33649">
            <w:pPr>
              <w:rPr>
                <w:rFonts w:ascii="Century Gothic" w:hAnsi="Century Gothic" w:cs="Arial"/>
                <w:sz w:val="6"/>
                <w:szCs w:val="6"/>
              </w:rPr>
            </w:pPr>
          </w:p>
        </w:tc>
      </w:tr>
      <w:tr w:rsidR="0042355C" w:rsidRPr="00FA57EE" w14:paraId="6A8B2064" w14:textId="77777777" w:rsidTr="00B33649">
        <w:tc>
          <w:tcPr>
            <w:tcW w:w="8522" w:type="dxa"/>
            <w:gridSpan w:val="3"/>
          </w:tcPr>
          <w:p w14:paraId="43ECB290" w14:textId="77777777" w:rsidR="0042355C" w:rsidRPr="00FA57EE" w:rsidRDefault="0042355C" w:rsidP="0042355C">
            <w:pPr>
              <w:numPr>
                <w:ilvl w:val="0"/>
                <w:numId w:val="34"/>
              </w:numPr>
              <w:suppressAutoHyphens/>
              <w:ind w:left="284" w:hanging="284"/>
              <w:jc w:val="both"/>
              <w:rPr>
                <w:rFonts w:ascii="Century Gothic" w:hAnsi="Century Gothic" w:cs="Arial"/>
                <w:sz w:val="22"/>
                <w:szCs w:val="22"/>
              </w:rPr>
            </w:pPr>
            <w:r w:rsidRPr="00FA57EE">
              <w:rPr>
                <w:rFonts w:ascii="Century Gothic" w:hAnsi="Century Gothic" w:cs="Arial"/>
                <w:sz w:val="22"/>
                <w:szCs w:val="22"/>
              </w:rPr>
              <w:t>Preparation of Horizontal Directional Drilling Calculation and profile for gas steel pipe and PE pipe (for PE pipe only profile) for road and river crossing.</w:t>
            </w:r>
          </w:p>
        </w:tc>
      </w:tr>
      <w:tr w:rsidR="0042355C" w:rsidRPr="00105DAA" w14:paraId="2C1A2200" w14:textId="77777777" w:rsidTr="00B33649">
        <w:tc>
          <w:tcPr>
            <w:tcW w:w="2377" w:type="dxa"/>
          </w:tcPr>
          <w:p w14:paraId="7666939C" w14:textId="77777777" w:rsidR="0042355C" w:rsidRPr="00105DAA" w:rsidRDefault="0042355C" w:rsidP="00B33649">
            <w:pPr>
              <w:rPr>
                <w:rFonts w:ascii="Century Gothic" w:hAnsi="Century Gothic" w:cs="Arial"/>
                <w:sz w:val="6"/>
                <w:szCs w:val="6"/>
              </w:rPr>
            </w:pPr>
          </w:p>
        </w:tc>
        <w:tc>
          <w:tcPr>
            <w:tcW w:w="285" w:type="dxa"/>
          </w:tcPr>
          <w:p w14:paraId="5839CE77" w14:textId="77777777" w:rsidR="0042355C" w:rsidRPr="00105DAA" w:rsidRDefault="0042355C" w:rsidP="00B33649">
            <w:pPr>
              <w:rPr>
                <w:rFonts w:ascii="Century Gothic" w:hAnsi="Century Gothic" w:cs="Arial"/>
                <w:b/>
                <w:sz w:val="6"/>
                <w:szCs w:val="6"/>
              </w:rPr>
            </w:pPr>
          </w:p>
        </w:tc>
        <w:tc>
          <w:tcPr>
            <w:tcW w:w="5860" w:type="dxa"/>
          </w:tcPr>
          <w:p w14:paraId="3CB2A2BE" w14:textId="77777777" w:rsidR="0042355C" w:rsidRPr="00105DAA" w:rsidRDefault="0042355C" w:rsidP="00B33649">
            <w:pPr>
              <w:rPr>
                <w:rFonts w:ascii="Century Gothic" w:hAnsi="Century Gothic" w:cs="Arial"/>
                <w:sz w:val="6"/>
                <w:szCs w:val="6"/>
              </w:rPr>
            </w:pPr>
          </w:p>
        </w:tc>
      </w:tr>
      <w:tr w:rsidR="0042355C" w:rsidRPr="00FA57EE" w14:paraId="1D81F540" w14:textId="77777777" w:rsidTr="00B33649">
        <w:tc>
          <w:tcPr>
            <w:tcW w:w="8522" w:type="dxa"/>
            <w:gridSpan w:val="3"/>
          </w:tcPr>
          <w:p w14:paraId="01971EB7" w14:textId="77777777" w:rsidR="0042355C" w:rsidRPr="00FA57EE" w:rsidRDefault="0042355C" w:rsidP="0042355C">
            <w:pPr>
              <w:numPr>
                <w:ilvl w:val="0"/>
                <w:numId w:val="34"/>
              </w:numPr>
              <w:suppressAutoHyphens/>
              <w:ind w:left="284" w:hanging="284"/>
              <w:jc w:val="both"/>
              <w:rPr>
                <w:rFonts w:ascii="Century Gothic" w:hAnsi="Century Gothic" w:cs="Arial"/>
                <w:sz w:val="22"/>
                <w:szCs w:val="22"/>
              </w:rPr>
            </w:pPr>
            <w:r w:rsidRPr="00FA57EE">
              <w:rPr>
                <w:rFonts w:ascii="Century Gothic" w:hAnsi="Century Gothic" w:cs="Arial"/>
                <w:sz w:val="22"/>
                <w:szCs w:val="22"/>
              </w:rPr>
              <w:t>Supervised construction work using approved standard engineering procedure and with associated codes (BS</w:t>
            </w:r>
            <w:r w:rsidRPr="00FA57EE">
              <w:rPr>
                <w:rFonts w:ascii="Century Gothic" w:hAnsi="Century Gothic" w:cs="Arial"/>
                <w:bCs/>
                <w:sz w:val="22"/>
                <w:szCs w:val="22"/>
              </w:rPr>
              <w:t xml:space="preserve">, ASME </w:t>
            </w:r>
            <w:r w:rsidRPr="00FA57EE">
              <w:rPr>
                <w:rFonts w:ascii="Century Gothic" w:hAnsi="Century Gothic" w:cs="Arial"/>
                <w:sz w:val="22"/>
                <w:szCs w:val="22"/>
              </w:rPr>
              <w:t>and</w:t>
            </w:r>
            <w:r w:rsidRPr="00FA57EE">
              <w:rPr>
                <w:rFonts w:ascii="Century Gothic" w:hAnsi="Century Gothic" w:cs="Arial"/>
                <w:bCs/>
                <w:sz w:val="22"/>
                <w:szCs w:val="22"/>
              </w:rPr>
              <w:t xml:space="preserve"> ANSI</w:t>
            </w:r>
            <w:r w:rsidRPr="00FA57EE">
              <w:rPr>
                <w:rFonts w:ascii="Century Gothic" w:hAnsi="Century Gothic" w:cs="Arial"/>
                <w:sz w:val="22"/>
                <w:szCs w:val="22"/>
              </w:rPr>
              <w:t>).</w:t>
            </w:r>
          </w:p>
        </w:tc>
      </w:tr>
      <w:tr w:rsidR="0042355C" w:rsidRPr="00105DAA" w14:paraId="121DA1A7" w14:textId="77777777" w:rsidTr="00B33649">
        <w:tc>
          <w:tcPr>
            <w:tcW w:w="2377" w:type="dxa"/>
          </w:tcPr>
          <w:p w14:paraId="1DAA5685" w14:textId="77777777" w:rsidR="0042355C" w:rsidRPr="00105DAA" w:rsidRDefault="0042355C" w:rsidP="00B33649">
            <w:pPr>
              <w:rPr>
                <w:rFonts w:ascii="Century Gothic" w:hAnsi="Century Gothic" w:cs="Arial"/>
                <w:sz w:val="6"/>
                <w:szCs w:val="6"/>
              </w:rPr>
            </w:pPr>
          </w:p>
        </w:tc>
        <w:tc>
          <w:tcPr>
            <w:tcW w:w="285" w:type="dxa"/>
          </w:tcPr>
          <w:p w14:paraId="2AC5E91F" w14:textId="77777777" w:rsidR="0042355C" w:rsidRPr="00105DAA" w:rsidRDefault="0042355C" w:rsidP="00B33649">
            <w:pPr>
              <w:rPr>
                <w:rFonts w:ascii="Century Gothic" w:hAnsi="Century Gothic" w:cs="Arial"/>
                <w:b/>
                <w:sz w:val="6"/>
                <w:szCs w:val="6"/>
              </w:rPr>
            </w:pPr>
          </w:p>
        </w:tc>
        <w:tc>
          <w:tcPr>
            <w:tcW w:w="5860" w:type="dxa"/>
          </w:tcPr>
          <w:p w14:paraId="058D2052" w14:textId="77777777" w:rsidR="0042355C" w:rsidRPr="00105DAA" w:rsidRDefault="0042355C" w:rsidP="00B33649">
            <w:pPr>
              <w:rPr>
                <w:rFonts w:ascii="Century Gothic" w:hAnsi="Century Gothic" w:cs="Arial"/>
                <w:sz w:val="6"/>
                <w:szCs w:val="6"/>
              </w:rPr>
            </w:pPr>
          </w:p>
        </w:tc>
      </w:tr>
      <w:tr w:rsidR="0042355C" w:rsidRPr="00FA57EE" w14:paraId="49036DDE" w14:textId="77777777" w:rsidTr="00B33649">
        <w:tc>
          <w:tcPr>
            <w:tcW w:w="8522" w:type="dxa"/>
            <w:gridSpan w:val="3"/>
          </w:tcPr>
          <w:p w14:paraId="15CF33D0" w14:textId="77777777" w:rsidR="0042355C" w:rsidRPr="00FA57EE" w:rsidRDefault="0042355C" w:rsidP="0042355C">
            <w:pPr>
              <w:numPr>
                <w:ilvl w:val="0"/>
                <w:numId w:val="34"/>
              </w:numPr>
              <w:suppressAutoHyphens/>
              <w:ind w:left="284" w:hanging="284"/>
              <w:jc w:val="both"/>
              <w:rPr>
                <w:rFonts w:ascii="Century Gothic" w:hAnsi="Century Gothic" w:cs="Arial"/>
                <w:sz w:val="22"/>
                <w:szCs w:val="22"/>
              </w:rPr>
            </w:pPr>
            <w:r w:rsidRPr="00FA57EE">
              <w:rPr>
                <w:rFonts w:ascii="Century Gothic" w:hAnsi="Century Gothic" w:cs="Arial"/>
                <w:sz w:val="22"/>
                <w:szCs w:val="22"/>
              </w:rPr>
              <w:t xml:space="preserve">Follow the standard and code of </w:t>
            </w:r>
            <w:r w:rsidRPr="00FA57EE">
              <w:rPr>
                <w:rFonts w:ascii="Century Gothic" w:hAnsi="Century Gothic" w:cs="Arial"/>
                <w:bCs/>
                <w:sz w:val="22"/>
                <w:szCs w:val="22"/>
              </w:rPr>
              <w:t>ASME B 31.8</w:t>
            </w:r>
            <w:r w:rsidRPr="00FA57EE">
              <w:rPr>
                <w:rFonts w:ascii="Century Gothic" w:hAnsi="Century Gothic" w:cs="Arial"/>
                <w:sz w:val="22"/>
                <w:szCs w:val="22"/>
              </w:rPr>
              <w:t xml:space="preserve"> and </w:t>
            </w:r>
            <w:r w:rsidRPr="00FA57EE">
              <w:rPr>
                <w:rFonts w:ascii="Century Gothic" w:hAnsi="Century Gothic" w:cs="Arial"/>
                <w:bCs/>
                <w:sz w:val="22"/>
                <w:szCs w:val="22"/>
              </w:rPr>
              <w:t>API 1104</w:t>
            </w:r>
            <w:r w:rsidRPr="00FA57EE">
              <w:rPr>
                <w:rFonts w:ascii="Century Gothic" w:hAnsi="Century Gothic" w:cs="Arial"/>
                <w:sz w:val="22"/>
                <w:szCs w:val="22"/>
              </w:rPr>
              <w:t xml:space="preserve"> for construction and mechanical work.</w:t>
            </w:r>
          </w:p>
        </w:tc>
      </w:tr>
      <w:tr w:rsidR="0042355C" w:rsidRPr="00105DAA" w14:paraId="3C33C1DF" w14:textId="77777777" w:rsidTr="00B33649">
        <w:tc>
          <w:tcPr>
            <w:tcW w:w="2377" w:type="dxa"/>
          </w:tcPr>
          <w:p w14:paraId="239AC1CB" w14:textId="77777777" w:rsidR="0042355C" w:rsidRPr="00105DAA" w:rsidRDefault="0042355C" w:rsidP="00B33649">
            <w:pPr>
              <w:rPr>
                <w:rFonts w:ascii="Century Gothic" w:hAnsi="Century Gothic" w:cs="Arial"/>
                <w:sz w:val="6"/>
                <w:szCs w:val="6"/>
              </w:rPr>
            </w:pPr>
          </w:p>
        </w:tc>
        <w:tc>
          <w:tcPr>
            <w:tcW w:w="285" w:type="dxa"/>
          </w:tcPr>
          <w:p w14:paraId="03094657" w14:textId="77777777" w:rsidR="0042355C" w:rsidRPr="00105DAA" w:rsidRDefault="0042355C" w:rsidP="00B33649">
            <w:pPr>
              <w:rPr>
                <w:rFonts w:ascii="Century Gothic" w:hAnsi="Century Gothic" w:cs="Arial"/>
                <w:b/>
                <w:sz w:val="6"/>
                <w:szCs w:val="6"/>
              </w:rPr>
            </w:pPr>
          </w:p>
        </w:tc>
        <w:tc>
          <w:tcPr>
            <w:tcW w:w="5860" w:type="dxa"/>
          </w:tcPr>
          <w:p w14:paraId="15DC36EC" w14:textId="77777777" w:rsidR="0042355C" w:rsidRPr="00105DAA" w:rsidRDefault="0042355C" w:rsidP="00B33649">
            <w:pPr>
              <w:rPr>
                <w:rFonts w:ascii="Century Gothic" w:hAnsi="Century Gothic" w:cs="Arial"/>
                <w:sz w:val="6"/>
                <w:szCs w:val="6"/>
              </w:rPr>
            </w:pPr>
          </w:p>
        </w:tc>
      </w:tr>
      <w:tr w:rsidR="0042355C" w:rsidRPr="00FA57EE" w14:paraId="4FFD7358" w14:textId="77777777" w:rsidTr="00B33649">
        <w:tc>
          <w:tcPr>
            <w:tcW w:w="8522" w:type="dxa"/>
            <w:gridSpan w:val="3"/>
          </w:tcPr>
          <w:p w14:paraId="28A15317" w14:textId="77777777" w:rsidR="0042355C" w:rsidRPr="00FA57EE" w:rsidRDefault="0042355C" w:rsidP="0042355C">
            <w:pPr>
              <w:numPr>
                <w:ilvl w:val="0"/>
                <w:numId w:val="34"/>
              </w:numPr>
              <w:tabs>
                <w:tab w:val="left" w:pos="284"/>
              </w:tabs>
              <w:suppressAutoHyphens/>
              <w:spacing w:line="278" w:lineRule="exact"/>
              <w:ind w:left="284" w:hanging="284"/>
              <w:rPr>
                <w:rFonts w:ascii="Century Gothic" w:hAnsi="Century Gothic" w:cs="Arial"/>
                <w:sz w:val="22"/>
                <w:szCs w:val="22"/>
              </w:rPr>
            </w:pPr>
            <w:r w:rsidRPr="00FA57EE">
              <w:rPr>
                <w:rFonts w:ascii="Century Gothic" w:hAnsi="Century Gothic" w:cs="Arial"/>
                <w:sz w:val="22"/>
                <w:szCs w:val="22"/>
              </w:rPr>
              <w:t>Liaison with client, authority i.e. Energy Commission (EC), Department of Safety &amp; Health (DOSH), Petronas, Gas Malaysia, Fire Briged, consultant, contractor, architect, supplier, sub-contractor and others.</w:t>
            </w:r>
          </w:p>
        </w:tc>
      </w:tr>
      <w:tr w:rsidR="0042355C" w:rsidRPr="00105DAA" w14:paraId="241A2742" w14:textId="77777777" w:rsidTr="00B33649">
        <w:tc>
          <w:tcPr>
            <w:tcW w:w="2377" w:type="dxa"/>
          </w:tcPr>
          <w:p w14:paraId="493ED694" w14:textId="77777777" w:rsidR="0042355C" w:rsidRPr="00105DAA" w:rsidRDefault="0042355C" w:rsidP="00B33649">
            <w:pPr>
              <w:rPr>
                <w:rFonts w:ascii="Century Gothic" w:hAnsi="Century Gothic" w:cs="Arial"/>
                <w:sz w:val="6"/>
                <w:szCs w:val="6"/>
              </w:rPr>
            </w:pPr>
          </w:p>
        </w:tc>
        <w:tc>
          <w:tcPr>
            <w:tcW w:w="285" w:type="dxa"/>
          </w:tcPr>
          <w:p w14:paraId="0ABABCEB" w14:textId="77777777" w:rsidR="0042355C" w:rsidRPr="00105DAA" w:rsidRDefault="0042355C" w:rsidP="00B33649">
            <w:pPr>
              <w:rPr>
                <w:rFonts w:ascii="Century Gothic" w:hAnsi="Century Gothic" w:cs="Arial"/>
                <w:b/>
                <w:sz w:val="6"/>
                <w:szCs w:val="6"/>
              </w:rPr>
            </w:pPr>
          </w:p>
        </w:tc>
        <w:tc>
          <w:tcPr>
            <w:tcW w:w="5860" w:type="dxa"/>
          </w:tcPr>
          <w:p w14:paraId="38EE2BFC" w14:textId="77777777" w:rsidR="0042355C" w:rsidRPr="00105DAA" w:rsidRDefault="0042355C" w:rsidP="00B33649">
            <w:pPr>
              <w:rPr>
                <w:rFonts w:ascii="Century Gothic" w:hAnsi="Century Gothic" w:cs="Arial"/>
                <w:sz w:val="6"/>
                <w:szCs w:val="6"/>
              </w:rPr>
            </w:pPr>
          </w:p>
        </w:tc>
      </w:tr>
      <w:tr w:rsidR="0042355C" w:rsidRPr="00FA57EE" w14:paraId="104F6871" w14:textId="77777777" w:rsidTr="00B33649">
        <w:tc>
          <w:tcPr>
            <w:tcW w:w="8522" w:type="dxa"/>
            <w:gridSpan w:val="3"/>
          </w:tcPr>
          <w:p w14:paraId="1A60D81C" w14:textId="77777777" w:rsidR="0042355C" w:rsidRPr="00FA57EE" w:rsidRDefault="0042355C" w:rsidP="0042355C">
            <w:pPr>
              <w:numPr>
                <w:ilvl w:val="0"/>
                <w:numId w:val="35"/>
              </w:numPr>
              <w:tabs>
                <w:tab w:val="left" w:pos="284"/>
              </w:tabs>
              <w:suppressAutoHyphens/>
              <w:spacing w:line="274" w:lineRule="exact"/>
              <w:ind w:left="284" w:hanging="284"/>
              <w:jc w:val="both"/>
              <w:rPr>
                <w:rFonts w:ascii="Century Gothic" w:hAnsi="Century Gothic" w:cs="Arial"/>
                <w:sz w:val="22"/>
                <w:szCs w:val="22"/>
              </w:rPr>
            </w:pPr>
            <w:r w:rsidRPr="00FA57EE">
              <w:rPr>
                <w:rFonts w:ascii="Century Gothic" w:hAnsi="Century Gothic" w:cs="Arial"/>
                <w:sz w:val="22"/>
                <w:szCs w:val="22"/>
              </w:rPr>
              <w:t xml:space="preserve">Implementation of safety during construction using </w:t>
            </w:r>
            <w:r w:rsidRPr="00FA57EE">
              <w:rPr>
                <w:rFonts w:ascii="Century Gothic" w:hAnsi="Century Gothic" w:cs="Arial"/>
                <w:bCs/>
                <w:sz w:val="22"/>
                <w:szCs w:val="22"/>
              </w:rPr>
              <w:t>OHSAS 18001</w:t>
            </w:r>
            <w:r w:rsidRPr="00FA57EE">
              <w:rPr>
                <w:rFonts w:ascii="Century Gothic" w:hAnsi="Century Gothic" w:cs="Arial"/>
                <w:sz w:val="22"/>
                <w:szCs w:val="22"/>
              </w:rPr>
              <w:t xml:space="preserve"> as a guideline.</w:t>
            </w:r>
          </w:p>
        </w:tc>
      </w:tr>
      <w:tr w:rsidR="0042355C" w:rsidRPr="00FA57EE" w14:paraId="3206B25C" w14:textId="77777777" w:rsidTr="00B33649">
        <w:tc>
          <w:tcPr>
            <w:tcW w:w="2377" w:type="dxa"/>
          </w:tcPr>
          <w:p w14:paraId="5166685A" w14:textId="77777777" w:rsidR="0042355C" w:rsidRPr="00FA57EE" w:rsidRDefault="0042355C" w:rsidP="00B33649">
            <w:pPr>
              <w:rPr>
                <w:rFonts w:ascii="Century Gothic" w:hAnsi="Century Gothic" w:cs="Arial"/>
                <w:sz w:val="10"/>
                <w:szCs w:val="10"/>
              </w:rPr>
            </w:pPr>
          </w:p>
        </w:tc>
        <w:tc>
          <w:tcPr>
            <w:tcW w:w="285" w:type="dxa"/>
          </w:tcPr>
          <w:p w14:paraId="60BE3277" w14:textId="77777777" w:rsidR="0042355C" w:rsidRPr="00FA57EE" w:rsidRDefault="0042355C" w:rsidP="00B33649">
            <w:pPr>
              <w:rPr>
                <w:rFonts w:ascii="Century Gothic" w:hAnsi="Century Gothic" w:cs="Arial"/>
                <w:b/>
                <w:sz w:val="10"/>
                <w:szCs w:val="10"/>
              </w:rPr>
            </w:pPr>
          </w:p>
        </w:tc>
        <w:tc>
          <w:tcPr>
            <w:tcW w:w="5860" w:type="dxa"/>
          </w:tcPr>
          <w:p w14:paraId="7BA2DD0A" w14:textId="77777777" w:rsidR="0042355C" w:rsidRPr="003C156B" w:rsidRDefault="0042355C" w:rsidP="00B33649">
            <w:pPr>
              <w:rPr>
                <w:rFonts w:ascii="Century Gothic" w:hAnsi="Century Gothic" w:cs="Arial"/>
                <w:sz w:val="10"/>
                <w:szCs w:val="10"/>
              </w:rPr>
            </w:pPr>
          </w:p>
        </w:tc>
      </w:tr>
      <w:tr w:rsidR="0042355C" w:rsidRPr="00FA57EE" w14:paraId="6A970391" w14:textId="77777777" w:rsidTr="00B33649">
        <w:tc>
          <w:tcPr>
            <w:tcW w:w="8522" w:type="dxa"/>
            <w:gridSpan w:val="3"/>
          </w:tcPr>
          <w:p w14:paraId="45F53249" w14:textId="77777777" w:rsidR="0042355C" w:rsidRPr="00FA57EE" w:rsidRDefault="0042355C" w:rsidP="00B33649">
            <w:pPr>
              <w:rPr>
                <w:rFonts w:ascii="Century Gothic" w:hAnsi="Century Gothic" w:cs="Arial"/>
                <w:i/>
                <w:sz w:val="22"/>
                <w:szCs w:val="22"/>
                <w:u w:val="single"/>
              </w:rPr>
            </w:pPr>
            <w:r>
              <w:rPr>
                <w:rFonts w:ascii="Century Gothic" w:hAnsi="Century Gothic" w:cs="Arial"/>
                <w:i/>
                <w:sz w:val="22"/>
                <w:szCs w:val="22"/>
                <w:u w:val="single"/>
              </w:rPr>
              <w:t xml:space="preserve">Responsible for the following Natural Gas Distribution System </w:t>
            </w:r>
            <w:r w:rsidRPr="00FA57EE">
              <w:rPr>
                <w:rFonts w:ascii="Century Gothic" w:hAnsi="Century Gothic" w:cs="Arial"/>
                <w:i/>
                <w:sz w:val="22"/>
                <w:szCs w:val="22"/>
                <w:u w:val="single"/>
              </w:rPr>
              <w:t>Project</w:t>
            </w:r>
            <w:r>
              <w:rPr>
                <w:rFonts w:ascii="Century Gothic" w:hAnsi="Century Gothic" w:cs="Arial"/>
                <w:i/>
                <w:sz w:val="22"/>
                <w:szCs w:val="22"/>
                <w:u w:val="single"/>
              </w:rPr>
              <w:t>:</w:t>
            </w:r>
          </w:p>
        </w:tc>
      </w:tr>
      <w:tr w:rsidR="0042355C" w:rsidRPr="00F2158D" w14:paraId="073C4CEB" w14:textId="77777777" w:rsidTr="00B33649">
        <w:tc>
          <w:tcPr>
            <w:tcW w:w="8522" w:type="dxa"/>
            <w:gridSpan w:val="3"/>
          </w:tcPr>
          <w:p w14:paraId="3E70C4D7" w14:textId="77777777" w:rsidR="0042355C" w:rsidRPr="00F2158D" w:rsidRDefault="0042355C" w:rsidP="00B33649">
            <w:pPr>
              <w:ind w:left="284"/>
              <w:jc w:val="both"/>
              <w:rPr>
                <w:rFonts w:ascii="Century Gothic" w:hAnsi="Century Gothic" w:cs="Arial"/>
                <w:sz w:val="10"/>
                <w:szCs w:val="10"/>
              </w:rPr>
            </w:pPr>
          </w:p>
        </w:tc>
      </w:tr>
      <w:tr w:rsidR="0042355C" w:rsidRPr="00FA57EE" w14:paraId="7CED99B6" w14:textId="77777777" w:rsidTr="00B33649">
        <w:tc>
          <w:tcPr>
            <w:tcW w:w="8522" w:type="dxa"/>
            <w:gridSpan w:val="3"/>
          </w:tcPr>
          <w:p w14:paraId="2F5F7A8F" w14:textId="77777777" w:rsidR="0042355C" w:rsidRPr="00FA57EE" w:rsidRDefault="0042355C" w:rsidP="0042355C">
            <w:pPr>
              <w:numPr>
                <w:ilvl w:val="0"/>
                <w:numId w:val="36"/>
              </w:numPr>
              <w:suppressAutoHyphens/>
              <w:ind w:left="284" w:hanging="284"/>
              <w:jc w:val="both"/>
              <w:rPr>
                <w:rFonts w:ascii="Century Gothic" w:hAnsi="Century Gothic" w:cs="Arial"/>
                <w:sz w:val="22"/>
                <w:szCs w:val="22"/>
              </w:rPr>
            </w:pPr>
            <w:r w:rsidRPr="00641BD0">
              <w:rPr>
                <w:rFonts w:ascii="Century Gothic" w:hAnsi="Century Gothic" w:cs="Arial"/>
                <w:sz w:val="22"/>
                <w:szCs w:val="22"/>
              </w:rPr>
              <w:t>F</w:t>
            </w:r>
            <w:r>
              <w:rPr>
                <w:rFonts w:ascii="Century Gothic" w:hAnsi="Century Gothic" w:cs="Arial"/>
                <w:sz w:val="22"/>
                <w:szCs w:val="22"/>
              </w:rPr>
              <w:t xml:space="preserve">eeder </w:t>
            </w:r>
            <w:r w:rsidRPr="00641BD0">
              <w:rPr>
                <w:rFonts w:ascii="Century Gothic" w:hAnsi="Century Gothic" w:cs="Arial"/>
                <w:sz w:val="22"/>
                <w:szCs w:val="22"/>
              </w:rPr>
              <w:t>L</w:t>
            </w:r>
            <w:r>
              <w:rPr>
                <w:rFonts w:ascii="Century Gothic" w:hAnsi="Century Gothic" w:cs="Arial"/>
                <w:sz w:val="22"/>
                <w:szCs w:val="22"/>
              </w:rPr>
              <w:t xml:space="preserve">ine to PNGV Bukit Minyak, Prai, </w:t>
            </w:r>
            <w:r w:rsidRPr="00641BD0">
              <w:rPr>
                <w:rFonts w:ascii="Century Gothic" w:hAnsi="Century Gothic" w:cs="Arial"/>
                <w:sz w:val="22"/>
                <w:szCs w:val="22"/>
              </w:rPr>
              <w:t>Penang</w:t>
            </w:r>
          </w:p>
        </w:tc>
      </w:tr>
      <w:tr w:rsidR="0042355C" w:rsidRPr="00105DAA" w14:paraId="185C04AA" w14:textId="77777777" w:rsidTr="00B33649">
        <w:tc>
          <w:tcPr>
            <w:tcW w:w="8522" w:type="dxa"/>
            <w:gridSpan w:val="3"/>
          </w:tcPr>
          <w:p w14:paraId="422ECC2F" w14:textId="77777777" w:rsidR="0042355C" w:rsidRPr="00105DAA" w:rsidRDefault="0042355C" w:rsidP="00B33649">
            <w:pPr>
              <w:ind w:left="284"/>
              <w:jc w:val="both"/>
              <w:rPr>
                <w:rFonts w:ascii="Century Gothic" w:hAnsi="Century Gothic" w:cs="Arial"/>
                <w:sz w:val="6"/>
                <w:szCs w:val="6"/>
              </w:rPr>
            </w:pPr>
          </w:p>
        </w:tc>
      </w:tr>
      <w:tr w:rsidR="0042355C" w:rsidRPr="00FA57EE" w14:paraId="2D14B523" w14:textId="77777777" w:rsidTr="00B33649">
        <w:tc>
          <w:tcPr>
            <w:tcW w:w="8522" w:type="dxa"/>
            <w:gridSpan w:val="3"/>
          </w:tcPr>
          <w:p w14:paraId="1D2B9C37" w14:textId="77777777" w:rsidR="0042355C" w:rsidRPr="00FA57EE" w:rsidRDefault="0042355C" w:rsidP="0042355C">
            <w:pPr>
              <w:numPr>
                <w:ilvl w:val="0"/>
                <w:numId w:val="36"/>
              </w:numPr>
              <w:suppressAutoHyphens/>
              <w:ind w:left="284" w:hanging="284"/>
              <w:jc w:val="both"/>
              <w:rPr>
                <w:rFonts w:ascii="Century Gothic" w:hAnsi="Century Gothic" w:cs="Arial"/>
                <w:sz w:val="22"/>
                <w:szCs w:val="22"/>
              </w:rPr>
            </w:pPr>
            <w:r w:rsidRPr="00641BD0">
              <w:rPr>
                <w:rFonts w:ascii="Century Gothic" w:hAnsi="Century Gothic" w:cs="Arial"/>
                <w:sz w:val="22"/>
                <w:szCs w:val="22"/>
              </w:rPr>
              <w:t>F</w:t>
            </w:r>
            <w:r>
              <w:rPr>
                <w:rFonts w:ascii="Century Gothic" w:hAnsi="Century Gothic" w:cs="Arial"/>
                <w:sz w:val="22"/>
                <w:szCs w:val="22"/>
              </w:rPr>
              <w:t xml:space="preserve">eeder </w:t>
            </w:r>
            <w:r w:rsidRPr="00641BD0">
              <w:rPr>
                <w:rFonts w:ascii="Century Gothic" w:hAnsi="Century Gothic" w:cs="Arial"/>
                <w:sz w:val="22"/>
                <w:szCs w:val="22"/>
              </w:rPr>
              <w:t>L</w:t>
            </w:r>
            <w:r>
              <w:rPr>
                <w:rFonts w:ascii="Century Gothic" w:hAnsi="Century Gothic" w:cs="Arial"/>
                <w:sz w:val="22"/>
                <w:szCs w:val="22"/>
              </w:rPr>
              <w:t>ine to PNGV Batu 12, Puchong, Selangor</w:t>
            </w:r>
            <w:r w:rsidRPr="00641BD0">
              <w:rPr>
                <w:rFonts w:ascii="Century Gothic" w:hAnsi="Century Gothic" w:cs="Arial"/>
                <w:sz w:val="22"/>
                <w:szCs w:val="22"/>
              </w:rPr>
              <w:t xml:space="preserve">, Selangor </w:t>
            </w:r>
          </w:p>
        </w:tc>
      </w:tr>
      <w:tr w:rsidR="0042355C" w:rsidRPr="00105DAA" w14:paraId="55794430" w14:textId="77777777" w:rsidTr="00B33649">
        <w:tc>
          <w:tcPr>
            <w:tcW w:w="8522" w:type="dxa"/>
            <w:gridSpan w:val="3"/>
          </w:tcPr>
          <w:p w14:paraId="0E75BA50" w14:textId="77777777" w:rsidR="0042355C" w:rsidRPr="00105DAA" w:rsidRDefault="0042355C" w:rsidP="00B33649">
            <w:pPr>
              <w:ind w:left="284"/>
              <w:jc w:val="both"/>
              <w:rPr>
                <w:rFonts w:ascii="Century Gothic" w:hAnsi="Century Gothic" w:cs="Arial"/>
                <w:sz w:val="6"/>
                <w:szCs w:val="6"/>
              </w:rPr>
            </w:pPr>
          </w:p>
        </w:tc>
      </w:tr>
      <w:tr w:rsidR="0042355C" w:rsidRPr="00FA57EE" w14:paraId="492CC6D2" w14:textId="77777777" w:rsidTr="00B33649">
        <w:tc>
          <w:tcPr>
            <w:tcW w:w="8522" w:type="dxa"/>
            <w:gridSpan w:val="3"/>
          </w:tcPr>
          <w:p w14:paraId="2839B6F6" w14:textId="77777777" w:rsidR="0042355C" w:rsidRPr="00FA57EE" w:rsidRDefault="0042355C" w:rsidP="0042355C">
            <w:pPr>
              <w:numPr>
                <w:ilvl w:val="0"/>
                <w:numId w:val="36"/>
              </w:numPr>
              <w:suppressAutoHyphens/>
              <w:ind w:left="284" w:hanging="284"/>
              <w:jc w:val="both"/>
              <w:rPr>
                <w:rFonts w:ascii="Century Gothic" w:hAnsi="Century Gothic" w:cs="Arial"/>
                <w:sz w:val="22"/>
                <w:szCs w:val="22"/>
              </w:rPr>
            </w:pPr>
            <w:r w:rsidRPr="00641BD0">
              <w:rPr>
                <w:rFonts w:ascii="Century Gothic" w:hAnsi="Century Gothic" w:cs="Arial"/>
                <w:sz w:val="22"/>
                <w:szCs w:val="22"/>
              </w:rPr>
              <w:t>D</w:t>
            </w:r>
            <w:r>
              <w:rPr>
                <w:rFonts w:ascii="Century Gothic" w:hAnsi="Century Gothic" w:cs="Arial"/>
                <w:sz w:val="22"/>
                <w:szCs w:val="22"/>
              </w:rPr>
              <w:t xml:space="preserve">istribution Line to Regency 2 Condominium, Sri Hartamas, Mont Kiara, Kuala Lumpur </w:t>
            </w:r>
          </w:p>
        </w:tc>
      </w:tr>
      <w:tr w:rsidR="0042355C" w:rsidRPr="00105DAA" w14:paraId="4A2BA97B" w14:textId="77777777" w:rsidTr="00B33649">
        <w:tc>
          <w:tcPr>
            <w:tcW w:w="8522" w:type="dxa"/>
            <w:gridSpan w:val="3"/>
          </w:tcPr>
          <w:p w14:paraId="55D43CC1" w14:textId="77777777" w:rsidR="0042355C" w:rsidRPr="00105DAA" w:rsidRDefault="0042355C" w:rsidP="00B33649">
            <w:pPr>
              <w:ind w:left="284"/>
              <w:rPr>
                <w:rFonts w:ascii="Century Gothic" w:hAnsi="Century Gothic" w:cs="Arial"/>
                <w:sz w:val="6"/>
                <w:szCs w:val="6"/>
              </w:rPr>
            </w:pPr>
          </w:p>
        </w:tc>
      </w:tr>
      <w:tr w:rsidR="0042355C" w:rsidRPr="00FA57EE" w14:paraId="28352B1F" w14:textId="77777777" w:rsidTr="00B33649">
        <w:tc>
          <w:tcPr>
            <w:tcW w:w="8522" w:type="dxa"/>
            <w:gridSpan w:val="3"/>
          </w:tcPr>
          <w:p w14:paraId="0811A6B5" w14:textId="77777777" w:rsidR="0042355C" w:rsidRPr="00FA57EE" w:rsidRDefault="0042355C" w:rsidP="0042355C">
            <w:pPr>
              <w:numPr>
                <w:ilvl w:val="0"/>
                <w:numId w:val="36"/>
              </w:numPr>
              <w:suppressAutoHyphens/>
              <w:ind w:left="284" w:hanging="284"/>
              <w:rPr>
                <w:rFonts w:ascii="Century Gothic" w:hAnsi="Century Gothic" w:cs="Arial"/>
                <w:i/>
                <w:sz w:val="22"/>
                <w:szCs w:val="22"/>
                <w:u w:val="single"/>
              </w:rPr>
            </w:pPr>
            <w:r w:rsidRPr="00641BD0">
              <w:rPr>
                <w:rFonts w:ascii="Century Gothic" w:hAnsi="Century Gothic" w:cs="Arial"/>
                <w:sz w:val="22"/>
                <w:szCs w:val="22"/>
              </w:rPr>
              <w:t>F</w:t>
            </w:r>
            <w:r>
              <w:rPr>
                <w:rFonts w:ascii="Century Gothic" w:hAnsi="Century Gothic" w:cs="Arial"/>
                <w:sz w:val="22"/>
                <w:szCs w:val="22"/>
              </w:rPr>
              <w:t>eeder Line to PNGV Sg. Petai, Alor Gajah, Melaka</w:t>
            </w:r>
          </w:p>
        </w:tc>
      </w:tr>
      <w:tr w:rsidR="0042355C" w:rsidRPr="00105DAA" w14:paraId="6F67CCC3" w14:textId="77777777" w:rsidTr="00B33649">
        <w:tc>
          <w:tcPr>
            <w:tcW w:w="8522" w:type="dxa"/>
            <w:gridSpan w:val="3"/>
          </w:tcPr>
          <w:p w14:paraId="1AC41509" w14:textId="77777777" w:rsidR="0042355C" w:rsidRPr="00105DAA" w:rsidRDefault="0042355C" w:rsidP="00B33649">
            <w:pPr>
              <w:ind w:left="284"/>
              <w:jc w:val="both"/>
              <w:rPr>
                <w:rFonts w:ascii="Century Gothic" w:hAnsi="Century Gothic" w:cs="Arial"/>
                <w:sz w:val="6"/>
                <w:szCs w:val="6"/>
              </w:rPr>
            </w:pPr>
          </w:p>
        </w:tc>
      </w:tr>
      <w:tr w:rsidR="0042355C" w:rsidRPr="00FA57EE" w14:paraId="0BE23994" w14:textId="77777777" w:rsidTr="00B33649">
        <w:tc>
          <w:tcPr>
            <w:tcW w:w="8522" w:type="dxa"/>
            <w:gridSpan w:val="3"/>
          </w:tcPr>
          <w:p w14:paraId="7C275484" w14:textId="77777777" w:rsidR="0042355C" w:rsidRPr="00F2158D" w:rsidRDefault="0042355C" w:rsidP="0042355C">
            <w:pPr>
              <w:numPr>
                <w:ilvl w:val="0"/>
                <w:numId w:val="36"/>
              </w:numPr>
              <w:suppressAutoHyphens/>
              <w:ind w:left="284" w:hanging="284"/>
              <w:jc w:val="both"/>
              <w:rPr>
                <w:rFonts w:ascii="Century Gothic" w:hAnsi="Century Gothic" w:cs="Arial"/>
                <w:sz w:val="22"/>
                <w:szCs w:val="22"/>
              </w:rPr>
            </w:pPr>
            <w:r w:rsidRPr="00641BD0">
              <w:rPr>
                <w:rFonts w:ascii="Century Gothic" w:hAnsi="Century Gothic" w:cs="Arial"/>
                <w:sz w:val="22"/>
                <w:szCs w:val="22"/>
              </w:rPr>
              <w:t>F</w:t>
            </w:r>
            <w:r>
              <w:rPr>
                <w:rFonts w:ascii="Century Gothic" w:hAnsi="Century Gothic" w:cs="Arial"/>
                <w:sz w:val="22"/>
                <w:szCs w:val="22"/>
              </w:rPr>
              <w:t xml:space="preserve">eeder </w:t>
            </w:r>
            <w:r w:rsidRPr="00641BD0">
              <w:rPr>
                <w:rFonts w:ascii="Century Gothic" w:hAnsi="Century Gothic" w:cs="Arial"/>
                <w:sz w:val="22"/>
                <w:szCs w:val="22"/>
              </w:rPr>
              <w:t>L</w:t>
            </w:r>
            <w:r>
              <w:rPr>
                <w:rFonts w:ascii="Century Gothic" w:hAnsi="Century Gothic" w:cs="Arial"/>
                <w:sz w:val="22"/>
                <w:szCs w:val="22"/>
              </w:rPr>
              <w:t xml:space="preserve">ine to PNGV Dato Seri Mat Zain, Batu Berendam, Melaka </w:t>
            </w:r>
          </w:p>
        </w:tc>
      </w:tr>
      <w:tr w:rsidR="0042355C" w:rsidRPr="00105DAA" w14:paraId="02602B45" w14:textId="77777777" w:rsidTr="00B33649">
        <w:tc>
          <w:tcPr>
            <w:tcW w:w="8522" w:type="dxa"/>
            <w:gridSpan w:val="3"/>
          </w:tcPr>
          <w:p w14:paraId="00C78C5B" w14:textId="77777777" w:rsidR="0042355C" w:rsidRPr="00105DAA" w:rsidRDefault="0042355C" w:rsidP="00B33649">
            <w:pPr>
              <w:ind w:left="284"/>
              <w:rPr>
                <w:rFonts w:ascii="Century Gothic" w:hAnsi="Century Gothic" w:cs="Arial"/>
                <w:sz w:val="6"/>
                <w:szCs w:val="6"/>
              </w:rPr>
            </w:pPr>
          </w:p>
        </w:tc>
      </w:tr>
      <w:tr w:rsidR="0042355C" w:rsidRPr="00FA57EE" w14:paraId="51344B8B" w14:textId="77777777" w:rsidTr="00B33649">
        <w:tc>
          <w:tcPr>
            <w:tcW w:w="8522" w:type="dxa"/>
            <w:gridSpan w:val="3"/>
          </w:tcPr>
          <w:p w14:paraId="3E68AFFD" w14:textId="77777777" w:rsidR="0042355C" w:rsidRPr="00FA57EE" w:rsidRDefault="0042355C" w:rsidP="0042355C">
            <w:pPr>
              <w:numPr>
                <w:ilvl w:val="0"/>
                <w:numId w:val="36"/>
              </w:numPr>
              <w:suppressAutoHyphens/>
              <w:ind w:left="284" w:hanging="284"/>
              <w:rPr>
                <w:rFonts w:ascii="Century Gothic" w:hAnsi="Century Gothic" w:cs="Arial"/>
                <w:i/>
                <w:sz w:val="22"/>
                <w:szCs w:val="22"/>
                <w:u w:val="single"/>
              </w:rPr>
            </w:pPr>
            <w:r w:rsidRPr="00641BD0">
              <w:rPr>
                <w:rFonts w:ascii="Century Gothic" w:hAnsi="Century Gothic" w:cs="Arial"/>
                <w:sz w:val="22"/>
                <w:szCs w:val="22"/>
              </w:rPr>
              <w:t>F</w:t>
            </w:r>
            <w:r>
              <w:rPr>
                <w:rFonts w:ascii="Century Gothic" w:hAnsi="Century Gothic" w:cs="Arial"/>
                <w:sz w:val="22"/>
                <w:szCs w:val="22"/>
              </w:rPr>
              <w:t xml:space="preserve">eeder </w:t>
            </w:r>
            <w:r w:rsidRPr="00641BD0">
              <w:rPr>
                <w:rFonts w:ascii="Century Gothic" w:hAnsi="Century Gothic" w:cs="Arial"/>
                <w:sz w:val="22"/>
                <w:szCs w:val="22"/>
              </w:rPr>
              <w:t>L</w:t>
            </w:r>
            <w:r>
              <w:rPr>
                <w:rFonts w:ascii="Century Gothic" w:hAnsi="Century Gothic" w:cs="Arial"/>
                <w:sz w:val="22"/>
                <w:szCs w:val="22"/>
              </w:rPr>
              <w:t>ine to PNGV Ara Damansara,</w:t>
            </w:r>
            <w:r w:rsidRPr="00641BD0">
              <w:rPr>
                <w:rFonts w:ascii="Century Gothic" w:hAnsi="Century Gothic" w:cs="Arial"/>
                <w:sz w:val="22"/>
                <w:szCs w:val="22"/>
              </w:rPr>
              <w:t xml:space="preserve"> Damansara</w:t>
            </w:r>
            <w:r>
              <w:rPr>
                <w:rFonts w:ascii="Century Gothic" w:hAnsi="Century Gothic" w:cs="Arial"/>
                <w:sz w:val="22"/>
                <w:szCs w:val="22"/>
              </w:rPr>
              <w:t>,</w:t>
            </w:r>
            <w:r w:rsidRPr="00641BD0">
              <w:rPr>
                <w:rFonts w:ascii="Century Gothic" w:hAnsi="Century Gothic" w:cs="Arial"/>
                <w:sz w:val="22"/>
                <w:szCs w:val="22"/>
              </w:rPr>
              <w:t xml:space="preserve"> Selangor </w:t>
            </w:r>
          </w:p>
        </w:tc>
      </w:tr>
      <w:tr w:rsidR="0042355C" w:rsidRPr="00105DAA" w14:paraId="4BA88A9C" w14:textId="77777777" w:rsidTr="00B33649">
        <w:tc>
          <w:tcPr>
            <w:tcW w:w="8522" w:type="dxa"/>
            <w:gridSpan w:val="3"/>
          </w:tcPr>
          <w:p w14:paraId="5E4301CA" w14:textId="77777777" w:rsidR="0042355C" w:rsidRPr="00105DAA" w:rsidRDefault="0042355C" w:rsidP="00B33649">
            <w:pPr>
              <w:ind w:left="284"/>
              <w:rPr>
                <w:rFonts w:ascii="Century Gothic" w:hAnsi="Century Gothic" w:cs="Arial"/>
                <w:sz w:val="6"/>
                <w:szCs w:val="6"/>
              </w:rPr>
            </w:pPr>
          </w:p>
        </w:tc>
      </w:tr>
      <w:tr w:rsidR="0042355C" w:rsidRPr="00FA57EE" w14:paraId="212A95A3" w14:textId="77777777" w:rsidTr="00B33649">
        <w:tc>
          <w:tcPr>
            <w:tcW w:w="8522" w:type="dxa"/>
            <w:gridSpan w:val="3"/>
          </w:tcPr>
          <w:p w14:paraId="1BDA4F8D" w14:textId="77777777" w:rsidR="0042355C" w:rsidRPr="00FA57EE" w:rsidRDefault="0042355C" w:rsidP="0042355C">
            <w:pPr>
              <w:numPr>
                <w:ilvl w:val="0"/>
                <w:numId w:val="36"/>
              </w:numPr>
              <w:suppressAutoHyphens/>
              <w:ind w:left="284" w:hanging="284"/>
              <w:rPr>
                <w:rFonts w:ascii="Century Gothic" w:hAnsi="Century Gothic" w:cs="Arial"/>
                <w:i/>
                <w:sz w:val="22"/>
                <w:szCs w:val="22"/>
                <w:u w:val="single"/>
              </w:rPr>
            </w:pPr>
            <w:r w:rsidRPr="00641BD0">
              <w:rPr>
                <w:rFonts w:ascii="Century Gothic" w:hAnsi="Century Gothic" w:cs="Arial"/>
                <w:sz w:val="22"/>
                <w:szCs w:val="22"/>
              </w:rPr>
              <w:t>D</w:t>
            </w:r>
            <w:r>
              <w:rPr>
                <w:rFonts w:ascii="Century Gothic" w:hAnsi="Century Gothic" w:cs="Arial"/>
                <w:sz w:val="22"/>
                <w:szCs w:val="22"/>
              </w:rPr>
              <w:t>istribution Line to Suria Stonor Condominium</w:t>
            </w:r>
            <w:r w:rsidRPr="00641BD0">
              <w:rPr>
                <w:rFonts w:ascii="Century Gothic" w:hAnsi="Century Gothic" w:cs="Arial"/>
                <w:sz w:val="22"/>
                <w:szCs w:val="22"/>
              </w:rPr>
              <w:t>, Jalan Stonor</w:t>
            </w:r>
            <w:r>
              <w:rPr>
                <w:rFonts w:ascii="Century Gothic" w:hAnsi="Century Gothic" w:cs="Arial"/>
                <w:sz w:val="22"/>
                <w:szCs w:val="22"/>
              </w:rPr>
              <w:t>, Kuala Lumpur</w:t>
            </w:r>
            <w:r w:rsidRPr="00641BD0">
              <w:rPr>
                <w:rFonts w:ascii="Century Gothic" w:hAnsi="Century Gothic" w:cs="Arial"/>
                <w:sz w:val="22"/>
                <w:szCs w:val="22"/>
              </w:rPr>
              <w:t xml:space="preserve"> </w:t>
            </w:r>
          </w:p>
        </w:tc>
      </w:tr>
      <w:tr w:rsidR="0042355C" w:rsidRPr="00105DAA" w14:paraId="231E2F15" w14:textId="77777777" w:rsidTr="00B33649">
        <w:tc>
          <w:tcPr>
            <w:tcW w:w="8522" w:type="dxa"/>
            <w:gridSpan w:val="3"/>
          </w:tcPr>
          <w:p w14:paraId="79BB57A4" w14:textId="77777777" w:rsidR="0042355C" w:rsidRPr="00105DAA" w:rsidRDefault="0042355C" w:rsidP="00B33649">
            <w:pPr>
              <w:ind w:left="284"/>
              <w:rPr>
                <w:rFonts w:ascii="Century Gothic" w:hAnsi="Century Gothic" w:cs="Arial"/>
                <w:sz w:val="6"/>
                <w:szCs w:val="6"/>
              </w:rPr>
            </w:pPr>
          </w:p>
        </w:tc>
      </w:tr>
      <w:tr w:rsidR="0042355C" w:rsidRPr="00FA57EE" w14:paraId="39657757" w14:textId="77777777" w:rsidTr="00B33649">
        <w:tc>
          <w:tcPr>
            <w:tcW w:w="8522" w:type="dxa"/>
            <w:gridSpan w:val="3"/>
          </w:tcPr>
          <w:p w14:paraId="5800FFE2" w14:textId="77777777" w:rsidR="0042355C" w:rsidRPr="00FA57EE" w:rsidRDefault="0042355C" w:rsidP="0042355C">
            <w:pPr>
              <w:numPr>
                <w:ilvl w:val="0"/>
                <w:numId w:val="36"/>
              </w:numPr>
              <w:suppressAutoHyphens/>
              <w:ind w:left="284" w:hanging="284"/>
              <w:rPr>
                <w:rFonts w:ascii="Century Gothic" w:hAnsi="Century Gothic" w:cs="Arial"/>
                <w:i/>
                <w:sz w:val="22"/>
                <w:szCs w:val="22"/>
                <w:u w:val="single"/>
              </w:rPr>
            </w:pPr>
            <w:r w:rsidRPr="00641BD0">
              <w:rPr>
                <w:rFonts w:ascii="Century Gothic" w:hAnsi="Century Gothic" w:cs="Arial"/>
                <w:sz w:val="22"/>
                <w:szCs w:val="22"/>
              </w:rPr>
              <w:t>D</w:t>
            </w:r>
            <w:r>
              <w:rPr>
                <w:rFonts w:ascii="Century Gothic" w:hAnsi="Century Gothic" w:cs="Arial"/>
                <w:sz w:val="22"/>
                <w:szCs w:val="22"/>
              </w:rPr>
              <w:t>istribution Line to Kiara 1888 Condominium</w:t>
            </w:r>
            <w:r w:rsidRPr="00641BD0">
              <w:rPr>
                <w:rFonts w:ascii="Century Gothic" w:hAnsi="Century Gothic" w:cs="Arial"/>
                <w:sz w:val="22"/>
                <w:szCs w:val="22"/>
              </w:rPr>
              <w:t>, Mont Kiara</w:t>
            </w:r>
            <w:r>
              <w:rPr>
                <w:rFonts w:ascii="Century Gothic" w:hAnsi="Century Gothic" w:cs="Arial"/>
                <w:sz w:val="22"/>
                <w:szCs w:val="22"/>
              </w:rPr>
              <w:t>, Kuala Lumpur</w:t>
            </w:r>
            <w:r w:rsidRPr="00641BD0">
              <w:rPr>
                <w:rFonts w:ascii="Century Gothic" w:hAnsi="Century Gothic" w:cs="Arial"/>
                <w:sz w:val="22"/>
                <w:szCs w:val="22"/>
              </w:rPr>
              <w:t xml:space="preserve"> </w:t>
            </w:r>
          </w:p>
        </w:tc>
      </w:tr>
      <w:tr w:rsidR="0042355C" w:rsidRPr="00105DAA" w14:paraId="0B9AA5A9" w14:textId="77777777" w:rsidTr="00B33649">
        <w:tc>
          <w:tcPr>
            <w:tcW w:w="8522" w:type="dxa"/>
            <w:gridSpan w:val="3"/>
          </w:tcPr>
          <w:p w14:paraId="04A01036" w14:textId="77777777" w:rsidR="0042355C" w:rsidRPr="00105DAA" w:rsidRDefault="0042355C" w:rsidP="00B33649">
            <w:pPr>
              <w:ind w:left="284"/>
              <w:rPr>
                <w:rFonts w:ascii="Century Gothic" w:hAnsi="Century Gothic" w:cs="Arial"/>
                <w:sz w:val="6"/>
                <w:szCs w:val="6"/>
              </w:rPr>
            </w:pPr>
          </w:p>
        </w:tc>
      </w:tr>
      <w:tr w:rsidR="0042355C" w:rsidRPr="00FA57EE" w14:paraId="02695D4E" w14:textId="77777777" w:rsidTr="00B33649">
        <w:tc>
          <w:tcPr>
            <w:tcW w:w="8522" w:type="dxa"/>
            <w:gridSpan w:val="3"/>
          </w:tcPr>
          <w:p w14:paraId="46D20728" w14:textId="77777777" w:rsidR="0042355C" w:rsidRPr="00FA57EE" w:rsidRDefault="0042355C" w:rsidP="0042355C">
            <w:pPr>
              <w:numPr>
                <w:ilvl w:val="0"/>
                <w:numId w:val="36"/>
              </w:numPr>
              <w:suppressAutoHyphens/>
              <w:ind w:left="284" w:hanging="284"/>
              <w:rPr>
                <w:rFonts w:ascii="Century Gothic" w:hAnsi="Century Gothic" w:cs="Arial"/>
                <w:i/>
                <w:sz w:val="22"/>
                <w:szCs w:val="22"/>
                <w:u w:val="single"/>
              </w:rPr>
            </w:pPr>
            <w:r w:rsidRPr="00641BD0">
              <w:rPr>
                <w:rFonts w:ascii="Century Gothic" w:hAnsi="Century Gothic" w:cs="Arial"/>
                <w:sz w:val="22"/>
                <w:szCs w:val="22"/>
              </w:rPr>
              <w:t>EPCC of NGDS to Bachang F</w:t>
            </w:r>
            <w:r>
              <w:rPr>
                <w:rFonts w:ascii="Century Gothic" w:hAnsi="Century Gothic" w:cs="Arial"/>
                <w:sz w:val="22"/>
                <w:szCs w:val="22"/>
              </w:rPr>
              <w:t xml:space="preserve">eeder </w:t>
            </w:r>
            <w:r w:rsidRPr="00641BD0">
              <w:rPr>
                <w:rFonts w:ascii="Century Gothic" w:hAnsi="Century Gothic" w:cs="Arial"/>
                <w:sz w:val="22"/>
                <w:szCs w:val="22"/>
              </w:rPr>
              <w:t>L</w:t>
            </w:r>
            <w:r>
              <w:rPr>
                <w:rFonts w:ascii="Century Gothic" w:hAnsi="Century Gothic" w:cs="Arial"/>
                <w:sz w:val="22"/>
                <w:szCs w:val="22"/>
              </w:rPr>
              <w:t>ine to PNGV Bachang,</w:t>
            </w:r>
            <w:r w:rsidRPr="00641BD0">
              <w:rPr>
                <w:rFonts w:ascii="Century Gothic" w:hAnsi="Century Gothic" w:cs="Arial"/>
                <w:sz w:val="22"/>
                <w:szCs w:val="22"/>
              </w:rPr>
              <w:t xml:space="preserve"> Melaka </w:t>
            </w:r>
          </w:p>
        </w:tc>
      </w:tr>
      <w:tr w:rsidR="0042355C" w:rsidRPr="00105DAA" w14:paraId="238A3453" w14:textId="77777777" w:rsidTr="00B33649">
        <w:tc>
          <w:tcPr>
            <w:tcW w:w="8522" w:type="dxa"/>
            <w:gridSpan w:val="3"/>
          </w:tcPr>
          <w:p w14:paraId="1F2D2FA9" w14:textId="77777777" w:rsidR="0042355C" w:rsidRPr="00105DAA" w:rsidRDefault="0042355C" w:rsidP="00B33649">
            <w:pPr>
              <w:ind w:left="284"/>
              <w:rPr>
                <w:rFonts w:ascii="Century Gothic" w:hAnsi="Century Gothic" w:cs="Arial"/>
                <w:sz w:val="6"/>
                <w:szCs w:val="6"/>
              </w:rPr>
            </w:pPr>
          </w:p>
        </w:tc>
      </w:tr>
      <w:tr w:rsidR="0042355C" w:rsidRPr="00FA57EE" w14:paraId="6D47FBAA" w14:textId="77777777" w:rsidTr="00B33649">
        <w:tc>
          <w:tcPr>
            <w:tcW w:w="8522" w:type="dxa"/>
            <w:gridSpan w:val="3"/>
          </w:tcPr>
          <w:p w14:paraId="08061B0A" w14:textId="77777777" w:rsidR="0042355C" w:rsidRPr="00FA57EE" w:rsidRDefault="0042355C" w:rsidP="0042355C">
            <w:pPr>
              <w:numPr>
                <w:ilvl w:val="0"/>
                <w:numId w:val="36"/>
              </w:numPr>
              <w:suppressAutoHyphens/>
              <w:ind w:left="426" w:hanging="426"/>
              <w:rPr>
                <w:rFonts w:ascii="Century Gothic" w:hAnsi="Century Gothic" w:cs="Arial"/>
                <w:i/>
                <w:sz w:val="22"/>
                <w:szCs w:val="22"/>
                <w:u w:val="single"/>
              </w:rPr>
            </w:pPr>
            <w:r w:rsidRPr="00641BD0">
              <w:rPr>
                <w:rFonts w:ascii="Century Gothic" w:hAnsi="Century Gothic" w:cs="Arial"/>
                <w:sz w:val="22"/>
                <w:szCs w:val="22"/>
              </w:rPr>
              <w:t>D</w:t>
            </w:r>
            <w:r>
              <w:rPr>
                <w:rFonts w:ascii="Century Gothic" w:hAnsi="Century Gothic" w:cs="Arial"/>
                <w:sz w:val="22"/>
                <w:szCs w:val="22"/>
              </w:rPr>
              <w:t>istribution Line to Solaris Dutamas Condominium,</w:t>
            </w:r>
            <w:r w:rsidRPr="00641BD0">
              <w:rPr>
                <w:rFonts w:ascii="Century Gothic" w:hAnsi="Century Gothic" w:cs="Arial"/>
                <w:sz w:val="22"/>
                <w:szCs w:val="22"/>
              </w:rPr>
              <w:t xml:space="preserve"> </w:t>
            </w:r>
            <w:r>
              <w:rPr>
                <w:rFonts w:ascii="Century Gothic" w:hAnsi="Century Gothic" w:cs="Arial"/>
                <w:sz w:val="22"/>
                <w:szCs w:val="22"/>
              </w:rPr>
              <w:t xml:space="preserve">Sri Hartamas, </w:t>
            </w:r>
            <w:r w:rsidRPr="00641BD0">
              <w:rPr>
                <w:rFonts w:ascii="Century Gothic" w:hAnsi="Century Gothic" w:cs="Arial"/>
                <w:sz w:val="22"/>
                <w:szCs w:val="22"/>
              </w:rPr>
              <w:t>Mont Kiara</w:t>
            </w:r>
            <w:r>
              <w:rPr>
                <w:rFonts w:ascii="Century Gothic" w:hAnsi="Century Gothic" w:cs="Arial"/>
                <w:sz w:val="22"/>
                <w:szCs w:val="22"/>
              </w:rPr>
              <w:t>,</w:t>
            </w:r>
            <w:r w:rsidRPr="00641BD0">
              <w:rPr>
                <w:rFonts w:ascii="Century Gothic" w:hAnsi="Century Gothic" w:cs="Arial"/>
                <w:sz w:val="22"/>
                <w:szCs w:val="22"/>
              </w:rPr>
              <w:t xml:space="preserve"> Kuala Lumpur</w:t>
            </w:r>
          </w:p>
        </w:tc>
      </w:tr>
      <w:tr w:rsidR="0042355C" w:rsidRPr="00FA57EE" w14:paraId="60294E42" w14:textId="77777777" w:rsidTr="00B33649">
        <w:tc>
          <w:tcPr>
            <w:tcW w:w="8522" w:type="dxa"/>
            <w:gridSpan w:val="3"/>
          </w:tcPr>
          <w:p w14:paraId="7D8E88F6" w14:textId="77777777" w:rsidR="0042355C" w:rsidRPr="00FA57EE" w:rsidRDefault="0042355C" w:rsidP="00B33649">
            <w:pPr>
              <w:rPr>
                <w:rFonts w:ascii="Century Gothic" w:hAnsi="Century Gothic" w:cs="Arial"/>
                <w:i/>
                <w:sz w:val="22"/>
                <w:szCs w:val="22"/>
                <w:u w:val="single"/>
              </w:rPr>
            </w:pPr>
          </w:p>
        </w:tc>
      </w:tr>
    </w:tbl>
    <w:p w14:paraId="2BAC34C9" w14:textId="77777777" w:rsidR="0042355C" w:rsidRDefault="0042355C" w:rsidP="0042355C">
      <w:r>
        <w:br w:type="page"/>
      </w:r>
    </w:p>
    <w:tbl>
      <w:tblPr>
        <w:tblW w:w="8898" w:type="dxa"/>
        <w:tblLayout w:type="fixed"/>
        <w:tblLook w:val="04A0" w:firstRow="1" w:lastRow="0" w:firstColumn="1" w:lastColumn="0" w:noHBand="0" w:noVBand="1"/>
      </w:tblPr>
      <w:tblGrid>
        <w:gridCol w:w="2235"/>
        <w:gridCol w:w="142"/>
        <w:gridCol w:w="141"/>
        <w:gridCol w:w="143"/>
        <w:gridCol w:w="93"/>
        <w:gridCol w:w="5768"/>
        <w:gridCol w:w="376"/>
      </w:tblGrid>
      <w:tr w:rsidR="0042355C" w:rsidRPr="00FA57EE" w14:paraId="118668DE" w14:textId="77777777" w:rsidTr="00B33649">
        <w:trPr>
          <w:gridAfter w:val="1"/>
          <w:wAfter w:w="376" w:type="dxa"/>
        </w:trPr>
        <w:tc>
          <w:tcPr>
            <w:tcW w:w="8522" w:type="dxa"/>
            <w:gridSpan w:val="6"/>
          </w:tcPr>
          <w:p w14:paraId="0871D1B3" w14:textId="77777777" w:rsidR="0042355C" w:rsidRPr="0005365A" w:rsidRDefault="0042355C" w:rsidP="00B33649">
            <w:pPr>
              <w:jc w:val="both"/>
              <w:rPr>
                <w:rFonts w:ascii="Century Gothic" w:hAnsi="Century Gothic" w:cs="Arial"/>
                <w:b/>
                <w:sz w:val="22"/>
                <w:szCs w:val="22"/>
              </w:rPr>
            </w:pPr>
            <w:r w:rsidRPr="00641BD0">
              <w:rPr>
                <w:rFonts w:ascii="Century Gothic" w:hAnsi="Century Gothic" w:cs="Arial"/>
                <w:b/>
                <w:sz w:val="22"/>
                <w:szCs w:val="22"/>
              </w:rPr>
              <w:t>May 2003 - Sep 2007</w:t>
            </w:r>
          </w:p>
        </w:tc>
      </w:tr>
      <w:tr w:rsidR="0042355C" w:rsidRPr="00105DAA" w14:paraId="22FCEB7D" w14:textId="77777777" w:rsidTr="00B33649">
        <w:trPr>
          <w:gridAfter w:val="1"/>
          <w:wAfter w:w="376" w:type="dxa"/>
        </w:trPr>
        <w:tc>
          <w:tcPr>
            <w:tcW w:w="2235" w:type="dxa"/>
          </w:tcPr>
          <w:p w14:paraId="6C71BFE6" w14:textId="77777777" w:rsidR="0042355C" w:rsidRPr="00105DAA" w:rsidRDefault="0042355C" w:rsidP="00B33649">
            <w:pPr>
              <w:rPr>
                <w:rFonts w:ascii="Century Gothic" w:hAnsi="Century Gothic" w:cs="Arial"/>
                <w:sz w:val="6"/>
                <w:szCs w:val="6"/>
              </w:rPr>
            </w:pPr>
          </w:p>
        </w:tc>
        <w:tc>
          <w:tcPr>
            <w:tcW w:w="283" w:type="dxa"/>
            <w:gridSpan w:val="2"/>
          </w:tcPr>
          <w:p w14:paraId="62DBBDAF" w14:textId="77777777" w:rsidR="0042355C" w:rsidRPr="00105DAA" w:rsidRDefault="0042355C" w:rsidP="00B33649">
            <w:pPr>
              <w:rPr>
                <w:rFonts w:ascii="Century Gothic" w:hAnsi="Century Gothic" w:cs="Arial"/>
                <w:b/>
                <w:sz w:val="6"/>
                <w:szCs w:val="6"/>
              </w:rPr>
            </w:pPr>
          </w:p>
        </w:tc>
        <w:tc>
          <w:tcPr>
            <w:tcW w:w="6004" w:type="dxa"/>
            <w:gridSpan w:val="3"/>
          </w:tcPr>
          <w:p w14:paraId="2308C867" w14:textId="77777777" w:rsidR="0042355C" w:rsidRPr="00105DAA" w:rsidRDefault="0042355C" w:rsidP="00B33649">
            <w:pPr>
              <w:rPr>
                <w:rFonts w:ascii="Century Gothic" w:hAnsi="Century Gothic" w:cs="Arial"/>
                <w:sz w:val="6"/>
                <w:szCs w:val="6"/>
              </w:rPr>
            </w:pPr>
          </w:p>
        </w:tc>
      </w:tr>
      <w:tr w:rsidR="0042355C" w:rsidRPr="00FA57EE" w14:paraId="70C60C2A" w14:textId="77777777" w:rsidTr="00B33649">
        <w:trPr>
          <w:gridAfter w:val="1"/>
          <w:wAfter w:w="376" w:type="dxa"/>
        </w:trPr>
        <w:tc>
          <w:tcPr>
            <w:tcW w:w="2235" w:type="dxa"/>
          </w:tcPr>
          <w:p w14:paraId="5BE2EC9B" w14:textId="77777777" w:rsidR="0042355C" w:rsidRPr="00FA57EE" w:rsidRDefault="0042355C" w:rsidP="00B33649">
            <w:pPr>
              <w:rPr>
                <w:rFonts w:ascii="Century Gothic" w:hAnsi="Century Gothic" w:cs="Arial"/>
                <w:b/>
              </w:rPr>
            </w:pPr>
            <w:r w:rsidRPr="00FA57EE">
              <w:rPr>
                <w:rFonts w:ascii="Century Gothic" w:hAnsi="Century Gothic" w:cs="Arial"/>
                <w:sz w:val="22"/>
                <w:szCs w:val="22"/>
              </w:rPr>
              <w:t>Company</w:t>
            </w:r>
          </w:p>
        </w:tc>
        <w:tc>
          <w:tcPr>
            <w:tcW w:w="283" w:type="dxa"/>
            <w:gridSpan w:val="2"/>
          </w:tcPr>
          <w:p w14:paraId="2B9BDA1D" w14:textId="77777777" w:rsidR="0042355C" w:rsidRPr="00FA57EE" w:rsidRDefault="0042355C" w:rsidP="00B33649">
            <w:pPr>
              <w:rPr>
                <w:rFonts w:ascii="Century Gothic" w:hAnsi="Century Gothic" w:cs="Arial"/>
                <w:b/>
              </w:rPr>
            </w:pPr>
            <w:r w:rsidRPr="00FA57EE">
              <w:rPr>
                <w:rFonts w:ascii="Century Gothic" w:hAnsi="Century Gothic" w:cs="Arial"/>
                <w:b/>
              </w:rPr>
              <w:t>:</w:t>
            </w:r>
          </w:p>
        </w:tc>
        <w:tc>
          <w:tcPr>
            <w:tcW w:w="6004" w:type="dxa"/>
            <w:gridSpan w:val="3"/>
          </w:tcPr>
          <w:p w14:paraId="150B6247" w14:textId="77777777" w:rsidR="0042355C" w:rsidRPr="00FA57EE" w:rsidRDefault="0042355C" w:rsidP="00B33649">
            <w:pPr>
              <w:rPr>
                <w:rFonts w:ascii="Century Gothic" w:hAnsi="Century Gothic" w:cs="Arial"/>
                <w:b/>
                <w:sz w:val="22"/>
                <w:szCs w:val="22"/>
              </w:rPr>
            </w:pPr>
            <w:r w:rsidRPr="00FA57EE">
              <w:rPr>
                <w:rFonts w:ascii="Century Gothic" w:hAnsi="Century Gothic" w:cs="Arial"/>
                <w:sz w:val="22"/>
                <w:szCs w:val="22"/>
              </w:rPr>
              <w:t>Gas Malaysia Sdn. Bhd.</w:t>
            </w:r>
          </w:p>
        </w:tc>
      </w:tr>
      <w:tr w:rsidR="0042355C" w:rsidRPr="00105DAA" w14:paraId="52F85A43" w14:textId="77777777" w:rsidTr="00B33649">
        <w:trPr>
          <w:gridAfter w:val="1"/>
          <w:wAfter w:w="376" w:type="dxa"/>
        </w:trPr>
        <w:tc>
          <w:tcPr>
            <w:tcW w:w="2235" w:type="dxa"/>
          </w:tcPr>
          <w:p w14:paraId="78CDA74F" w14:textId="77777777" w:rsidR="0042355C" w:rsidRPr="00105DAA" w:rsidRDefault="0042355C" w:rsidP="00B33649">
            <w:pPr>
              <w:rPr>
                <w:rFonts w:ascii="Century Gothic" w:hAnsi="Century Gothic" w:cs="Arial"/>
                <w:sz w:val="6"/>
                <w:szCs w:val="6"/>
              </w:rPr>
            </w:pPr>
          </w:p>
        </w:tc>
        <w:tc>
          <w:tcPr>
            <w:tcW w:w="283" w:type="dxa"/>
            <w:gridSpan w:val="2"/>
          </w:tcPr>
          <w:p w14:paraId="04986BE0" w14:textId="77777777" w:rsidR="0042355C" w:rsidRPr="00105DAA" w:rsidRDefault="0042355C" w:rsidP="00B33649">
            <w:pPr>
              <w:rPr>
                <w:rFonts w:ascii="Century Gothic" w:hAnsi="Century Gothic" w:cs="Arial"/>
                <w:b/>
                <w:sz w:val="6"/>
                <w:szCs w:val="6"/>
              </w:rPr>
            </w:pPr>
          </w:p>
        </w:tc>
        <w:tc>
          <w:tcPr>
            <w:tcW w:w="6004" w:type="dxa"/>
            <w:gridSpan w:val="3"/>
          </w:tcPr>
          <w:p w14:paraId="666F32AF" w14:textId="77777777" w:rsidR="0042355C" w:rsidRPr="00105DAA" w:rsidRDefault="0042355C" w:rsidP="00B33649">
            <w:pPr>
              <w:rPr>
                <w:rFonts w:ascii="Century Gothic" w:hAnsi="Century Gothic" w:cs="Arial"/>
                <w:sz w:val="6"/>
                <w:szCs w:val="6"/>
              </w:rPr>
            </w:pPr>
          </w:p>
        </w:tc>
      </w:tr>
      <w:tr w:rsidR="0042355C" w:rsidRPr="00FA57EE" w14:paraId="07D7FD61" w14:textId="77777777" w:rsidTr="00B33649">
        <w:trPr>
          <w:gridAfter w:val="1"/>
          <w:wAfter w:w="376" w:type="dxa"/>
        </w:trPr>
        <w:tc>
          <w:tcPr>
            <w:tcW w:w="2235" w:type="dxa"/>
          </w:tcPr>
          <w:p w14:paraId="1CAB8B64" w14:textId="77777777" w:rsidR="0042355C" w:rsidRPr="00FA57EE" w:rsidRDefault="0042355C" w:rsidP="00B33649">
            <w:pPr>
              <w:rPr>
                <w:rFonts w:ascii="Century Gothic" w:hAnsi="Century Gothic" w:cs="Arial"/>
                <w:sz w:val="22"/>
                <w:szCs w:val="22"/>
              </w:rPr>
            </w:pPr>
            <w:r>
              <w:rPr>
                <w:rFonts w:ascii="Century Gothic" w:hAnsi="Century Gothic" w:cs="Arial"/>
                <w:sz w:val="22"/>
                <w:szCs w:val="22"/>
              </w:rPr>
              <w:t>Industry</w:t>
            </w:r>
          </w:p>
        </w:tc>
        <w:tc>
          <w:tcPr>
            <w:tcW w:w="283" w:type="dxa"/>
            <w:gridSpan w:val="2"/>
          </w:tcPr>
          <w:p w14:paraId="7C0F4701" w14:textId="77777777" w:rsidR="0042355C" w:rsidRPr="00FA57EE" w:rsidRDefault="0042355C" w:rsidP="00B33649">
            <w:pPr>
              <w:rPr>
                <w:rFonts w:ascii="Century Gothic" w:hAnsi="Century Gothic" w:cs="Arial"/>
                <w:b/>
              </w:rPr>
            </w:pPr>
            <w:r>
              <w:rPr>
                <w:rFonts w:ascii="Century Gothic" w:hAnsi="Century Gothic" w:cs="Arial"/>
                <w:b/>
              </w:rPr>
              <w:t>:</w:t>
            </w:r>
          </w:p>
        </w:tc>
        <w:tc>
          <w:tcPr>
            <w:tcW w:w="6004" w:type="dxa"/>
            <w:gridSpan w:val="3"/>
          </w:tcPr>
          <w:p w14:paraId="7123DCBC" w14:textId="77777777" w:rsidR="0042355C" w:rsidRPr="00FA57EE" w:rsidRDefault="0042355C" w:rsidP="00B33649">
            <w:pPr>
              <w:rPr>
                <w:rFonts w:ascii="Century Gothic" w:hAnsi="Century Gothic" w:cs="Arial"/>
                <w:sz w:val="22"/>
                <w:szCs w:val="22"/>
              </w:rPr>
            </w:pPr>
            <w:r>
              <w:rPr>
                <w:rFonts w:ascii="Century Gothic" w:hAnsi="Century Gothic" w:cs="Arial"/>
                <w:sz w:val="22"/>
                <w:szCs w:val="22"/>
              </w:rPr>
              <w:t>Gas Utility/Gas Distribution</w:t>
            </w:r>
          </w:p>
        </w:tc>
      </w:tr>
      <w:tr w:rsidR="0042355C" w:rsidRPr="008369F3" w14:paraId="6D7793D2" w14:textId="77777777" w:rsidTr="00B33649">
        <w:trPr>
          <w:gridAfter w:val="1"/>
          <w:wAfter w:w="376" w:type="dxa"/>
        </w:trPr>
        <w:tc>
          <w:tcPr>
            <w:tcW w:w="2235" w:type="dxa"/>
          </w:tcPr>
          <w:p w14:paraId="04202711" w14:textId="77777777" w:rsidR="0042355C" w:rsidRPr="008369F3" w:rsidRDefault="0042355C" w:rsidP="00B33649">
            <w:pPr>
              <w:rPr>
                <w:rFonts w:ascii="Century Gothic" w:hAnsi="Century Gothic" w:cs="Arial"/>
                <w:sz w:val="6"/>
                <w:szCs w:val="6"/>
              </w:rPr>
            </w:pPr>
          </w:p>
        </w:tc>
        <w:tc>
          <w:tcPr>
            <w:tcW w:w="283" w:type="dxa"/>
            <w:gridSpan w:val="2"/>
          </w:tcPr>
          <w:p w14:paraId="60876CD3" w14:textId="77777777" w:rsidR="0042355C" w:rsidRPr="008369F3" w:rsidRDefault="0042355C" w:rsidP="00B33649">
            <w:pPr>
              <w:rPr>
                <w:rFonts w:ascii="Century Gothic" w:hAnsi="Century Gothic" w:cs="Arial"/>
                <w:b/>
                <w:sz w:val="6"/>
                <w:szCs w:val="6"/>
              </w:rPr>
            </w:pPr>
          </w:p>
        </w:tc>
        <w:tc>
          <w:tcPr>
            <w:tcW w:w="6004" w:type="dxa"/>
            <w:gridSpan w:val="3"/>
          </w:tcPr>
          <w:p w14:paraId="4666B697" w14:textId="77777777" w:rsidR="0042355C" w:rsidRPr="008369F3" w:rsidRDefault="0042355C" w:rsidP="00B33649">
            <w:pPr>
              <w:rPr>
                <w:rFonts w:ascii="Century Gothic" w:hAnsi="Century Gothic" w:cs="Arial"/>
                <w:sz w:val="6"/>
                <w:szCs w:val="6"/>
              </w:rPr>
            </w:pPr>
          </w:p>
        </w:tc>
      </w:tr>
      <w:tr w:rsidR="0042355C" w:rsidRPr="00FA57EE" w14:paraId="7C1750EC" w14:textId="77777777" w:rsidTr="00B33649">
        <w:trPr>
          <w:gridAfter w:val="1"/>
          <w:wAfter w:w="376" w:type="dxa"/>
        </w:trPr>
        <w:tc>
          <w:tcPr>
            <w:tcW w:w="2235" w:type="dxa"/>
          </w:tcPr>
          <w:p w14:paraId="1F6EDEBF" w14:textId="77777777" w:rsidR="0042355C" w:rsidRPr="00FA57EE" w:rsidRDefault="0042355C" w:rsidP="00B33649">
            <w:pPr>
              <w:rPr>
                <w:rFonts w:ascii="Century Gothic" w:hAnsi="Century Gothic" w:cs="Arial"/>
                <w:b/>
              </w:rPr>
            </w:pPr>
            <w:r w:rsidRPr="00FA57EE">
              <w:rPr>
                <w:rFonts w:ascii="Century Gothic" w:hAnsi="Century Gothic" w:cs="Arial"/>
                <w:sz w:val="22"/>
                <w:szCs w:val="22"/>
              </w:rPr>
              <w:t>Position Title</w:t>
            </w:r>
            <w:r>
              <w:rPr>
                <w:rFonts w:ascii="Century Gothic" w:hAnsi="Century Gothic" w:cs="Arial"/>
                <w:sz w:val="22"/>
                <w:szCs w:val="22"/>
              </w:rPr>
              <w:t>/Level</w:t>
            </w:r>
          </w:p>
        </w:tc>
        <w:tc>
          <w:tcPr>
            <w:tcW w:w="283" w:type="dxa"/>
            <w:gridSpan w:val="2"/>
          </w:tcPr>
          <w:p w14:paraId="7B63F7CF" w14:textId="77777777" w:rsidR="0042355C" w:rsidRPr="00FA57EE" w:rsidRDefault="0042355C" w:rsidP="00B33649">
            <w:pPr>
              <w:rPr>
                <w:rFonts w:ascii="Century Gothic" w:hAnsi="Century Gothic" w:cs="Arial"/>
                <w:b/>
              </w:rPr>
            </w:pPr>
            <w:r w:rsidRPr="00FA57EE">
              <w:rPr>
                <w:rFonts w:ascii="Century Gothic" w:hAnsi="Century Gothic" w:cs="Arial"/>
                <w:b/>
              </w:rPr>
              <w:t>:</w:t>
            </w:r>
          </w:p>
        </w:tc>
        <w:tc>
          <w:tcPr>
            <w:tcW w:w="6004" w:type="dxa"/>
            <w:gridSpan w:val="3"/>
          </w:tcPr>
          <w:p w14:paraId="4526C9C4" w14:textId="77777777" w:rsidR="0042355C" w:rsidRPr="00FA57EE" w:rsidRDefault="0042355C" w:rsidP="00B33649">
            <w:pPr>
              <w:rPr>
                <w:rFonts w:ascii="Century Gothic" w:hAnsi="Century Gothic" w:cs="Arial"/>
                <w:b/>
              </w:rPr>
            </w:pPr>
            <w:r w:rsidRPr="00FA57EE">
              <w:rPr>
                <w:rFonts w:ascii="Century Gothic" w:hAnsi="Century Gothic" w:cs="Arial"/>
                <w:sz w:val="22"/>
                <w:szCs w:val="22"/>
              </w:rPr>
              <w:t xml:space="preserve">Operations </w:t>
            </w:r>
            <w:r>
              <w:rPr>
                <w:rFonts w:ascii="Century Gothic" w:hAnsi="Century Gothic" w:cs="Arial"/>
                <w:sz w:val="22"/>
                <w:szCs w:val="22"/>
              </w:rPr>
              <w:t xml:space="preserve">&amp; Maintenance </w:t>
            </w:r>
            <w:r w:rsidRPr="00FA57EE">
              <w:rPr>
                <w:rFonts w:ascii="Century Gothic" w:hAnsi="Century Gothic" w:cs="Arial"/>
                <w:sz w:val="22"/>
                <w:szCs w:val="22"/>
              </w:rPr>
              <w:t>Supervisor</w:t>
            </w:r>
            <w:r>
              <w:rPr>
                <w:rFonts w:ascii="Century Gothic" w:hAnsi="Century Gothic" w:cs="Arial"/>
                <w:sz w:val="22"/>
                <w:szCs w:val="22"/>
              </w:rPr>
              <w:t>/Executive</w:t>
            </w:r>
          </w:p>
        </w:tc>
      </w:tr>
      <w:tr w:rsidR="0042355C" w:rsidRPr="00105DAA" w14:paraId="7B053798" w14:textId="77777777" w:rsidTr="00B33649">
        <w:trPr>
          <w:gridAfter w:val="1"/>
          <w:wAfter w:w="376" w:type="dxa"/>
        </w:trPr>
        <w:tc>
          <w:tcPr>
            <w:tcW w:w="2235" w:type="dxa"/>
          </w:tcPr>
          <w:p w14:paraId="25885D14" w14:textId="77777777" w:rsidR="0042355C" w:rsidRPr="00105DAA" w:rsidRDefault="0042355C" w:rsidP="00B33649">
            <w:pPr>
              <w:rPr>
                <w:rFonts w:ascii="Century Gothic" w:hAnsi="Century Gothic" w:cs="Arial"/>
                <w:b/>
                <w:sz w:val="6"/>
                <w:szCs w:val="6"/>
              </w:rPr>
            </w:pPr>
          </w:p>
        </w:tc>
        <w:tc>
          <w:tcPr>
            <w:tcW w:w="283" w:type="dxa"/>
            <w:gridSpan w:val="2"/>
          </w:tcPr>
          <w:p w14:paraId="7B679F1B" w14:textId="77777777" w:rsidR="0042355C" w:rsidRPr="00105DAA" w:rsidRDefault="0042355C" w:rsidP="00B33649">
            <w:pPr>
              <w:rPr>
                <w:rFonts w:ascii="Century Gothic" w:hAnsi="Century Gothic" w:cs="Arial"/>
                <w:b/>
                <w:sz w:val="6"/>
                <w:szCs w:val="6"/>
              </w:rPr>
            </w:pPr>
          </w:p>
        </w:tc>
        <w:tc>
          <w:tcPr>
            <w:tcW w:w="6004" w:type="dxa"/>
            <w:gridSpan w:val="3"/>
          </w:tcPr>
          <w:p w14:paraId="514FBCA7" w14:textId="77777777" w:rsidR="0042355C" w:rsidRPr="00105DAA" w:rsidRDefault="0042355C" w:rsidP="00B33649">
            <w:pPr>
              <w:rPr>
                <w:rFonts w:ascii="Century Gothic" w:hAnsi="Century Gothic" w:cs="Arial"/>
                <w:b/>
                <w:sz w:val="6"/>
                <w:szCs w:val="6"/>
              </w:rPr>
            </w:pPr>
          </w:p>
        </w:tc>
      </w:tr>
      <w:tr w:rsidR="0042355C" w:rsidRPr="00FA57EE" w14:paraId="573F4939" w14:textId="77777777" w:rsidTr="00B33649">
        <w:tc>
          <w:tcPr>
            <w:tcW w:w="2518" w:type="dxa"/>
            <w:gridSpan w:val="3"/>
          </w:tcPr>
          <w:p w14:paraId="1232B5C3" w14:textId="77777777" w:rsidR="0042355C" w:rsidRPr="00FA57EE" w:rsidRDefault="0042355C" w:rsidP="00B33649">
            <w:pPr>
              <w:rPr>
                <w:rFonts w:ascii="Century Gothic" w:hAnsi="Century Gothic" w:cs="Arial"/>
                <w:sz w:val="22"/>
                <w:szCs w:val="22"/>
              </w:rPr>
            </w:pPr>
            <w:r w:rsidRPr="00FA57EE">
              <w:rPr>
                <w:rFonts w:ascii="Century Gothic" w:hAnsi="Century Gothic" w:cs="Arial"/>
              </w:rPr>
              <w:t>Job Description</w:t>
            </w:r>
          </w:p>
        </w:tc>
        <w:tc>
          <w:tcPr>
            <w:tcW w:w="236" w:type="dxa"/>
            <w:gridSpan w:val="2"/>
          </w:tcPr>
          <w:p w14:paraId="3E73B0EA" w14:textId="77777777" w:rsidR="0042355C" w:rsidRPr="00FA57EE" w:rsidRDefault="0042355C" w:rsidP="00B33649">
            <w:pPr>
              <w:rPr>
                <w:rFonts w:ascii="Century Gothic" w:hAnsi="Century Gothic" w:cs="Arial"/>
                <w:b/>
              </w:rPr>
            </w:pPr>
            <w:r w:rsidRPr="00FA57EE">
              <w:rPr>
                <w:rFonts w:ascii="Century Gothic" w:hAnsi="Century Gothic" w:cs="Arial"/>
                <w:b/>
              </w:rPr>
              <w:t>:</w:t>
            </w:r>
          </w:p>
        </w:tc>
        <w:tc>
          <w:tcPr>
            <w:tcW w:w="6144" w:type="dxa"/>
            <w:gridSpan w:val="2"/>
          </w:tcPr>
          <w:p w14:paraId="7756C7E3" w14:textId="77777777" w:rsidR="0042355C" w:rsidRPr="00FA57EE" w:rsidRDefault="0042355C" w:rsidP="00B33649">
            <w:pPr>
              <w:rPr>
                <w:rFonts w:ascii="Century Gothic" w:hAnsi="Century Gothic" w:cs="Arial"/>
                <w:b/>
              </w:rPr>
            </w:pPr>
          </w:p>
        </w:tc>
      </w:tr>
      <w:tr w:rsidR="0042355C" w:rsidRPr="00105DAA" w14:paraId="70361CC5" w14:textId="77777777" w:rsidTr="00B33649">
        <w:tc>
          <w:tcPr>
            <w:tcW w:w="2518" w:type="dxa"/>
            <w:gridSpan w:val="3"/>
          </w:tcPr>
          <w:p w14:paraId="31E8EFFE" w14:textId="77777777" w:rsidR="0042355C" w:rsidRPr="00105DAA" w:rsidRDefault="0042355C" w:rsidP="00B33649">
            <w:pPr>
              <w:rPr>
                <w:rFonts w:ascii="Century Gothic" w:hAnsi="Century Gothic" w:cs="Arial"/>
                <w:sz w:val="6"/>
                <w:szCs w:val="6"/>
              </w:rPr>
            </w:pPr>
          </w:p>
        </w:tc>
        <w:tc>
          <w:tcPr>
            <w:tcW w:w="236" w:type="dxa"/>
            <w:gridSpan w:val="2"/>
          </w:tcPr>
          <w:p w14:paraId="504BA669" w14:textId="77777777" w:rsidR="0042355C" w:rsidRPr="00105DAA" w:rsidRDefault="0042355C" w:rsidP="00B33649">
            <w:pPr>
              <w:rPr>
                <w:rFonts w:ascii="Century Gothic" w:hAnsi="Century Gothic" w:cs="Arial"/>
                <w:b/>
                <w:sz w:val="6"/>
                <w:szCs w:val="6"/>
              </w:rPr>
            </w:pPr>
          </w:p>
        </w:tc>
        <w:tc>
          <w:tcPr>
            <w:tcW w:w="6144" w:type="dxa"/>
            <w:gridSpan w:val="2"/>
          </w:tcPr>
          <w:p w14:paraId="013BDA66" w14:textId="77777777" w:rsidR="0042355C" w:rsidRPr="00105DAA" w:rsidRDefault="0042355C" w:rsidP="00B33649">
            <w:pPr>
              <w:rPr>
                <w:rFonts w:ascii="Century Gothic" w:hAnsi="Century Gothic" w:cs="Arial"/>
                <w:sz w:val="6"/>
                <w:szCs w:val="6"/>
              </w:rPr>
            </w:pPr>
          </w:p>
        </w:tc>
      </w:tr>
      <w:tr w:rsidR="0042355C" w:rsidRPr="00FA57EE" w14:paraId="3901812F" w14:textId="77777777" w:rsidTr="00B33649">
        <w:trPr>
          <w:gridAfter w:val="1"/>
          <w:wAfter w:w="376" w:type="dxa"/>
        </w:trPr>
        <w:tc>
          <w:tcPr>
            <w:tcW w:w="8522" w:type="dxa"/>
            <w:gridSpan w:val="6"/>
          </w:tcPr>
          <w:p w14:paraId="66FAA7BA" w14:textId="77777777" w:rsidR="0042355C" w:rsidRPr="00FA57EE" w:rsidRDefault="0042355C" w:rsidP="0042355C">
            <w:pPr>
              <w:numPr>
                <w:ilvl w:val="0"/>
                <w:numId w:val="31"/>
              </w:numPr>
              <w:suppressAutoHyphens/>
              <w:ind w:left="284" w:hanging="284"/>
              <w:jc w:val="both"/>
              <w:rPr>
                <w:rFonts w:ascii="Century Gothic" w:hAnsi="Century Gothic" w:cs="Arial"/>
                <w:sz w:val="22"/>
                <w:szCs w:val="22"/>
              </w:rPr>
            </w:pPr>
            <w:r w:rsidRPr="00FA57EE">
              <w:rPr>
                <w:rFonts w:ascii="Century Gothic" w:hAnsi="Century Gothic" w:cs="Arial"/>
                <w:sz w:val="22"/>
                <w:szCs w:val="22"/>
              </w:rPr>
              <w:t>Plan, organize and execute safe and effective gas distribution system to the customer within the company safety standards with the objectives of ensuring stable and uninterrupted natural gas and LPG supply to the customer.</w:t>
            </w:r>
          </w:p>
        </w:tc>
      </w:tr>
      <w:tr w:rsidR="0042355C" w:rsidRPr="00105DAA" w14:paraId="0003BE56" w14:textId="77777777" w:rsidTr="00B33649">
        <w:trPr>
          <w:gridAfter w:val="1"/>
          <w:wAfter w:w="376" w:type="dxa"/>
        </w:trPr>
        <w:tc>
          <w:tcPr>
            <w:tcW w:w="8522" w:type="dxa"/>
            <w:gridSpan w:val="6"/>
          </w:tcPr>
          <w:p w14:paraId="09C5B029" w14:textId="77777777" w:rsidR="0042355C" w:rsidRPr="00105DAA" w:rsidRDefault="0042355C" w:rsidP="00B33649">
            <w:pPr>
              <w:jc w:val="both"/>
              <w:rPr>
                <w:rFonts w:ascii="Century Gothic" w:hAnsi="Century Gothic" w:cs="Arial"/>
                <w:sz w:val="6"/>
                <w:szCs w:val="6"/>
              </w:rPr>
            </w:pPr>
          </w:p>
        </w:tc>
      </w:tr>
      <w:tr w:rsidR="0042355C" w:rsidRPr="00FA57EE" w14:paraId="44C0951E" w14:textId="77777777" w:rsidTr="00B33649">
        <w:trPr>
          <w:gridAfter w:val="1"/>
          <w:wAfter w:w="376" w:type="dxa"/>
        </w:trPr>
        <w:tc>
          <w:tcPr>
            <w:tcW w:w="8522" w:type="dxa"/>
            <w:gridSpan w:val="6"/>
          </w:tcPr>
          <w:p w14:paraId="2AA98784" w14:textId="77777777" w:rsidR="0042355C" w:rsidRPr="00FA57EE" w:rsidRDefault="0042355C" w:rsidP="0042355C">
            <w:pPr>
              <w:numPr>
                <w:ilvl w:val="0"/>
                <w:numId w:val="31"/>
              </w:numPr>
              <w:suppressAutoHyphens/>
              <w:ind w:left="284" w:hanging="284"/>
              <w:jc w:val="both"/>
              <w:rPr>
                <w:rFonts w:ascii="Century Gothic" w:hAnsi="Century Gothic" w:cs="Arial"/>
                <w:b/>
                <w:bCs/>
                <w:sz w:val="22"/>
                <w:szCs w:val="22"/>
              </w:rPr>
            </w:pPr>
            <w:r w:rsidRPr="00FA57EE">
              <w:rPr>
                <w:rFonts w:ascii="Century Gothic" w:hAnsi="Century Gothic" w:cs="Arial"/>
                <w:sz w:val="22"/>
                <w:szCs w:val="22"/>
              </w:rPr>
              <w:t xml:space="preserve">Operate the Operation Control Room to ensure the information and communication system are in order to initiate emergency response plan according to company standard code, Standard and Act as a guideline, </w:t>
            </w:r>
            <w:r w:rsidRPr="00FA57EE">
              <w:rPr>
                <w:rFonts w:ascii="Century Gothic" w:hAnsi="Century Gothic" w:cs="Arial"/>
                <w:b/>
                <w:bCs/>
                <w:sz w:val="22"/>
                <w:szCs w:val="22"/>
              </w:rPr>
              <w:t>MS 930, MS 830, ASME B 31.8 and Gas Act (Malaysian Energy Commissioner).</w:t>
            </w:r>
          </w:p>
        </w:tc>
      </w:tr>
      <w:tr w:rsidR="0042355C" w:rsidRPr="00105DAA" w14:paraId="7720372E" w14:textId="77777777" w:rsidTr="00B33649">
        <w:trPr>
          <w:gridAfter w:val="1"/>
          <w:wAfter w:w="376" w:type="dxa"/>
        </w:trPr>
        <w:tc>
          <w:tcPr>
            <w:tcW w:w="2377" w:type="dxa"/>
            <w:gridSpan w:val="2"/>
          </w:tcPr>
          <w:p w14:paraId="2B25701C" w14:textId="77777777" w:rsidR="0042355C" w:rsidRPr="00105DAA" w:rsidRDefault="0042355C" w:rsidP="00B33649">
            <w:pPr>
              <w:rPr>
                <w:rFonts w:ascii="Century Gothic" w:hAnsi="Century Gothic" w:cs="Arial"/>
                <w:sz w:val="6"/>
                <w:szCs w:val="6"/>
              </w:rPr>
            </w:pPr>
          </w:p>
        </w:tc>
        <w:tc>
          <w:tcPr>
            <w:tcW w:w="284" w:type="dxa"/>
            <w:gridSpan w:val="2"/>
          </w:tcPr>
          <w:p w14:paraId="564AB9FD" w14:textId="77777777" w:rsidR="0042355C" w:rsidRPr="00105DAA" w:rsidRDefault="0042355C" w:rsidP="00B33649">
            <w:pPr>
              <w:rPr>
                <w:rFonts w:ascii="Century Gothic" w:hAnsi="Century Gothic" w:cs="Arial"/>
                <w:b/>
                <w:sz w:val="6"/>
                <w:szCs w:val="6"/>
              </w:rPr>
            </w:pPr>
          </w:p>
        </w:tc>
        <w:tc>
          <w:tcPr>
            <w:tcW w:w="5861" w:type="dxa"/>
            <w:gridSpan w:val="2"/>
          </w:tcPr>
          <w:p w14:paraId="0BCDF442" w14:textId="77777777" w:rsidR="0042355C" w:rsidRPr="00105DAA" w:rsidRDefault="0042355C" w:rsidP="00B33649">
            <w:pPr>
              <w:rPr>
                <w:rFonts w:ascii="Century Gothic" w:hAnsi="Century Gothic" w:cs="Arial"/>
                <w:sz w:val="6"/>
                <w:szCs w:val="6"/>
              </w:rPr>
            </w:pPr>
          </w:p>
        </w:tc>
      </w:tr>
      <w:tr w:rsidR="0042355C" w:rsidRPr="00FA57EE" w14:paraId="799FB5EC" w14:textId="77777777" w:rsidTr="00B33649">
        <w:trPr>
          <w:gridAfter w:val="1"/>
          <w:wAfter w:w="376" w:type="dxa"/>
        </w:trPr>
        <w:tc>
          <w:tcPr>
            <w:tcW w:w="8522" w:type="dxa"/>
            <w:gridSpan w:val="6"/>
          </w:tcPr>
          <w:p w14:paraId="29F1CA30" w14:textId="77777777" w:rsidR="0042355C" w:rsidRPr="00FA57EE" w:rsidRDefault="0042355C" w:rsidP="0042355C">
            <w:pPr>
              <w:numPr>
                <w:ilvl w:val="0"/>
                <w:numId w:val="31"/>
              </w:numPr>
              <w:suppressAutoHyphens/>
              <w:spacing w:after="60"/>
              <w:ind w:left="284" w:hanging="284"/>
              <w:jc w:val="both"/>
              <w:rPr>
                <w:rFonts w:ascii="Century Gothic" w:hAnsi="Century Gothic" w:cs="Arial"/>
                <w:sz w:val="22"/>
                <w:szCs w:val="22"/>
              </w:rPr>
            </w:pPr>
            <w:r w:rsidRPr="00FA57EE">
              <w:rPr>
                <w:rFonts w:ascii="Century Gothic" w:hAnsi="Century Gothic" w:cs="Arial"/>
                <w:sz w:val="22"/>
                <w:szCs w:val="22"/>
              </w:rPr>
              <w:t>Preventive Maintenance (Schedule and Unscheduled)</w:t>
            </w:r>
          </w:p>
          <w:p w14:paraId="3BE64B42" w14:textId="77777777" w:rsidR="0042355C" w:rsidRPr="00FA57EE" w:rsidRDefault="0042355C" w:rsidP="00B33649">
            <w:pPr>
              <w:tabs>
                <w:tab w:val="left" w:pos="1920"/>
              </w:tabs>
              <w:spacing w:after="30"/>
              <w:ind w:left="426" w:hanging="76"/>
              <w:jc w:val="both"/>
              <w:rPr>
                <w:rFonts w:ascii="Century Gothic" w:hAnsi="Century Gothic" w:cs="Arial"/>
                <w:sz w:val="22"/>
                <w:szCs w:val="22"/>
              </w:rPr>
            </w:pPr>
            <w:r w:rsidRPr="00FA57EE">
              <w:rPr>
                <w:rFonts w:ascii="Century Gothic" w:hAnsi="Century Gothic" w:cs="Arial"/>
                <w:sz w:val="22"/>
                <w:szCs w:val="22"/>
              </w:rPr>
              <w:t>- Pipeline patrolling</w:t>
            </w:r>
          </w:p>
          <w:p w14:paraId="0CE2092F" w14:textId="77777777" w:rsidR="0042355C" w:rsidRPr="00FA57EE" w:rsidRDefault="0042355C" w:rsidP="00B33649">
            <w:pPr>
              <w:tabs>
                <w:tab w:val="left" w:pos="1920"/>
              </w:tabs>
              <w:spacing w:after="30"/>
              <w:ind w:left="426" w:hanging="76"/>
              <w:jc w:val="both"/>
              <w:rPr>
                <w:rFonts w:ascii="Century Gothic" w:hAnsi="Century Gothic" w:cs="Arial"/>
                <w:sz w:val="22"/>
                <w:szCs w:val="22"/>
              </w:rPr>
            </w:pPr>
            <w:r w:rsidRPr="00FA57EE">
              <w:rPr>
                <w:rFonts w:ascii="Century Gothic" w:hAnsi="Century Gothic" w:cs="Arial"/>
                <w:sz w:val="22"/>
                <w:szCs w:val="22"/>
              </w:rPr>
              <w:t>- Pipeline Valve maintenance</w:t>
            </w:r>
          </w:p>
          <w:p w14:paraId="5686FA42" w14:textId="77777777" w:rsidR="0042355C" w:rsidRPr="00FA57EE" w:rsidRDefault="0042355C" w:rsidP="00B33649">
            <w:pPr>
              <w:tabs>
                <w:tab w:val="left" w:pos="1920"/>
              </w:tabs>
              <w:spacing w:after="30"/>
              <w:ind w:left="426" w:hanging="76"/>
              <w:jc w:val="both"/>
              <w:rPr>
                <w:rFonts w:ascii="Century Gothic" w:hAnsi="Century Gothic" w:cs="Arial"/>
                <w:sz w:val="22"/>
                <w:szCs w:val="22"/>
              </w:rPr>
            </w:pPr>
            <w:r w:rsidRPr="00FA57EE">
              <w:rPr>
                <w:rFonts w:ascii="Century Gothic" w:hAnsi="Century Gothic" w:cs="Arial"/>
                <w:sz w:val="22"/>
                <w:szCs w:val="22"/>
              </w:rPr>
              <w:t>- Catholic Protection maintenance</w:t>
            </w:r>
          </w:p>
          <w:p w14:paraId="133B99EF" w14:textId="77777777" w:rsidR="0042355C" w:rsidRPr="00FA57EE" w:rsidRDefault="0042355C" w:rsidP="00B33649">
            <w:pPr>
              <w:tabs>
                <w:tab w:val="left" w:pos="1920"/>
              </w:tabs>
              <w:spacing w:after="30"/>
              <w:ind w:left="426" w:hanging="76"/>
              <w:jc w:val="both"/>
              <w:rPr>
                <w:rFonts w:ascii="Century Gothic" w:hAnsi="Century Gothic" w:cs="Arial"/>
                <w:sz w:val="22"/>
                <w:szCs w:val="22"/>
              </w:rPr>
            </w:pPr>
            <w:r w:rsidRPr="00FA57EE">
              <w:rPr>
                <w:rFonts w:ascii="Century Gothic" w:hAnsi="Century Gothic" w:cs="Arial"/>
                <w:sz w:val="22"/>
                <w:szCs w:val="22"/>
              </w:rPr>
              <w:t>- Third party monitoring</w:t>
            </w:r>
          </w:p>
          <w:p w14:paraId="708D2523" w14:textId="77777777" w:rsidR="0042355C" w:rsidRPr="00FA57EE" w:rsidRDefault="0042355C" w:rsidP="00B33649">
            <w:pPr>
              <w:tabs>
                <w:tab w:val="left" w:pos="1920"/>
              </w:tabs>
              <w:spacing w:after="30"/>
              <w:ind w:left="426" w:hanging="76"/>
              <w:jc w:val="both"/>
              <w:rPr>
                <w:rFonts w:ascii="Century Gothic" w:hAnsi="Century Gothic" w:cs="Arial"/>
                <w:sz w:val="22"/>
                <w:szCs w:val="22"/>
              </w:rPr>
            </w:pPr>
            <w:r w:rsidRPr="00FA57EE">
              <w:rPr>
                <w:rFonts w:ascii="Century Gothic" w:hAnsi="Century Gothic" w:cs="Arial"/>
                <w:sz w:val="22"/>
                <w:szCs w:val="22"/>
              </w:rPr>
              <w:t>- NG Station Commissioning</w:t>
            </w:r>
          </w:p>
          <w:p w14:paraId="71D69C35" w14:textId="77777777" w:rsidR="0042355C" w:rsidRPr="00FA57EE" w:rsidRDefault="0042355C" w:rsidP="00B33649">
            <w:pPr>
              <w:tabs>
                <w:tab w:val="left" w:pos="1920"/>
              </w:tabs>
              <w:spacing w:after="30"/>
              <w:ind w:left="426" w:hanging="76"/>
              <w:jc w:val="both"/>
              <w:rPr>
                <w:rFonts w:ascii="Century Gothic" w:hAnsi="Century Gothic" w:cs="Arial"/>
                <w:sz w:val="22"/>
                <w:szCs w:val="22"/>
              </w:rPr>
            </w:pPr>
            <w:r w:rsidRPr="00FA57EE">
              <w:rPr>
                <w:rFonts w:ascii="Century Gothic" w:hAnsi="Century Gothic" w:cs="Arial"/>
                <w:sz w:val="22"/>
                <w:szCs w:val="22"/>
              </w:rPr>
              <w:t>- NG Station Dual Run Switching</w:t>
            </w:r>
          </w:p>
          <w:p w14:paraId="51339E0E" w14:textId="77777777" w:rsidR="0042355C" w:rsidRPr="00FA57EE" w:rsidRDefault="0042355C" w:rsidP="00B33649">
            <w:pPr>
              <w:tabs>
                <w:tab w:val="left" w:pos="1920"/>
              </w:tabs>
              <w:spacing w:after="30"/>
              <w:ind w:left="426" w:hanging="76"/>
              <w:jc w:val="both"/>
              <w:rPr>
                <w:rFonts w:ascii="Century Gothic" w:hAnsi="Century Gothic" w:cs="Arial"/>
                <w:sz w:val="22"/>
                <w:szCs w:val="22"/>
              </w:rPr>
            </w:pPr>
            <w:r w:rsidRPr="00FA57EE">
              <w:rPr>
                <w:rFonts w:ascii="Century Gothic" w:hAnsi="Century Gothic" w:cs="Arial"/>
                <w:sz w:val="22"/>
                <w:szCs w:val="22"/>
              </w:rPr>
              <w:t>- Soft Part Change Out (Regulating Station)</w:t>
            </w:r>
          </w:p>
          <w:p w14:paraId="44436237" w14:textId="77777777" w:rsidR="0042355C" w:rsidRPr="00FA57EE" w:rsidRDefault="0042355C" w:rsidP="00B33649">
            <w:pPr>
              <w:tabs>
                <w:tab w:val="left" w:pos="1920"/>
              </w:tabs>
              <w:spacing w:after="30"/>
              <w:ind w:left="426" w:hanging="76"/>
              <w:jc w:val="both"/>
              <w:rPr>
                <w:rFonts w:ascii="Century Gothic" w:hAnsi="Century Gothic" w:cs="Arial"/>
                <w:sz w:val="22"/>
                <w:szCs w:val="22"/>
              </w:rPr>
            </w:pPr>
            <w:r w:rsidRPr="00FA57EE">
              <w:rPr>
                <w:rFonts w:ascii="Century Gothic" w:hAnsi="Century Gothic" w:cs="Arial"/>
                <w:sz w:val="22"/>
                <w:szCs w:val="22"/>
              </w:rPr>
              <w:t>- Critical Device Function Test (Station)</w:t>
            </w:r>
          </w:p>
          <w:p w14:paraId="681BBDBB" w14:textId="77777777" w:rsidR="0042355C" w:rsidRPr="00FA57EE" w:rsidRDefault="0042355C" w:rsidP="00B33649">
            <w:pPr>
              <w:tabs>
                <w:tab w:val="left" w:pos="1920"/>
              </w:tabs>
              <w:spacing w:after="30"/>
              <w:ind w:left="426" w:hanging="76"/>
              <w:jc w:val="both"/>
              <w:rPr>
                <w:rFonts w:ascii="Century Gothic" w:hAnsi="Century Gothic" w:cs="Arial"/>
                <w:sz w:val="22"/>
                <w:szCs w:val="22"/>
              </w:rPr>
            </w:pPr>
            <w:r w:rsidRPr="00FA57EE">
              <w:rPr>
                <w:rFonts w:ascii="Century Gothic" w:hAnsi="Century Gothic" w:cs="Arial"/>
                <w:sz w:val="22"/>
                <w:szCs w:val="22"/>
              </w:rPr>
              <w:t>- IJ and spark gap maintenance</w:t>
            </w:r>
          </w:p>
          <w:p w14:paraId="0B4AA267" w14:textId="77777777" w:rsidR="0042355C" w:rsidRPr="00FA57EE" w:rsidRDefault="0042355C" w:rsidP="00B33649">
            <w:pPr>
              <w:tabs>
                <w:tab w:val="left" w:pos="1920"/>
              </w:tabs>
              <w:spacing w:after="30"/>
              <w:ind w:left="426" w:hanging="76"/>
              <w:jc w:val="both"/>
              <w:rPr>
                <w:rFonts w:ascii="Century Gothic" w:hAnsi="Century Gothic" w:cs="Arial"/>
                <w:sz w:val="22"/>
                <w:szCs w:val="22"/>
              </w:rPr>
            </w:pPr>
            <w:r w:rsidRPr="00FA57EE">
              <w:rPr>
                <w:rFonts w:ascii="Century Gothic" w:hAnsi="Century Gothic" w:cs="Arial"/>
                <w:sz w:val="22"/>
                <w:szCs w:val="22"/>
              </w:rPr>
              <w:t>- EVC configuration, setting and data download</w:t>
            </w:r>
          </w:p>
          <w:p w14:paraId="4944F95F" w14:textId="77777777" w:rsidR="0042355C" w:rsidRPr="00FA57EE" w:rsidRDefault="0042355C" w:rsidP="00B33649">
            <w:pPr>
              <w:tabs>
                <w:tab w:val="left" w:pos="1920"/>
              </w:tabs>
              <w:spacing w:after="30"/>
              <w:ind w:left="426" w:hanging="76"/>
              <w:jc w:val="both"/>
              <w:rPr>
                <w:rFonts w:ascii="Century Gothic" w:hAnsi="Century Gothic" w:cs="Arial"/>
                <w:sz w:val="22"/>
                <w:szCs w:val="22"/>
              </w:rPr>
            </w:pPr>
            <w:r w:rsidRPr="00FA57EE">
              <w:rPr>
                <w:rFonts w:ascii="Century Gothic" w:hAnsi="Century Gothic" w:cs="Arial"/>
                <w:sz w:val="22"/>
                <w:szCs w:val="22"/>
              </w:rPr>
              <w:t>- Gas Chromatograph configuration, setting and data download</w:t>
            </w:r>
          </w:p>
          <w:p w14:paraId="761F94F0" w14:textId="77777777" w:rsidR="0042355C" w:rsidRPr="00FA57EE" w:rsidRDefault="0042355C" w:rsidP="00B33649">
            <w:pPr>
              <w:spacing w:after="30"/>
              <w:ind w:left="426" w:hanging="76"/>
              <w:jc w:val="both"/>
              <w:rPr>
                <w:rFonts w:ascii="Century Gothic" w:hAnsi="Century Gothic" w:cs="Arial"/>
                <w:sz w:val="22"/>
                <w:szCs w:val="22"/>
              </w:rPr>
            </w:pPr>
            <w:r w:rsidRPr="00FA57EE">
              <w:rPr>
                <w:rFonts w:ascii="Century Gothic" w:hAnsi="Century Gothic" w:cs="Arial"/>
                <w:sz w:val="22"/>
                <w:szCs w:val="22"/>
              </w:rPr>
              <w:t>- Mass Balancing for LPG</w:t>
            </w:r>
          </w:p>
          <w:p w14:paraId="34A1BCD1" w14:textId="77777777" w:rsidR="0042355C" w:rsidRPr="00FA57EE" w:rsidRDefault="0042355C" w:rsidP="00B33649">
            <w:pPr>
              <w:spacing w:after="30"/>
              <w:ind w:left="426" w:hanging="76"/>
              <w:jc w:val="both"/>
              <w:rPr>
                <w:rFonts w:ascii="Century Gothic" w:hAnsi="Century Gothic" w:cs="Arial"/>
                <w:sz w:val="22"/>
                <w:szCs w:val="22"/>
              </w:rPr>
            </w:pPr>
            <w:r w:rsidRPr="00FA57EE">
              <w:rPr>
                <w:rFonts w:ascii="Century Gothic" w:hAnsi="Century Gothic" w:cs="Arial"/>
                <w:sz w:val="22"/>
                <w:szCs w:val="22"/>
              </w:rPr>
              <w:t>- Internal piping maintenance</w:t>
            </w:r>
          </w:p>
          <w:p w14:paraId="3BD55AB1" w14:textId="77777777" w:rsidR="0042355C" w:rsidRPr="00FA57EE" w:rsidRDefault="0042355C" w:rsidP="00B33649">
            <w:pPr>
              <w:spacing w:after="30"/>
              <w:ind w:left="426" w:hanging="76"/>
              <w:jc w:val="both"/>
              <w:rPr>
                <w:rFonts w:ascii="Century Gothic" w:hAnsi="Century Gothic" w:cs="Arial"/>
                <w:sz w:val="22"/>
                <w:szCs w:val="22"/>
              </w:rPr>
            </w:pPr>
            <w:r w:rsidRPr="00FA57EE">
              <w:rPr>
                <w:rFonts w:ascii="Century Gothic" w:hAnsi="Century Gothic" w:cs="Arial"/>
                <w:sz w:val="22"/>
                <w:szCs w:val="22"/>
              </w:rPr>
              <w:t>- Regulator maintenance and troubleshooting</w:t>
            </w:r>
          </w:p>
          <w:p w14:paraId="03051E0F" w14:textId="77777777" w:rsidR="0042355C" w:rsidRPr="00FA57EE" w:rsidRDefault="0042355C" w:rsidP="00B33649">
            <w:pPr>
              <w:spacing w:after="30"/>
              <w:ind w:left="426" w:hanging="76"/>
              <w:jc w:val="both"/>
              <w:rPr>
                <w:rFonts w:ascii="Century Gothic" w:hAnsi="Century Gothic" w:cs="Arial"/>
                <w:sz w:val="22"/>
                <w:szCs w:val="22"/>
              </w:rPr>
            </w:pPr>
            <w:r w:rsidRPr="00FA57EE">
              <w:rPr>
                <w:rFonts w:ascii="Century Gothic" w:hAnsi="Century Gothic" w:cs="Arial"/>
                <w:sz w:val="22"/>
                <w:szCs w:val="22"/>
              </w:rPr>
              <w:t>- Pipeline integrity by Pipeline Current Mapper</w:t>
            </w:r>
          </w:p>
          <w:p w14:paraId="765ECC2F" w14:textId="77777777" w:rsidR="0042355C" w:rsidRPr="00FA57EE" w:rsidRDefault="0042355C" w:rsidP="00B33649">
            <w:pPr>
              <w:spacing w:after="30"/>
              <w:ind w:left="426" w:hanging="76"/>
              <w:jc w:val="both"/>
              <w:rPr>
                <w:rFonts w:ascii="Century Gothic" w:hAnsi="Century Gothic" w:cs="Arial"/>
                <w:sz w:val="22"/>
                <w:szCs w:val="22"/>
              </w:rPr>
            </w:pPr>
            <w:r w:rsidRPr="00FA57EE">
              <w:rPr>
                <w:rFonts w:ascii="Century Gothic" w:hAnsi="Century Gothic" w:cs="Arial"/>
                <w:sz w:val="22"/>
                <w:szCs w:val="22"/>
              </w:rPr>
              <w:t>- Locate pipeline using Radio Detection and Pipeline Current Mapper</w:t>
            </w:r>
          </w:p>
          <w:p w14:paraId="2DCC23C2" w14:textId="77777777" w:rsidR="0042355C" w:rsidRPr="00FA57EE" w:rsidRDefault="0042355C" w:rsidP="00B33649">
            <w:pPr>
              <w:spacing w:after="30"/>
              <w:ind w:left="426" w:hanging="76"/>
              <w:jc w:val="both"/>
              <w:rPr>
                <w:rFonts w:ascii="Century Gothic" w:hAnsi="Century Gothic" w:cs="Arial"/>
                <w:sz w:val="22"/>
                <w:szCs w:val="22"/>
              </w:rPr>
            </w:pPr>
            <w:r w:rsidRPr="00FA57EE">
              <w:rPr>
                <w:rFonts w:ascii="Century Gothic" w:hAnsi="Century Gothic" w:cs="Arial"/>
                <w:sz w:val="22"/>
                <w:szCs w:val="22"/>
              </w:rPr>
              <w:t>- Detect gas leakage using Optical Methane Detector and GMI</w:t>
            </w:r>
          </w:p>
          <w:p w14:paraId="0B849DA0" w14:textId="77777777" w:rsidR="0042355C" w:rsidRPr="00FA57EE" w:rsidRDefault="0042355C" w:rsidP="00B33649">
            <w:pPr>
              <w:pStyle w:val="ListParagraph"/>
              <w:ind w:left="426" w:hanging="76"/>
              <w:jc w:val="both"/>
              <w:rPr>
                <w:rFonts w:ascii="Century Gothic" w:eastAsia="Times New Roman" w:hAnsi="Century Gothic"/>
                <w:color w:val="000000"/>
                <w:sz w:val="22"/>
                <w:szCs w:val="22"/>
              </w:rPr>
            </w:pPr>
            <w:r w:rsidRPr="00FA57EE">
              <w:rPr>
                <w:rFonts w:ascii="Century Gothic" w:hAnsi="Century Gothic" w:cs="Arial"/>
                <w:sz w:val="22"/>
                <w:szCs w:val="22"/>
              </w:rPr>
              <w:t>- Merchaptan level in gas using Meriam Merchaptan Detector</w:t>
            </w:r>
          </w:p>
        </w:tc>
      </w:tr>
      <w:tr w:rsidR="0042355C" w:rsidRPr="00105DAA" w14:paraId="1C76E4D9" w14:textId="77777777" w:rsidTr="00B33649">
        <w:trPr>
          <w:gridAfter w:val="1"/>
          <w:wAfter w:w="376" w:type="dxa"/>
        </w:trPr>
        <w:tc>
          <w:tcPr>
            <w:tcW w:w="8522" w:type="dxa"/>
            <w:gridSpan w:val="6"/>
          </w:tcPr>
          <w:p w14:paraId="7F1324C7" w14:textId="77777777" w:rsidR="0042355C" w:rsidRPr="00105DAA" w:rsidRDefault="0042355C" w:rsidP="00B33649">
            <w:pPr>
              <w:jc w:val="both"/>
              <w:rPr>
                <w:rFonts w:ascii="Century Gothic" w:hAnsi="Century Gothic" w:cs="Arial"/>
                <w:sz w:val="6"/>
                <w:szCs w:val="6"/>
              </w:rPr>
            </w:pPr>
          </w:p>
        </w:tc>
      </w:tr>
      <w:tr w:rsidR="0042355C" w:rsidRPr="00FA57EE" w14:paraId="71120FDD" w14:textId="77777777" w:rsidTr="00B33649">
        <w:trPr>
          <w:gridAfter w:val="1"/>
          <w:wAfter w:w="376" w:type="dxa"/>
        </w:trPr>
        <w:tc>
          <w:tcPr>
            <w:tcW w:w="8522" w:type="dxa"/>
            <w:gridSpan w:val="6"/>
          </w:tcPr>
          <w:p w14:paraId="18362ABB" w14:textId="77777777" w:rsidR="0042355C" w:rsidRPr="0005365A" w:rsidRDefault="0042355C" w:rsidP="00B33649">
            <w:pPr>
              <w:jc w:val="both"/>
              <w:rPr>
                <w:rFonts w:ascii="Century Gothic" w:hAnsi="Century Gothic" w:cs="Arial"/>
                <w:sz w:val="22"/>
                <w:szCs w:val="22"/>
              </w:rPr>
            </w:pPr>
            <w:r w:rsidRPr="0005365A">
              <w:rPr>
                <w:rFonts w:ascii="Century Gothic" w:hAnsi="Century Gothic" w:cs="Arial"/>
                <w:sz w:val="22"/>
                <w:szCs w:val="22"/>
              </w:rPr>
              <w:t>Work Coverage &amp; Area:</w:t>
            </w:r>
          </w:p>
        </w:tc>
      </w:tr>
      <w:tr w:rsidR="0042355C" w:rsidRPr="00105DAA" w14:paraId="1CFD638B" w14:textId="77777777" w:rsidTr="00B33649">
        <w:trPr>
          <w:gridAfter w:val="1"/>
          <w:wAfter w:w="376" w:type="dxa"/>
        </w:trPr>
        <w:tc>
          <w:tcPr>
            <w:tcW w:w="8522" w:type="dxa"/>
            <w:gridSpan w:val="6"/>
          </w:tcPr>
          <w:p w14:paraId="5CF77982" w14:textId="77777777" w:rsidR="0042355C" w:rsidRPr="00105DAA" w:rsidRDefault="0042355C" w:rsidP="00B33649">
            <w:pPr>
              <w:jc w:val="both"/>
              <w:rPr>
                <w:rFonts w:ascii="Century Gothic" w:hAnsi="Century Gothic" w:cs="Arial"/>
                <w:sz w:val="6"/>
                <w:szCs w:val="6"/>
              </w:rPr>
            </w:pPr>
          </w:p>
        </w:tc>
      </w:tr>
      <w:tr w:rsidR="0042355C" w:rsidRPr="00FA57EE" w14:paraId="5A56A1F4" w14:textId="77777777" w:rsidTr="00B33649">
        <w:trPr>
          <w:gridAfter w:val="1"/>
          <w:wAfter w:w="376" w:type="dxa"/>
        </w:trPr>
        <w:tc>
          <w:tcPr>
            <w:tcW w:w="8522" w:type="dxa"/>
            <w:gridSpan w:val="6"/>
          </w:tcPr>
          <w:p w14:paraId="3FE093E1" w14:textId="77777777" w:rsidR="0042355C" w:rsidRDefault="0042355C" w:rsidP="0042355C">
            <w:pPr>
              <w:numPr>
                <w:ilvl w:val="0"/>
                <w:numId w:val="33"/>
              </w:numPr>
              <w:suppressAutoHyphens/>
              <w:ind w:left="284" w:hanging="284"/>
              <w:jc w:val="both"/>
              <w:rPr>
                <w:rFonts w:ascii="Century Gothic" w:hAnsi="Century Gothic" w:cs="Arial"/>
                <w:sz w:val="22"/>
                <w:szCs w:val="22"/>
              </w:rPr>
            </w:pPr>
            <w:r w:rsidRPr="00FA57EE">
              <w:rPr>
                <w:rFonts w:ascii="Century Gothic" w:hAnsi="Century Gothic" w:cs="Arial"/>
                <w:sz w:val="22"/>
                <w:szCs w:val="22"/>
              </w:rPr>
              <w:t>Kuala Lumpur Region - NG Distribution, PRS, LPG Reticulation.</w:t>
            </w:r>
          </w:p>
          <w:p w14:paraId="2595E40D" w14:textId="77777777" w:rsidR="0042355C" w:rsidRDefault="0042355C" w:rsidP="00B33649">
            <w:pPr>
              <w:jc w:val="both"/>
              <w:rPr>
                <w:rFonts w:ascii="Century Gothic" w:hAnsi="Century Gothic" w:cs="Arial"/>
                <w:sz w:val="22"/>
                <w:szCs w:val="22"/>
              </w:rPr>
            </w:pPr>
          </w:p>
          <w:p w14:paraId="025A7AE0" w14:textId="77777777" w:rsidR="0042355C" w:rsidRPr="00926789" w:rsidRDefault="0042355C" w:rsidP="00B33649">
            <w:pPr>
              <w:jc w:val="both"/>
              <w:rPr>
                <w:rFonts w:ascii="Century Gothic" w:hAnsi="Century Gothic" w:cs="Arial"/>
                <w:sz w:val="22"/>
                <w:szCs w:val="22"/>
              </w:rPr>
            </w:pPr>
            <w:r w:rsidRPr="00926789">
              <w:rPr>
                <w:rFonts w:ascii="Century Gothic" w:hAnsi="Century Gothic" w:cs="Arial"/>
                <w:sz w:val="22"/>
                <w:szCs w:val="22"/>
              </w:rPr>
              <w:t xml:space="preserve">Special </w:t>
            </w:r>
            <w:proofErr w:type="gramStart"/>
            <w:r w:rsidRPr="00926789">
              <w:rPr>
                <w:rFonts w:ascii="Century Gothic" w:hAnsi="Century Gothic" w:cs="Arial"/>
                <w:sz w:val="22"/>
                <w:szCs w:val="22"/>
              </w:rPr>
              <w:t>Project :</w:t>
            </w:r>
            <w:proofErr w:type="gramEnd"/>
          </w:p>
          <w:p w14:paraId="6428A709" w14:textId="77777777" w:rsidR="0042355C" w:rsidRPr="00926789" w:rsidRDefault="0042355C" w:rsidP="0042355C">
            <w:pPr>
              <w:pStyle w:val="ListParagraph"/>
              <w:numPr>
                <w:ilvl w:val="0"/>
                <w:numId w:val="26"/>
              </w:numPr>
              <w:suppressAutoHyphens/>
              <w:ind w:left="284" w:hanging="284"/>
              <w:jc w:val="both"/>
              <w:rPr>
                <w:rFonts w:ascii="Century Gothic" w:hAnsi="Century Gothic" w:cs="Arial"/>
                <w:sz w:val="22"/>
                <w:szCs w:val="22"/>
              </w:rPr>
            </w:pPr>
            <w:r w:rsidRPr="00926789">
              <w:rPr>
                <w:rFonts w:ascii="Century Gothic" w:hAnsi="Century Gothic" w:cs="Arial"/>
                <w:sz w:val="22"/>
                <w:szCs w:val="22"/>
              </w:rPr>
              <w:t>SMART Tunnel – LP Gas Reticulation pipeline protection during grouting work.</w:t>
            </w:r>
          </w:p>
          <w:p w14:paraId="069CDEF0" w14:textId="77777777" w:rsidR="0042355C" w:rsidRPr="00926789" w:rsidRDefault="0042355C" w:rsidP="0042355C">
            <w:pPr>
              <w:pStyle w:val="ListParagraph"/>
              <w:numPr>
                <w:ilvl w:val="0"/>
                <w:numId w:val="26"/>
              </w:numPr>
              <w:suppressAutoHyphens/>
              <w:ind w:left="284" w:hanging="284"/>
              <w:jc w:val="both"/>
              <w:rPr>
                <w:rFonts w:ascii="Century Gothic" w:hAnsi="Century Gothic" w:cs="Arial"/>
                <w:sz w:val="22"/>
                <w:szCs w:val="22"/>
              </w:rPr>
            </w:pPr>
            <w:r w:rsidRPr="00926789">
              <w:rPr>
                <w:rFonts w:ascii="Century Gothic" w:hAnsi="Century Gothic" w:cs="Arial"/>
                <w:sz w:val="22"/>
                <w:szCs w:val="22"/>
              </w:rPr>
              <w:t xml:space="preserve">KLCC Expansion – Natural Gas pipeline protection and relocation of valve and CP </w:t>
            </w:r>
          </w:p>
          <w:p w14:paraId="4B215F6C" w14:textId="77777777" w:rsidR="0042355C" w:rsidRPr="006C0C99" w:rsidRDefault="0042355C" w:rsidP="0042355C">
            <w:pPr>
              <w:pStyle w:val="ListParagraph"/>
              <w:numPr>
                <w:ilvl w:val="0"/>
                <w:numId w:val="26"/>
              </w:numPr>
              <w:suppressAutoHyphens/>
              <w:ind w:left="284" w:hanging="284"/>
              <w:jc w:val="both"/>
              <w:rPr>
                <w:rFonts w:ascii="Century Gothic" w:hAnsi="Century Gothic" w:cs="Arial"/>
                <w:sz w:val="22"/>
                <w:szCs w:val="22"/>
              </w:rPr>
            </w:pPr>
            <w:r w:rsidRPr="00926789">
              <w:rPr>
                <w:rFonts w:ascii="Century Gothic" w:hAnsi="Century Gothic" w:cs="Arial"/>
                <w:sz w:val="22"/>
                <w:szCs w:val="22"/>
              </w:rPr>
              <w:t>DUKE Highway – Gas Pipeline Relocation Work at Jalan Kucing (Hot tapping and Stoppling)</w:t>
            </w:r>
          </w:p>
        </w:tc>
      </w:tr>
      <w:tr w:rsidR="0042355C" w:rsidRPr="00FA57EE" w14:paraId="52B056DD" w14:textId="77777777" w:rsidTr="00B33649">
        <w:trPr>
          <w:gridAfter w:val="1"/>
          <w:wAfter w:w="376" w:type="dxa"/>
        </w:trPr>
        <w:tc>
          <w:tcPr>
            <w:tcW w:w="8522" w:type="dxa"/>
            <w:gridSpan w:val="6"/>
          </w:tcPr>
          <w:p w14:paraId="488FE0D0" w14:textId="77777777" w:rsidR="0042355C" w:rsidRPr="00FA57EE" w:rsidRDefault="0042355C" w:rsidP="00B33649">
            <w:pPr>
              <w:pStyle w:val="ListParagraph"/>
              <w:ind w:left="0"/>
              <w:rPr>
                <w:rFonts w:ascii="Century Gothic" w:eastAsia="Times New Roman" w:hAnsi="Century Gothic"/>
                <w:color w:val="000000"/>
                <w:sz w:val="10"/>
                <w:szCs w:val="10"/>
              </w:rPr>
            </w:pPr>
          </w:p>
        </w:tc>
      </w:tr>
      <w:tr w:rsidR="0042355C" w:rsidRPr="00105DAA" w14:paraId="16ADF6F6" w14:textId="77777777" w:rsidTr="00B33649">
        <w:trPr>
          <w:gridAfter w:val="1"/>
          <w:wAfter w:w="376" w:type="dxa"/>
        </w:trPr>
        <w:tc>
          <w:tcPr>
            <w:tcW w:w="8522" w:type="dxa"/>
            <w:gridSpan w:val="6"/>
          </w:tcPr>
          <w:p w14:paraId="52014B2E" w14:textId="77777777" w:rsidR="0042355C" w:rsidRPr="00105DAA" w:rsidRDefault="0042355C" w:rsidP="00B33649">
            <w:pPr>
              <w:rPr>
                <w:rFonts w:ascii="Century Gothic" w:hAnsi="Century Gothic" w:cs="Arial"/>
                <w:i/>
                <w:sz w:val="6"/>
                <w:szCs w:val="6"/>
                <w:u w:val="single"/>
              </w:rPr>
            </w:pPr>
          </w:p>
        </w:tc>
      </w:tr>
    </w:tbl>
    <w:p w14:paraId="2AE7E747" w14:textId="77777777" w:rsidR="0042355C" w:rsidRDefault="0042355C" w:rsidP="0042355C">
      <w:r>
        <w:br w:type="page"/>
      </w:r>
    </w:p>
    <w:tbl>
      <w:tblPr>
        <w:tblW w:w="8522" w:type="dxa"/>
        <w:tblLayout w:type="fixed"/>
        <w:tblLook w:val="04A0" w:firstRow="1" w:lastRow="0" w:firstColumn="1" w:lastColumn="0" w:noHBand="0" w:noVBand="1"/>
      </w:tblPr>
      <w:tblGrid>
        <w:gridCol w:w="2377"/>
        <w:gridCol w:w="284"/>
        <w:gridCol w:w="5861"/>
      </w:tblGrid>
      <w:tr w:rsidR="0042355C" w:rsidRPr="00FA57EE" w14:paraId="2AA4C583" w14:textId="77777777" w:rsidTr="00B33649">
        <w:tc>
          <w:tcPr>
            <w:tcW w:w="8522" w:type="dxa"/>
            <w:gridSpan w:val="3"/>
          </w:tcPr>
          <w:p w14:paraId="1DA05334" w14:textId="77777777" w:rsidR="0042355C" w:rsidRPr="0005365A" w:rsidRDefault="0042355C" w:rsidP="00B33649">
            <w:pPr>
              <w:jc w:val="both"/>
              <w:rPr>
                <w:rFonts w:ascii="Century Gothic" w:hAnsi="Century Gothic" w:cs="Arial"/>
                <w:b/>
                <w:sz w:val="22"/>
                <w:szCs w:val="22"/>
              </w:rPr>
            </w:pPr>
            <w:r w:rsidRPr="00641BD0">
              <w:rPr>
                <w:rFonts w:ascii="Century Gothic" w:hAnsi="Century Gothic" w:cs="Arial"/>
                <w:b/>
                <w:sz w:val="22"/>
                <w:szCs w:val="22"/>
              </w:rPr>
              <w:t>Oct 2002 - Jan 2003</w:t>
            </w:r>
          </w:p>
        </w:tc>
      </w:tr>
      <w:tr w:rsidR="0042355C" w:rsidRPr="00C915D6" w14:paraId="75910BBC" w14:textId="77777777" w:rsidTr="00B33649">
        <w:tc>
          <w:tcPr>
            <w:tcW w:w="2377" w:type="dxa"/>
          </w:tcPr>
          <w:p w14:paraId="0E3A0158" w14:textId="77777777" w:rsidR="0042355C" w:rsidRPr="00C915D6" w:rsidRDefault="0042355C" w:rsidP="00B33649">
            <w:pPr>
              <w:rPr>
                <w:rFonts w:ascii="Century Gothic" w:hAnsi="Century Gothic" w:cs="Arial"/>
                <w:sz w:val="6"/>
                <w:szCs w:val="6"/>
              </w:rPr>
            </w:pPr>
          </w:p>
        </w:tc>
        <w:tc>
          <w:tcPr>
            <w:tcW w:w="284" w:type="dxa"/>
          </w:tcPr>
          <w:p w14:paraId="62523CC5" w14:textId="77777777" w:rsidR="0042355C" w:rsidRPr="00C915D6" w:rsidRDefault="0042355C" w:rsidP="00B33649">
            <w:pPr>
              <w:rPr>
                <w:rFonts w:ascii="Century Gothic" w:hAnsi="Century Gothic" w:cs="Arial"/>
                <w:b/>
                <w:sz w:val="6"/>
                <w:szCs w:val="6"/>
              </w:rPr>
            </w:pPr>
          </w:p>
        </w:tc>
        <w:tc>
          <w:tcPr>
            <w:tcW w:w="5861" w:type="dxa"/>
          </w:tcPr>
          <w:p w14:paraId="07F24D6D" w14:textId="77777777" w:rsidR="0042355C" w:rsidRPr="00C915D6" w:rsidRDefault="0042355C" w:rsidP="00B33649">
            <w:pPr>
              <w:rPr>
                <w:rFonts w:ascii="Century Gothic" w:hAnsi="Century Gothic" w:cs="Arial"/>
                <w:sz w:val="6"/>
                <w:szCs w:val="6"/>
              </w:rPr>
            </w:pPr>
          </w:p>
        </w:tc>
      </w:tr>
      <w:tr w:rsidR="0042355C" w:rsidRPr="00FA57EE" w14:paraId="4CBF95B3" w14:textId="77777777" w:rsidTr="00B33649">
        <w:tc>
          <w:tcPr>
            <w:tcW w:w="2377" w:type="dxa"/>
          </w:tcPr>
          <w:p w14:paraId="587C33E4" w14:textId="77777777" w:rsidR="0042355C" w:rsidRPr="00FA57EE" w:rsidRDefault="0042355C" w:rsidP="00B33649">
            <w:pPr>
              <w:rPr>
                <w:rFonts w:ascii="Century Gothic" w:hAnsi="Century Gothic" w:cs="Arial"/>
                <w:b/>
              </w:rPr>
            </w:pPr>
            <w:r w:rsidRPr="00FA57EE">
              <w:rPr>
                <w:rFonts w:ascii="Century Gothic" w:hAnsi="Century Gothic" w:cs="Arial"/>
                <w:sz w:val="22"/>
                <w:szCs w:val="22"/>
              </w:rPr>
              <w:t>Company</w:t>
            </w:r>
          </w:p>
        </w:tc>
        <w:tc>
          <w:tcPr>
            <w:tcW w:w="284" w:type="dxa"/>
          </w:tcPr>
          <w:p w14:paraId="2FDF90C3" w14:textId="77777777" w:rsidR="0042355C" w:rsidRPr="00FA57EE" w:rsidRDefault="0042355C" w:rsidP="00B33649">
            <w:pPr>
              <w:rPr>
                <w:rFonts w:ascii="Century Gothic" w:hAnsi="Century Gothic" w:cs="Arial"/>
                <w:b/>
              </w:rPr>
            </w:pPr>
            <w:r w:rsidRPr="00FA57EE">
              <w:rPr>
                <w:rFonts w:ascii="Century Gothic" w:hAnsi="Century Gothic" w:cs="Arial"/>
                <w:b/>
              </w:rPr>
              <w:t>:</w:t>
            </w:r>
          </w:p>
        </w:tc>
        <w:tc>
          <w:tcPr>
            <w:tcW w:w="5861" w:type="dxa"/>
          </w:tcPr>
          <w:p w14:paraId="2EC16800" w14:textId="77777777" w:rsidR="0042355C" w:rsidRPr="00FA57EE" w:rsidRDefault="0042355C" w:rsidP="00B33649">
            <w:pPr>
              <w:jc w:val="both"/>
              <w:rPr>
                <w:rFonts w:ascii="Century Gothic" w:hAnsi="Century Gothic" w:cs="Arial"/>
                <w:sz w:val="22"/>
                <w:szCs w:val="22"/>
              </w:rPr>
            </w:pPr>
            <w:r w:rsidRPr="00FA57EE">
              <w:rPr>
                <w:rFonts w:ascii="Century Gothic" w:hAnsi="Century Gothic" w:cs="Arial"/>
                <w:sz w:val="22"/>
                <w:szCs w:val="22"/>
              </w:rPr>
              <w:t>Masmirin Corporation Sdn Bhd</w:t>
            </w:r>
          </w:p>
        </w:tc>
      </w:tr>
      <w:tr w:rsidR="0042355C" w:rsidRPr="00C915D6" w14:paraId="7F7F8651" w14:textId="77777777" w:rsidTr="00B33649">
        <w:tc>
          <w:tcPr>
            <w:tcW w:w="2377" w:type="dxa"/>
          </w:tcPr>
          <w:p w14:paraId="6CDEDBBA" w14:textId="77777777" w:rsidR="0042355C" w:rsidRPr="00C915D6" w:rsidRDefault="0042355C" w:rsidP="00B33649">
            <w:pPr>
              <w:rPr>
                <w:rFonts w:ascii="Century Gothic" w:hAnsi="Century Gothic" w:cs="Arial"/>
                <w:sz w:val="6"/>
                <w:szCs w:val="6"/>
              </w:rPr>
            </w:pPr>
          </w:p>
        </w:tc>
        <w:tc>
          <w:tcPr>
            <w:tcW w:w="284" w:type="dxa"/>
          </w:tcPr>
          <w:p w14:paraId="3CA05765" w14:textId="77777777" w:rsidR="0042355C" w:rsidRPr="00C915D6" w:rsidRDefault="0042355C" w:rsidP="00B33649">
            <w:pPr>
              <w:rPr>
                <w:rFonts w:ascii="Century Gothic" w:hAnsi="Century Gothic" w:cs="Arial"/>
                <w:b/>
                <w:sz w:val="6"/>
                <w:szCs w:val="6"/>
              </w:rPr>
            </w:pPr>
          </w:p>
        </w:tc>
        <w:tc>
          <w:tcPr>
            <w:tcW w:w="5861" w:type="dxa"/>
          </w:tcPr>
          <w:p w14:paraId="6E459C06" w14:textId="77777777" w:rsidR="0042355C" w:rsidRPr="00C915D6" w:rsidRDefault="0042355C" w:rsidP="00B33649">
            <w:pPr>
              <w:rPr>
                <w:rFonts w:ascii="Century Gothic" w:hAnsi="Century Gothic" w:cs="Arial"/>
                <w:sz w:val="6"/>
                <w:szCs w:val="6"/>
              </w:rPr>
            </w:pPr>
          </w:p>
        </w:tc>
      </w:tr>
      <w:tr w:rsidR="0042355C" w:rsidRPr="00FA57EE" w14:paraId="0257D699" w14:textId="77777777" w:rsidTr="00B33649">
        <w:tc>
          <w:tcPr>
            <w:tcW w:w="2377" w:type="dxa"/>
          </w:tcPr>
          <w:p w14:paraId="5A50C03E" w14:textId="77777777" w:rsidR="0042355C" w:rsidRPr="00FA57EE" w:rsidRDefault="0042355C" w:rsidP="00B33649">
            <w:pPr>
              <w:rPr>
                <w:rFonts w:ascii="Century Gothic" w:hAnsi="Century Gothic" w:cs="Arial"/>
                <w:b/>
              </w:rPr>
            </w:pPr>
            <w:r w:rsidRPr="00FA57EE">
              <w:rPr>
                <w:rFonts w:ascii="Century Gothic" w:hAnsi="Century Gothic" w:cs="Arial"/>
                <w:sz w:val="22"/>
                <w:szCs w:val="22"/>
              </w:rPr>
              <w:t>Position Title</w:t>
            </w:r>
          </w:p>
        </w:tc>
        <w:tc>
          <w:tcPr>
            <w:tcW w:w="284" w:type="dxa"/>
          </w:tcPr>
          <w:p w14:paraId="66EBFD3D" w14:textId="77777777" w:rsidR="0042355C" w:rsidRPr="00FA57EE" w:rsidRDefault="0042355C" w:rsidP="00B33649">
            <w:pPr>
              <w:rPr>
                <w:rFonts w:ascii="Century Gothic" w:hAnsi="Century Gothic" w:cs="Arial"/>
                <w:b/>
              </w:rPr>
            </w:pPr>
            <w:r w:rsidRPr="00FA57EE">
              <w:rPr>
                <w:rFonts w:ascii="Century Gothic" w:hAnsi="Century Gothic" w:cs="Arial"/>
                <w:b/>
              </w:rPr>
              <w:t>:</w:t>
            </w:r>
          </w:p>
        </w:tc>
        <w:tc>
          <w:tcPr>
            <w:tcW w:w="5861" w:type="dxa"/>
          </w:tcPr>
          <w:p w14:paraId="065EEA86" w14:textId="77777777" w:rsidR="0042355C" w:rsidRPr="00FA57EE" w:rsidRDefault="0042355C" w:rsidP="00B33649">
            <w:pPr>
              <w:rPr>
                <w:rFonts w:ascii="Century Gothic" w:hAnsi="Century Gothic" w:cs="Arial"/>
                <w:b/>
              </w:rPr>
            </w:pPr>
            <w:r w:rsidRPr="00FA57EE">
              <w:rPr>
                <w:rFonts w:ascii="Century Gothic" w:hAnsi="Century Gothic" w:cs="Arial"/>
                <w:sz w:val="22"/>
                <w:szCs w:val="22"/>
              </w:rPr>
              <w:t>Site Supervisor</w:t>
            </w:r>
          </w:p>
        </w:tc>
      </w:tr>
      <w:tr w:rsidR="0042355C" w:rsidRPr="00C915D6" w14:paraId="451490E8" w14:textId="77777777" w:rsidTr="00B33649">
        <w:tc>
          <w:tcPr>
            <w:tcW w:w="2377" w:type="dxa"/>
          </w:tcPr>
          <w:p w14:paraId="7ED05CBB" w14:textId="77777777" w:rsidR="0042355C" w:rsidRPr="00C915D6" w:rsidRDefault="0042355C" w:rsidP="00B33649">
            <w:pPr>
              <w:rPr>
                <w:rFonts w:ascii="Century Gothic" w:hAnsi="Century Gothic" w:cs="Arial"/>
                <w:sz w:val="6"/>
                <w:szCs w:val="6"/>
              </w:rPr>
            </w:pPr>
          </w:p>
        </w:tc>
        <w:tc>
          <w:tcPr>
            <w:tcW w:w="284" w:type="dxa"/>
          </w:tcPr>
          <w:p w14:paraId="1A827823" w14:textId="77777777" w:rsidR="0042355C" w:rsidRPr="00C915D6" w:rsidRDefault="0042355C" w:rsidP="00B33649">
            <w:pPr>
              <w:rPr>
                <w:rFonts w:ascii="Century Gothic" w:hAnsi="Century Gothic" w:cs="Arial"/>
                <w:b/>
                <w:sz w:val="6"/>
                <w:szCs w:val="6"/>
              </w:rPr>
            </w:pPr>
          </w:p>
        </w:tc>
        <w:tc>
          <w:tcPr>
            <w:tcW w:w="5861" w:type="dxa"/>
          </w:tcPr>
          <w:p w14:paraId="1A47870C" w14:textId="77777777" w:rsidR="0042355C" w:rsidRPr="00C915D6" w:rsidRDefault="0042355C" w:rsidP="00B33649">
            <w:pPr>
              <w:rPr>
                <w:rFonts w:ascii="Century Gothic" w:hAnsi="Century Gothic" w:cs="Arial"/>
                <w:sz w:val="6"/>
                <w:szCs w:val="6"/>
              </w:rPr>
            </w:pPr>
          </w:p>
        </w:tc>
      </w:tr>
      <w:tr w:rsidR="0042355C" w:rsidRPr="00FA57EE" w14:paraId="3899E64C" w14:textId="77777777" w:rsidTr="00B33649">
        <w:tc>
          <w:tcPr>
            <w:tcW w:w="2377" w:type="dxa"/>
          </w:tcPr>
          <w:p w14:paraId="4107DAF0" w14:textId="77777777" w:rsidR="0042355C" w:rsidRPr="00FA57EE" w:rsidRDefault="0042355C" w:rsidP="00B33649">
            <w:pPr>
              <w:rPr>
                <w:rFonts w:ascii="Century Gothic" w:hAnsi="Century Gothic" w:cs="Arial"/>
                <w:sz w:val="22"/>
                <w:szCs w:val="22"/>
              </w:rPr>
            </w:pPr>
            <w:r w:rsidRPr="00FA57EE">
              <w:rPr>
                <w:rFonts w:ascii="Century Gothic" w:hAnsi="Century Gothic" w:cs="Arial"/>
                <w:sz w:val="22"/>
                <w:szCs w:val="22"/>
              </w:rPr>
              <w:t>Position Level</w:t>
            </w:r>
          </w:p>
        </w:tc>
        <w:tc>
          <w:tcPr>
            <w:tcW w:w="284" w:type="dxa"/>
          </w:tcPr>
          <w:p w14:paraId="65670E0A" w14:textId="77777777" w:rsidR="0042355C" w:rsidRPr="00FA57EE" w:rsidRDefault="0042355C" w:rsidP="00B33649">
            <w:pPr>
              <w:rPr>
                <w:rFonts w:ascii="Century Gothic" w:hAnsi="Century Gothic" w:cs="Arial"/>
                <w:b/>
              </w:rPr>
            </w:pPr>
            <w:r w:rsidRPr="00FA57EE">
              <w:rPr>
                <w:rFonts w:ascii="Century Gothic" w:hAnsi="Century Gothic" w:cs="Arial"/>
                <w:sz w:val="22"/>
                <w:szCs w:val="22"/>
              </w:rPr>
              <w:t>:</w:t>
            </w:r>
          </w:p>
        </w:tc>
        <w:tc>
          <w:tcPr>
            <w:tcW w:w="5861" w:type="dxa"/>
          </w:tcPr>
          <w:p w14:paraId="3D928234" w14:textId="77777777" w:rsidR="0042355C" w:rsidRPr="00FA57EE" w:rsidRDefault="0042355C" w:rsidP="00B33649">
            <w:pPr>
              <w:rPr>
                <w:rFonts w:ascii="Century Gothic" w:hAnsi="Century Gothic" w:cs="Arial"/>
                <w:b/>
              </w:rPr>
            </w:pPr>
            <w:r w:rsidRPr="00FA57EE">
              <w:rPr>
                <w:rFonts w:ascii="Century Gothic" w:hAnsi="Century Gothic" w:cs="Arial"/>
                <w:sz w:val="22"/>
                <w:szCs w:val="22"/>
              </w:rPr>
              <w:t>Executive</w:t>
            </w:r>
          </w:p>
        </w:tc>
      </w:tr>
      <w:tr w:rsidR="0042355C" w:rsidRPr="00C915D6" w14:paraId="18E571A4" w14:textId="77777777" w:rsidTr="00B33649">
        <w:tc>
          <w:tcPr>
            <w:tcW w:w="2377" w:type="dxa"/>
          </w:tcPr>
          <w:p w14:paraId="0324D08C" w14:textId="77777777" w:rsidR="0042355C" w:rsidRPr="00C915D6" w:rsidRDefault="0042355C" w:rsidP="00B33649">
            <w:pPr>
              <w:rPr>
                <w:rFonts w:ascii="Century Gothic" w:hAnsi="Century Gothic" w:cs="Arial"/>
                <w:sz w:val="6"/>
                <w:szCs w:val="6"/>
              </w:rPr>
            </w:pPr>
          </w:p>
        </w:tc>
        <w:tc>
          <w:tcPr>
            <w:tcW w:w="284" w:type="dxa"/>
          </w:tcPr>
          <w:p w14:paraId="366143A8" w14:textId="77777777" w:rsidR="0042355C" w:rsidRPr="00C915D6" w:rsidRDefault="0042355C" w:rsidP="00B33649">
            <w:pPr>
              <w:rPr>
                <w:rFonts w:ascii="Century Gothic" w:hAnsi="Century Gothic" w:cs="Arial"/>
                <w:b/>
                <w:sz w:val="6"/>
                <w:szCs w:val="6"/>
              </w:rPr>
            </w:pPr>
          </w:p>
        </w:tc>
        <w:tc>
          <w:tcPr>
            <w:tcW w:w="5861" w:type="dxa"/>
          </w:tcPr>
          <w:p w14:paraId="4C6D51BC" w14:textId="77777777" w:rsidR="0042355C" w:rsidRPr="00C915D6" w:rsidRDefault="0042355C" w:rsidP="00B33649">
            <w:pPr>
              <w:rPr>
                <w:rFonts w:ascii="Century Gothic" w:hAnsi="Century Gothic" w:cs="Arial"/>
                <w:sz w:val="6"/>
                <w:szCs w:val="6"/>
              </w:rPr>
            </w:pPr>
          </w:p>
        </w:tc>
      </w:tr>
      <w:tr w:rsidR="0042355C" w:rsidRPr="00FA57EE" w14:paraId="7E498FE3" w14:textId="77777777" w:rsidTr="00B33649">
        <w:tc>
          <w:tcPr>
            <w:tcW w:w="2377" w:type="dxa"/>
          </w:tcPr>
          <w:p w14:paraId="354559F9" w14:textId="77777777" w:rsidR="0042355C" w:rsidRPr="00FA57EE" w:rsidRDefault="0042355C" w:rsidP="00B33649">
            <w:pPr>
              <w:rPr>
                <w:rFonts w:ascii="Century Gothic" w:hAnsi="Century Gothic" w:cs="Arial"/>
                <w:b/>
              </w:rPr>
            </w:pPr>
            <w:r w:rsidRPr="00FA57EE">
              <w:rPr>
                <w:rFonts w:ascii="Century Gothic" w:hAnsi="Century Gothic" w:cs="Arial"/>
                <w:sz w:val="22"/>
                <w:szCs w:val="22"/>
              </w:rPr>
              <w:t>Specialization</w:t>
            </w:r>
          </w:p>
        </w:tc>
        <w:tc>
          <w:tcPr>
            <w:tcW w:w="284" w:type="dxa"/>
          </w:tcPr>
          <w:p w14:paraId="4099848B" w14:textId="77777777" w:rsidR="0042355C" w:rsidRPr="00FA57EE" w:rsidRDefault="0042355C" w:rsidP="00B33649">
            <w:pPr>
              <w:rPr>
                <w:rFonts w:ascii="Century Gothic" w:hAnsi="Century Gothic" w:cs="Arial"/>
                <w:b/>
              </w:rPr>
            </w:pPr>
            <w:r w:rsidRPr="00FA57EE">
              <w:rPr>
                <w:rFonts w:ascii="Century Gothic" w:hAnsi="Century Gothic" w:cs="Arial"/>
                <w:b/>
              </w:rPr>
              <w:t>:</w:t>
            </w:r>
          </w:p>
        </w:tc>
        <w:tc>
          <w:tcPr>
            <w:tcW w:w="5861" w:type="dxa"/>
          </w:tcPr>
          <w:p w14:paraId="5C7E8F3A" w14:textId="77777777" w:rsidR="0042355C" w:rsidRPr="00FA57EE" w:rsidRDefault="0042355C" w:rsidP="00B33649">
            <w:pPr>
              <w:rPr>
                <w:rFonts w:ascii="Century Gothic" w:hAnsi="Century Gothic" w:cs="Arial"/>
                <w:b/>
              </w:rPr>
            </w:pPr>
            <w:r w:rsidRPr="00FA57EE">
              <w:rPr>
                <w:rFonts w:ascii="Century Gothic" w:hAnsi="Century Gothic" w:cs="Arial"/>
                <w:sz w:val="22"/>
                <w:szCs w:val="22"/>
              </w:rPr>
              <w:t>Engineering - Civil/Construction/Structural</w:t>
            </w:r>
          </w:p>
        </w:tc>
      </w:tr>
      <w:tr w:rsidR="0042355C" w:rsidRPr="00C915D6" w14:paraId="68F39542" w14:textId="77777777" w:rsidTr="00B33649">
        <w:tc>
          <w:tcPr>
            <w:tcW w:w="2377" w:type="dxa"/>
          </w:tcPr>
          <w:p w14:paraId="67220647" w14:textId="77777777" w:rsidR="0042355C" w:rsidRPr="00C915D6" w:rsidRDefault="0042355C" w:rsidP="00B33649">
            <w:pPr>
              <w:rPr>
                <w:rFonts w:ascii="Century Gothic" w:hAnsi="Century Gothic" w:cs="Arial"/>
                <w:sz w:val="6"/>
                <w:szCs w:val="6"/>
              </w:rPr>
            </w:pPr>
          </w:p>
        </w:tc>
        <w:tc>
          <w:tcPr>
            <w:tcW w:w="284" w:type="dxa"/>
          </w:tcPr>
          <w:p w14:paraId="1F57B3BA" w14:textId="77777777" w:rsidR="0042355C" w:rsidRPr="00C915D6" w:rsidRDefault="0042355C" w:rsidP="00B33649">
            <w:pPr>
              <w:rPr>
                <w:rFonts w:ascii="Century Gothic" w:hAnsi="Century Gothic" w:cs="Arial"/>
                <w:b/>
                <w:sz w:val="6"/>
                <w:szCs w:val="6"/>
              </w:rPr>
            </w:pPr>
          </w:p>
        </w:tc>
        <w:tc>
          <w:tcPr>
            <w:tcW w:w="5861" w:type="dxa"/>
          </w:tcPr>
          <w:p w14:paraId="0296A98F" w14:textId="77777777" w:rsidR="0042355C" w:rsidRPr="00C915D6" w:rsidRDefault="0042355C" w:rsidP="00B33649">
            <w:pPr>
              <w:rPr>
                <w:rFonts w:ascii="Century Gothic" w:hAnsi="Century Gothic" w:cs="Arial"/>
                <w:sz w:val="6"/>
                <w:szCs w:val="6"/>
              </w:rPr>
            </w:pPr>
          </w:p>
        </w:tc>
      </w:tr>
      <w:tr w:rsidR="0042355C" w:rsidRPr="00FA57EE" w14:paraId="6532782E" w14:textId="77777777" w:rsidTr="00B33649">
        <w:tc>
          <w:tcPr>
            <w:tcW w:w="2377" w:type="dxa"/>
          </w:tcPr>
          <w:p w14:paraId="63B1FBAA" w14:textId="77777777" w:rsidR="0042355C" w:rsidRPr="00FA57EE" w:rsidRDefault="0042355C" w:rsidP="00B33649">
            <w:pPr>
              <w:rPr>
                <w:rFonts w:ascii="Century Gothic" w:hAnsi="Century Gothic" w:cs="Arial"/>
                <w:sz w:val="22"/>
                <w:szCs w:val="22"/>
              </w:rPr>
            </w:pPr>
            <w:r w:rsidRPr="00FA57EE">
              <w:rPr>
                <w:rFonts w:ascii="Century Gothic" w:hAnsi="Century Gothic" w:cs="Arial"/>
                <w:sz w:val="22"/>
                <w:szCs w:val="22"/>
              </w:rPr>
              <w:t>Industry</w:t>
            </w:r>
          </w:p>
        </w:tc>
        <w:tc>
          <w:tcPr>
            <w:tcW w:w="284" w:type="dxa"/>
          </w:tcPr>
          <w:p w14:paraId="3E108ED0" w14:textId="77777777" w:rsidR="0042355C" w:rsidRPr="00FA57EE" w:rsidRDefault="0042355C" w:rsidP="00B33649">
            <w:pPr>
              <w:rPr>
                <w:rFonts w:ascii="Century Gothic" w:hAnsi="Century Gothic" w:cs="Arial"/>
                <w:b/>
              </w:rPr>
            </w:pPr>
            <w:r w:rsidRPr="00FA57EE">
              <w:rPr>
                <w:rFonts w:ascii="Century Gothic" w:hAnsi="Century Gothic" w:cs="Arial"/>
                <w:b/>
              </w:rPr>
              <w:t>:</w:t>
            </w:r>
          </w:p>
        </w:tc>
        <w:tc>
          <w:tcPr>
            <w:tcW w:w="5861" w:type="dxa"/>
          </w:tcPr>
          <w:p w14:paraId="1C43842D" w14:textId="77777777" w:rsidR="0042355C" w:rsidRPr="00FA57EE" w:rsidRDefault="0042355C" w:rsidP="00B33649">
            <w:pPr>
              <w:rPr>
                <w:rFonts w:ascii="Century Gothic" w:hAnsi="Century Gothic" w:cs="Arial"/>
                <w:b/>
              </w:rPr>
            </w:pPr>
            <w:r w:rsidRPr="00FA57EE">
              <w:rPr>
                <w:rFonts w:ascii="Century Gothic" w:hAnsi="Century Gothic" w:cs="Arial"/>
                <w:sz w:val="22"/>
                <w:szCs w:val="22"/>
              </w:rPr>
              <w:t>Construction / Building / Engineering</w:t>
            </w:r>
          </w:p>
        </w:tc>
      </w:tr>
      <w:tr w:rsidR="0042355C" w:rsidRPr="00C915D6" w14:paraId="493F725D" w14:textId="77777777" w:rsidTr="00B33649">
        <w:tc>
          <w:tcPr>
            <w:tcW w:w="2377" w:type="dxa"/>
          </w:tcPr>
          <w:p w14:paraId="5C3961A3" w14:textId="77777777" w:rsidR="0042355C" w:rsidRPr="00C915D6" w:rsidRDefault="0042355C" w:rsidP="00B33649">
            <w:pPr>
              <w:rPr>
                <w:rFonts w:ascii="Century Gothic" w:hAnsi="Century Gothic" w:cs="Arial"/>
                <w:sz w:val="6"/>
                <w:szCs w:val="6"/>
              </w:rPr>
            </w:pPr>
          </w:p>
        </w:tc>
        <w:tc>
          <w:tcPr>
            <w:tcW w:w="284" w:type="dxa"/>
          </w:tcPr>
          <w:p w14:paraId="20639DC2" w14:textId="77777777" w:rsidR="0042355C" w:rsidRPr="00C915D6" w:rsidRDefault="0042355C" w:rsidP="00B33649">
            <w:pPr>
              <w:rPr>
                <w:rFonts w:ascii="Century Gothic" w:hAnsi="Century Gothic" w:cs="Arial"/>
                <w:b/>
                <w:sz w:val="6"/>
                <w:szCs w:val="6"/>
              </w:rPr>
            </w:pPr>
          </w:p>
        </w:tc>
        <w:tc>
          <w:tcPr>
            <w:tcW w:w="5861" w:type="dxa"/>
          </w:tcPr>
          <w:p w14:paraId="28A7D267" w14:textId="77777777" w:rsidR="0042355C" w:rsidRPr="00C915D6" w:rsidRDefault="0042355C" w:rsidP="00B33649">
            <w:pPr>
              <w:rPr>
                <w:rFonts w:ascii="Century Gothic" w:hAnsi="Century Gothic" w:cs="Arial"/>
                <w:sz w:val="6"/>
                <w:szCs w:val="6"/>
              </w:rPr>
            </w:pPr>
          </w:p>
        </w:tc>
      </w:tr>
      <w:tr w:rsidR="0042355C" w:rsidRPr="00FA57EE" w14:paraId="5CE9C297" w14:textId="77777777" w:rsidTr="00B33649">
        <w:tc>
          <w:tcPr>
            <w:tcW w:w="2377" w:type="dxa"/>
          </w:tcPr>
          <w:p w14:paraId="2213356D" w14:textId="77777777" w:rsidR="0042355C" w:rsidRPr="00FA57EE" w:rsidRDefault="0042355C" w:rsidP="00B33649">
            <w:pPr>
              <w:rPr>
                <w:rFonts w:ascii="Century Gothic" w:hAnsi="Century Gothic" w:cs="Arial"/>
                <w:sz w:val="22"/>
                <w:szCs w:val="22"/>
              </w:rPr>
            </w:pPr>
            <w:r w:rsidRPr="00FA57EE">
              <w:rPr>
                <w:rFonts w:ascii="Century Gothic" w:hAnsi="Century Gothic" w:cs="Arial"/>
              </w:rPr>
              <w:t>Job Description</w:t>
            </w:r>
          </w:p>
        </w:tc>
        <w:tc>
          <w:tcPr>
            <w:tcW w:w="284" w:type="dxa"/>
          </w:tcPr>
          <w:p w14:paraId="55F54FB1" w14:textId="77777777" w:rsidR="0042355C" w:rsidRPr="00FA57EE" w:rsidRDefault="0042355C" w:rsidP="00B33649">
            <w:pPr>
              <w:rPr>
                <w:rFonts w:ascii="Century Gothic" w:hAnsi="Century Gothic" w:cs="Arial"/>
                <w:b/>
              </w:rPr>
            </w:pPr>
            <w:r w:rsidRPr="00FA57EE">
              <w:rPr>
                <w:rFonts w:ascii="Century Gothic" w:hAnsi="Century Gothic" w:cs="Arial"/>
                <w:b/>
              </w:rPr>
              <w:t>:</w:t>
            </w:r>
          </w:p>
        </w:tc>
        <w:tc>
          <w:tcPr>
            <w:tcW w:w="5861" w:type="dxa"/>
          </w:tcPr>
          <w:p w14:paraId="3EFF22E0" w14:textId="77777777" w:rsidR="0042355C" w:rsidRPr="00FA57EE" w:rsidRDefault="0042355C" w:rsidP="00B33649">
            <w:pPr>
              <w:rPr>
                <w:rFonts w:ascii="Century Gothic" w:hAnsi="Century Gothic" w:cs="Arial"/>
                <w:b/>
              </w:rPr>
            </w:pPr>
          </w:p>
        </w:tc>
      </w:tr>
      <w:tr w:rsidR="0042355C" w:rsidRPr="00C915D6" w14:paraId="0BE9FFB0" w14:textId="77777777" w:rsidTr="00B33649">
        <w:tc>
          <w:tcPr>
            <w:tcW w:w="2377" w:type="dxa"/>
          </w:tcPr>
          <w:p w14:paraId="0EDB052F" w14:textId="77777777" w:rsidR="0042355C" w:rsidRPr="00C915D6" w:rsidRDefault="0042355C" w:rsidP="00B33649">
            <w:pPr>
              <w:rPr>
                <w:rFonts w:ascii="Century Gothic" w:hAnsi="Century Gothic" w:cs="Arial"/>
                <w:sz w:val="6"/>
                <w:szCs w:val="6"/>
              </w:rPr>
            </w:pPr>
          </w:p>
        </w:tc>
        <w:tc>
          <w:tcPr>
            <w:tcW w:w="284" w:type="dxa"/>
          </w:tcPr>
          <w:p w14:paraId="036285E3" w14:textId="77777777" w:rsidR="0042355C" w:rsidRPr="00C915D6" w:rsidRDefault="0042355C" w:rsidP="00B33649">
            <w:pPr>
              <w:rPr>
                <w:rFonts w:ascii="Century Gothic" w:hAnsi="Century Gothic" w:cs="Arial"/>
                <w:b/>
                <w:sz w:val="6"/>
                <w:szCs w:val="6"/>
              </w:rPr>
            </w:pPr>
          </w:p>
        </w:tc>
        <w:tc>
          <w:tcPr>
            <w:tcW w:w="5861" w:type="dxa"/>
          </w:tcPr>
          <w:p w14:paraId="75B71693" w14:textId="77777777" w:rsidR="0042355C" w:rsidRPr="00C915D6" w:rsidRDefault="0042355C" w:rsidP="00B33649">
            <w:pPr>
              <w:rPr>
                <w:rFonts w:ascii="Century Gothic" w:hAnsi="Century Gothic" w:cs="Arial"/>
                <w:sz w:val="6"/>
                <w:szCs w:val="6"/>
              </w:rPr>
            </w:pPr>
          </w:p>
        </w:tc>
      </w:tr>
      <w:tr w:rsidR="0042355C" w:rsidRPr="00FA57EE" w14:paraId="24A0B536" w14:textId="77777777" w:rsidTr="00B33649">
        <w:tc>
          <w:tcPr>
            <w:tcW w:w="8522" w:type="dxa"/>
            <w:gridSpan w:val="3"/>
          </w:tcPr>
          <w:p w14:paraId="2B02C733" w14:textId="77777777" w:rsidR="0042355C" w:rsidRPr="00FA57EE" w:rsidRDefault="0042355C" w:rsidP="0042355C">
            <w:pPr>
              <w:numPr>
                <w:ilvl w:val="0"/>
                <w:numId w:val="30"/>
              </w:numPr>
              <w:suppressAutoHyphens/>
              <w:ind w:left="284" w:hanging="284"/>
              <w:jc w:val="both"/>
              <w:rPr>
                <w:rFonts w:ascii="Century Gothic" w:hAnsi="Century Gothic" w:cs="Arial"/>
                <w:sz w:val="22"/>
                <w:szCs w:val="22"/>
              </w:rPr>
            </w:pPr>
            <w:r w:rsidRPr="00FA57EE">
              <w:rPr>
                <w:rFonts w:ascii="Century Gothic" w:hAnsi="Century Gothic" w:cs="Arial"/>
                <w:sz w:val="22"/>
                <w:szCs w:val="22"/>
              </w:rPr>
              <w:t>Prepare the condition of construction site and project document for ISO 9001 compliance audit by SIRIM QAS.</w:t>
            </w:r>
          </w:p>
        </w:tc>
      </w:tr>
      <w:tr w:rsidR="0042355C" w:rsidRPr="00C915D6" w14:paraId="6C5B3841" w14:textId="77777777" w:rsidTr="00B33649">
        <w:tc>
          <w:tcPr>
            <w:tcW w:w="2377" w:type="dxa"/>
          </w:tcPr>
          <w:p w14:paraId="4454AF9C" w14:textId="77777777" w:rsidR="0042355C" w:rsidRPr="00C915D6" w:rsidRDefault="0042355C" w:rsidP="00B33649">
            <w:pPr>
              <w:rPr>
                <w:rFonts w:ascii="Century Gothic" w:hAnsi="Century Gothic" w:cs="Arial"/>
                <w:sz w:val="6"/>
                <w:szCs w:val="6"/>
              </w:rPr>
            </w:pPr>
          </w:p>
        </w:tc>
        <w:tc>
          <w:tcPr>
            <w:tcW w:w="284" w:type="dxa"/>
          </w:tcPr>
          <w:p w14:paraId="7FE1C916" w14:textId="77777777" w:rsidR="0042355C" w:rsidRPr="00C915D6" w:rsidRDefault="0042355C" w:rsidP="00B33649">
            <w:pPr>
              <w:rPr>
                <w:rFonts w:ascii="Century Gothic" w:hAnsi="Century Gothic" w:cs="Arial"/>
                <w:b/>
                <w:sz w:val="6"/>
                <w:szCs w:val="6"/>
              </w:rPr>
            </w:pPr>
          </w:p>
        </w:tc>
        <w:tc>
          <w:tcPr>
            <w:tcW w:w="5861" w:type="dxa"/>
          </w:tcPr>
          <w:p w14:paraId="13EC53E5" w14:textId="77777777" w:rsidR="0042355C" w:rsidRPr="00C915D6" w:rsidRDefault="0042355C" w:rsidP="00B33649">
            <w:pPr>
              <w:rPr>
                <w:rFonts w:ascii="Century Gothic" w:hAnsi="Century Gothic" w:cs="Arial"/>
                <w:sz w:val="6"/>
                <w:szCs w:val="6"/>
              </w:rPr>
            </w:pPr>
          </w:p>
        </w:tc>
      </w:tr>
      <w:tr w:rsidR="0042355C" w:rsidRPr="00FA57EE" w14:paraId="027192EC" w14:textId="77777777" w:rsidTr="00B33649">
        <w:tc>
          <w:tcPr>
            <w:tcW w:w="8522" w:type="dxa"/>
            <w:gridSpan w:val="3"/>
          </w:tcPr>
          <w:p w14:paraId="0289FB12" w14:textId="77777777" w:rsidR="0042355C" w:rsidRPr="00FA57EE" w:rsidRDefault="0042355C" w:rsidP="0042355C">
            <w:pPr>
              <w:pStyle w:val="ListParagraph"/>
              <w:numPr>
                <w:ilvl w:val="0"/>
                <w:numId w:val="30"/>
              </w:numPr>
              <w:ind w:left="284" w:hanging="284"/>
              <w:jc w:val="both"/>
              <w:rPr>
                <w:rFonts w:ascii="Century Gothic" w:eastAsia="Times New Roman" w:hAnsi="Century Gothic"/>
                <w:color w:val="000000"/>
                <w:sz w:val="22"/>
                <w:szCs w:val="22"/>
              </w:rPr>
            </w:pPr>
            <w:r w:rsidRPr="00FA57EE">
              <w:rPr>
                <w:rFonts w:ascii="Century Gothic" w:hAnsi="Century Gothic" w:cs="Arial"/>
                <w:sz w:val="22"/>
                <w:szCs w:val="22"/>
              </w:rPr>
              <w:t>Manage and monitor project quality, safety and time.</w:t>
            </w:r>
          </w:p>
        </w:tc>
      </w:tr>
      <w:tr w:rsidR="0042355C" w:rsidRPr="00C915D6" w14:paraId="4E4F0313" w14:textId="77777777" w:rsidTr="00B33649">
        <w:tc>
          <w:tcPr>
            <w:tcW w:w="8522" w:type="dxa"/>
            <w:gridSpan w:val="3"/>
          </w:tcPr>
          <w:p w14:paraId="5A1E0FBF" w14:textId="77777777" w:rsidR="0042355C" w:rsidRPr="00C915D6" w:rsidRDefault="0042355C" w:rsidP="00B33649">
            <w:pPr>
              <w:pStyle w:val="ListParagraph"/>
              <w:ind w:left="0"/>
              <w:jc w:val="both"/>
              <w:rPr>
                <w:rFonts w:ascii="Century Gothic" w:eastAsia="Times New Roman" w:hAnsi="Century Gothic"/>
                <w:color w:val="000000"/>
                <w:sz w:val="6"/>
                <w:szCs w:val="6"/>
              </w:rPr>
            </w:pPr>
          </w:p>
        </w:tc>
      </w:tr>
      <w:tr w:rsidR="0042355C" w:rsidRPr="00FA57EE" w14:paraId="52781078" w14:textId="77777777" w:rsidTr="00B33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2" w:type="dxa"/>
            <w:gridSpan w:val="3"/>
            <w:tcBorders>
              <w:top w:val="nil"/>
              <w:left w:val="nil"/>
              <w:bottom w:val="nil"/>
              <w:right w:val="nil"/>
            </w:tcBorders>
          </w:tcPr>
          <w:p w14:paraId="4835C94B" w14:textId="77777777" w:rsidR="0042355C" w:rsidRPr="00FA57EE" w:rsidRDefault="0042355C" w:rsidP="00B33649">
            <w:pPr>
              <w:jc w:val="both"/>
              <w:rPr>
                <w:rFonts w:ascii="Century Gothic" w:hAnsi="Century Gothic" w:cs="Arial"/>
              </w:rPr>
            </w:pPr>
            <w:r w:rsidRPr="00FA57EE">
              <w:rPr>
                <w:rFonts w:ascii="Century Gothic" w:hAnsi="Century Gothic" w:cs="Arial"/>
              </w:rPr>
              <w:t>Work Coverage &amp; Area:</w:t>
            </w:r>
          </w:p>
        </w:tc>
      </w:tr>
      <w:tr w:rsidR="0042355C" w:rsidRPr="00C915D6" w14:paraId="60A6BB18" w14:textId="77777777" w:rsidTr="00B33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2" w:type="dxa"/>
            <w:gridSpan w:val="3"/>
            <w:tcBorders>
              <w:top w:val="nil"/>
              <w:left w:val="nil"/>
              <w:bottom w:val="nil"/>
              <w:right w:val="nil"/>
            </w:tcBorders>
          </w:tcPr>
          <w:p w14:paraId="631CBDB5" w14:textId="77777777" w:rsidR="0042355C" w:rsidRPr="00C915D6" w:rsidRDefault="0042355C" w:rsidP="00B33649">
            <w:pPr>
              <w:jc w:val="both"/>
              <w:rPr>
                <w:rFonts w:ascii="Century Gothic" w:hAnsi="Century Gothic" w:cs="Arial"/>
                <w:b/>
                <w:sz w:val="6"/>
                <w:szCs w:val="6"/>
              </w:rPr>
            </w:pPr>
          </w:p>
        </w:tc>
      </w:tr>
      <w:tr w:rsidR="0042355C" w:rsidRPr="00FA57EE" w14:paraId="620DB076" w14:textId="77777777" w:rsidTr="00B33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2" w:type="dxa"/>
            <w:gridSpan w:val="3"/>
            <w:tcBorders>
              <w:top w:val="nil"/>
              <w:left w:val="nil"/>
              <w:bottom w:val="nil"/>
              <w:right w:val="nil"/>
            </w:tcBorders>
          </w:tcPr>
          <w:p w14:paraId="77646899" w14:textId="77777777" w:rsidR="0042355C" w:rsidRPr="00FA57EE" w:rsidRDefault="0042355C" w:rsidP="0042355C">
            <w:pPr>
              <w:numPr>
                <w:ilvl w:val="0"/>
                <w:numId w:val="32"/>
              </w:numPr>
              <w:suppressAutoHyphens/>
              <w:ind w:left="284" w:hanging="284"/>
              <w:jc w:val="both"/>
              <w:rPr>
                <w:rFonts w:ascii="Century Gothic" w:hAnsi="Century Gothic" w:cs="Arial"/>
                <w:sz w:val="22"/>
                <w:szCs w:val="22"/>
              </w:rPr>
            </w:pPr>
            <w:r w:rsidRPr="00FA57EE">
              <w:rPr>
                <w:rFonts w:ascii="Century Gothic" w:hAnsi="Century Gothic" w:cs="Arial"/>
                <w:sz w:val="22"/>
                <w:szCs w:val="22"/>
              </w:rPr>
              <w:t>Additional building construction at Royal City of Pahang, Pekan, Malaysia.</w:t>
            </w:r>
          </w:p>
        </w:tc>
      </w:tr>
    </w:tbl>
    <w:p w14:paraId="596A082D" w14:textId="77777777" w:rsidR="0042355C" w:rsidRPr="00AD04C4" w:rsidRDefault="0042355C" w:rsidP="00AD04C4">
      <w:pPr>
        <w:pStyle w:val="ListParagraph"/>
        <w:ind w:left="0"/>
        <w:rPr>
          <w:rFonts w:ascii="Century Gothic" w:hAnsi="Century Gothic" w:cs="Arial"/>
          <w:sz w:val="22"/>
          <w:szCs w:val="22"/>
        </w:rPr>
      </w:pPr>
    </w:p>
    <w:sectPr w:rsidR="0042355C" w:rsidRPr="00AD04C4" w:rsidSect="001159CF">
      <w:pgSz w:w="11900" w:h="16840"/>
      <w:pgMar w:top="1440" w:right="1127"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PMingLiU">
    <w:altName w:val="新細明體"/>
    <w:panose1 w:val="00000000000000000000"/>
    <w:charset w:val="88"/>
    <w:family w:val="auto"/>
    <w:notTrueType/>
    <w:pitch w:val="variable"/>
    <w:sig w:usb0="00000001" w:usb1="08080000" w:usb2="00000010" w:usb3="00000000" w:csb0="001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4D"/>
    <w:family w:val="roman"/>
    <w:notTrueType/>
    <w:pitch w:val="variable"/>
    <w:sig w:usb0="00000003" w:usb1="00000000" w:usb2="00000000" w:usb3="00000000" w:csb0="00000001" w:csb1="00000000"/>
  </w:font>
  <w:font w:name="MS Mincho">
    <w:altName w:val="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C4B05"/>
    <w:multiLevelType w:val="hybridMultilevel"/>
    <w:tmpl w:val="DBBC4D12"/>
    <w:lvl w:ilvl="0" w:tplc="04090001">
      <w:start w:val="1"/>
      <w:numFmt w:val="bullet"/>
      <w:lvlText w:val=""/>
      <w:lvlJc w:val="left"/>
      <w:pPr>
        <w:ind w:left="1038" w:hanging="360"/>
      </w:pPr>
      <w:rPr>
        <w:rFonts w:ascii="Symbol" w:hAnsi="Symbol" w:hint="default"/>
      </w:rPr>
    </w:lvl>
    <w:lvl w:ilvl="1" w:tplc="04090003" w:tentative="1">
      <w:start w:val="1"/>
      <w:numFmt w:val="bullet"/>
      <w:lvlText w:val="o"/>
      <w:lvlJc w:val="left"/>
      <w:pPr>
        <w:ind w:left="1758" w:hanging="360"/>
      </w:pPr>
      <w:rPr>
        <w:rFonts w:ascii="Courier New" w:hAnsi="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1">
    <w:nsid w:val="01704964"/>
    <w:multiLevelType w:val="hybridMultilevel"/>
    <w:tmpl w:val="7076FF54"/>
    <w:lvl w:ilvl="0" w:tplc="44090001">
      <w:start w:val="1"/>
      <w:numFmt w:val="bullet"/>
      <w:lvlText w:val=""/>
      <w:lvlJc w:val="left"/>
      <w:pPr>
        <w:ind w:left="1637"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nsid w:val="0ADD69EE"/>
    <w:multiLevelType w:val="hybridMultilevel"/>
    <w:tmpl w:val="4D9CA938"/>
    <w:lvl w:ilvl="0" w:tplc="04090001">
      <w:start w:val="1"/>
      <w:numFmt w:val="bullet"/>
      <w:lvlText w:val=""/>
      <w:lvlJc w:val="left"/>
      <w:pPr>
        <w:ind w:left="1038" w:hanging="360"/>
      </w:pPr>
      <w:rPr>
        <w:rFonts w:ascii="Symbol" w:hAnsi="Symbol" w:hint="default"/>
      </w:rPr>
    </w:lvl>
    <w:lvl w:ilvl="1" w:tplc="04090003" w:tentative="1">
      <w:start w:val="1"/>
      <w:numFmt w:val="bullet"/>
      <w:lvlText w:val="o"/>
      <w:lvlJc w:val="left"/>
      <w:pPr>
        <w:ind w:left="1758" w:hanging="360"/>
      </w:pPr>
      <w:rPr>
        <w:rFonts w:ascii="Courier New" w:hAnsi="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3">
    <w:nsid w:val="0FBD7160"/>
    <w:multiLevelType w:val="hybridMultilevel"/>
    <w:tmpl w:val="723E4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C51DD5"/>
    <w:multiLevelType w:val="hybridMultilevel"/>
    <w:tmpl w:val="67464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C30C01"/>
    <w:multiLevelType w:val="hybridMultilevel"/>
    <w:tmpl w:val="652A984A"/>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D20DD1"/>
    <w:multiLevelType w:val="hybridMultilevel"/>
    <w:tmpl w:val="7EC27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3E3A6F"/>
    <w:multiLevelType w:val="hybridMultilevel"/>
    <w:tmpl w:val="EFAC3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371B33"/>
    <w:multiLevelType w:val="hybridMultilevel"/>
    <w:tmpl w:val="81B0A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4835EF6"/>
    <w:multiLevelType w:val="hybridMultilevel"/>
    <w:tmpl w:val="2370FD52"/>
    <w:lvl w:ilvl="0" w:tplc="4409000F">
      <w:start w:val="1"/>
      <w:numFmt w:val="decimal"/>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0">
    <w:nsid w:val="25BD0FBF"/>
    <w:multiLevelType w:val="hybridMultilevel"/>
    <w:tmpl w:val="93EC2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CC2957"/>
    <w:multiLevelType w:val="hybridMultilevel"/>
    <w:tmpl w:val="B63EE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1D2C79"/>
    <w:multiLevelType w:val="hybridMultilevel"/>
    <w:tmpl w:val="91B41B4A"/>
    <w:lvl w:ilvl="0" w:tplc="04090001">
      <w:start w:val="1"/>
      <w:numFmt w:val="bullet"/>
      <w:lvlText w:val=""/>
      <w:lvlJc w:val="left"/>
      <w:pPr>
        <w:ind w:left="1038" w:hanging="360"/>
      </w:pPr>
      <w:rPr>
        <w:rFonts w:ascii="Symbol" w:hAnsi="Symbol" w:hint="default"/>
      </w:rPr>
    </w:lvl>
    <w:lvl w:ilvl="1" w:tplc="04090003" w:tentative="1">
      <w:start w:val="1"/>
      <w:numFmt w:val="bullet"/>
      <w:lvlText w:val="o"/>
      <w:lvlJc w:val="left"/>
      <w:pPr>
        <w:ind w:left="1758" w:hanging="360"/>
      </w:pPr>
      <w:rPr>
        <w:rFonts w:ascii="Courier New" w:hAnsi="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13">
    <w:nsid w:val="30613CC5"/>
    <w:multiLevelType w:val="hybridMultilevel"/>
    <w:tmpl w:val="628AC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CA5F76"/>
    <w:multiLevelType w:val="hybridMultilevel"/>
    <w:tmpl w:val="ED1A7E40"/>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15">
    <w:nsid w:val="31595F5D"/>
    <w:multiLevelType w:val="hybridMultilevel"/>
    <w:tmpl w:val="D1681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381C9B"/>
    <w:multiLevelType w:val="hybridMultilevel"/>
    <w:tmpl w:val="A554356C"/>
    <w:lvl w:ilvl="0" w:tplc="04090001">
      <w:start w:val="1"/>
      <w:numFmt w:val="bullet"/>
      <w:lvlText w:val=""/>
      <w:lvlJc w:val="left"/>
      <w:pPr>
        <w:ind w:left="720" w:hanging="360"/>
      </w:pPr>
      <w:rPr>
        <w:rFonts w:ascii="Symbol" w:hAnsi="Symbol" w:hint="default"/>
      </w:rPr>
    </w:lvl>
    <w:lvl w:ilvl="1" w:tplc="5F186F1A">
      <w:numFmt w:val="bullet"/>
      <w:lvlText w:val="•"/>
      <w:lvlJc w:val="left"/>
      <w:pPr>
        <w:ind w:left="1440" w:hanging="360"/>
      </w:pPr>
      <w:rPr>
        <w:rFonts w:ascii="Century Gothic" w:eastAsia="PMingLiU" w:hAnsi="Century Gothic" w:cs="Times New Roman"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D06D24"/>
    <w:multiLevelType w:val="hybridMultilevel"/>
    <w:tmpl w:val="5856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F03E2B"/>
    <w:multiLevelType w:val="hybridMultilevel"/>
    <w:tmpl w:val="A300C3D4"/>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C70008"/>
    <w:multiLevelType w:val="hybridMultilevel"/>
    <w:tmpl w:val="98AED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314FFB"/>
    <w:multiLevelType w:val="hybridMultilevel"/>
    <w:tmpl w:val="479C8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842CB6"/>
    <w:multiLevelType w:val="hybridMultilevel"/>
    <w:tmpl w:val="688E6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AB76BF"/>
    <w:multiLevelType w:val="hybridMultilevel"/>
    <w:tmpl w:val="A12A3EB6"/>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222EE9"/>
    <w:multiLevelType w:val="hybridMultilevel"/>
    <w:tmpl w:val="5CDA6B7A"/>
    <w:lvl w:ilvl="0" w:tplc="0409000F">
      <w:start w:val="1"/>
      <w:numFmt w:val="decimal"/>
      <w:lvlText w:val="%1."/>
      <w:lvlJc w:val="left"/>
      <w:pPr>
        <w:ind w:left="1038" w:hanging="360"/>
      </w:pPr>
    </w:lvl>
    <w:lvl w:ilvl="1" w:tplc="04090019" w:tentative="1">
      <w:start w:val="1"/>
      <w:numFmt w:val="lowerLetter"/>
      <w:lvlText w:val="%2."/>
      <w:lvlJc w:val="left"/>
      <w:pPr>
        <w:ind w:left="1758" w:hanging="360"/>
      </w:pPr>
    </w:lvl>
    <w:lvl w:ilvl="2" w:tplc="0409001B" w:tentative="1">
      <w:start w:val="1"/>
      <w:numFmt w:val="lowerRoman"/>
      <w:lvlText w:val="%3."/>
      <w:lvlJc w:val="right"/>
      <w:pPr>
        <w:ind w:left="2478" w:hanging="180"/>
      </w:pPr>
    </w:lvl>
    <w:lvl w:ilvl="3" w:tplc="0409000F" w:tentative="1">
      <w:start w:val="1"/>
      <w:numFmt w:val="decimal"/>
      <w:lvlText w:val="%4."/>
      <w:lvlJc w:val="left"/>
      <w:pPr>
        <w:ind w:left="3198" w:hanging="360"/>
      </w:pPr>
    </w:lvl>
    <w:lvl w:ilvl="4" w:tplc="04090019" w:tentative="1">
      <w:start w:val="1"/>
      <w:numFmt w:val="lowerLetter"/>
      <w:lvlText w:val="%5."/>
      <w:lvlJc w:val="left"/>
      <w:pPr>
        <w:ind w:left="3918" w:hanging="360"/>
      </w:pPr>
    </w:lvl>
    <w:lvl w:ilvl="5" w:tplc="0409001B" w:tentative="1">
      <w:start w:val="1"/>
      <w:numFmt w:val="lowerRoman"/>
      <w:lvlText w:val="%6."/>
      <w:lvlJc w:val="right"/>
      <w:pPr>
        <w:ind w:left="4638" w:hanging="180"/>
      </w:pPr>
    </w:lvl>
    <w:lvl w:ilvl="6" w:tplc="0409000F" w:tentative="1">
      <w:start w:val="1"/>
      <w:numFmt w:val="decimal"/>
      <w:lvlText w:val="%7."/>
      <w:lvlJc w:val="left"/>
      <w:pPr>
        <w:ind w:left="5358" w:hanging="360"/>
      </w:pPr>
    </w:lvl>
    <w:lvl w:ilvl="7" w:tplc="04090019" w:tentative="1">
      <w:start w:val="1"/>
      <w:numFmt w:val="lowerLetter"/>
      <w:lvlText w:val="%8."/>
      <w:lvlJc w:val="left"/>
      <w:pPr>
        <w:ind w:left="6078" w:hanging="360"/>
      </w:pPr>
    </w:lvl>
    <w:lvl w:ilvl="8" w:tplc="0409001B" w:tentative="1">
      <w:start w:val="1"/>
      <w:numFmt w:val="lowerRoman"/>
      <w:lvlText w:val="%9."/>
      <w:lvlJc w:val="right"/>
      <w:pPr>
        <w:ind w:left="6798" w:hanging="180"/>
      </w:pPr>
    </w:lvl>
  </w:abstractNum>
  <w:abstractNum w:abstractNumId="24">
    <w:nsid w:val="4B9B4DA2"/>
    <w:multiLevelType w:val="hybridMultilevel"/>
    <w:tmpl w:val="FDE4A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0516CF"/>
    <w:multiLevelType w:val="hybridMultilevel"/>
    <w:tmpl w:val="5B485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5266BA"/>
    <w:multiLevelType w:val="hybridMultilevel"/>
    <w:tmpl w:val="CB5C40D2"/>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EC4F7C"/>
    <w:multiLevelType w:val="hybridMultilevel"/>
    <w:tmpl w:val="3DA08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4F43F1"/>
    <w:multiLevelType w:val="hybridMultilevel"/>
    <w:tmpl w:val="5C5CC5C0"/>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0E2CD8"/>
    <w:multiLevelType w:val="hybridMultilevel"/>
    <w:tmpl w:val="E56883E6"/>
    <w:lvl w:ilvl="0" w:tplc="0409000F">
      <w:start w:val="1"/>
      <w:numFmt w:val="decimal"/>
      <w:lvlText w:val="%1."/>
      <w:lvlJc w:val="left"/>
      <w:pPr>
        <w:ind w:left="250" w:hanging="360"/>
      </w:pPr>
    </w:lvl>
    <w:lvl w:ilvl="1" w:tplc="04090019" w:tentative="1">
      <w:start w:val="1"/>
      <w:numFmt w:val="lowerLetter"/>
      <w:lvlText w:val="%2."/>
      <w:lvlJc w:val="left"/>
      <w:pPr>
        <w:ind w:left="970" w:hanging="360"/>
      </w:pPr>
    </w:lvl>
    <w:lvl w:ilvl="2" w:tplc="0409001B" w:tentative="1">
      <w:start w:val="1"/>
      <w:numFmt w:val="lowerRoman"/>
      <w:lvlText w:val="%3."/>
      <w:lvlJc w:val="right"/>
      <w:pPr>
        <w:ind w:left="1690" w:hanging="180"/>
      </w:pPr>
    </w:lvl>
    <w:lvl w:ilvl="3" w:tplc="0409000F" w:tentative="1">
      <w:start w:val="1"/>
      <w:numFmt w:val="decimal"/>
      <w:lvlText w:val="%4."/>
      <w:lvlJc w:val="left"/>
      <w:pPr>
        <w:ind w:left="2410" w:hanging="360"/>
      </w:pPr>
    </w:lvl>
    <w:lvl w:ilvl="4" w:tplc="04090019" w:tentative="1">
      <w:start w:val="1"/>
      <w:numFmt w:val="lowerLetter"/>
      <w:lvlText w:val="%5."/>
      <w:lvlJc w:val="left"/>
      <w:pPr>
        <w:ind w:left="3130" w:hanging="360"/>
      </w:pPr>
    </w:lvl>
    <w:lvl w:ilvl="5" w:tplc="0409001B" w:tentative="1">
      <w:start w:val="1"/>
      <w:numFmt w:val="lowerRoman"/>
      <w:lvlText w:val="%6."/>
      <w:lvlJc w:val="right"/>
      <w:pPr>
        <w:ind w:left="3850" w:hanging="180"/>
      </w:pPr>
    </w:lvl>
    <w:lvl w:ilvl="6" w:tplc="0409000F" w:tentative="1">
      <w:start w:val="1"/>
      <w:numFmt w:val="decimal"/>
      <w:lvlText w:val="%7."/>
      <w:lvlJc w:val="left"/>
      <w:pPr>
        <w:ind w:left="4570" w:hanging="360"/>
      </w:pPr>
    </w:lvl>
    <w:lvl w:ilvl="7" w:tplc="04090019" w:tentative="1">
      <w:start w:val="1"/>
      <w:numFmt w:val="lowerLetter"/>
      <w:lvlText w:val="%8."/>
      <w:lvlJc w:val="left"/>
      <w:pPr>
        <w:ind w:left="5290" w:hanging="360"/>
      </w:pPr>
    </w:lvl>
    <w:lvl w:ilvl="8" w:tplc="0409001B" w:tentative="1">
      <w:start w:val="1"/>
      <w:numFmt w:val="lowerRoman"/>
      <w:lvlText w:val="%9."/>
      <w:lvlJc w:val="right"/>
      <w:pPr>
        <w:ind w:left="6010" w:hanging="180"/>
      </w:pPr>
    </w:lvl>
  </w:abstractNum>
  <w:abstractNum w:abstractNumId="30">
    <w:nsid w:val="70B34721"/>
    <w:multiLevelType w:val="hybridMultilevel"/>
    <w:tmpl w:val="1250FA02"/>
    <w:lvl w:ilvl="0" w:tplc="46021FE0">
      <w:start w:val="1"/>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853525"/>
    <w:multiLevelType w:val="hybridMultilevel"/>
    <w:tmpl w:val="26FA9F3A"/>
    <w:lvl w:ilvl="0" w:tplc="04090001">
      <w:start w:val="1"/>
      <w:numFmt w:val="bullet"/>
      <w:lvlText w:val=""/>
      <w:lvlJc w:val="left"/>
      <w:pPr>
        <w:ind w:left="1038" w:hanging="360"/>
      </w:pPr>
      <w:rPr>
        <w:rFonts w:ascii="Symbol" w:hAnsi="Symbol" w:hint="default"/>
      </w:rPr>
    </w:lvl>
    <w:lvl w:ilvl="1" w:tplc="04090003" w:tentative="1">
      <w:start w:val="1"/>
      <w:numFmt w:val="bullet"/>
      <w:lvlText w:val="o"/>
      <w:lvlJc w:val="left"/>
      <w:pPr>
        <w:ind w:left="1758" w:hanging="360"/>
      </w:pPr>
      <w:rPr>
        <w:rFonts w:ascii="Courier New" w:hAnsi="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32">
    <w:nsid w:val="756F61D6"/>
    <w:multiLevelType w:val="hybridMultilevel"/>
    <w:tmpl w:val="25861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2C5578"/>
    <w:multiLevelType w:val="hybridMultilevel"/>
    <w:tmpl w:val="048E1E0A"/>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3D7DE7"/>
    <w:multiLevelType w:val="hybridMultilevel"/>
    <w:tmpl w:val="D5E2BFBE"/>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F66633"/>
    <w:multiLevelType w:val="hybridMultilevel"/>
    <w:tmpl w:val="DF4CE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6"/>
  </w:num>
  <w:num w:numId="4">
    <w:abstractNumId w:val="24"/>
  </w:num>
  <w:num w:numId="5">
    <w:abstractNumId w:val="16"/>
  </w:num>
  <w:num w:numId="6">
    <w:abstractNumId w:val="14"/>
  </w:num>
  <w:num w:numId="7">
    <w:abstractNumId w:val="20"/>
  </w:num>
  <w:num w:numId="8">
    <w:abstractNumId w:val="7"/>
  </w:num>
  <w:num w:numId="9">
    <w:abstractNumId w:val="1"/>
  </w:num>
  <w:num w:numId="10">
    <w:abstractNumId w:val="19"/>
  </w:num>
  <w:num w:numId="11">
    <w:abstractNumId w:val="12"/>
  </w:num>
  <w:num w:numId="12">
    <w:abstractNumId w:val="13"/>
  </w:num>
  <w:num w:numId="13">
    <w:abstractNumId w:val="2"/>
  </w:num>
  <w:num w:numId="14">
    <w:abstractNumId w:val="31"/>
  </w:num>
  <w:num w:numId="15">
    <w:abstractNumId w:val="29"/>
  </w:num>
  <w:num w:numId="16">
    <w:abstractNumId w:val="23"/>
  </w:num>
  <w:num w:numId="17">
    <w:abstractNumId w:val="8"/>
  </w:num>
  <w:num w:numId="18">
    <w:abstractNumId w:val="3"/>
  </w:num>
  <w:num w:numId="19">
    <w:abstractNumId w:val="0"/>
  </w:num>
  <w:num w:numId="20">
    <w:abstractNumId w:val="9"/>
  </w:num>
  <w:num w:numId="21">
    <w:abstractNumId w:val="33"/>
  </w:num>
  <w:num w:numId="22">
    <w:abstractNumId w:val="30"/>
  </w:num>
  <w:num w:numId="23">
    <w:abstractNumId w:val="25"/>
  </w:num>
  <w:num w:numId="24">
    <w:abstractNumId w:val="11"/>
  </w:num>
  <w:num w:numId="25">
    <w:abstractNumId w:val="17"/>
  </w:num>
  <w:num w:numId="26">
    <w:abstractNumId w:val="21"/>
  </w:num>
  <w:num w:numId="27">
    <w:abstractNumId w:val="32"/>
  </w:num>
  <w:num w:numId="28">
    <w:abstractNumId w:val="15"/>
  </w:num>
  <w:num w:numId="29">
    <w:abstractNumId w:val="35"/>
  </w:num>
  <w:num w:numId="30">
    <w:abstractNumId w:val="26"/>
  </w:num>
  <w:num w:numId="31">
    <w:abstractNumId w:val="28"/>
  </w:num>
  <w:num w:numId="32">
    <w:abstractNumId w:val="5"/>
  </w:num>
  <w:num w:numId="33">
    <w:abstractNumId w:val="34"/>
  </w:num>
  <w:num w:numId="34">
    <w:abstractNumId w:val="18"/>
  </w:num>
  <w:num w:numId="35">
    <w:abstractNumId w:val="22"/>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EE4"/>
    <w:rsid w:val="00004BA0"/>
    <w:rsid w:val="000B41E1"/>
    <w:rsid w:val="000E2CF0"/>
    <w:rsid w:val="001159CF"/>
    <w:rsid w:val="002362DF"/>
    <w:rsid w:val="002B1041"/>
    <w:rsid w:val="002B33A9"/>
    <w:rsid w:val="00355AD9"/>
    <w:rsid w:val="0042355C"/>
    <w:rsid w:val="00574560"/>
    <w:rsid w:val="008767FB"/>
    <w:rsid w:val="00A00B0E"/>
    <w:rsid w:val="00AB6E3E"/>
    <w:rsid w:val="00AD04C4"/>
    <w:rsid w:val="00CD5D88"/>
    <w:rsid w:val="00D96331"/>
    <w:rsid w:val="00DA43AF"/>
    <w:rsid w:val="00F16EE4"/>
    <w:rsid w:val="00FA10F3"/>
    <w:rsid w:val="00FB22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1396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6EE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6EE4"/>
    <w:rPr>
      <w:rFonts w:ascii="Lucida Grande" w:hAnsi="Lucida Grande" w:cs="Lucida Grande"/>
      <w:sz w:val="18"/>
      <w:szCs w:val="18"/>
    </w:rPr>
  </w:style>
  <w:style w:type="character" w:styleId="Hyperlink">
    <w:name w:val="Hyperlink"/>
    <w:basedOn w:val="DefaultParagraphFont"/>
    <w:uiPriority w:val="99"/>
    <w:unhideWhenUsed/>
    <w:rsid w:val="00574560"/>
    <w:rPr>
      <w:color w:val="0000FF" w:themeColor="hyperlink"/>
      <w:u w:val="single"/>
    </w:rPr>
  </w:style>
  <w:style w:type="paragraph" w:styleId="ListParagraph">
    <w:name w:val="List Paragraph"/>
    <w:basedOn w:val="Normal"/>
    <w:uiPriority w:val="34"/>
    <w:qFormat/>
    <w:rsid w:val="00FB22E1"/>
    <w:pPr>
      <w:ind w:left="720"/>
      <w:contextualSpacing/>
    </w:pPr>
  </w:style>
  <w:style w:type="paragraph" w:styleId="BodyText">
    <w:name w:val="Body Text"/>
    <w:basedOn w:val="Normal"/>
    <w:link w:val="BodyTextChar"/>
    <w:semiHidden/>
    <w:rsid w:val="008767FB"/>
    <w:pPr>
      <w:suppressAutoHyphens/>
      <w:spacing w:after="120"/>
    </w:pPr>
    <w:rPr>
      <w:rFonts w:ascii="Times New Roman" w:eastAsia="PMingLiU" w:hAnsi="Times New Roman" w:cs="Times New Roman"/>
      <w:lang w:eastAsia="ar-SA"/>
    </w:rPr>
  </w:style>
  <w:style w:type="character" w:customStyle="1" w:styleId="BodyTextChar">
    <w:name w:val="Body Text Char"/>
    <w:basedOn w:val="DefaultParagraphFont"/>
    <w:link w:val="BodyText"/>
    <w:semiHidden/>
    <w:rsid w:val="008767FB"/>
    <w:rPr>
      <w:rFonts w:ascii="Times New Roman" w:eastAsia="PMingLiU" w:hAnsi="Times New Roman" w:cs="Times New Roman"/>
      <w:lang w:eastAsia="ar-SA"/>
    </w:rPr>
  </w:style>
  <w:style w:type="paragraph" w:styleId="NormalWeb">
    <w:name w:val="Normal (Web)"/>
    <w:basedOn w:val="Normal"/>
    <w:uiPriority w:val="99"/>
    <w:unhideWhenUsed/>
    <w:rsid w:val="008767FB"/>
    <w:pPr>
      <w:spacing w:before="100" w:beforeAutospacing="1" w:after="100" w:afterAutospacing="1"/>
    </w:pPr>
    <w:rPr>
      <w:rFonts w:ascii="Times New Roman" w:eastAsia="Times New Roman" w:hAnsi="Times New Roman" w:cs="Times New Roman"/>
      <w:lang w:val="en-MY" w:eastAsia="en-MY"/>
    </w:rPr>
  </w:style>
  <w:style w:type="character" w:customStyle="1" w:styleId="input-wrapper">
    <w:name w:val="input-wrapper"/>
    <w:rsid w:val="008767FB"/>
  </w:style>
  <w:style w:type="character" w:styleId="Strong">
    <w:name w:val="Strong"/>
    <w:uiPriority w:val="22"/>
    <w:qFormat/>
    <w:rsid w:val="008767FB"/>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6EE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6EE4"/>
    <w:rPr>
      <w:rFonts w:ascii="Lucida Grande" w:hAnsi="Lucida Grande" w:cs="Lucida Grande"/>
      <w:sz w:val="18"/>
      <w:szCs w:val="18"/>
    </w:rPr>
  </w:style>
  <w:style w:type="character" w:styleId="Hyperlink">
    <w:name w:val="Hyperlink"/>
    <w:basedOn w:val="DefaultParagraphFont"/>
    <w:uiPriority w:val="99"/>
    <w:unhideWhenUsed/>
    <w:rsid w:val="00574560"/>
    <w:rPr>
      <w:color w:val="0000FF" w:themeColor="hyperlink"/>
      <w:u w:val="single"/>
    </w:rPr>
  </w:style>
  <w:style w:type="paragraph" w:styleId="ListParagraph">
    <w:name w:val="List Paragraph"/>
    <w:basedOn w:val="Normal"/>
    <w:uiPriority w:val="34"/>
    <w:qFormat/>
    <w:rsid w:val="00FB22E1"/>
    <w:pPr>
      <w:ind w:left="720"/>
      <w:contextualSpacing/>
    </w:pPr>
  </w:style>
  <w:style w:type="paragraph" w:styleId="BodyText">
    <w:name w:val="Body Text"/>
    <w:basedOn w:val="Normal"/>
    <w:link w:val="BodyTextChar"/>
    <w:semiHidden/>
    <w:rsid w:val="008767FB"/>
    <w:pPr>
      <w:suppressAutoHyphens/>
      <w:spacing w:after="120"/>
    </w:pPr>
    <w:rPr>
      <w:rFonts w:ascii="Times New Roman" w:eastAsia="PMingLiU" w:hAnsi="Times New Roman" w:cs="Times New Roman"/>
      <w:lang w:eastAsia="ar-SA"/>
    </w:rPr>
  </w:style>
  <w:style w:type="character" w:customStyle="1" w:styleId="BodyTextChar">
    <w:name w:val="Body Text Char"/>
    <w:basedOn w:val="DefaultParagraphFont"/>
    <w:link w:val="BodyText"/>
    <w:semiHidden/>
    <w:rsid w:val="008767FB"/>
    <w:rPr>
      <w:rFonts w:ascii="Times New Roman" w:eastAsia="PMingLiU" w:hAnsi="Times New Roman" w:cs="Times New Roman"/>
      <w:lang w:eastAsia="ar-SA"/>
    </w:rPr>
  </w:style>
  <w:style w:type="paragraph" w:styleId="NormalWeb">
    <w:name w:val="Normal (Web)"/>
    <w:basedOn w:val="Normal"/>
    <w:uiPriority w:val="99"/>
    <w:unhideWhenUsed/>
    <w:rsid w:val="008767FB"/>
    <w:pPr>
      <w:spacing w:before="100" w:beforeAutospacing="1" w:after="100" w:afterAutospacing="1"/>
    </w:pPr>
    <w:rPr>
      <w:rFonts w:ascii="Times New Roman" w:eastAsia="Times New Roman" w:hAnsi="Times New Roman" w:cs="Times New Roman"/>
      <w:lang w:val="en-MY" w:eastAsia="en-MY"/>
    </w:rPr>
  </w:style>
  <w:style w:type="character" w:customStyle="1" w:styleId="input-wrapper">
    <w:name w:val="input-wrapper"/>
    <w:rsid w:val="008767FB"/>
  </w:style>
  <w:style w:type="character" w:styleId="Strong">
    <w:name w:val="Strong"/>
    <w:uiPriority w:val="22"/>
    <w:qFormat/>
    <w:rsid w:val="008767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hyperlink" Target="mailto:afkarputeh@gmail.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3182</Words>
  <Characters>18138</Characters>
  <Application>Microsoft Macintosh Word</Application>
  <DocSecurity>0</DocSecurity>
  <Lines>151</Lines>
  <Paragraphs>42</Paragraphs>
  <ScaleCrop>false</ScaleCrop>
  <Company/>
  <LinksUpToDate>false</LinksUpToDate>
  <CharactersWithSpaces>21278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 Air</dc:creator>
  <cp:keywords/>
  <dc:description/>
  <cp:lastModifiedBy>Mb Air</cp:lastModifiedBy>
  <cp:revision>3</cp:revision>
  <dcterms:created xsi:type="dcterms:W3CDTF">2017-05-12T04:41:00Z</dcterms:created>
  <dcterms:modified xsi:type="dcterms:W3CDTF">2017-05-12T04:47:00Z</dcterms:modified>
</cp:coreProperties>
</file>