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225D55E" w:rsidP="1F2F013D" w:rsidRDefault="1225D55E" w14:paraId="1BD27113" w14:textId="21E9DFEB">
      <w:pPr>
        <w:pStyle w:val="Normal"/>
        <w:bidi w:val="0"/>
        <w:spacing w:before="0" w:beforeAutospacing="off" w:after="160" w:afterAutospacing="off" w:line="259" w:lineRule="auto"/>
        <w:ind w:left="0" w:right="0"/>
        <w:jc w:val="center"/>
        <w:rPr>
          <w:b w:val="1"/>
          <w:bCs w:val="1"/>
          <w:color w:val="000000" w:themeColor="text1" w:themeTint="FF" w:themeShade="FF"/>
          <w:sz w:val="28"/>
          <w:szCs w:val="28"/>
          <w:u w:val="none"/>
        </w:rPr>
      </w:pPr>
      <w:r w:rsidRPr="1F2F013D" w:rsidR="1F2F013D">
        <w:rPr>
          <w:b w:val="1"/>
          <w:bCs w:val="1"/>
          <w:color w:val="000000" w:themeColor="text1" w:themeTint="FF" w:themeShade="FF"/>
          <w:sz w:val="28"/>
          <w:szCs w:val="28"/>
          <w:u w:val="none"/>
        </w:rPr>
        <w:t>SUMMARY</w:t>
      </w:r>
    </w:p>
    <w:p w:rsidR="1225D55E" w:rsidP="1F2F013D" w:rsidRDefault="1225D55E" w14:paraId="10E71A28" w14:textId="0AFAD96A">
      <w:pPr>
        <w:pStyle w:val="Normal"/>
        <w:bidi w:val="0"/>
        <w:spacing w:before="0" w:beforeAutospacing="off" w:after="160" w:afterAutospacing="off" w:line="259" w:lineRule="auto"/>
        <w:ind w:left="0" w:right="0"/>
        <w:jc w:val="left"/>
        <w:rPr>
          <w:b w:val="1"/>
          <w:bCs w:val="1"/>
          <w:color w:val="000000" w:themeColor="text1" w:themeTint="FF" w:themeShade="FF"/>
          <w:sz w:val="28"/>
          <w:szCs w:val="28"/>
          <w:u w:val="single"/>
        </w:rPr>
      </w:pPr>
      <w:r w:rsidRPr="1F2F013D" w:rsidR="1F2F013D">
        <w:rPr>
          <w:b w:val="1"/>
          <w:bCs w:val="1"/>
          <w:color w:val="000000" w:themeColor="text1" w:themeTint="FF" w:themeShade="FF"/>
          <w:sz w:val="28"/>
          <w:szCs w:val="28"/>
          <w:u w:val="single"/>
        </w:rPr>
        <w:t>Data</w:t>
      </w:r>
    </w:p>
    <w:p w:rsidR="1225D55E" w:rsidP="1F2F013D" w:rsidRDefault="1225D55E" w14:paraId="540B0333" w14:textId="4805C291">
      <w:pPr>
        <w:pStyle w:val="Normal"/>
        <w:bidi w:val="0"/>
        <w:spacing w:before="0" w:beforeAutospacing="off" w:after="160" w:afterAutospacing="off" w:line="259" w:lineRule="auto"/>
        <w:ind w:left="0" w:right="0"/>
        <w:jc w:val="left"/>
        <w:rPr>
          <w:b w:val="1"/>
          <w:bCs w:val="1"/>
          <w:color w:val="000000" w:themeColor="text1" w:themeTint="FF" w:themeShade="FF"/>
          <w:u w:val="none"/>
        </w:rPr>
      </w:pPr>
      <w:r w:rsidRPr="1F2F013D" w:rsidR="1F2F013D">
        <w:rPr>
          <w:b w:val="1"/>
          <w:bCs w:val="1"/>
          <w:color w:val="000000" w:themeColor="text1" w:themeTint="FF" w:themeShade="FF"/>
          <w:u w:val="none"/>
        </w:rPr>
        <w:t>Description of the data set</w:t>
      </w:r>
    </w:p>
    <w:p w:rsidR="1225D55E" w:rsidP="1F2F013D" w:rsidRDefault="1225D55E" w14:paraId="11D851EA" w14:textId="3873C9BD">
      <w:pPr>
        <w:pStyle w:val="Normal"/>
        <w:bidi w:val="0"/>
        <w:spacing w:before="0" w:beforeAutospacing="off" w:after="160" w:afterAutospacing="off" w:line="259" w:lineRule="auto"/>
        <w:ind w:left="0" w:right="0"/>
        <w:jc w:val="left"/>
        <w:rPr>
          <w:b w:val="0"/>
          <w:bCs w:val="0"/>
          <w:color w:val="000000" w:themeColor="text1" w:themeTint="FF" w:themeShade="FF"/>
          <w:u w:val="none"/>
        </w:rPr>
      </w:pPr>
      <w:r w:rsidRPr="1F2F013D" w:rsidR="1F2F013D">
        <w:rPr>
          <w:b w:val="0"/>
          <w:bCs w:val="0"/>
          <w:color w:val="000000" w:themeColor="text1" w:themeTint="FF" w:themeShade="FF"/>
          <w:u w:val="none"/>
        </w:rPr>
        <w:t xml:space="preserve">The data in the F1-data set was gathered over a 70 years period in early 1950 to 2021. It contains 13 files within includes: circuits, </w:t>
      </w:r>
      <w:proofErr w:type="spellStart"/>
      <w:r w:rsidRPr="1F2F013D" w:rsidR="1F2F013D">
        <w:rPr>
          <w:b w:val="0"/>
          <w:bCs w:val="0"/>
          <w:color w:val="000000" w:themeColor="text1" w:themeTint="FF" w:themeShade="FF"/>
          <w:u w:val="none"/>
        </w:rPr>
        <w:t>constructor_results</w:t>
      </w:r>
      <w:proofErr w:type="spellEnd"/>
      <w:r w:rsidRPr="1F2F013D" w:rsidR="1F2F013D">
        <w:rPr>
          <w:b w:val="0"/>
          <w:bCs w:val="0"/>
          <w:color w:val="000000" w:themeColor="text1" w:themeTint="FF" w:themeShade="FF"/>
          <w:u w:val="none"/>
        </w:rPr>
        <w:t xml:space="preserve">, </w:t>
      </w:r>
      <w:proofErr w:type="spellStart"/>
      <w:r w:rsidRPr="1F2F013D" w:rsidR="1F2F013D">
        <w:rPr>
          <w:b w:val="0"/>
          <w:bCs w:val="0"/>
          <w:color w:val="000000" w:themeColor="text1" w:themeTint="FF" w:themeShade="FF"/>
          <w:u w:val="none"/>
        </w:rPr>
        <w:t>constructor_standings</w:t>
      </w:r>
      <w:proofErr w:type="spellEnd"/>
      <w:r w:rsidRPr="1F2F013D" w:rsidR="1F2F013D">
        <w:rPr>
          <w:b w:val="0"/>
          <w:bCs w:val="0"/>
          <w:color w:val="000000" w:themeColor="text1" w:themeTint="FF" w:themeShade="FF"/>
          <w:u w:val="none"/>
        </w:rPr>
        <w:t xml:space="preserve">, constructors, </w:t>
      </w:r>
      <w:proofErr w:type="spellStart"/>
      <w:r w:rsidRPr="1F2F013D" w:rsidR="1F2F013D">
        <w:rPr>
          <w:b w:val="0"/>
          <w:bCs w:val="0"/>
          <w:color w:val="000000" w:themeColor="text1" w:themeTint="FF" w:themeShade="FF"/>
          <w:u w:val="none"/>
        </w:rPr>
        <w:t>driver_standings</w:t>
      </w:r>
      <w:proofErr w:type="spellEnd"/>
      <w:r w:rsidRPr="1F2F013D" w:rsidR="1F2F013D">
        <w:rPr>
          <w:b w:val="0"/>
          <w:bCs w:val="0"/>
          <w:color w:val="000000" w:themeColor="text1" w:themeTint="FF" w:themeShade="FF"/>
          <w:u w:val="none"/>
        </w:rPr>
        <w:t xml:space="preserve">, drivers, </w:t>
      </w:r>
      <w:proofErr w:type="spellStart"/>
      <w:r w:rsidRPr="1F2F013D" w:rsidR="1F2F013D">
        <w:rPr>
          <w:b w:val="0"/>
          <w:bCs w:val="0"/>
          <w:color w:val="000000" w:themeColor="text1" w:themeTint="FF" w:themeShade="FF"/>
          <w:u w:val="none"/>
        </w:rPr>
        <w:t>lap_times</w:t>
      </w:r>
      <w:proofErr w:type="spellEnd"/>
      <w:r w:rsidRPr="1F2F013D" w:rsidR="1F2F013D">
        <w:rPr>
          <w:b w:val="0"/>
          <w:bCs w:val="0"/>
          <w:color w:val="000000" w:themeColor="text1" w:themeTint="FF" w:themeShade="FF"/>
          <w:u w:val="none"/>
        </w:rPr>
        <w:t xml:space="preserve">, </w:t>
      </w:r>
      <w:proofErr w:type="spellStart"/>
      <w:r w:rsidRPr="1F2F013D" w:rsidR="1F2F013D">
        <w:rPr>
          <w:b w:val="0"/>
          <w:bCs w:val="0"/>
          <w:color w:val="000000" w:themeColor="text1" w:themeTint="FF" w:themeShade="FF"/>
          <w:u w:val="none"/>
        </w:rPr>
        <w:t>pit_stops</w:t>
      </w:r>
      <w:proofErr w:type="spellEnd"/>
      <w:r w:rsidRPr="1F2F013D" w:rsidR="1F2F013D">
        <w:rPr>
          <w:b w:val="0"/>
          <w:bCs w:val="0"/>
          <w:color w:val="000000" w:themeColor="text1" w:themeTint="FF" w:themeShade="FF"/>
          <w:u w:val="none"/>
        </w:rPr>
        <w:t>, qualifying, races, results, seasons and status.</w:t>
      </w:r>
    </w:p>
    <w:p w:rsidR="1225D55E" w:rsidP="1F2F013D" w:rsidRDefault="1225D55E" w14:paraId="127F0079" w14:textId="04BECB8E">
      <w:pPr>
        <w:pStyle w:val="Normal"/>
        <w:bidi w:val="0"/>
        <w:spacing w:before="0" w:beforeAutospacing="off" w:after="160" w:afterAutospacing="off" w:line="259" w:lineRule="auto"/>
        <w:ind w:left="0" w:right="0"/>
        <w:jc w:val="left"/>
        <w:rPr>
          <w:b w:val="0"/>
          <w:bCs w:val="0"/>
          <w:color w:val="000000" w:themeColor="text1" w:themeTint="FF" w:themeShade="FF"/>
          <w:u w:val="none"/>
        </w:rPr>
      </w:pPr>
      <w:r w:rsidRPr="1F2F013D" w:rsidR="1F2F013D">
        <w:rPr>
          <w:b w:val="0"/>
          <w:bCs w:val="0"/>
          <w:color w:val="000000" w:themeColor="text1" w:themeTint="FF" w:themeShade="FF"/>
          <w:u w:val="none"/>
        </w:rPr>
        <w:t>The dataset consists of all information on the formula 1 races, driver, constructors, qualifying, circuits, lap times, pit stops, championships from 1950 till the latest 2021 season.</w:t>
      </w:r>
    </w:p>
    <w:p w:rsidR="1225D55E" w:rsidP="1F2F013D" w:rsidRDefault="1225D55E" w14:paraId="157CD4D2" w14:textId="30919390">
      <w:pPr>
        <w:pStyle w:val="Normal"/>
        <w:bidi w:val="0"/>
        <w:spacing w:before="0" w:beforeAutospacing="off" w:after="160" w:afterAutospacing="off" w:line="259" w:lineRule="auto"/>
        <w:ind w:left="0" w:right="0"/>
        <w:jc w:val="left"/>
        <w:rPr>
          <w:b w:val="0"/>
          <w:bCs w:val="0"/>
          <w:color w:val="000000" w:themeColor="text1" w:themeTint="FF" w:themeShade="FF"/>
          <w:u w:val="none"/>
        </w:rPr>
      </w:pPr>
      <w:r w:rsidRPr="1F2F013D" w:rsidR="1F2F013D">
        <w:rPr>
          <w:b w:val="0"/>
          <w:bCs w:val="0"/>
          <w:color w:val="000000" w:themeColor="text1" w:themeTint="FF" w:themeShade="FF"/>
          <w:u w:val="none"/>
        </w:rPr>
        <w:t>We can use the results file to calculate the circuit distance.</w:t>
      </w:r>
    </w:p>
    <w:p w:rsidR="1225D55E" w:rsidP="1F2F013D" w:rsidRDefault="1225D55E" w14:paraId="62D64DB0" w14:textId="2C2BF938">
      <w:pPr>
        <w:pStyle w:val="Normal"/>
        <w:bidi w:val="0"/>
        <w:spacing w:before="0" w:beforeAutospacing="off" w:after="160" w:afterAutospacing="off" w:line="259" w:lineRule="auto"/>
        <w:ind w:left="0" w:right="0"/>
        <w:jc w:val="left"/>
        <w:rPr>
          <w:b w:val="1"/>
          <w:bCs w:val="1"/>
          <w:color w:val="000000" w:themeColor="text1" w:themeTint="FF" w:themeShade="FF"/>
          <w:u w:val="none"/>
        </w:rPr>
      </w:pPr>
      <w:r w:rsidRPr="1F2F013D" w:rsidR="1F2F013D">
        <w:rPr>
          <w:b w:val="1"/>
          <w:bCs w:val="1"/>
          <w:color w:val="000000" w:themeColor="text1" w:themeTint="FF" w:themeShade="FF"/>
          <w:u w:val="none"/>
        </w:rPr>
        <w:t>2.1 Initial steps</w:t>
      </w:r>
    </w:p>
    <w:p w:rsidR="1225D55E" w:rsidP="1F2F013D" w:rsidRDefault="1225D55E" w14:paraId="43B14AEC" w14:textId="2A347EFA">
      <w:pPr>
        <w:pStyle w:val="Normal"/>
        <w:bidi w:val="0"/>
        <w:spacing w:before="0" w:beforeAutospacing="off" w:after="160" w:afterAutospacing="off" w:line="259" w:lineRule="auto"/>
        <w:ind w:left="0" w:right="0"/>
        <w:jc w:val="left"/>
        <w:rPr>
          <w:b w:val="0"/>
          <w:bCs w:val="0"/>
          <w:color w:val="000000" w:themeColor="text1" w:themeTint="FF" w:themeShade="FF"/>
          <w:u w:val="none"/>
        </w:rPr>
      </w:pPr>
      <w:r w:rsidRPr="1F2F013D" w:rsidR="1F2F013D">
        <w:rPr>
          <w:b w:val="0"/>
          <w:bCs w:val="0"/>
          <w:color w:val="000000" w:themeColor="text1" w:themeTint="FF" w:themeShade="FF"/>
          <w:u w:val="none"/>
        </w:rPr>
        <w:t>The very first step is always to check if the data needs cleaning by looking for duplicate rows, zero values or Nans where they shouldn’t be. Since the data sets files are many and too big, we can inspect 2 data sets visually. The head of a dataset looks like this:</w:t>
      </w:r>
    </w:p>
    <w:p w:rsidR="1225D55E" w:rsidP="1F2F013D" w:rsidRDefault="1225D55E" w14:paraId="75DE0A75" w14:textId="02702DA0">
      <w:pPr>
        <w:pStyle w:val="Normal"/>
        <w:bidi w:val="0"/>
        <w:spacing w:before="0" w:beforeAutospacing="off" w:after="160" w:afterAutospacing="off" w:line="259" w:lineRule="auto"/>
        <w:ind w:left="0" w:right="0"/>
        <w:jc w:val="left"/>
        <w:rPr>
          <w:b w:val="1"/>
          <w:bCs w:val="1"/>
          <w:color w:val="000000" w:themeColor="text1" w:themeTint="FF" w:themeShade="FF"/>
          <w:u w:val="single"/>
        </w:rPr>
      </w:pPr>
      <w:r w:rsidRPr="1F2F013D" w:rsidR="1F2F013D">
        <w:rPr>
          <w:b w:val="1"/>
          <w:bCs w:val="1"/>
          <w:color w:val="000000" w:themeColor="text1" w:themeTint="FF" w:themeShade="FF"/>
          <w:u w:val="single"/>
        </w:rPr>
        <w:t>Circuit.csv</w:t>
      </w:r>
    </w:p>
    <w:p w:rsidR="1225D55E" w:rsidP="1F2F013D" w:rsidRDefault="1225D55E" w14:paraId="16C5AC15" w14:textId="1127663A">
      <w:pPr>
        <w:pStyle w:val="Normal"/>
        <w:bidi w:val="0"/>
        <w:spacing w:before="0" w:beforeAutospacing="off" w:after="160" w:afterAutospacing="off" w:line="259" w:lineRule="auto"/>
        <w:ind w:left="0" w:right="0" w:hanging="630"/>
        <w:jc w:val="left"/>
        <w:rPr>
          <w:color w:val="000000" w:themeColor="text1" w:themeTint="FF" w:themeShade="FF"/>
        </w:rPr>
      </w:pPr>
      <w:r>
        <w:drawing>
          <wp:inline wp14:editId="0CE8E017" wp14:anchorId="4AFA5A9E">
            <wp:extent cx="6953248" cy="3438525"/>
            <wp:effectExtent l="0" t="0" r="0" b="0"/>
            <wp:docPr id="100389153" name="" title=""/>
            <wp:cNvGraphicFramePr>
              <a:graphicFrameLocks noChangeAspect="1"/>
            </wp:cNvGraphicFramePr>
            <a:graphic>
              <a:graphicData uri="http://schemas.openxmlformats.org/drawingml/2006/picture">
                <pic:pic>
                  <pic:nvPicPr>
                    <pic:cNvPr id="0" name=""/>
                    <pic:cNvPicPr/>
                  </pic:nvPicPr>
                  <pic:blipFill>
                    <a:blip r:embed="R93e5ba297dd442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953248" cy="3438525"/>
                    </a:xfrm>
                    <a:prstGeom prst="rect">
                      <a:avLst/>
                    </a:prstGeom>
                  </pic:spPr>
                </pic:pic>
              </a:graphicData>
            </a:graphic>
          </wp:inline>
        </w:drawing>
      </w:r>
    </w:p>
    <w:p w:rsidR="1225D55E" w:rsidP="1F2F013D" w:rsidRDefault="1225D55E" w14:paraId="47287316" w14:textId="204CADB7">
      <w:pPr>
        <w:pStyle w:val="Normal"/>
        <w:bidi w:val="0"/>
        <w:spacing w:before="0" w:beforeAutospacing="off" w:after="160" w:afterAutospacing="off" w:line="259" w:lineRule="auto"/>
        <w:ind w:left="0" w:right="0"/>
        <w:jc w:val="left"/>
        <w:rPr>
          <w:b w:val="1"/>
          <w:bCs w:val="1"/>
          <w:color w:val="000000" w:themeColor="text1" w:themeTint="FF" w:themeShade="FF"/>
          <w:u w:val="single"/>
        </w:rPr>
      </w:pPr>
    </w:p>
    <w:p w:rsidR="1F2F013D" w:rsidP="1F2F013D" w:rsidRDefault="1F2F013D" w14:paraId="18564B8B" w14:textId="2EBDFF5A">
      <w:pPr>
        <w:pStyle w:val="Normal"/>
        <w:bidi w:val="0"/>
        <w:spacing w:before="0" w:beforeAutospacing="off" w:after="160" w:afterAutospacing="off" w:line="259" w:lineRule="auto"/>
        <w:ind w:left="0" w:right="0"/>
        <w:jc w:val="left"/>
        <w:rPr>
          <w:b w:val="1"/>
          <w:bCs w:val="1"/>
          <w:color w:val="000000" w:themeColor="text1" w:themeTint="FF" w:themeShade="FF"/>
          <w:u w:val="single"/>
        </w:rPr>
      </w:pPr>
    </w:p>
    <w:p w:rsidR="1225D55E" w:rsidP="1F2F013D" w:rsidRDefault="1225D55E" w14:paraId="64AEEA20" w14:textId="02306FA9">
      <w:pPr>
        <w:pStyle w:val="Normal"/>
        <w:bidi w:val="0"/>
        <w:spacing w:before="0" w:beforeAutospacing="off" w:after="160" w:afterAutospacing="off" w:line="259" w:lineRule="auto"/>
        <w:ind w:left="0" w:right="0"/>
        <w:jc w:val="left"/>
        <w:rPr>
          <w:b w:val="1"/>
          <w:bCs w:val="1"/>
          <w:color w:val="000000" w:themeColor="text1" w:themeTint="FF" w:themeShade="FF"/>
          <w:u w:val="single"/>
        </w:rPr>
      </w:pPr>
    </w:p>
    <w:p w:rsidR="1225D55E" w:rsidP="1F2F013D" w:rsidRDefault="1225D55E" w14:paraId="232800A9" w14:textId="0658E000">
      <w:pPr>
        <w:pStyle w:val="Normal"/>
        <w:bidi w:val="0"/>
        <w:spacing w:before="0" w:beforeAutospacing="off" w:after="160" w:afterAutospacing="off" w:line="259" w:lineRule="auto"/>
        <w:ind w:left="0" w:right="0"/>
        <w:jc w:val="left"/>
        <w:rPr>
          <w:b w:val="1"/>
          <w:bCs w:val="1"/>
          <w:color w:val="000000" w:themeColor="text1" w:themeTint="FF" w:themeShade="FF"/>
          <w:u w:val="single"/>
        </w:rPr>
      </w:pPr>
      <w:r w:rsidRPr="1F2F013D" w:rsidR="1F2F013D">
        <w:rPr>
          <w:b w:val="1"/>
          <w:bCs w:val="1"/>
          <w:color w:val="000000" w:themeColor="text1" w:themeTint="FF" w:themeShade="FF"/>
          <w:u w:val="single"/>
        </w:rPr>
        <w:t>results.csv</w:t>
      </w:r>
    </w:p>
    <w:p w:rsidR="1225D55E" w:rsidP="1F2F013D" w:rsidRDefault="1225D55E" w14:paraId="6C7B4614" w14:textId="43AE141B">
      <w:pPr>
        <w:pStyle w:val="Normal"/>
        <w:bidi w:val="0"/>
        <w:spacing w:before="0" w:beforeAutospacing="off" w:after="160" w:afterAutospacing="off" w:line="259" w:lineRule="auto"/>
        <w:ind w:left="0" w:right="0"/>
        <w:jc w:val="left"/>
        <w:rPr>
          <w:b w:val="1"/>
          <w:bCs w:val="1"/>
          <w:color w:val="000000" w:themeColor="text1" w:themeTint="FF" w:themeShade="FF"/>
          <w:u w:val="single"/>
        </w:rPr>
      </w:pPr>
      <w:r>
        <w:drawing>
          <wp:inline wp14:editId="6797A370" wp14:anchorId="1F990068">
            <wp:extent cx="6219826" cy="2352675"/>
            <wp:effectExtent l="0" t="0" r="0" b="0"/>
            <wp:docPr id="246694577" name="" title=""/>
            <wp:cNvGraphicFramePr>
              <a:graphicFrameLocks noChangeAspect="1"/>
            </wp:cNvGraphicFramePr>
            <a:graphic>
              <a:graphicData uri="http://schemas.openxmlformats.org/drawingml/2006/picture">
                <pic:pic>
                  <pic:nvPicPr>
                    <pic:cNvPr id="0" name=""/>
                    <pic:cNvPicPr/>
                  </pic:nvPicPr>
                  <pic:blipFill>
                    <a:blip r:embed="Ra03944da256049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19826" cy="2352675"/>
                    </a:xfrm>
                    <a:prstGeom prst="rect">
                      <a:avLst/>
                    </a:prstGeom>
                  </pic:spPr>
                </pic:pic>
              </a:graphicData>
            </a:graphic>
          </wp:inline>
        </w:drawing>
      </w:r>
    </w:p>
    <w:p w:rsidR="1225D55E" w:rsidP="1F2F013D" w:rsidRDefault="1225D55E" w14:paraId="0C33A8B9" w14:textId="12B7C68F">
      <w:pPr>
        <w:pStyle w:val="Normal"/>
        <w:bidi w:val="0"/>
        <w:spacing w:before="0" w:beforeAutospacing="off" w:after="160" w:afterAutospacing="off" w:line="259" w:lineRule="auto"/>
        <w:ind w:left="0" w:right="0"/>
        <w:jc w:val="left"/>
        <w:rPr>
          <w:color w:val="000000" w:themeColor="text1" w:themeTint="FF" w:themeShade="FF"/>
        </w:rPr>
      </w:pPr>
      <w:r w:rsidRPr="1F2F013D" w:rsidR="1F2F013D">
        <w:rPr>
          <w:color w:val="000000" w:themeColor="text1" w:themeTint="FF" w:themeShade="FF"/>
        </w:rPr>
        <w:t xml:space="preserve">The first data set files look fine, counting the number of valid entries confirms this meanwhile, the second data set contains zero values or </w:t>
      </w:r>
      <w:r w:rsidRPr="1F2F013D" w:rsidR="1F2F013D">
        <w:rPr>
          <w:color w:val="000000" w:themeColor="text1" w:themeTint="FF" w:themeShade="FF"/>
        </w:rPr>
        <w:t>NaNs</w:t>
      </w:r>
      <w:r w:rsidRPr="1F2F013D" w:rsidR="1F2F013D">
        <w:rPr>
          <w:color w:val="000000" w:themeColor="text1" w:themeTint="FF" w:themeShade="FF"/>
        </w:rPr>
        <w:t xml:space="preserve"> in the variables.</w:t>
      </w:r>
    </w:p>
    <w:p w:rsidR="1225D55E" w:rsidP="1F2F013D" w:rsidRDefault="1225D55E" w14:paraId="5264859A" w14:textId="237C38B6">
      <w:pPr>
        <w:pStyle w:val="Normal"/>
        <w:bidi w:val="0"/>
        <w:spacing w:before="0" w:beforeAutospacing="off" w:after="160" w:afterAutospacing="off" w:line="259" w:lineRule="auto"/>
        <w:ind w:left="0" w:right="0"/>
        <w:jc w:val="left"/>
        <w:rPr>
          <w:color w:val="000000" w:themeColor="text1" w:themeTint="FF" w:themeShade="FF"/>
        </w:rPr>
      </w:pPr>
    </w:p>
    <w:p w:rsidR="1225D55E" w:rsidP="1F2F013D" w:rsidRDefault="1225D55E" w14:paraId="48509F5B" w14:textId="26B64265">
      <w:pPr>
        <w:pStyle w:val="Normal"/>
        <w:bidi w:val="0"/>
        <w:spacing w:before="0" w:beforeAutospacing="off" w:after="160" w:afterAutospacing="off" w:line="259" w:lineRule="auto"/>
        <w:ind w:left="0" w:right="0"/>
        <w:jc w:val="left"/>
        <w:rPr>
          <w:color w:val="000000" w:themeColor="text1" w:themeTint="FF" w:themeShade="FF"/>
        </w:rPr>
      </w:pPr>
    </w:p>
    <w:p w:rsidR="1225D55E" w:rsidP="1F2F013D" w:rsidRDefault="1225D55E" w14:paraId="567D5A2C" w14:textId="64095D89">
      <w:pPr>
        <w:pStyle w:val="Normal"/>
        <w:bidi w:val="0"/>
        <w:spacing w:before="0" w:beforeAutospacing="off" w:after="160" w:afterAutospacing="off" w:line="259" w:lineRule="auto"/>
        <w:ind w:left="0" w:right="0"/>
        <w:jc w:val="left"/>
        <w:rPr>
          <w:b w:val="1"/>
          <w:bCs w:val="1"/>
          <w:color w:val="000000" w:themeColor="text1" w:themeTint="FF" w:themeShade="FF"/>
        </w:rPr>
      </w:pPr>
      <w:r w:rsidRPr="1F2F013D" w:rsidR="1F2F013D">
        <w:rPr>
          <w:b w:val="1"/>
          <w:bCs w:val="1"/>
          <w:color w:val="000000" w:themeColor="text1" w:themeTint="FF" w:themeShade="FF"/>
        </w:rPr>
        <w:t>Description of the data set</w:t>
      </w:r>
    </w:p>
    <w:p w:rsidR="1225D55E" w:rsidP="1F2F013D" w:rsidRDefault="1225D55E" w14:paraId="2D4E1DE5" w14:textId="1692297C">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r w:rsidRPr="1F2F013D" w:rsidR="1F2F013D">
        <w:rPr>
          <w:b w:val="0"/>
          <w:bCs w:val="0"/>
          <w:color w:val="000000" w:themeColor="text1" w:themeTint="FF" w:themeShade="FF"/>
        </w:rPr>
        <w:t xml:space="preserve">Pandas </w:t>
      </w:r>
      <w:r w:rsidRPr="1F2F013D" w:rsidR="1F2F013D">
        <w:rPr>
          <w:b w:val="1"/>
          <w:bCs w:val="1"/>
          <w:color w:val="000000" w:themeColor="text1" w:themeTint="FF" w:themeShade="FF"/>
        </w:rPr>
        <w:t xml:space="preserve">describe () </w:t>
      </w:r>
      <w:r w:rsidRPr="1F2F013D" w:rsidR="1F2F013D">
        <w:rPr>
          <w:b w:val="0"/>
          <w:bCs w:val="0"/>
          <w:color w:val="000000" w:themeColor="text1" w:themeTint="FF" w:themeShade="FF"/>
        </w:rPr>
        <w:t xml:space="preserve">can provide a quick summary of the data set as outlined in the notebook. </w:t>
      </w:r>
      <w:r w:rsidRPr="1F2F013D" w:rsidR="1F2F013D">
        <w:rPr>
          <w:rFonts w:ascii="Calibri" w:hAnsi="Calibri" w:eastAsia="Calibri" w:cs="Calibri"/>
          <w:noProof w:val="0"/>
          <w:color w:val="000000" w:themeColor="text1" w:themeTint="FF" w:themeShade="FF"/>
          <w:sz w:val="22"/>
          <w:szCs w:val="22"/>
          <w:lang w:val="en-US"/>
        </w:rPr>
        <w:t xml:space="preserve">However, without looking at the data in more detail, we cannot yet state what we think about the distance the drivers drove in one lap. In the notebook I calculated the distance since we require the Lap speed and time to get the distance of the circuit. We can </w:t>
      </w:r>
      <w:r w:rsidRPr="1F2F013D" w:rsidR="1F2F013D">
        <w:rPr>
          <w:rFonts w:ascii="Calibri" w:hAnsi="Calibri" w:eastAsia="Calibri" w:cs="Calibri"/>
          <w:noProof w:val="0"/>
          <w:color w:val="000000" w:themeColor="text1" w:themeTint="FF" w:themeShade="FF"/>
          <w:sz w:val="22"/>
          <w:szCs w:val="22"/>
          <w:lang w:val="en-US"/>
        </w:rPr>
        <w:t>analyze</w:t>
      </w:r>
      <w:r w:rsidRPr="1F2F013D" w:rsidR="1F2F013D">
        <w:rPr>
          <w:rFonts w:ascii="Calibri" w:hAnsi="Calibri" w:eastAsia="Calibri" w:cs="Calibri"/>
          <w:noProof w:val="0"/>
          <w:color w:val="000000" w:themeColor="text1" w:themeTint="FF" w:themeShade="FF"/>
          <w:sz w:val="22"/>
          <w:szCs w:val="22"/>
          <w:lang w:val="en-US"/>
        </w:rPr>
        <w:t xml:space="preserve"> the circuit distance by doing the following analyses and method below.</w:t>
      </w:r>
    </w:p>
    <w:p w:rsidR="1225D55E" w:rsidP="1F2F013D" w:rsidRDefault="1225D55E" w14:paraId="11CA40BD" w14:textId="1940EBFE">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p>
    <w:p w:rsidR="1225D55E" w:rsidP="1F2F013D" w:rsidRDefault="1225D55E" w14:paraId="0BC018E4" w14:textId="4C7D42D2">
      <w:pPr>
        <w:pStyle w:val="Normal"/>
        <w:bidi w:val="0"/>
        <w:spacing w:before="0" w:beforeAutospacing="off" w:after="160" w:afterAutospacing="off" w:line="259" w:lineRule="auto"/>
        <w:ind w:left="0" w:right="0"/>
        <w:jc w:val="left"/>
        <w:rPr>
          <w:rFonts w:ascii="Calibri" w:hAnsi="Calibri" w:eastAsia="Calibri" w:cs="Calibri"/>
          <w:b w:val="1"/>
          <w:bCs w:val="1"/>
          <w:noProof w:val="0"/>
          <w:color w:val="000000" w:themeColor="text1" w:themeTint="FF" w:themeShade="FF"/>
          <w:sz w:val="28"/>
          <w:szCs w:val="28"/>
          <w:u w:val="single"/>
          <w:lang w:val="en-US"/>
        </w:rPr>
      </w:pPr>
      <w:r w:rsidRPr="1F2F013D" w:rsidR="1F2F013D">
        <w:rPr>
          <w:rFonts w:ascii="Calibri" w:hAnsi="Calibri" w:eastAsia="Calibri" w:cs="Calibri"/>
          <w:b w:val="1"/>
          <w:bCs w:val="1"/>
          <w:noProof w:val="0"/>
          <w:color w:val="000000" w:themeColor="text1" w:themeTint="FF" w:themeShade="FF"/>
          <w:sz w:val="28"/>
          <w:szCs w:val="28"/>
          <w:u w:val="single"/>
          <w:lang w:val="en-US"/>
        </w:rPr>
        <w:t>Methods &amp; Analysis</w:t>
      </w:r>
    </w:p>
    <w:p w:rsidR="1225D55E" w:rsidP="1F2F013D" w:rsidRDefault="1225D55E" w14:paraId="40BAD799" w14:textId="38721D84">
      <w:pPr>
        <w:bidi w:val="0"/>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 model can be created using Linear Regression, a machine learning approach that allows us to map numeric inputs to numeric outputs, or models the relationship between one or more variables. </w:t>
      </w:r>
    </w:p>
    <w:p w:rsidR="1225D55E" w:rsidP="1F2F013D" w:rsidRDefault="1225D55E" w14:paraId="5CE56C25" w14:textId="14BC333C">
      <w:pPr>
        <w:bidi w:val="0"/>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In Linear Regression, there are two sorts of variables: dependent variables and independent variables</w:t>
      </w:r>
    </w:p>
    <w:p w:rsidR="1225D55E" w:rsidP="1F2F013D" w:rsidRDefault="1225D55E" w14:paraId="49B4DC37" w14:textId="7A0EC332">
      <w:pPr>
        <w:bidi w:val="0"/>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Though there are different ways we can get the predicted circuit distance output by analyzing the datasets in Results.csv. Another method of analysis is Gaussian Process (GP). Gaussian Process is an addition to standard scikit-learn estimator API. Gaussian Process Regressor allows prediction, without prior fitting hence provides an additional method </w:t>
      </w:r>
      <w:proofErr w:type="spellStart"/>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sample_y</w:t>
      </w:r>
      <w:proofErr w:type="spellEnd"/>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(x), which evaluates samples drawn from the GPR at given inputs. GP is a distribution over functions that takes two parameters, namely the mean (m) and the kernel function K to ensure smoothness.</w:t>
      </w:r>
    </w:p>
    <w:p w:rsidR="1225D55E" w:rsidP="1F2F013D" w:rsidRDefault="1225D55E" w14:paraId="1FB22C37" w14:textId="33F0A1E4">
      <w:pPr>
        <w:bidi w:val="0"/>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For my case, Linear progression was much better compared to Gaussian Process since it cleans data before finding the data prediction.</w:t>
      </w:r>
    </w:p>
    <w:p w:rsidR="1F2F013D" w:rsidP="1F2F013D" w:rsidRDefault="1F2F013D" w14:paraId="14AC5A80" w14:textId="731C059D">
      <w:pPr>
        <w:pStyle w:val="Normal"/>
        <w:bidi w:val="0"/>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F2F013D" w:rsidP="1F2F013D" w:rsidRDefault="1F2F013D" w14:paraId="0218173D" w14:textId="0BCBE75B">
      <w:pPr>
        <w:pStyle w:val="Normal"/>
        <w:bidi w:val="0"/>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Linear regression can also be seen in the relationship between the constructors and the Number of GP wins in the most GP winners, The drivers and Most GP winners in F1 history as show below</w:t>
      </w:r>
    </w:p>
    <w:p w:rsidR="1F2F013D" w:rsidP="1F2F013D" w:rsidRDefault="1F2F013D" w14:paraId="66D95EDC" w14:textId="7E2885D5">
      <w:pPr>
        <w:pStyle w:val="Normal"/>
        <w:bidi w:val="0"/>
        <w:spacing w:after="160" w:line="259" w:lineRule="auto"/>
        <w:jc w:val="center"/>
        <w:rPr>
          <w:color w:val="000000" w:themeColor="text1" w:themeTint="FF" w:themeShade="FF"/>
        </w:rPr>
      </w:pPr>
      <w:r>
        <w:drawing>
          <wp:inline wp14:editId="699D6DA9" wp14:anchorId="1464B3F9">
            <wp:extent cx="4572000" cy="3543300"/>
            <wp:effectExtent l="0" t="0" r="0" b="0"/>
            <wp:docPr id="1611007208" name="" title=""/>
            <wp:cNvGraphicFramePr>
              <a:graphicFrameLocks noChangeAspect="1"/>
            </wp:cNvGraphicFramePr>
            <a:graphic>
              <a:graphicData uri="http://schemas.openxmlformats.org/drawingml/2006/picture">
                <pic:pic>
                  <pic:nvPicPr>
                    <pic:cNvPr id="0" name=""/>
                    <pic:cNvPicPr/>
                  </pic:nvPicPr>
                  <pic:blipFill>
                    <a:blip r:embed="Refd61575dbfc47ef">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w:rsidR="1F2F013D" w:rsidP="1F2F013D" w:rsidRDefault="1F2F013D" w14:paraId="64E5B74A" w14:textId="72DBD4DB">
      <w:pPr>
        <w:pStyle w:val="Normal"/>
        <w:bidi w:val="0"/>
        <w:spacing w:after="160" w:line="259" w:lineRule="auto"/>
        <w:jc w:val="center"/>
        <w:rPr>
          <w:color w:val="000000" w:themeColor="text1" w:themeTint="FF" w:themeShade="FF"/>
        </w:rPr>
      </w:pPr>
      <w:r>
        <w:drawing>
          <wp:inline wp14:editId="6BA9B102" wp14:anchorId="005490AB">
            <wp:extent cx="4572000" cy="4305300"/>
            <wp:effectExtent l="0" t="0" r="0" b="0"/>
            <wp:docPr id="1928935160" name="" title=""/>
            <wp:cNvGraphicFramePr>
              <a:graphicFrameLocks noChangeAspect="1"/>
            </wp:cNvGraphicFramePr>
            <a:graphic>
              <a:graphicData uri="http://schemas.openxmlformats.org/drawingml/2006/picture">
                <pic:pic>
                  <pic:nvPicPr>
                    <pic:cNvPr id="0" name=""/>
                    <pic:cNvPicPr/>
                  </pic:nvPicPr>
                  <pic:blipFill>
                    <a:blip r:embed="R9a321d63266a4114">
                      <a:extLst>
                        <a:ext xmlns:a="http://schemas.openxmlformats.org/drawingml/2006/main" uri="{28A0092B-C50C-407E-A947-70E740481C1C}">
                          <a14:useLocalDpi val="0"/>
                        </a:ext>
                      </a:extLst>
                    </a:blip>
                    <a:stretch>
                      <a:fillRect/>
                    </a:stretch>
                  </pic:blipFill>
                  <pic:spPr>
                    <a:xfrm>
                      <a:off x="0" y="0"/>
                      <a:ext cx="4572000" cy="4305300"/>
                    </a:xfrm>
                    <a:prstGeom prst="rect">
                      <a:avLst/>
                    </a:prstGeom>
                  </pic:spPr>
                </pic:pic>
              </a:graphicData>
            </a:graphic>
          </wp:inline>
        </w:drawing>
      </w:r>
    </w:p>
    <w:p w:rsidR="1F2F013D" w:rsidP="1F2F013D" w:rsidRDefault="1F2F013D" w14:paraId="587B9533" w14:textId="12D685FF">
      <w:pPr>
        <w:pStyle w:val="Normal"/>
        <w:bidi w:val="0"/>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F2F013D" w:rsidP="1F2F013D" w:rsidRDefault="1F2F013D" w14:paraId="2422C3F6" w14:textId="43DB32CC">
      <w:pPr>
        <w:pStyle w:val="Normal"/>
        <w:bidi w:val="0"/>
        <w:spacing w:after="160" w:line="259" w:lineRule="auto"/>
        <w:jc w:val="left"/>
        <w:rPr>
          <w:rFonts w:ascii="Times New Roman" w:hAnsi="Times New Roman" w:eastAsia="Times New Roman" w:cs="Times New Roman"/>
          <w:noProof w:val="0"/>
          <w:color w:val="000000" w:themeColor="text1" w:themeTint="FF" w:themeShade="FF"/>
          <w:sz w:val="24"/>
          <w:szCs w:val="24"/>
          <w:lang w:val="en-US"/>
        </w:rPr>
      </w:pPr>
      <w:r w:rsidRPr="1F2F013D" w:rsidR="1F2F013D">
        <w:rPr>
          <w:rFonts w:ascii="Times New Roman" w:hAnsi="Times New Roman" w:eastAsia="Times New Roman" w:cs="Times New Roman"/>
          <w:noProof w:val="0"/>
          <w:color w:val="000000" w:themeColor="text1" w:themeTint="FF" w:themeShade="FF"/>
          <w:sz w:val="24"/>
          <w:szCs w:val="24"/>
          <w:lang w:val="en-US"/>
        </w:rPr>
        <w:t>These are the most successful Formula One drivers in terms of total GP victories. Michael Schumacher is the most successful driver, with 91 victories. Lewis Hamilton and Sebastian Vettel have 73 and 52 victories in Formula One, respectively. These two drivers are the only ones on the list who aren't retired, thus they have a chance to challenge Schumacher's dominance.</w:t>
      </w:r>
    </w:p>
    <w:p w:rsidR="1F2F013D" w:rsidP="1F2F013D" w:rsidRDefault="1F2F013D" w14:paraId="56DA60B6" w14:textId="52D54D25">
      <w:pPr>
        <w:pStyle w:val="Normal"/>
        <w:bidi w:val="0"/>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drawing>
          <wp:inline wp14:editId="094F798E" wp14:anchorId="47C99766">
            <wp:extent cx="4572000" cy="3790950"/>
            <wp:effectExtent l="0" t="0" r="0" b="0"/>
            <wp:docPr id="925613421" name="" title=""/>
            <wp:cNvGraphicFramePr>
              <a:graphicFrameLocks noChangeAspect="1"/>
            </wp:cNvGraphicFramePr>
            <a:graphic>
              <a:graphicData uri="http://schemas.openxmlformats.org/drawingml/2006/picture">
                <pic:pic>
                  <pic:nvPicPr>
                    <pic:cNvPr id="0" name=""/>
                    <pic:cNvPicPr/>
                  </pic:nvPicPr>
                  <pic:blipFill>
                    <a:blip r:embed="R48e836923cb2443c">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1F2F013D" w:rsidP="1F2F013D" w:rsidRDefault="1F2F013D" w14:paraId="0A7F0897" w14:textId="5F6E190F">
      <w:pPr>
        <w:pStyle w:val="Normal"/>
        <w:bidi w:val="0"/>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linear regression, the number of GP wins made affects the list of the highest constructor the relationship between the two variables. </w:t>
      </w:r>
    </w:p>
    <w:p w:rsidR="1F2F013D" w:rsidP="1F2F013D" w:rsidRDefault="1F2F013D" w14:paraId="0CA0F4A0" w14:textId="6430F5F1">
      <w:pPr>
        <w:pStyle w:val="Normal"/>
        <w:bidi w:val="0"/>
        <w:spacing w:after="160" w:line="259"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1"/>
          <w:bCs w:val="1"/>
          <w:i w:val="0"/>
          <w:iCs w:val="0"/>
          <w:noProof w:val="0"/>
          <w:color w:val="000000" w:themeColor="text1" w:themeTint="FF" w:themeShade="FF"/>
          <w:sz w:val="24"/>
          <w:szCs w:val="24"/>
          <w:lang w:val="en-US"/>
        </w:rPr>
        <w:t>Bivariate Exploration</w:t>
      </w:r>
    </w:p>
    <w:p w:rsidR="1F2F013D" w:rsidP="1F2F013D" w:rsidRDefault="1F2F013D" w14:paraId="37DBCB7C" w14:textId="36B11DF5">
      <w:pPr>
        <w:pStyle w:val="Normal"/>
        <w:bidi w:val="0"/>
        <w:spacing w:after="160" w:line="259" w:lineRule="auto"/>
        <w:rPr>
          <w:rFonts w:ascii="Times New Roman" w:hAnsi="Times New Roman" w:eastAsia="Times New Roman" w:cs="Times New Roman"/>
          <w:noProof w:val="0"/>
          <w:color w:val="000000" w:themeColor="text1" w:themeTint="FF" w:themeShade="FF"/>
          <w:sz w:val="24"/>
          <w:szCs w:val="24"/>
          <w:lang w:val="en-US"/>
        </w:rPr>
      </w:pPr>
      <w:r w:rsidRPr="1F2F013D" w:rsidR="1F2F013D">
        <w:rPr>
          <w:rFonts w:ascii="Times New Roman" w:hAnsi="Times New Roman" w:eastAsia="Times New Roman" w:cs="Times New Roman"/>
          <w:noProof w:val="0"/>
          <w:color w:val="000000" w:themeColor="text1" w:themeTint="FF" w:themeShade="FF"/>
          <w:sz w:val="24"/>
          <w:szCs w:val="24"/>
          <w:lang w:val="en-US"/>
        </w:rPr>
        <w:t>I'll look into the relationship between beginning and finishing positions in this part. In addition, I'll investigate how speed has evolved over time at various tracks.</w:t>
      </w:r>
    </w:p>
    <w:p w:rsidR="1F2F013D" w:rsidP="1F2F013D" w:rsidRDefault="1F2F013D" w14:paraId="6307984E" w14:textId="73702141">
      <w:pPr>
        <w:pStyle w:val="Normal"/>
        <w:bidi w:val="0"/>
        <w:rPr>
          <w:noProof w:val="0"/>
          <w:color w:val="000000" w:themeColor="text1" w:themeTint="FF" w:themeShade="FF"/>
          <w:lang w:val="en-US"/>
        </w:rPr>
      </w:pPr>
      <w:r w:rsidRPr="1F2F013D" w:rsidR="1F2F013D">
        <w:rPr>
          <w:noProof w:val="0"/>
          <w:color w:val="000000" w:themeColor="text1" w:themeTint="FF" w:themeShade="FF"/>
          <w:lang w:val="en-US"/>
        </w:rPr>
        <w:t>The diagram below we can see a linear link between the starting and finishing positions on this graph, which is exactly what we expected. We can also see that the majority of races had up to 25 drivers, with some having even more than 30.</w:t>
      </w:r>
    </w:p>
    <w:p w:rsidR="1F2F013D" w:rsidP="1F2F013D" w:rsidRDefault="1F2F013D" w14:paraId="277A3CA4" w14:textId="28FD57D3">
      <w:pPr>
        <w:pStyle w:val="Normal"/>
        <w:bidi w:val="0"/>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drawing>
          <wp:inline wp14:editId="2A2B8899" wp14:anchorId="57E05713">
            <wp:extent cx="4572000" cy="3848100"/>
            <wp:effectExtent l="0" t="0" r="0" b="0"/>
            <wp:docPr id="160566469" name="" title=""/>
            <wp:cNvGraphicFramePr>
              <a:graphicFrameLocks noChangeAspect="1"/>
            </wp:cNvGraphicFramePr>
            <a:graphic>
              <a:graphicData uri="http://schemas.openxmlformats.org/drawingml/2006/picture">
                <pic:pic>
                  <pic:nvPicPr>
                    <pic:cNvPr id="0" name=""/>
                    <pic:cNvPicPr/>
                  </pic:nvPicPr>
                  <pic:blipFill>
                    <a:blip r:embed="Ra65f4e5b94314767">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1F2F013D" w:rsidP="1F2F013D" w:rsidRDefault="1F2F013D" w14:paraId="587E18DC" w14:textId="53529E07">
      <w:pPr>
        <w:pStyle w:val="Normal"/>
        <w:bidi w:val="0"/>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F2F013D" w:rsidP="1F2F013D" w:rsidRDefault="1F2F013D" w14:paraId="24380C8F" w14:textId="3DE7B1AA">
      <w:pPr>
        <w:pStyle w:val="Normal"/>
        <w:bidi w:val="0"/>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F2F013D" w:rsidP="1F2F013D" w:rsidRDefault="1F2F013D" w14:paraId="6FA45FDF" w14:textId="4307A1E6">
      <w:pPr>
        <w:pStyle w:val="Normal"/>
        <w:bidi w:val="0"/>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F2F013D" w:rsidP="1F2F013D" w:rsidRDefault="1F2F013D" w14:paraId="25CC2148" w14:textId="276A91C3">
      <w:pPr>
        <w:pStyle w:val="Normal"/>
        <w:bidi w:val="0"/>
        <w:spacing w:after="160" w:line="259" w:lineRule="auto"/>
        <w:jc w:val="left"/>
        <w:rPr>
          <w:rFonts w:ascii="Times New Roman" w:hAnsi="Times New Roman" w:eastAsia="Times New Roman" w:cs="Times New Roman"/>
          <w:b w:val="1"/>
          <w:bCs w:val="1"/>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1"/>
          <w:bCs w:val="1"/>
          <w:i w:val="0"/>
          <w:iCs w:val="0"/>
          <w:noProof w:val="0"/>
          <w:color w:val="000000" w:themeColor="text1" w:themeTint="FF" w:themeShade="FF"/>
          <w:sz w:val="24"/>
          <w:szCs w:val="24"/>
          <w:lang w:val="en-US"/>
        </w:rPr>
        <w:t>Multivariate Exploration</w:t>
      </w:r>
    </w:p>
    <w:p w:rsidR="1F2F013D" w:rsidP="1F2F013D" w:rsidRDefault="1F2F013D" w14:paraId="78B54471" w14:textId="42A2D2A0">
      <w:pPr>
        <w:pStyle w:val="Normal"/>
        <w:bidi w:val="0"/>
        <w:spacing w:after="160" w:line="259" w:lineRule="auto"/>
        <w:jc w:val="left"/>
        <w:rPr>
          <w:rFonts w:ascii="Times New Roman" w:hAnsi="Times New Roman" w:eastAsia="Times New Roman" w:cs="Times New Roman"/>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I</w:t>
      </w:r>
      <w:r w:rsidRPr="1F2F013D" w:rsidR="1F2F013D">
        <w:rPr>
          <w:rFonts w:ascii="Times New Roman" w:hAnsi="Times New Roman" w:eastAsia="Times New Roman" w:cs="Times New Roman"/>
          <w:noProof w:val="0"/>
          <w:color w:val="000000" w:themeColor="text1" w:themeTint="FF" w:themeShade="FF"/>
          <w:sz w:val="24"/>
          <w:szCs w:val="24"/>
          <w:lang w:val="en-US"/>
        </w:rPr>
        <w:t xml:space="preserve">n this section I will analyze the difference in speeds by teams in </w:t>
      </w:r>
      <w:proofErr w:type="spellStart"/>
      <w:r w:rsidRPr="1F2F013D" w:rsidR="1F2F013D">
        <w:rPr>
          <w:rFonts w:ascii="Times New Roman" w:hAnsi="Times New Roman" w:eastAsia="Times New Roman" w:cs="Times New Roman"/>
          <w:noProof w:val="0"/>
          <w:color w:val="000000" w:themeColor="text1" w:themeTint="FF" w:themeShade="FF"/>
          <w:sz w:val="24"/>
          <w:szCs w:val="24"/>
          <w:lang w:val="en-US"/>
        </w:rPr>
        <w:t>Mozna</w:t>
      </w:r>
      <w:proofErr w:type="spellEnd"/>
      <w:r w:rsidRPr="1F2F013D" w:rsidR="1F2F013D">
        <w:rPr>
          <w:rFonts w:ascii="Times New Roman" w:hAnsi="Times New Roman" w:eastAsia="Times New Roman" w:cs="Times New Roman"/>
          <w:noProof w:val="0"/>
          <w:color w:val="000000" w:themeColor="text1" w:themeTint="FF" w:themeShade="FF"/>
          <w:sz w:val="24"/>
          <w:szCs w:val="24"/>
          <w:lang w:val="en-US"/>
        </w:rPr>
        <w:t xml:space="preserve"> (Italian GP) and Monaco. I will try to see if some teams are better than others on different tracks.</w:t>
      </w:r>
    </w:p>
    <w:p w:rsidR="1F2F013D" w:rsidP="1F2F013D" w:rsidRDefault="1F2F013D" w14:paraId="210C7C81" w14:textId="2BC57D7B">
      <w:pPr>
        <w:pStyle w:val="Normal"/>
        <w:bidi w:val="0"/>
        <w:spacing w:after="160" w:line="259" w:lineRule="auto"/>
        <w:jc w:val="left"/>
      </w:pPr>
      <w:r>
        <w:drawing>
          <wp:inline wp14:editId="49D0BEFD" wp14:anchorId="0999191E">
            <wp:extent cx="4572000" cy="2076450"/>
            <wp:effectExtent l="0" t="0" r="0" b="0"/>
            <wp:docPr id="189658607" name="" title=""/>
            <wp:cNvGraphicFramePr>
              <a:graphicFrameLocks noChangeAspect="1"/>
            </wp:cNvGraphicFramePr>
            <a:graphic>
              <a:graphicData uri="http://schemas.openxmlformats.org/drawingml/2006/picture">
                <pic:pic>
                  <pic:nvPicPr>
                    <pic:cNvPr id="0" name=""/>
                    <pic:cNvPicPr/>
                  </pic:nvPicPr>
                  <pic:blipFill>
                    <a:blip r:embed="R774bbfb5ed414d63">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1F2F013D" w:rsidP="1F2F013D" w:rsidRDefault="1F2F013D" w14:paraId="6ADA357A" w14:textId="551AD638">
      <w:pPr>
        <w:pStyle w:val="Normal"/>
        <w:bidi w:val="0"/>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F2F013D" w:rsidP="1F2F013D" w:rsidRDefault="1F2F013D" w14:paraId="7ADAF23C" w14:textId="23C41056">
      <w:pPr>
        <w:pStyle w:val="Normal"/>
        <w:bidi w:val="0"/>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F2F013D" w:rsidP="1F2F013D" w:rsidRDefault="1F2F013D" w14:paraId="57C99107" w14:textId="7FC99FD8">
      <w:pPr>
        <w:pStyle w:val="Normal"/>
        <w:bidi w:val="0"/>
        <w:spacing w:after="160" w:line="259" w:lineRule="auto"/>
        <w:rPr>
          <w:rFonts w:ascii="Times New Roman" w:hAnsi="Times New Roman" w:eastAsia="Times New Roman" w:cs="Times New Roman"/>
          <w:noProof w:val="0"/>
          <w:color w:val="000000" w:themeColor="text1" w:themeTint="FF" w:themeShade="FF"/>
          <w:sz w:val="24"/>
          <w:szCs w:val="24"/>
          <w:lang w:val="en-US"/>
        </w:rPr>
      </w:pPr>
    </w:p>
    <w:p w:rsidR="1F2F013D" w:rsidP="1F2F013D" w:rsidRDefault="1F2F013D" w14:paraId="618617B9" w14:textId="40CD3EF2">
      <w:pPr>
        <w:pStyle w:val="Normal"/>
        <w:bidi w:val="0"/>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r w:rsidRPr="1F2F013D" w:rsidR="1F2F013D">
        <w:rPr>
          <w:rFonts w:ascii="Times New Roman" w:hAnsi="Times New Roman" w:eastAsia="Times New Roman" w:cs="Times New Roman"/>
          <w:b w:val="1"/>
          <w:bCs w:val="1"/>
          <w:i w:val="0"/>
          <w:iCs w:val="0"/>
          <w:noProof w:val="0"/>
          <w:color w:val="000000" w:themeColor="text1" w:themeTint="FF" w:themeShade="FF"/>
          <w:sz w:val="28"/>
          <w:szCs w:val="28"/>
          <w:u w:val="single"/>
          <w:lang w:val="en-US"/>
        </w:rPr>
        <w:t>Conclusion</w:t>
      </w:r>
    </w:p>
    <w:p w:rsidR="1F2F013D" w:rsidP="1F2F013D" w:rsidRDefault="1F2F013D" w14:paraId="3C675BD9" w14:textId="12B9B6C3">
      <w:pPr>
        <w:pStyle w:val="Normal"/>
        <w:bidi w:val="0"/>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u w:val="none"/>
          <w:lang w:val="en-US"/>
        </w:rPr>
        <w:t>In conclusion, the driver needs the circuit distance to calculate the speed required to win the championships race in a particular circuit.</w:t>
      </w:r>
    </w:p>
    <w:p w:rsidR="1F2F013D" w:rsidP="1F2F013D" w:rsidRDefault="1F2F013D" w14:paraId="78374804" w14:textId="4AB50545">
      <w:pPr>
        <w:pStyle w:val="Normal"/>
        <w:bidi w:val="0"/>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The main findings of this analysis are:</w:t>
      </w:r>
    </w:p>
    <w:p w:rsidR="1F2F013D" w:rsidP="1F2F013D" w:rsidRDefault="1F2F013D" w14:paraId="41B07234" w14:textId="6B997949">
      <w:pPr>
        <w:pStyle w:val="ListParagraph"/>
        <w:numPr>
          <w:ilvl w:val="0"/>
          <w:numId w:val="3"/>
        </w:numPr>
        <w:bidi w:val="0"/>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Top 10 GP driver winners in F1 history</w:t>
      </w:r>
    </w:p>
    <w:p w:rsidR="1F2F013D" w:rsidP="1F2F013D" w:rsidRDefault="1F2F013D" w14:paraId="17BB48EB" w14:textId="438AC105">
      <w:pPr>
        <w:pStyle w:val="ListParagraph"/>
        <w:numPr>
          <w:ilvl w:val="0"/>
          <w:numId w:val="3"/>
        </w:numPr>
        <w:bidi w:val="0"/>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Top 10 GP constructor winners in F1 history</w:t>
      </w:r>
    </w:p>
    <w:p w:rsidR="1F2F013D" w:rsidP="1F2F013D" w:rsidRDefault="1F2F013D" w14:paraId="2BD5D861" w14:textId="758B8510">
      <w:pPr>
        <w:pStyle w:val="ListParagraph"/>
        <w:numPr>
          <w:ilvl w:val="0"/>
          <w:numId w:val="3"/>
        </w:numPr>
        <w:bidi w:val="0"/>
        <w:spacing w:after="160" w:line="259" w:lineRule="auto"/>
        <w:rPr>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Highest time taken for each laps</w:t>
      </w:r>
    </w:p>
    <w:p w:rsidR="1F2F013D" w:rsidP="1F2F013D" w:rsidRDefault="1F2F013D" w14:paraId="5B7873F0" w14:textId="382B175B">
      <w:pPr>
        <w:pStyle w:val="ListParagraph"/>
        <w:numPr>
          <w:ilvl w:val="0"/>
          <w:numId w:val="3"/>
        </w:numPr>
        <w:bidi w:val="0"/>
        <w:spacing w:after="160" w:line="259" w:lineRule="auto"/>
        <w:rPr>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Highest speed taken for each lap</w:t>
      </w:r>
    </w:p>
    <w:p w:rsidR="1F2F013D" w:rsidP="1F2F013D" w:rsidRDefault="1F2F013D" w14:paraId="2D3F9CFF" w14:textId="6356AE61">
      <w:pPr>
        <w:pStyle w:val="ListParagraph"/>
        <w:numPr>
          <w:ilvl w:val="0"/>
          <w:numId w:val="3"/>
        </w:numPr>
        <w:bidi w:val="0"/>
        <w:spacing w:after="160" w:line="259" w:lineRule="auto"/>
        <w:rPr>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Distance for each circuit</w:t>
      </w:r>
    </w:p>
    <w:p w:rsidR="1F2F013D" w:rsidP="1F2F013D" w:rsidRDefault="1F2F013D" w14:paraId="62663F85" w14:textId="39ECDF8D">
      <w:pPr>
        <w:pStyle w:val="ListParagraph"/>
        <w:numPr>
          <w:ilvl w:val="0"/>
          <w:numId w:val="3"/>
        </w:numPr>
        <w:bidi w:val="0"/>
        <w:spacing w:after="160" w:line="259" w:lineRule="auto"/>
        <w:rPr>
          <w:b w:val="0"/>
          <w:bCs w:val="0"/>
          <w:i w:val="0"/>
          <w:iCs w:val="0"/>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0"/>
          <w:iCs w:val="0"/>
          <w:noProof w:val="0"/>
          <w:color w:val="000000" w:themeColor="text1" w:themeTint="FF" w:themeShade="FF"/>
          <w:sz w:val="24"/>
          <w:szCs w:val="24"/>
          <w:lang w:val="en-US"/>
        </w:rPr>
        <w:t>Drivers with the most points in F1 history</w:t>
      </w:r>
    </w:p>
    <w:p w:rsidR="1225D55E" w:rsidP="1F2F013D" w:rsidRDefault="1225D55E" w14:paraId="76C8C052" w14:textId="021C12D1">
      <w:pPr>
        <w:bidi w:val="0"/>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1F2F013D" w:rsidR="1F2F013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Reference</w:t>
      </w:r>
    </w:p>
    <w:p w:rsidR="1225D55E" w:rsidP="1F2F013D" w:rsidRDefault="1225D55E" w14:paraId="313A05ED" w14:textId="29F2AC69">
      <w:pPr>
        <w:pStyle w:val="ListParagraph"/>
        <w:numPr>
          <w:ilvl w:val="0"/>
          <w:numId w:val="2"/>
        </w:numPr>
        <w:bidi w:val="0"/>
        <w:spacing w:after="160" w:line="240" w:lineRule="auto"/>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proofErr w:type="spellStart"/>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Higham</w:t>
      </w:r>
      <w:proofErr w:type="spellEnd"/>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Peter (2003). The Complete Book of Formula One. </w:t>
      </w:r>
      <w:proofErr w:type="spellStart"/>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Motorbooks</w:t>
      </w:r>
      <w:proofErr w:type="spellEnd"/>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International.</w:t>
      </w:r>
    </w:p>
    <w:p w:rsidR="1225D55E" w:rsidP="1F2F013D" w:rsidRDefault="1225D55E" w14:paraId="7FF2E8A0" w14:textId="218A536D">
      <w:pPr>
        <w:pStyle w:val="ListParagraph"/>
        <w:numPr>
          <w:ilvl w:val="0"/>
          <w:numId w:val="2"/>
        </w:numPr>
        <w:bidi w:val="0"/>
        <w:spacing w:after="160" w:line="240" w:lineRule="auto"/>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Hayhoe, David &amp; Holland, David (2006). Grand Prix Data Book (4</w:t>
      </w:r>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vertAlign w:val="superscript"/>
          <w:lang w:val="en-US"/>
        </w:rPr>
        <w:t>th</w:t>
      </w:r>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edition). Haynes, Sparkford, UK.</w:t>
      </w:r>
    </w:p>
    <w:p w:rsidR="1225D55E" w:rsidP="1F2F013D" w:rsidRDefault="1225D55E" w14:paraId="4866F602" w14:textId="7170F8AB">
      <w:pPr>
        <w:pStyle w:val="ListParagraph"/>
        <w:numPr>
          <w:ilvl w:val="0"/>
          <w:numId w:val="2"/>
        </w:numPr>
        <w:bidi w:val="0"/>
        <w:spacing w:after="160" w:line="240" w:lineRule="auto"/>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Sandipan Dey (2020). Gaussian Process Regression with Python. Simply Data Science.</w:t>
      </w:r>
    </w:p>
    <w:p w:rsidR="1225D55E" w:rsidP="1F2F013D" w:rsidRDefault="1225D55E" w14:paraId="0DAD9A5E" w14:textId="5B95DEA3">
      <w:pPr>
        <w:pStyle w:val="ListParagraph"/>
        <w:numPr>
          <w:ilvl w:val="0"/>
          <w:numId w:val="2"/>
        </w:numPr>
        <w:bidi w:val="0"/>
        <w:spacing w:after="160" w:line="240" w:lineRule="auto"/>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Jordan, (2007). Privateer era is over. ITV-F1.com.</w:t>
      </w:r>
    </w:p>
    <w:p w:rsidR="1225D55E" w:rsidP="1F2F013D" w:rsidRDefault="1225D55E" w14:paraId="603B15D5" w14:textId="1C8103E4">
      <w:pPr>
        <w:pStyle w:val="ListParagraph"/>
        <w:numPr>
          <w:ilvl w:val="0"/>
          <w:numId w:val="2"/>
        </w:numPr>
        <w:bidi w:val="0"/>
        <w:spacing w:after="160" w:line="240" w:lineRule="auto"/>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FIA Rules &amp; Regulations Sporting Regulations, (2006). Formula One.</w:t>
      </w:r>
    </w:p>
    <w:p w:rsidR="1225D55E" w:rsidP="1F2F013D" w:rsidRDefault="1225D55E" w14:paraId="0F97612E" w14:textId="0C8429D9">
      <w:pPr>
        <w:pStyle w:val="ListParagraph"/>
        <w:numPr>
          <w:ilvl w:val="0"/>
          <w:numId w:val="2"/>
        </w:numPr>
        <w:bidi w:val="0"/>
        <w:spacing w:after="160" w:line="240" w:lineRule="auto"/>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Smith and Luke, (2020). All 10 Formula 1 teams sign up for a new Concorde Agreement. Autosport.com.</w:t>
      </w:r>
    </w:p>
    <w:p w:rsidR="1225D55E" w:rsidP="1F2F013D" w:rsidRDefault="1225D55E" w14:paraId="08A7CFEF" w14:textId="795433A6">
      <w:pPr>
        <w:pStyle w:val="ListParagraph"/>
        <w:numPr>
          <w:ilvl w:val="0"/>
          <w:numId w:val="2"/>
        </w:numPr>
        <w:bidi w:val="0"/>
        <w:spacing w:after="160" w:line="240" w:lineRule="auto"/>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Benson Andrew (2 June, 2020). Formula 1 season to start with races in Europe. BBC Sport.</w:t>
      </w:r>
    </w:p>
    <w:p w:rsidR="1225D55E" w:rsidP="1F2F013D" w:rsidRDefault="1225D55E" w14:paraId="1C7F298E" w14:textId="00D1BA80">
      <w:pPr>
        <w:pStyle w:val="ListParagraph"/>
        <w:numPr>
          <w:ilvl w:val="0"/>
          <w:numId w:val="2"/>
        </w:numPr>
        <w:bidi w:val="0"/>
        <w:spacing w:after="160" w:line="240" w:lineRule="auto"/>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1F2F013D" w:rsidR="1F2F013D">
        <w:rPr>
          <w:rFonts w:ascii="Times New Roman" w:hAnsi="Times New Roman" w:eastAsia="Times New Roman" w:cs="Times New Roman"/>
          <w:b w:val="0"/>
          <w:bCs w:val="0"/>
          <w:i w:val="1"/>
          <w:iCs w:val="1"/>
          <w:noProof w:val="0"/>
          <w:color w:val="000000" w:themeColor="text1" w:themeTint="FF" w:themeShade="FF"/>
          <w:sz w:val="24"/>
          <w:szCs w:val="24"/>
          <w:lang w:val="en-US"/>
        </w:rPr>
        <w:t>Baldwin, Alan (17 February 2001). F1 Plans Return of Traction Control. The Independent. Newspaper Publishing.</w:t>
      </w:r>
    </w:p>
    <w:p w:rsidR="1225D55E" w:rsidP="1F2F013D" w:rsidRDefault="1225D55E" w14:paraId="57FA5E14" w14:textId="62E36FF4">
      <w:pPr>
        <w:pStyle w:val="ListParagraph"/>
        <w:numPr>
          <w:ilvl w:val="0"/>
          <w:numId w:val="2"/>
        </w:numPr>
        <w:bidi w:val="0"/>
        <w:spacing w:after="160" w:line="240" w:lineRule="auto"/>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proofErr w:type="spellStart"/>
      <w:r w:rsidRPr="1F2F013D" w:rsidR="1F2F013D">
        <w:rPr>
          <w:rFonts w:ascii="Times New Roman" w:hAnsi="Times New Roman" w:eastAsia="Times New Roman" w:cs="Times New Roman"/>
          <w:b w:val="0"/>
          <w:bCs w:val="0"/>
          <w:i w:val="1"/>
          <w:iCs w:val="1"/>
          <w:noProof w:val="0"/>
          <w:color w:val="000000" w:themeColor="text1" w:themeTint="FF" w:themeShade="FF"/>
          <w:sz w:val="24"/>
          <w:szCs w:val="24"/>
          <w:lang w:val="en-US"/>
        </w:rPr>
        <w:t>Blunsden</w:t>
      </w:r>
      <w:proofErr w:type="spellEnd"/>
      <w:r w:rsidRPr="1F2F013D" w:rsidR="1F2F013D">
        <w:rPr>
          <w:rFonts w:ascii="Times New Roman" w:hAnsi="Times New Roman" w:eastAsia="Times New Roman" w:cs="Times New Roman"/>
          <w:b w:val="0"/>
          <w:bCs w:val="0"/>
          <w:i w:val="1"/>
          <w:iCs w:val="1"/>
          <w:noProof w:val="0"/>
          <w:color w:val="000000" w:themeColor="text1" w:themeTint="FF" w:themeShade="FF"/>
          <w:sz w:val="24"/>
          <w:szCs w:val="24"/>
          <w:lang w:val="en-US"/>
        </w:rPr>
        <w:t>, John (20 December 1986). Filling Balestre's shoes is no job for a back-seat driver. Financial Times.</w:t>
      </w:r>
    </w:p>
    <w:p w:rsidR="1225D55E" w:rsidP="1F2F013D" w:rsidRDefault="1225D55E" w14:paraId="35D83C3F" w14:textId="7EAE54AF">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fZNQDIauWHs9n0" id="2AMa/64J"/>
    <int:WordHash hashCode="jGS96xZSAedaWG" id="W3Bv4W8M"/>
    <int:WordHash hashCode="8dWynQlOKJgxJj" id="KsTw+XU9"/>
    <int:WordHash hashCode="W/0wjvOabmB3CY" id="XKbd8tQd"/>
    <int:WordHash hashCode="GGNjH0jtghCdi4" id="ZjSmeyQM"/>
  </int:Manifest>
  <int:Observations>
    <int:Content id="2AMa/64J">
      <int:Rejection type="LegacyProofing"/>
    </int:Content>
    <int:Content id="W3Bv4W8M">
      <int:Rejection type="LegacyProofing"/>
    </int:Content>
    <int:Content id="KsTw+XU9">
      <int:Rejection type="LegacyProofing"/>
    </int:Content>
    <int:Content id="XKbd8tQd">
      <int:Rejection type="LegacyProofing"/>
    </int:Content>
    <int:Content id="ZjSmeyQM">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82D3E1"/>
    <w:rsid w:val="1225D55E"/>
    <w:rsid w:val="1F2F013D"/>
    <w:rsid w:val="5F82D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D3E1"/>
  <w15:chartTrackingRefBased/>
  <w15:docId w15:val="{2FDC3F92-5E02-4BFD-B09E-6B6125E948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5b600d25dd5c4304" /><Relationship Type="http://schemas.openxmlformats.org/officeDocument/2006/relationships/numbering" Target="numbering.xml" Id="R34b442bcc6944c78" /><Relationship Type="http://schemas.openxmlformats.org/officeDocument/2006/relationships/image" Target="/media/image3.png" Id="R93e5ba297dd44245" /><Relationship Type="http://schemas.openxmlformats.org/officeDocument/2006/relationships/image" Target="/media/image4.png" Id="Ra03944da256049c2" /><Relationship Type="http://schemas.openxmlformats.org/officeDocument/2006/relationships/image" Target="/media/image5.png" Id="Refd61575dbfc47ef" /><Relationship Type="http://schemas.openxmlformats.org/officeDocument/2006/relationships/image" Target="/media/image6.png" Id="R9a321d63266a4114" /><Relationship Type="http://schemas.openxmlformats.org/officeDocument/2006/relationships/image" Target="/media/image7.png" Id="R48e836923cb2443c" /><Relationship Type="http://schemas.openxmlformats.org/officeDocument/2006/relationships/image" Target="/media/image8.png" Id="Ra65f4e5b94314767" /><Relationship Type="http://schemas.openxmlformats.org/officeDocument/2006/relationships/image" Target="/media/image9.png" Id="R774bbfb5ed414d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2021-11-12T08:55:18.8388798Z</dcterms:created>
  <dcterms:modified xsi:type="dcterms:W3CDTF">2021-11-12T13:57:23.2858126Z</dcterms:modified>
  <dc:creator>Gabriel Tindi</dc:creator>
  <lastModifiedBy>Gabriel Tindi</lastModifiedBy>
</coreProperties>
</file>