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053579871"/>
        <w:docPartObj>
          <w:docPartGallery w:val="Cover Pages"/>
          <w:docPartUnique/>
        </w:docPartObj>
      </w:sdtPr>
      <w:sdtEndPr/>
      <w:sdtContent>
        <w:p w14:paraId="006A0CE9" w14:textId="60FE49B0" w:rsidR="00D16327" w:rsidRPr="00BA7FE2" w:rsidRDefault="00D16327">
          <w:pPr>
            <w:rPr>
              <w:rFonts w:ascii="Times New Roman" w:hAnsi="Times New Roman" w:cs="Times New Roman"/>
            </w:rPr>
          </w:pPr>
          <w:r w:rsidRPr="00BA7FE2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F7E0535" wp14:editId="209AB5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19FCC1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BA7FE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AFBE8A0" wp14:editId="165DD8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755654" w14:textId="77777777" w:rsidR="00D16327" w:rsidRPr="00D16327" w:rsidRDefault="00D16327" w:rsidP="00D16327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BSSE23058</w:t>
                                </w: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ab/>
                                  <w:t xml:space="preserve">Zunaira Abdul Aziz </w:t>
                                </w:r>
                              </w:p>
                              <w:p w14:paraId="2C7D946E" w14:textId="77777777" w:rsidR="00D16327" w:rsidRPr="00D16327" w:rsidRDefault="00D16327" w:rsidP="00D16327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BSSE23026</w:t>
                                </w: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ab/>
                                  <w:t>Eashal Yasin</w:t>
                                </w:r>
                              </w:p>
                              <w:p w14:paraId="047358BC" w14:textId="68B4177A" w:rsidR="00D16327" w:rsidRDefault="00D16327" w:rsidP="00D1632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BSSE23003</w:t>
                                </w:r>
                                <w:r w:rsidRPr="00D1632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ab/>
                                  <w:t>Fatima Noorulain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AFBE8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2C755654" w14:textId="77777777" w:rsidR="00D16327" w:rsidRPr="00D16327" w:rsidRDefault="00D16327" w:rsidP="00D16327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BSSE23058</w:t>
                          </w: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ab/>
                            <w:t xml:space="preserve">Zunaira Abdul Aziz </w:t>
                          </w:r>
                        </w:p>
                        <w:p w14:paraId="2C7D946E" w14:textId="77777777" w:rsidR="00D16327" w:rsidRPr="00D16327" w:rsidRDefault="00D16327" w:rsidP="00D16327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BSSE23026</w:t>
                          </w: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ab/>
                            <w:t>Eashal Yasin</w:t>
                          </w:r>
                        </w:p>
                        <w:p w14:paraId="047358BC" w14:textId="68B4177A" w:rsidR="00D16327" w:rsidRDefault="00D16327" w:rsidP="00D1632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BSSE23003</w:t>
                          </w:r>
                          <w:r w:rsidRPr="00D1632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ab/>
                            <w:t>Fatima Noorulain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A7FE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1542FB" wp14:editId="67B769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98CC8A" w14:textId="77777777" w:rsidR="00D16327" w:rsidRDefault="00D16327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 w:rsidRPr="00D16327"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Assignment # 1</w:t>
                                </w:r>
                              </w:p>
                              <w:p w14:paraId="095552BA" w14:textId="5147C265" w:rsidR="00D16327" w:rsidRDefault="000551EF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1632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33. PSO</w:t>
                                    </w:r>
                                  </w:sdtContent>
                                </w:sdt>
                              </w:p>
                              <w:p w14:paraId="48F97A94" w14:textId="6BD7B734" w:rsidR="002A2893" w:rsidRDefault="002A28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2A2893"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https://dps.psx.com.pk/company/PSO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11542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3A98CC8A" w14:textId="77777777" w:rsidR="00D16327" w:rsidRDefault="00D16327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 w:rsidRPr="00D16327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Assignment # 1</w:t>
                          </w:r>
                        </w:p>
                        <w:p w14:paraId="095552BA" w14:textId="5147C265" w:rsidR="00D16327" w:rsidRDefault="002A2893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1632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33. PSO</w:t>
                              </w:r>
                            </w:sdtContent>
                          </w:sdt>
                        </w:p>
                        <w:p w14:paraId="48F97A94" w14:textId="6BD7B734" w:rsidR="002A2893" w:rsidRDefault="002A28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2A2893"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https://dps.psx.com.pk/company/PSO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4ED036D" w14:textId="025B31A9" w:rsidR="00D16327" w:rsidRPr="00BA7FE2" w:rsidRDefault="00D16327">
          <w:pPr>
            <w:rPr>
              <w:rFonts w:ascii="Times New Roman" w:hAnsi="Times New Roman" w:cs="Times New Roman"/>
            </w:rPr>
          </w:pPr>
          <w:r w:rsidRPr="00BA7FE2">
            <w:rPr>
              <w:rFonts w:ascii="Times New Roman" w:hAnsi="Times New Roman" w:cs="Times New Roman"/>
            </w:rPr>
            <w:br w:type="page"/>
          </w:r>
        </w:p>
      </w:sdtContent>
    </w:sdt>
    <w:p w14:paraId="7C6A9DDF" w14:textId="77C1B371" w:rsidR="00D16327" w:rsidRPr="00BA7FE2" w:rsidRDefault="00D16327" w:rsidP="00756851">
      <w:pPr>
        <w:pStyle w:val="Heading1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BA7FE2"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Task (a)</w:t>
      </w:r>
    </w:p>
    <w:p w14:paraId="5D0DEDEF" w14:textId="189D4282" w:rsidR="00D16327" w:rsidRPr="00BA7FE2" w:rsidRDefault="00756851" w:rsidP="007568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A7FE2">
        <w:rPr>
          <w:rFonts w:ascii="Times New Roman" w:hAnsi="Times New Roman" w:cs="Times New Roman"/>
        </w:rPr>
        <w:t>Business Case &amp; Financial Evaluation</w:t>
      </w:r>
      <w:r w:rsidRPr="00BA7FE2">
        <w:rPr>
          <w:rFonts w:ascii="Times New Roman" w:hAnsi="Times New Roman" w:cs="Times New Roman"/>
          <w:lang w:val="en-US"/>
        </w:rPr>
        <w:t>:</w:t>
      </w:r>
    </w:p>
    <w:p w14:paraId="53DE4FF4" w14:textId="61499E4F" w:rsidR="00756851" w:rsidRPr="00BA7FE2" w:rsidRDefault="00756851" w:rsidP="00756851">
      <w:pPr>
        <w:pStyle w:val="ListParagraph"/>
        <w:rPr>
          <w:rFonts w:ascii="Times New Roman" w:hAnsi="Times New Roman" w:cs="Times New Roman"/>
          <w:lang w:val="en-US"/>
        </w:rPr>
      </w:pPr>
      <w:r w:rsidRPr="00BA7FE2">
        <w:rPr>
          <w:rFonts w:ascii="Times New Roman" w:hAnsi="Times New Roman" w:cs="Times New Roman"/>
          <w:noProof/>
        </w:rPr>
        <w:drawing>
          <wp:inline distT="0" distB="0" distL="0" distR="0" wp14:anchorId="16088E36" wp14:editId="7C5B9AAB">
            <wp:extent cx="5731510" cy="31172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3735" w14:textId="7AECD58F" w:rsidR="00756851" w:rsidRPr="00BA7FE2" w:rsidRDefault="00756851" w:rsidP="007568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A7FE2">
        <w:rPr>
          <w:rFonts w:ascii="Times New Roman" w:hAnsi="Times New Roman" w:cs="Times New Roman"/>
        </w:rPr>
        <w:t>Risk Identification &amp; Assessment</w:t>
      </w:r>
      <w:r w:rsidRPr="00BA7FE2">
        <w:rPr>
          <w:rFonts w:ascii="Times New Roman" w:hAnsi="Times New Roman" w:cs="Times New Roman"/>
          <w:lang w:val="en-US"/>
        </w:rPr>
        <w:t>:</w:t>
      </w:r>
    </w:p>
    <w:tbl>
      <w:tblPr>
        <w:tblW w:w="9010" w:type="dxa"/>
        <w:tblCellSpacing w:w="15" w:type="dxa"/>
        <w:tblInd w:w="6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3598"/>
        <w:gridCol w:w="1571"/>
        <w:gridCol w:w="1107"/>
        <w:gridCol w:w="2359"/>
      </w:tblGrid>
      <w:tr w:rsidR="00756851" w:rsidRPr="00756851" w14:paraId="5C26D28B" w14:textId="77777777" w:rsidTr="007568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753B1" w14:textId="265FA9BB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299B9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021C0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Occurrence 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BB0E5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6E1BA1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Mitigation Strategy (Optional but recommended)</w:t>
            </w:r>
          </w:p>
        </w:tc>
      </w:tr>
      <w:tr w:rsidR="00756851" w:rsidRPr="00756851" w14:paraId="5ACD4472" w14:textId="77777777" w:rsidTr="00756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7FD47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C8461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Data Integration Complexity:</w:t>
            </w: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Difficulty syncing the new CRM with </w:t>
            </w:r>
            <w:proofErr w:type="spellStart"/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PSO’s</w:t>
            </w:r>
            <w:proofErr w:type="spellEnd"/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existing legacy ERP and SAP systems across 3,500+ outlets.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F532E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6F2A9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582D44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Phase the rollout by region (e.g., Karachi first) to test integration.</w:t>
            </w:r>
          </w:p>
        </w:tc>
      </w:tr>
      <w:tr w:rsidR="00756851" w:rsidRPr="00756851" w14:paraId="4D9C9A9C" w14:textId="77777777" w:rsidTr="00756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7B2D7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4AB62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 Adoption by Station Staff:</w:t>
            </w: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Front-end fuel station staff may find it difficult or time-consuming to input customer data (</w:t>
            </w:r>
            <w:proofErr w:type="spellStart"/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DigiCash</w:t>
            </w:r>
            <w:proofErr w:type="spellEnd"/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/Loyalty) during peak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FC12B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25E1E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519A63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Provide simplified mobile interfaces and incentives for staff who hit data entry targets.</w:t>
            </w:r>
          </w:p>
        </w:tc>
      </w:tr>
      <w:tr w:rsidR="00756851" w:rsidRPr="00756851" w14:paraId="13D43214" w14:textId="77777777" w:rsidTr="00756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439ED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EF81D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Data Privacy &amp; Cybersecurity:</w:t>
            </w: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Risk of customer personal data or transaction history being leaked, leading to legal penalties from regulators.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D1412A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D8673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DBF1B2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Implement end-to-end encryption and conduct regular third-party security audits.</w:t>
            </w:r>
          </w:p>
        </w:tc>
      </w:tr>
      <w:tr w:rsidR="00756851" w:rsidRPr="00756851" w14:paraId="0278FF04" w14:textId="77777777" w:rsidTr="00756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1D8C5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5DD8D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Inaccurate Linear Projections:</w:t>
            </w: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If fuel prices fluctuate wildly or the economy slows, the "1% Revenue Increase" might not materialize as projected.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137D9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86090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AD6142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Perform quarterly reviews of the business case and adjust marketing spend accordingly.</w:t>
            </w:r>
          </w:p>
        </w:tc>
      </w:tr>
      <w:tr w:rsidR="00756851" w:rsidRPr="00756851" w14:paraId="5F56F772" w14:textId="77777777" w:rsidTr="00756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BEE5A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3F1D9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Connectivity Issues at Remote Sites:</w:t>
            </w: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 Many PSO stations are in rural areas with poor internet, preventing real-time CRM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20C0B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4BF5D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E238F" w14:textId="77777777" w:rsidR="00756851" w:rsidRPr="00756851" w:rsidRDefault="00756851" w:rsidP="007568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7568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Use "Offline-First" application architecture that syncs data once a connection is restored.</w:t>
            </w:r>
          </w:p>
        </w:tc>
      </w:tr>
    </w:tbl>
    <w:p w14:paraId="6AC9BAD8" w14:textId="387EE12D" w:rsidR="00756851" w:rsidRPr="00BA7FE2" w:rsidRDefault="00756851" w:rsidP="00756851">
      <w:pPr>
        <w:pStyle w:val="Heading1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BA7FE2">
        <w:rPr>
          <w:rFonts w:ascii="Times New Roman" w:hAnsi="Times New Roman" w:cs="Times New Roman"/>
          <w:b/>
          <w:bCs/>
          <w:sz w:val="52"/>
          <w:szCs w:val="52"/>
          <w:lang w:val="en-US"/>
        </w:rPr>
        <w:t>Task (b)</w:t>
      </w:r>
    </w:p>
    <w:p w14:paraId="7D543857" w14:textId="77777777" w:rsidR="00756851" w:rsidRPr="00756851" w:rsidRDefault="00756851" w:rsidP="00BA7FE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Step 1: Identify Project Scope and Objectives</w:t>
      </w:r>
    </w:p>
    <w:p w14:paraId="23024E1B" w14:textId="77777777" w:rsidR="00756851" w:rsidRPr="00756851" w:rsidRDefault="00756851" w:rsidP="00BA7FE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1.1 Identify Objectives: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implement a CRM system that increases customer retention and repeat fuel/lubricant sales by 1% through targeted loyalty programs (</w:t>
      </w:r>
      <w:proofErr w:type="spellStart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>DigiCash</w:t>
      </w:r>
      <w:proofErr w:type="spellEnd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>) and fleet management.</w:t>
      </w:r>
    </w:p>
    <w:p w14:paraId="2A7B15E3" w14:textId="77777777" w:rsidR="00756851" w:rsidRPr="00756851" w:rsidRDefault="00756851" w:rsidP="00BA7FE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1.2 Establish Project Authority: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proofErr w:type="spellStart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>PSO’s</w:t>
      </w:r>
      <w:proofErr w:type="spellEnd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IT Department and Retail Marketing Division.</w:t>
      </w:r>
    </w:p>
    <w:p w14:paraId="4F036228" w14:textId="77777777" w:rsidR="00756851" w:rsidRPr="00756851" w:rsidRDefault="00756851" w:rsidP="00BA7FE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1.3 Stakeholder Analysis (PSO Specific):</w:t>
      </w:r>
    </w:p>
    <w:p w14:paraId="4FD97751" w14:textId="77777777" w:rsidR="00756851" w:rsidRPr="00756851" w:rsidRDefault="00756851" w:rsidP="00BA7FE2">
      <w:pPr>
        <w:numPr>
          <w:ilvl w:val="1"/>
          <w:numId w:val="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Internal: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PSO Board of Management, IT Department (System Admins), Retail Marketing Team, Fuel Station Managers.</w:t>
      </w:r>
    </w:p>
    <w:p w14:paraId="64C32FA5" w14:textId="77777777" w:rsidR="00756851" w:rsidRPr="00756851" w:rsidRDefault="00756851" w:rsidP="00BA7FE2">
      <w:pPr>
        <w:numPr>
          <w:ilvl w:val="1"/>
          <w:numId w:val="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External: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Retail Customers (Commuters), Corporate Fleet Owners (Logistics companies), SBP/Regulators (for financial data compliance).</w:t>
      </w:r>
    </w:p>
    <w:p w14:paraId="2F07C940" w14:textId="77777777" w:rsidR="00756851" w:rsidRPr="00756851" w:rsidRDefault="00756851" w:rsidP="00BA7FE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1.4 Modify Objectives: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Ensure the CRM can handle offline transactions at remote fuel stations in </w:t>
      </w:r>
      <w:proofErr w:type="spellStart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>Balochistan</w:t>
      </w:r>
      <w:proofErr w:type="spellEnd"/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Northern areas.</w:t>
      </w:r>
    </w:p>
    <w:p w14:paraId="58C05CD6" w14:textId="77777777" w:rsidR="00756851" w:rsidRPr="00756851" w:rsidRDefault="000551EF" w:rsidP="00BA7FE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33439D2">
          <v:rect id="_x0000_i1025" style="width:0;height:1.5pt" o:hralign="center" o:hrstd="t" o:hr="t" fillcolor="#a0a0a0" stroked="f"/>
        </w:pict>
      </w:r>
    </w:p>
    <w:p w14:paraId="66B66D9C" w14:textId="77777777" w:rsidR="00756851" w:rsidRPr="00756851" w:rsidRDefault="00756851" w:rsidP="00BA7FE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Step 2: Identify Project Infrastructure</w:t>
      </w:r>
    </w:p>
    <w:p w14:paraId="7F97DAC6" w14:textId="77777777" w:rsidR="00756851" w:rsidRPr="00756851" w:rsidRDefault="00756851" w:rsidP="00BA7FE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2.1 Project Standards: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ISO 27001 for data security; Agile methodology for software development.</w:t>
      </w:r>
    </w:p>
    <w:p w14:paraId="7FB0EDB7" w14:textId="77777777" w:rsidR="00756851" w:rsidRPr="00756851" w:rsidRDefault="00756851" w:rsidP="00BA7FE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2.2 Identify Measurement Scales: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Success is measured by the number of active loyalty cards and the "Repeat Purchase Rate."</w:t>
      </w:r>
    </w:p>
    <w:p w14:paraId="419C7533" w14:textId="77777777" w:rsidR="00756851" w:rsidRPr="00756851" w:rsidRDefault="00756851" w:rsidP="00BA7FE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2.3 Resource Categories: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Hardware (Servers at PSO House), Software (CRM Licenses), Personnel (Database Engineers, Training Staff).</w:t>
      </w:r>
    </w:p>
    <w:p w14:paraId="2A48F8C6" w14:textId="77777777" w:rsidR="00756851" w:rsidRPr="00756851" w:rsidRDefault="000551EF" w:rsidP="00BA7FE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459AFDD6">
          <v:rect id="_x0000_i1026" style="width:0;height:1.5pt" o:hralign="center" o:hrstd="t" o:hr="t" fillcolor="#a0a0a0" stroked="f"/>
        </w:pict>
      </w:r>
    </w:p>
    <w:p w14:paraId="4C7C9633" w14:textId="77777777" w:rsidR="00756851" w:rsidRPr="00756851" w:rsidRDefault="00756851" w:rsidP="00BA7FE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Step 3: </w:t>
      </w:r>
      <w:proofErr w:type="spellStart"/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Analyze</w:t>
      </w:r>
      <w:proofErr w:type="spellEnd"/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Product Characteristics</w:t>
      </w:r>
    </w:p>
    <w:p w14:paraId="629B0D4C" w14:textId="77777777" w:rsidR="00756851" w:rsidRPr="00756851" w:rsidRDefault="00756851" w:rsidP="00BA7FE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3.1 Product Flow: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Data flows from the Point of Sale (POS) at the fuel pump to the Central CRM Database at PSO HQ.</w:t>
      </w:r>
    </w:p>
    <w:p w14:paraId="715A1697" w14:textId="77777777" w:rsidR="00756851" w:rsidRPr="00756851" w:rsidRDefault="00756851" w:rsidP="00BA7FE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3.2 Product Categories:</w:t>
      </w:r>
    </w:p>
    <w:p w14:paraId="282193F8" w14:textId="77777777" w:rsidR="00756851" w:rsidRPr="00756851" w:rsidRDefault="00756851" w:rsidP="00BA7FE2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System Products: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Database, API for Mobile App, POS Integration Module.</w:t>
      </w:r>
    </w:p>
    <w:p w14:paraId="2B366756" w14:textId="77777777" w:rsidR="00756851" w:rsidRPr="00756851" w:rsidRDefault="00756851" w:rsidP="00BA7FE2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Module Products: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Loyalty Points Calculator, Fleet Customer Portal, Automated SMS/Email Marketing Engine.</w:t>
      </w:r>
    </w:p>
    <w:p w14:paraId="61272AB4" w14:textId="77777777" w:rsidR="00756851" w:rsidRPr="00756851" w:rsidRDefault="00756851" w:rsidP="00BA7FE2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Management Products:</w:t>
      </w:r>
      <w:r w:rsidRPr="007568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Project Plan, Risk Log, User Training Manuals, Final Completion Report.</w:t>
      </w:r>
    </w:p>
    <w:p w14:paraId="369E1AC6" w14:textId="77777777" w:rsidR="00756851" w:rsidRPr="00756851" w:rsidRDefault="000551EF" w:rsidP="00BA7FE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608DEB2">
          <v:rect id="_x0000_i1027" style="width:0;height:1.5pt" o:hralign="center" o:hrstd="t" o:hr="t" fillcolor="#a0a0a0" stroked="f"/>
        </w:pict>
      </w:r>
    </w:p>
    <w:p w14:paraId="2EA0CF82" w14:textId="1E928C51" w:rsidR="00BA7FE2" w:rsidRPr="00BA7FE2" w:rsidRDefault="00756851" w:rsidP="00BA7FE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Step 4: </w:t>
      </w:r>
      <w:proofErr w:type="spellStart"/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Analyze</w:t>
      </w:r>
      <w:proofErr w:type="spellEnd"/>
      <w:r w:rsidRPr="00756851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Products (The Diagrams</w:t>
      </w:r>
      <w:r w:rsidR="00BA7FE2" w:rsidRPr="00BA7F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)</w:t>
      </w:r>
    </w:p>
    <w:p w14:paraId="4A9E6B7E" w14:textId="117E9069" w:rsidR="00BA7FE2" w:rsidRPr="00BA7FE2" w:rsidRDefault="00BA7FE2" w:rsidP="00BA7FE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4</w:t>
      </w: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.1 </w:t>
      </w: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Product Breakdown Structure (PBS)</w:t>
      </w:r>
    </w:p>
    <w:p w14:paraId="3F76C192" w14:textId="5784A4FF" w:rsidR="00BA7FE2" w:rsidRPr="00756851" w:rsidRDefault="000551EF" w:rsidP="00BA7FE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lastRenderedPageBreak/>
        <w:drawing>
          <wp:inline distT="0" distB="0" distL="0" distR="0" wp14:anchorId="16BAA168" wp14:editId="735F2E2B">
            <wp:extent cx="5632450" cy="886333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24E0" w14:textId="257B1ACA" w:rsidR="00BA7FE2" w:rsidRPr="000551EF" w:rsidRDefault="00BA7FE2" w:rsidP="00BA7FE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lastRenderedPageBreak/>
        <w:t>4</w:t>
      </w:r>
      <w:r w:rsidRPr="007568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.2 </w:t>
      </w: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Product Flow Diagram (PFD)</w:t>
      </w:r>
    </w:p>
    <w:p w14:paraId="7EBF71E6" w14:textId="3002C155" w:rsidR="000551EF" w:rsidRPr="00BA7FE2" w:rsidRDefault="000551EF" w:rsidP="000551E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eastAsia="en-PK"/>
        </w:rPr>
        <w:drawing>
          <wp:inline distT="0" distB="0" distL="0" distR="0" wp14:anchorId="74BFA4F4" wp14:editId="3AA519CE">
            <wp:extent cx="4597637" cy="6153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601" cy="6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2F3D" w14:textId="77777777" w:rsidR="00BA7FE2" w:rsidRPr="00BA7FE2" w:rsidRDefault="00BA7FE2" w:rsidP="00BA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</w:p>
    <w:p w14:paraId="2AD3F2C1" w14:textId="40912BDA" w:rsidR="00BA7FE2" w:rsidRPr="000551EF" w:rsidRDefault="00BA7FE2" w:rsidP="00BA7FE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4.3 </w:t>
      </w:r>
      <w:r w:rsidRPr="00BA7FE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Ideal Activity Network</w:t>
      </w:r>
      <w:r w:rsidR="000551E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eastAsia="en-PK"/>
        </w:rPr>
        <w:drawing>
          <wp:inline distT="0" distB="0" distL="0" distR="0" wp14:anchorId="74AAFC91" wp14:editId="19C57B92">
            <wp:extent cx="5731510" cy="3028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FE2" w:rsidRPr="000551EF" w:rsidSect="00D1632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29E9"/>
    <w:multiLevelType w:val="multilevel"/>
    <w:tmpl w:val="EF4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305E"/>
    <w:multiLevelType w:val="hybridMultilevel"/>
    <w:tmpl w:val="0F84AE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4757C"/>
    <w:multiLevelType w:val="hybridMultilevel"/>
    <w:tmpl w:val="384418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C75CB"/>
    <w:multiLevelType w:val="multilevel"/>
    <w:tmpl w:val="917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1C4F"/>
    <w:multiLevelType w:val="multilevel"/>
    <w:tmpl w:val="733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94119"/>
    <w:multiLevelType w:val="multilevel"/>
    <w:tmpl w:val="222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70C3F"/>
    <w:multiLevelType w:val="hybridMultilevel"/>
    <w:tmpl w:val="DFA6A8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D6779"/>
    <w:multiLevelType w:val="multilevel"/>
    <w:tmpl w:val="D69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837B6"/>
    <w:multiLevelType w:val="hybridMultilevel"/>
    <w:tmpl w:val="570E4C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61D50"/>
    <w:multiLevelType w:val="hybridMultilevel"/>
    <w:tmpl w:val="04A809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71B33"/>
    <w:multiLevelType w:val="multilevel"/>
    <w:tmpl w:val="38B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85A98"/>
    <w:multiLevelType w:val="hybridMultilevel"/>
    <w:tmpl w:val="6A70D9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4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7"/>
    <w:rsid w:val="000274C0"/>
    <w:rsid w:val="000551EF"/>
    <w:rsid w:val="002A2893"/>
    <w:rsid w:val="00756851"/>
    <w:rsid w:val="00BA7FE2"/>
    <w:rsid w:val="00D16327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FD84"/>
  <w15:chartTrackingRefBased/>
  <w15:docId w15:val="{E1F1C830-8F99-4415-87C6-529F7075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FE2"/>
  </w:style>
  <w:style w:type="paragraph" w:styleId="Heading1">
    <w:name w:val="heading 1"/>
    <w:basedOn w:val="Normal"/>
    <w:next w:val="Normal"/>
    <w:link w:val="Heading1Char"/>
    <w:uiPriority w:val="9"/>
    <w:qFormat/>
    <w:rsid w:val="007568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6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7568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1632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6327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D163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685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6851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756851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75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math-inline">
    <w:name w:val="math-inline"/>
    <w:basedOn w:val="DefaultParagraphFont"/>
    <w:rsid w:val="00756851"/>
  </w:style>
  <w:style w:type="character" w:customStyle="1" w:styleId="Heading1Char">
    <w:name w:val="Heading 1 Char"/>
    <w:basedOn w:val="DefaultParagraphFont"/>
    <w:link w:val="Heading1"/>
    <w:uiPriority w:val="9"/>
    <w:rsid w:val="00756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33. PSO</dc:subject>
  <dc:creator>Zunaira Abdul Aziz</dc:creator>
  <cp:keywords/>
  <dc:description/>
  <cp:lastModifiedBy>Zunaira Abdul Aziz</cp:lastModifiedBy>
  <cp:revision>3</cp:revision>
  <dcterms:created xsi:type="dcterms:W3CDTF">2026-03-15T14:13:00Z</dcterms:created>
  <dcterms:modified xsi:type="dcterms:W3CDTF">2026-03-16T11:58:00Z</dcterms:modified>
</cp:coreProperties>
</file>