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Kafka笔记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1、创建topic 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bin/kafka-topics.sh --zookeeper 192.168.15.129:2181 --topic test --replication-factor 1 --partitions 1 --create</w:t>
      </w:r>
    </w:p>
    <w:p>
      <w:pPr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查看topic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bin/kafka-topics.sh --topic test --describe --zookeeper 192.168.15.129:2181</w:t>
      </w:r>
    </w:p>
    <w:p>
      <w:pPr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生产数据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bin/kafka-console-producer.sh --broker-list 192.168.15.129:9092 --topic test</w:t>
      </w:r>
    </w:p>
    <w:p>
      <w:pPr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消费数据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bin/kafka-console-consumer.sh --zookeeper 192.168.15.129:2181 --topic test --from-beginning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网站:</w:t>
      </w:r>
    </w:p>
    <w:p>
      <w:pPr>
        <w:rPr>
          <w:rFonts w:hint="eastAsia"/>
          <w:sz w:val="44"/>
          <w:szCs w:val="44"/>
        </w:rPr>
      </w:pPr>
      <w:r>
        <w:fldChar w:fldCharType="begin"/>
      </w:r>
      <w:r>
        <w:instrText xml:space="preserve"> HYPERLINK "https://blog.csdn.net/lizhitao/article/details/39499283" </w:instrText>
      </w:r>
      <w:r>
        <w:fldChar w:fldCharType="separate"/>
      </w:r>
      <w:r>
        <w:rPr>
          <w:rStyle w:val="3"/>
          <w:sz w:val="44"/>
          <w:szCs w:val="44"/>
        </w:rPr>
        <w:t>https://blog.csdn.net/lizhitao/article/details/39499283</w:t>
      </w:r>
      <w:r>
        <w:rPr>
          <w:rStyle w:val="3"/>
          <w:sz w:val="44"/>
          <w:szCs w:val="44"/>
        </w:rPr>
        <w:fldChar w:fldCharType="end"/>
      </w:r>
    </w:p>
    <w:p>
      <w:pPr>
        <w:rPr>
          <w:rFonts w:hint="eastAsia"/>
          <w:sz w:val="44"/>
          <w:szCs w:val="44"/>
        </w:rPr>
      </w:pPr>
      <w:r>
        <w:fldChar w:fldCharType="begin"/>
      </w:r>
      <w:r>
        <w:instrText xml:space="preserve"> HYPERLINK "https://www.cnblogs.com/huxi2b/" </w:instrText>
      </w:r>
      <w:r>
        <w:fldChar w:fldCharType="separate"/>
      </w:r>
      <w:r>
        <w:rPr>
          <w:rStyle w:val="3"/>
          <w:sz w:val="44"/>
          <w:szCs w:val="44"/>
        </w:rPr>
        <w:t>https://www.cnblogs.com/huxi2b/</w:t>
      </w:r>
      <w:r>
        <w:rPr>
          <w:rStyle w:val="3"/>
          <w:sz w:val="44"/>
          <w:szCs w:val="44"/>
        </w:rPr>
        <w:fldChar w:fldCharType="end"/>
      </w:r>
    </w:p>
    <w:p>
      <w:pPr>
        <w:rPr>
          <w:rStyle w:val="3"/>
          <w:sz w:val="44"/>
          <w:szCs w:val="44"/>
        </w:rPr>
      </w:pPr>
      <w:r>
        <w:fldChar w:fldCharType="begin"/>
      </w:r>
      <w:r>
        <w:instrText xml:space="preserve"> HYPERLINK "http://orchome.com/kafka/index" </w:instrText>
      </w:r>
      <w:r>
        <w:fldChar w:fldCharType="separate"/>
      </w:r>
      <w:r>
        <w:rPr>
          <w:rStyle w:val="3"/>
          <w:sz w:val="44"/>
          <w:szCs w:val="44"/>
        </w:rPr>
        <w:t>http://orchome.com/kafka/index</w:t>
      </w:r>
      <w:r>
        <w:rPr>
          <w:rStyle w:val="3"/>
          <w:sz w:val="44"/>
          <w:szCs w:val="44"/>
        </w:rPr>
        <w:fldChar w:fldCharType="end"/>
      </w:r>
    </w:p>
    <w:p>
      <w:pPr>
        <w:rPr>
          <w:sz w:val="44"/>
          <w:szCs w:val="44"/>
        </w:rPr>
      </w:pPr>
      <w:r>
        <w:rPr>
          <w:rStyle w:val="3"/>
          <w:rFonts w:hint="eastAsia"/>
          <w:sz w:val="44"/>
          <w:szCs w:val="44"/>
        </w:rPr>
        <w:t>https://blog.csdn.net/opensure/article/details/46048589</w:t>
      </w:r>
      <w:bookmarkStart w:id="0" w:name="_GoBack"/>
      <w:bookmarkEnd w:id="0"/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F5C7CE"/>
    <w:multiLevelType w:val="singleLevel"/>
    <w:tmpl w:val="C2F5C7C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7182"/>
    <w:rsid w:val="0019276F"/>
    <w:rsid w:val="00492F81"/>
    <w:rsid w:val="009522D5"/>
    <w:rsid w:val="009A1E84"/>
    <w:rsid w:val="00A17182"/>
    <w:rsid w:val="00B12734"/>
    <w:rsid w:val="037A2768"/>
    <w:rsid w:val="140F3226"/>
    <w:rsid w:val="17AC7B46"/>
    <w:rsid w:val="1B081E58"/>
    <w:rsid w:val="22181FD6"/>
    <w:rsid w:val="41A01962"/>
    <w:rsid w:val="54E746FC"/>
    <w:rsid w:val="552777D9"/>
    <w:rsid w:val="596E0E5E"/>
    <w:rsid w:val="5BEA4C4D"/>
    <w:rsid w:val="5C1B2376"/>
    <w:rsid w:val="61013100"/>
    <w:rsid w:val="6966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563C1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585</Characters>
  <Lines>4</Lines>
  <Paragraphs>1</Paragraphs>
  <TotalTime>250</TotalTime>
  <ScaleCrop>false</ScaleCrop>
  <LinksUpToDate>false</LinksUpToDate>
  <CharactersWithSpaces>686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zdy48195</cp:lastModifiedBy>
  <dcterms:modified xsi:type="dcterms:W3CDTF">2018-08-09T12:16:26Z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