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AE3F" w14:textId="77777777" w:rsidR="002A62CB" w:rsidRPr="001D74C7" w:rsidRDefault="002A62CB" w:rsidP="000660E1">
      <w:pPr>
        <w:widowControl w:val="0"/>
        <w:spacing w:line="0" w:lineRule="atLeast"/>
        <w:rPr>
          <w:rFonts w:eastAsia="黑体"/>
          <w:b/>
          <w:spacing w:val="-12"/>
          <w:kern w:val="40"/>
          <w:sz w:val="32"/>
          <w:szCs w:val="32"/>
        </w:rPr>
      </w:pPr>
      <w:r>
        <w:rPr>
          <w:rFonts w:eastAsia="黑体" w:hint="eastAsia"/>
          <w:noProof/>
          <w:spacing w:val="-12"/>
          <w:kern w:val="40"/>
          <w:sz w:val="36"/>
        </w:rPr>
        <w:drawing>
          <wp:anchor distT="0" distB="107950" distL="114300" distR="288290" simplePos="0" relativeHeight="251662336" behindDoc="0" locked="0" layoutInCell="0" allowOverlap="1" wp14:anchorId="38BCBBA3" wp14:editId="3B774005">
            <wp:simplePos x="0" y="0"/>
            <wp:positionH relativeFrom="column">
              <wp:posOffset>9525</wp:posOffset>
            </wp:positionH>
            <wp:positionV relativeFrom="paragraph">
              <wp:posOffset>-100330</wp:posOffset>
            </wp:positionV>
            <wp:extent cx="1104900" cy="692150"/>
            <wp:effectExtent l="19050" t="0" r="0" b="0"/>
            <wp:wrapNone/>
            <wp:docPr id="34" name="图片 34" descr="logo-b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ogo-bw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AFF"/>
                        </a:clrFrom>
                        <a:clrTo>
                          <a:srgbClr val="FFFAFF">
                            <a:alpha val="0"/>
                          </a:srgbClr>
                        </a:clrTo>
                      </a:clrChange>
                      <a:lum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spacing w:val="-12"/>
          <w:kern w:val="40"/>
          <w:sz w:val="36"/>
        </w:rPr>
        <w:t xml:space="preserve"> </w:t>
      </w:r>
      <w:r w:rsidRPr="001D74C7"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>
        <w:rPr>
          <w:rFonts w:eastAsia="黑体" w:hint="eastAsia"/>
          <w:spacing w:val="-12"/>
          <w:kern w:val="40"/>
          <w:sz w:val="32"/>
          <w:szCs w:val="32"/>
        </w:rPr>
        <w:t xml:space="preserve">    </w:t>
      </w:r>
      <w:r w:rsidRPr="00050B77">
        <w:rPr>
          <w:rFonts w:ascii="Times New Roman" w:eastAsia="黑体" w:hAnsi="Times New Roman" w:hint="eastAsia"/>
          <w:b/>
          <w:spacing w:val="-12"/>
          <w:kern w:val="40"/>
          <w:sz w:val="32"/>
          <w:szCs w:val="32"/>
        </w:rPr>
        <w:t>2012</w:t>
      </w:r>
      <w:r w:rsidRPr="00050B77">
        <w:rPr>
          <w:rFonts w:ascii="Times New Roman" w:eastAsia="黑体" w:hAnsi="Times New Roman" w:hint="eastAsia"/>
          <w:b/>
          <w:spacing w:val="-12"/>
          <w:kern w:val="40"/>
          <w:sz w:val="32"/>
          <w:szCs w:val="32"/>
        </w:rPr>
        <w:t>年</w:t>
      </w:r>
      <w:r w:rsidRPr="00050B77">
        <w:rPr>
          <w:rFonts w:ascii="Times New Roman" w:eastAsia="黑体" w:hAnsi="Times New Roman" w:hint="eastAsia"/>
          <w:b/>
          <w:spacing w:val="-12"/>
          <w:kern w:val="40"/>
          <w:sz w:val="32"/>
          <w:szCs w:val="32"/>
        </w:rPr>
        <w:t>15</w:t>
      </w:r>
      <w:r w:rsidRPr="00050B77">
        <w:rPr>
          <w:rFonts w:ascii="Times New Roman" w:eastAsia="黑体" w:hAnsi="Times New Roman" w:hint="eastAsia"/>
          <w:b/>
          <w:spacing w:val="-12"/>
          <w:kern w:val="40"/>
          <w:sz w:val="32"/>
          <w:szCs w:val="32"/>
        </w:rPr>
        <w:t>省赛区大学生电子设计</w:t>
      </w:r>
      <w:r w:rsidRPr="00050B77">
        <w:rPr>
          <w:rFonts w:ascii="Times New Roman" w:eastAsia="黑体" w:hAnsi="Times New Roman" w:hint="eastAsia"/>
          <w:b/>
          <w:spacing w:val="-12"/>
          <w:kern w:val="40"/>
          <w:sz w:val="32"/>
          <w:szCs w:val="32"/>
        </w:rPr>
        <w:t>TI</w:t>
      </w:r>
      <w:r w:rsidRPr="00050B77">
        <w:rPr>
          <w:rFonts w:ascii="Times New Roman" w:eastAsia="黑体" w:hAnsi="Times New Roman" w:hint="eastAsia"/>
          <w:b/>
          <w:spacing w:val="-12"/>
          <w:kern w:val="40"/>
          <w:sz w:val="32"/>
          <w:szCs w:val="32"/>
        </w:rPr>
        <w:t>杯竞赛试题</w:t>
      </w:r>
    </w:p>
    <w:tbl>
      <w:tblPr>
        <w:tblW w:w="9000" w:type="dxa"/>
        <w:tblInd w:w="10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0"/>
      </w:tblGrid>
      <w:tr w:rsidR="002A62CB" w14:paraId="1247B67F" w14:textId="77777777" w:rsidTr="000427CA">
        <w:trPr>
          <w:trHeight w:val="3055"/>
        </w:trPr>
        <w:tc>
          <w:tcPr>
            <w:tcW w:w="9000" w:type="dxa"/>
          </w:tcPr>
          <w:p w14:paraId="4E1AA6CA" w14:textId="77777777" w:rsidR="002A62CB" w:rsidRDefault="002A62CB" w:rsidP="000427CA">
            <w:pPr>
              <w:spacing w:line="0" w:lineRule="atLeast"/>
              <w:rPr>
                <w:sz w:val="15"/>
              </w:rPr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  <w:sz w:val="28"/>
              </w:rPr>
              <w:t xml:space="preserve">                </w:t>
            </w:r>
            <w:r>
              <w:rPr>
                <w:rFonts w:hint="eastAsia"/>
                <w:sz w:val="15"/>
              </w:rPr>
              <w:t xml:space="preserve"> </w:t>
            </w:r>
          </w:p>
          <w:p w14:paraId="6F7D6F9E" w14:textId="77777777" w:rsidR="002A62CB" w:rsidRPr="00050B77" w:rsidRDefault="002A62CB" w:rsidP="000427CA">
            <w:pPr>
              <w:widowControl w:val="0"/>
              <w:spacing w:line="0" w:lineRule="atLeast"/>
              <w:ind w:left="1442" w:hanging="1442"/>
              <w:jc w:val="center"/>
              <w:rPr>
                <w:rFonts w:ascii="Times New Roman" w:eastAsia="华文隶书" w:hAnsi="Times New Roman"/>
                <w:sz w:val="28"/>
                <w:szCs w:val="24"/>
              </w:rPr>
            </w:pPr>
            <w:r w:rsidRPr="00050B77">
              <w:rPr>
                <w:rFonts w:ascii="Times New Roman" w:eastAsia="华文隶书" w:hAnsi="Times New Roman" w:hint="eastAsia"/>
                <w:sz w:val="28"/>
                <w:szCs w:val="24"/>
              </w:rPr>
              <w:t>参赛注意事项</w:t>
            </w:r>
          </w:p>
          <w:p w14:paraId="3A2FF13E" w14:textId="77777777" w:rsidR="002A62CB" w:rsidRPr="00050B77" w:rsidRDefault="002A62CB" w:rsidP="000427CA">
            <w:pPr>
              <w:widowControl w:val="0"/>
              <w:spacing w:line="0" w:lineRule="atLeast"/>
              <w:ind w:left="521" w:hangingChars="248" w:hanging="521"/>
              <w:jc w:val="both"/>
              <w:rPr>
                <w:rFonts w:ascii="Times New Roman" w:hAnsi="Times New Roman"/>
                <w:szCs w:val="24"/>
              </w:rPr>
            </w:pPr>
            <w:r w:rsidRPr="00050B77">
              <w:rPr>
                <w:rFonts w:ascii="Times New Roman" w:hAnsi="Times New Roman" w:hint="eastAsia"/>
                <w:szCs w:val="24"/>
              </w:rPr>
              <w:t>（</w:t>
            </w:r>
            <w:r w:rsidRPr="00050B77">
              <w:rPr>
                <w:rFonts w:ascii="Times New Roman" w:hAnsi="Times New Roman" w:hint="eastAsia"/>
                <w:szCs w:val="24"/>
              </w:rPr>
              <w:t>1</w:t>
            </w:r>
            <w:r w:rsidRPr="00050B77">
              <w:rPr>
                <w:rFonts w:ascii="Times New Roman" w:hAnsi="Times New Roman" w:hint="eastAsia"/>
                <w:szCs w:val="24"/>
              </w:rPr>
              <w:t>）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8"/>
                <w:attr w:name="Year" w:val="2012"/>
              </w:smartTagPr>
              <w:r w:rsidRPr="00050B77">
                <w:rPr>
                  <w:rFonts w:ascii="Times New Roman" w:hAnsi="Times New Roman" w:hint="eastAsia"/>
                  <w:szCs w:val="24"/>
                </w:rPr>
                <w:t>2012</w:t>
              </w:r>
              <w:r w:rsidRPr="00050B77">
                <w:rPr>
                  <w:rFonts w:ascii="Times New Roman" w:hAnsi="Times New Roman" w:hint="eastAsia"/>
                  <w:szCs w:val="24"/>
                </w:rPr>
                <w:t>年</w:t>
              </w:r>
              <w:r w:rsidRPr="00050B77">
                <w:rPr>
                  <w:rFonts w:ascii="Times New Roman" w:hAnsi="Times New Roman" w:hint="eastAsia"/>
                  <w:szCs w:val="24"/>
                </w:rPr>
                <w:t>8</w:t>
              </w:r>
              <w:r w:rsidRPr="00050B77">
                <w:rPr>
                  <w:rFonts w:ascii="Times New Roman" w:hAnsi="Times New Roman" w:hint="eastAsia"/>
                  <w:szCs w:val="24"/>
                </w:rPr>
                <w:t>月</w:t>
              </w:r>
              <w:r w:rsidRPr="00050B77">
                <w:rPr>
                  <w:rFonts w:ascii="Times New Roman" w:hAnsi="Times New Roman" w:hint="eastAsia"/>
                  <w:szCs w:val="24"/>
                </w:rPr>
                <w:t>5</w:t>
              </w:r>
              <w:r w:rsidRPr="00050B77">
                <w:rPr>
                  <w:rFonts w:ascii="Times New Roman" w:hAnsi="Times New Roman" w:hint="eastAsia"/>
                  <w:szCs w:val="24"/>
                </w:rPr>
                <w:t>日</w:t>
              </w:r>
            </w:smartTag>
            <w:r w:rsidRPr="00050B77">
              <w:rPr>
                <w:rFonts w:ascii="Times New Roman" w:hAnsi="Times New Roman"/>
                <w:szCs w:val="24"/>
              </w:rPr>
              <w:t>8:00</w:t>
            </w:r>
            <w:r w:rsidRPr="00050B77">
              <w:rPr>
                <w:rFonts w:ascii="Times New Roman" w:hAnsi="Times New Roman" w:hint="eastAsia"/>
                <w:szCs w:val="24"/>
              </w:rPr>
              <w:t>竞赛正式开始。本科组参赛队只能在</w:t>
            </w:r>
            <w:r w:rsidRPr="00050B77">
              <w:rPr>
                <w:rFonts w:ascii="Times New Roman" w:hAnsi="Times New Roman"/>
                <w:szCs w:val="24"/>
              </w:rPr>
              <w:t>A</w:t>
            </w:r>
            <w:r w:rsidRPr="00050B77">
              <w:rPr>
                <w:rFonts w:ascii="Times New Roman" w:hAnsi="Times New Roman" w:hint="eastAsia"/>
                <w:szCs w:val="24"/>
              </w:rPr>
              <w:t>、</w:t>
            </w:r>
            <w:r w:rsidRPr="00050B77">
              <w:rPr>
                <w:rFonts w:ascii="Times New Roman" w:hAnsi="Times New Roman"/>
                <w:szCs w:val="24"/>
              </w:rPr>
              <w:t>B</w:t>
            </w:r>
            <w:r w:rsidRPr="00050B77">
              <w:rPr>
                <w:rFonts w:ascii="Times New Roman" w:hAnsi="Times New Roman" w:hint="eastAsia"/>
                <w:szCs w:val="24"/>
              </w:rPr>
              <w:t>、</w:t>
            </w:r>
            <w:r w:rsidRPr="00050B77">
              <w:rPr>
                <w:rFonts w:ascii="Times New Roman" w:hAnsi="Times New Roman"/>
                <w:szCs w:val="24"/>
              </w:rPr>
              <w:t>C</w:t>
            </w:r>
            <w:r w:rsidRPr="00050B77">
              <w:rPr>
                <w:rFonts w:ascii="Times New Roman" w:hAnsi="Times New Roman" w:hint="eastAsia"/>
                <w:szCs w:val="24"/>
              </w:rPr>
              <w:t>、</w:t>
            </w:r>
            <w:r w:rsidRPr="00050B77">
              <w:rPr>
                <w:rFonts w:ascii="Times New Roman" w:hAnsi="Times New Roman"/>
                <w:szCs w:val="24"/>
              </w:rPr>
              <w:t>D</w:t>
            </w:r>
            <w:r w:rsidRPr="00050B77">
              <w:rPr>
                <w:rFonts w:ascii="Times New Roman" w:hAnsi="Times New Roman" w:hint="eastAsia"/>
                <w:szCs w:val="24"/>
              </w:rPr>
              <w:t>、</w:t>
            </w:r>
            <w:r w:rsidRPr="00050B77">
              <w:rPr>
                <w:rFonts w:ascii="Times New Roman" w:hAnsi="Times New Roman"/>
                <w:szCs w:val="24"/>
              </w:rPr>
              <w:t>E</w:t>
            </w:r>
            <w:r w:rsidRPr="00050B77">
              <w:rPr>
                <w:rFonts w:ascii="Times New Roman" w:hAnsi="Times New Roman" w:hint="eastAsia"/>
                <w:szCs w:val="24"/>
              </w:rPr>
              <w:t>题目中任选一题；高职高专组参赛队原则上在</w:t>
            </w:r>
            <w:r w:rsidRPr="00050B77">
              <w:rPr>
                <w:rFonts w:ascii="Times New Roman" w:hAnsi="Times New Roman" w:hint="eastAsia"/>
                <w:szCs w:val="24"/>
              </w:rPr>
              <w:t>F</w:t>
            </w:r>
            <w:r w:rsidRPr="00050B77">
              <w:rPr>
                <w:rFonts w:ascii="Times New Roman" w:hAnsi="Times New Roman" w:hint="eastAsia"/>
                <w:szCs w:val="24"/>
              </w:rPr>
              <w:t>、</w:t>
            </w:r>
            <w:r w:rsidRPr="00050B77">
              <w:rPr>
                <w:rFonts w:ascii="Times New Roman" w:hAnsi="Times New Roman" w:hint="eastAsia"/>
                <w:szCs w:val="24"/>
              </w:rPr>
              <w:t>G</w:t>
            </w:r>
            <w:r w:rsidRPr="00050B77">
              <w:rPr>
                <w:rFonts w:ascii="Times New Roman" w:hAnsi="Times New Roman" w:hint="eastAsia"/>
                <w:szCs w:val="24"/>
              </w:rPr>
              <w:t>、</w:t>
            </w:r>
            <w:r w:rsidRPr="00050B77">
              <w:rPr>
                <w:rFonts w:ascii="Times New Roman" w:hAnsi="Times New Roman" w:hint="eastAsia"/>
                <w:szCs w:val="24"/>
              </w:rPr>
              <w:t>H</w:t>
            </w:r>
            <w:r w:rsidRPr="00050B77">
              <w:rPr>
                <w:rFonts w:ascii="Times New Roman" w:hAnsi="Times New Roman" w:hint="eastAsia"/>
                <w:szCs w:val="24"/>
              </w:rPr>
              <w:t>题中任选一题，也可以选择其他题目。</w:t>
            </w:r>
          </w:p>
          <w:p w14:paraId="5C46A047" w14:textId="77777777" w:rsidR="002A62CB" w:rsidRPr="00050B77" w:rsidRDefault="002A62CB" w:rsidP="000427CA">
            <w:pPr>
              <w:widowControl w:val="0"/>
              <w:spacing w:line="0" w:lineRule="atLeast"/>
              <w:ind w:left="521" w:hangingChars="248" w:hanging="521"/>
              <w:jc w:val="both"/>
              <w:rPr>
                <w:rFonts w:ascii="Times New Roman" w:hAnsi="Times New Roman"/>
                <w:szCs w:val="24"/>
              </w:rPr>
            </w:pPr>
            <w:r w:rsidRPr="00050B77">
              <w:rPr>
                <w:rFonts w:ascii="Times New Roman" w:hAnsi="Times New Roman" w:hint="eastAsia"/>
                <w:szCs w:val="24"/>
              </w:rPr>
              <w:t>（</w:t>
            </w:r>
            <w:r w:rsidRPr="00050B77">
              <w:rPr>
                <w:rFonts w:ascii="Times New Roman" w:hAnsi="Times New Roman" w:hint="eastAsia"/>
                <w:szCs w:val="24"/>
              </w:rPr>
              <w:t>2</w:t>
            </w:r>
            <w:r w:rsidRPr="00050B77">
              <w:rPr>
                <w:rFonts w:ascii="Times New Roman" w:hAnsi="Times New Roman" w:hint="eastAsia"/>
                <w:szCs w:val="24"/>
              </w:rPr>
              <w:t>）参赛者必须是有正式学籍的全日制在校本、专科学生，应出示能够证明参赛者学生身份的有效证件（如学生证）随时备查。</w:t>
            </w:r>
          </w:p>
          <w:p w14:paraId="1C7FABF2" w14:textId="77777777" w:rsidR="002A62CB" w:rsidRPr="00050B77" w:rsidRDefault="002A62CB" w:rsidP="000427CA">
            <w:pPr>
              <w:widowControl w:val="0"/>
              <w:spacing w:line="0" w:lineRule="atLeast"/>
              <w:ind w:left="521" w:hangingChars="248" w:hanging="521"/>
              <w:jc w:val="both"/>
              <w:rPr>
                <w:rFonts w:ascii="Times New Roman" w:hAnsi="Times New Roman"/>
                <w:szCs w:val="24"/>
              </w:rPr>
            </w:pPr>
            <w:r w:rsidRPr="00050B77">
              <w:rPr>
                <w:rFonts w:ascii="Times New Roman" w:hAnsi="Times New Roman" w:hint="eastAsia"/>
                <w:szCs w:val="24"/>
              </w:rPr>
              <w:t>（</w:t>
            </w:r>
            <w:r w:rsidRPr="00050B77">
              <w:rPr>
                <w:rFonts w:ascii="Times New Roman" w:hAnsi="Times New Roman" w:hint="eastAsia"/>
                <w:szCs w:val="24"/>
              </w:rPr>
              <w:t>3</w:t>
            </w:r>
            <w:r w:rsidRPr="00050B77">
              <w:rPr>
                <w:rFonts w:ascii="Times New Roman" w:hAnsi="Times New Roman" w:hint="eastAsia"/>
                <w:szCs w:val="24"/>
              </w:rPr>
              <w:t>）每队严格限制</w:t>
            </w:r>
            <w:r w:rsidRPr="00050B77">
              <w:rPr>
                <w:rFonts w:ascii="Times New Roman" w:hAnsi="Times New Roman" w:hint="eastAsia"/>
                <w:szCs w:val="24"/>
              </w:rPr>
              <w:t>3</w:t>
            </w:r>
            <w:r w:rsidRPr="00050B77">
              <w:rPr>
                <w:rFonts w:ascii="Times New Roman" w:hAnsi="Times New Roman" w:hint="eastAsia"/>
                <w:szCs w:val="24"/>
              </w:rPr>
              <w:t>人，开赛后不得中途更换队员。</w:t>
            </w:r>
          </w:p>
          <w:p w14:paraId="68F428D2" w14:textId="77777777" w:rsidR="002A62CB" w:rsidRPr="00050B77" w:rsidRDefault="002A62CB" w:rsidP="000427CA">
            <w:pPr>
              <w:widowControl w:val="0"/>
              <w:spacing w:line="0" w:lineRule="atLeast"/>
              <w:ind w:left="521" w:hangingChars="248" w:hanging="521"/>
              <w:jc w:val="both"/>
              <w:rPr>
                <w:rFonts w:ascii="Times New Roman" w:hAnsi="Times New Roman"/>
                <w:szCs w:val="24"/>
              </w:rPr>
            </w:pPr>
            <w:r w:rsidRPr="00050B77">
              <w:rPr>
                <w:rFonts w:ascii="Times New Roman" w:hAnsi="Times New Roman" w:hint="eastAsia"/>
                <w:szCs w:val="24"/>
              </w:rPr>
              <w:t>（</w:t>
            </w:r>
            <w:r w:rsidRPr="00050B77">
              <w:rPr>
                <w:rFonts w:ascii="Times New Roman" w:hAnsi="Times New Roman" w:hint="eastAsia"/>
                <w:szCs w:val="24"/>
              </w:rPr>
              <w:t>4</w:t>
            </w:r>
            <w:r w:rsidRPr="00050B77">
              <w:rPr>
                <w:rFonts w:ascii="Times New Roman" w:hAnsi="Times New Roman" w:hint="eastAsia"/>
                <w:szCs w:val="24"/>
              </w:rPr>
              <w:t>）竞赛期间，可使用各种图书资料和网络资源，但不得在学校指定竞赛场地外进行设计制作，不得以任何方式与他人交流，包括教师在内的非参赛队员必须迴避，对违纪参赛队取消评审资格。</w:t>
            </w:r>
          </w:p>
          <w:p w14:paraId="79CEEC2F" w14:textId="77777777" w:rsidR="002A62CB" w:rsidRDefault="002A62CB" w:rsidP="000427CA">
            <w:pPr>
              <w:widowControl w:val="0"/>
              <w:spacing w:line="0" w:lineRule="atLeast"/>
              <w:ind w:left="521" w:hangingChars="248" w:hanging="521"/>
              <w:jc w:val="both"/>
            </w:pPr>
            <w:r w:rsidRPr="00050B77">
              <w:rPr>
                <w:rFonts w:ascii="Times New Roman" w:hAnsi="Times New Roman" w:hint="eastAsia"/>
                <w:szCs w:val="24"/>
              </w:rPr>
              <w:t>（</w:t>
            </w:r>
            <w:r>
              <w:rPr>
                <w:rFonts w:ascii="Times New Roman" w:hAnsi="Times New Roman" w:hint="eastAsia"/>
                <w:szCs w:val="24"/>
              </w:rPr>
              <w:t>5</w:t>
            </w:r>
            <w:r w:rsidRPr="00050B77">
              <w:rPr>
                <w:rFonts w:ascii="Times New Roman" w:hAnsi="Times New Roman" w:hint="eastAsia"/>
                <w:szCs w:val="24"/>
              </w:rPr>
              <w:t>）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8"/>
                <w:attr w:name="Year" w:val="2012"/>
              </w:smartTagPr>
              <w:r w:rsidRPr="00050B77">
                <w:rPr>
                  <w:rFonts w:ascii="Times New Roman" w:hAnsi="Times New Roman" w:hint="eastAsia"/>
                  <w:szCs w:val="24"/>
                </w:rPr>
                <w:t>2012</w:t>
              </w:r>
              <w:r w:rsidRPr="00050B77">
                <w:rPr>
                  <w:rFonts w:ascii="Times New Roman" w:hAnsi="Times New Roman" w:hint="eastAsia"/>
                  <w:szCs w:val="24"/>
                </w:rPr>
                <w:t>年</w:t>
              </w:r>
              <w:r w:rsidRPr="00050B77">
                <w:rPr>
                  <w:rFonts w:ascii="Times New Roman" w:hAnsi="Times New Roman" w:hint="eastAsia"/>
                  <w:szCs w:val="24"/>
                </w:rPr>
                <w:t>8</w:t>
              </w:r>
              <w:r w:rsidRPr="00050B77">
                <w:rPr>
                  <w:rFonts w:ascii="Times New Roman" w:hAnsi="Times New Roman" w:hint="eastAsia"/>
                  <w:szCs w:val="24"/>
                </w:rPr>
                <w:t>月</w:t>
              </w:r>
              <w:r w:rsidRPr="00050B77">
                <w:rPr>
                  <w:rFonts w:ascii="Times New Roman" w:hAnsi="Times New Roman" w:hint="eastAsia"/>
                  <w:szCs w:val="24"/>
                </w:rPr>
                <w:t>7</w:t>
              </w:r>
              <w:r w:rsidRPr="00050B77">
                <w:rPr>
                  <w:rFonts w:ascii="Times New Roman" w:hAnsi="Times New Roman" w:hint="eastAsia"/>
                  <w:szCs w:val="24"/>
                </w:rPr>
                <w:t>日</w:t>
              </w:r>
            </w:smartTag>
            <w:r w:rsidRPr="00050B77">
              <w:rPr>
                <w:rFonts w:ascii="Times New Roman" w:hAnsi="Times New Roman" w:hint="eastAsia"/>
                <w:szCs w:val="24"/>
              </w:rPr>
              <w:t>20</w:t>
            </w:r>
            <w:r w:rsidRPr="00050B77">
              <w:rPr>
                <w:rFonts w:ascii="Times New Roman" w:hAnsi="Times New Roman"/>
                <w:szCs w:val="24"/>
              </w:rPr>
              <w:t>:00</w:t>
            </w:r>
            <w:r w:rsidRPr="00050B77">
              <w:rPr>
                <w:rFonts w:ascii="Times New Roman" w:hAnsi="Times New Roman" w:hint="eastAsia"/>
                <w:szCs w:val="24"/>
              </w:rPr>
              <w:t>竞赛结束，上交设计报告、制作实物及《登记表》，由专人封存。</w:t>
            </w:r>
          </w:p>
        </w:tc>
      </w:tr>
    </w:tbl>
    <w:p w14:paraId="6430DD82" w14:textId="77777777" w:rsidR="002A62CB" w:rsidRPr="00D3143C" w:rsidRDefault="002A62CB" w:rsidP="002A62CB">
      <w:pPr>
        <w:widowControl w:val="0"/>
        <w:spacing w:beforeLines="50" w:before="156" w:line="240" w:lineRule="auto"/>
        <w:jc w:val="center"/>
        <w:rPr>
          <w:rFonts w:ascii="华文中宋" w:eastAsia="华文中宋" w:hAnsi="华文中宋"/>
          <w:b/>
          <w:sz w:val="32"/>
          <w:szCs w:val="32"/>
        </w:rPr>
      </w:pPr>
      <w:r w:rsidRPr="00D3143C">
        <w:rPr>
          <w:rFonts w:ascii="华文中宋" w:eastAsia="华文中宋" w:hAnsi="华文中宋" w:hint="eastAsia"/>
          <w:b/>
          <w:sz w:val="32"/>
          <w:szCs w:val="32"/>
        </w:rPr>
        <w:t>微弱信号检测装置（</w:t>
      </w:r>
      <w:r w:rsidRPr="00D3143C">
        <w:rPr>
          <w:rFonts w:ascii="华文中宋" w:eastAsia="华文中宋" w:hAnsi="华文中宋"/>
          <w:b/>
          <w:sz w:val="32"/>
          <w:szCs w:val="32"/>
        </w:rPr>
        <w:t>A</w:t>
      </w:r>
      <w:r w:rsidRPr="00D3143C">
        <w:rPr>
          <w:rFonts w:ascii="华文中宋" w:eastAsia="华文中宋" w:hAnsi="华文中宋" w:hint="eastAsia"/>
          <w:b/>
          <w:sz w:val="32"/>
          <w:szCs w:val="32"/>
        </w:rPr>
        <w:t>题）</w:t>
      </w:r>
    </w:p>
    <w:p w14:paraId="41AEA6FB" w14:textId="77777777" w:rsidR="002A62CB" w:rsidRPr="00050B77" w:rsidRDefault="002A62CB" w:rsidP="002A62C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0"/>
          <w:sz w:val="32"/>
          <w:szCs w:val="32"/>
        </w:rPr>
      </w:pPr>
      <w:r w:rsidRPr="00050B77">
        <w:rPr>
          <w:rFonts w:ascii="华文中宋" w:eastAsia="华文中宋" w:cs="华文中宋" w:hint="eastAsia"/>
          <w:b/>
          <w:kern w:val="0"/>
          <w:sz w:val="28"/>
          <w:szCs w:val="28"/>
        </w:rPr>
        <w:t>【本科组】</w:t>
      </w:r>
    </w:p>
    <w:p w14:paraId="6448D475" w14:textId="77777777" w:rsidR="002A62CB" w:rsidRPr="00050B77" w:rsidRDefault="002A62CB" w:rsidP="002A62CB">
      <w:pPr>
        <w:widowControl w:val="0"/>
        <w:jc w:val="both"/>
        <w:rPr>
          <w:rFonts w:ascii="Times New Roman" w:eastAsia="华文中宋" w:hAnsi="Times New Roman"/>
          <w:sz w:val="28"/>
          <w:szCs w:val="28"/>
        </w:rPr>
      </w:pPr>
      <w:r w:rsidRPr="00050B77">
        <w:rPr>
          <w:rFonts w:ascii="Times New Roman" w:eastAsia="华文中宋" w:hAnsi="Times New Roman"/>
          <w:sz w:val="28"/>
          <w:szCs w:val="28"/>
        </w:rPr>
        <w:t>一、任务</w:t>
      </w:r>
    </w:p>
    <w:p w14:paraId="590B6E36" w14:textId="77777777" w:rsidR="002A62CB" w:rsidRPr="006533E5" w:rsidRDefault="002A3AB9" w:rsidP="002A62CB">
      <w:pPr>
        <w:widowControl w:val="0"/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pict w14:anchorId="68DFD78E">
          <v:group id="_x0000_s2051" style="position:absolute;left:0;text-align:left;margin-left:2.1pt;margin-top:125.45pt;width:446pt;height:94.55pt;z-index:251661312" coordorigin="1190,5295" coordsize="8920,1891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2052" type="#_x0000_t202" style="position:absolute;left:1190;top:5483;width:1481;height:5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weight="1pt">
              <v:textbox style="mso-next-textbox:#文本框 2" inset="1mm,1mm,1mm,1mm">
                <w:txbxContent>
                  <w:p w14:paraId="52422490" w14:textId="77777777" w:rsidR="002A62CB" w:rsidRDefault="002A62CB" w:rsidP="002A62CB">
                    <w:pPr>
                      <w:jc w:val="center"/>
                    </w:pPr>
                    <w:r>
                      <w:rPr>
                        <w:rFonts w:hint="eastAsia"/>
                      </w:rPr>
                      <w:t>正弦波信号源</w:t>
                    </w:r>
                  </w:p>
                </w:txbxContent>
              </v:textbox>
            </v:shape>
            <v:shape id="文本框 2" o:spid="_x0000_s2053" type="#_x0000_t202" style="position:absolute;left:7057;top:5738;width:1538;height:9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weight="1pt">
              <v:textbox>
                <w:txbxContent>
                  <w:p w14:paraId="5A455A02" w14:textId="77777777" w:rsidR="002A62CB" w:rsidRDefault="002A62CB" w:rsidP="002A62CB">
                    <w:pPr>
                      <w:jc w:val="center"/>
                    </w:pPr>
                    <w:r>
                      <w:rPr>
                        <w:rFonts w:hint="eastAsia"/>
                      </w:rPr>
                      <w:t>微弱信号</w:t>
                    </w:r>
                  </w:p>
                  <w:p w14:paraId="319AF830" w14:textId="77777777" w:rsidR="002A62CB" w:rsidRDefault="002A62CB" w:rsidP="002A62CB">
                    <w:pPr>
                      <w:jc w:val="center"/>
                    </w:pPr>
                    <w:r>
                      <w:rPr>
                        <w:rFonts w:hint="eastAsia"/>
                      </w:rPr>
                      <w:t>检测电路</w:t>
                    </w:r>
                  </w:p>
                </w:txbxContent>
              </v:textbox>
            </v:shape>
            <v:shape id="文本框 2" o:spid="_x0000_s2054" type="#_x0000_t202" style="position:absolute;left:1190;top:6453;width:1481;height:5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weight="1pt">
              <v:textbox inset="1mm,1mm,1mm,1mm">
                <w:txbxContent>
                  <w:p w14:paraId="4B8D3195" w14:textId="77777777" w:rsidR="002A62CB" w:rsidRDefault="002A62CB" w:rsidP="002A62CB">
                    <w:pPr>
                      <w:jc w:val="center"/>
                    </w:pPr>
                    <w:r>
                      <w:rPr>
                        <w:rFonts w:hint="eastAsia"/>
                      </w:rPr>
                      <w:t>噪声源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4452;top:6233;width:723;height:0" o:connectortype="straight" strokeweight="1pt">
              <v:stroke endarrow="classic" endarrowlength="long"/>
            </v:shape>
            <v:shape id="_x0000_s2056" type="#_x0000_t32" style="position:absolute;left:6392;top:6233;width:663;height:0" o:connectortype="straight" strokeweight="1pt">
              <v:stroke endarrow="classic" endarrowlength="long"/>
            </v:shape>
            <v:shape id="文本框 2" o:spid="_x0000_s2057" type="#_x0000_t202" style="position:absolute;left:2552;top:5295;width:668;height:5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4CA479CB" w14:textId="77777777" w:rsidR="002A62CB" w:rsidRPr="006B4AA8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B4AA8">
                      <w:rPr>
                        <w:rFonts w:ascii="Times New Roman" w:hAnsi="Times New Roman"/>
                        <w:i/>
                      </w:rPr>
                      <w:t>V</w:t>
                    </w:r>
                    <w:r w:rsidRPr="00791EBA">
                      <w:rPr>
                        <w:rFonts w:ascii="Times New Roman" w:hAnsi="Times New Roman" w:hint="eastAsia"/>
                        <w:vertAlign w:val="subscript"/>
                      </w:rPr>
                      <w:t xml:space="preserve">S </w:t>
                    </w:r>
                  </w:p>
                </w:txbxContent>
              </v:textbox>
            </v:shape>
            <v:shape id="文本框 2" o:spid="_x0000_s2058" type="#_x0000_t202" style="position:absolute;left:2552;top:6656;width:668;height:5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4771D697" w14:textId="77777777" w:rsidR="002A62CB" w:rsidRPr="006B4AA8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B4AA8">
                      <w:rPr>
                        <w:rFonts w:ascii="Times New Roman" w:hAnsi="Times New Roman"/>
                        <w:i/>
                      </w:rPr>
                      <w:t>V</w:t>
                    </w:r>
                    <w:r w:rsidRPr="00791EBA">
                      <w:rPr>
                        <w:rFonts w:ascii="Times New Roman" w:hAnsi="Times New Roman" w:hint="eastAsia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hint="eastAsia"/>
                        <w:vertAlign w:val="subscript"/>
                      </w:rPr>
                      <w:t xml:space="preserve"> </w:t>
                    </w:r>
                  </w:p>
                </w:txbxContent>
              </v:textbox>
            </v:shape>
            <v:shape id="文本框 2" o:spid="_x0000_s2059" type="#_x0000_t202" style="position:absolute;left:4320;top:5693;width:668;height:5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08241ABD" w14:textId="77777777" w:rsidR="002A62CB" w:rsidRPr="006B4AA8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B4AA8">
                      <w:rPr>
                        <w:rFonts w:ascii="Times New Roman" w:hAnsi="Times New Roman"/>
                        <w:i/>
                      </w:rPr>
                      <w:t>V</w:t>
                    </w:r>
                    <w:r>
                      <w:rPr>
                        <w:rFonts w:ascii="Times New Roman" w:hAnsi="Times New Roman" w:hint="eastAsia"/>
                        <w:vertAlign w:val="subscript"/>
                      </w:rPr>
                      <w:t xml:space="preserve">C </w:t>
                    </w:r>
                  </w:p>
                </w:txbxContent>
              </v:textbox>
            </v:shape>
            <v:shape id="文本框 2" o:spid="_x0000_s2060" type="#_x0000_t202" style="position:absolute;left:8475;top:5688;width:668;height:5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7F56C02E" w14:textId="77777777" w:rsidR="002A62CB" w:rsidRPr="006B4AA8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B4AA8">
                      <w:rPr>
                        <w:rFonts w:ascii="Times New Roman" w:hAnsi="Times New Roman"/>
                        <w:i/>
                      </w:rPr>
                      <w:t>V</w:t>
                    </w:r>
                    <w:r w:rsidRPr="00791EBA">
                      <w:rPr>
                        <w:rFonts w:ascii="Times New Roman" w:hAnsi="Times New Roman" w:hint="eastAsia"/>
                        <w:vertAlign w:val="subscript"/>
                      </w:rPr>
                      <w:t xml:space="preserve">o </w:t>
                    </w:r>
                  </w:p>
                </w:txbxContent>
              </v:textbox>
            </v:shape>
            <v:shape id="文本框 2" o:spid="_x0000_s2061" type="#_x0000_t202" style="position:absolute;left:5182;top:5758;width:1208;height:97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weight="1pt">
              <v:textbox inset="1mm,1mm,1mm,1mm">
                <w:txbxContent>
                  <w:p w14:paraId="2ABA06CB" w14:textId="77777777" w:rsidR="002A62CB" w:rsidRDefault="002A62CB" w:rsidP="002A62CB">
                    <w:pPr>
                      <w:jc w:val="center"/>
                    </w:pPr>
                    <w:r>
                      <w:rPr>
                        <w:rFonts w:hint="eastAsia"/>
                      </w:rPr>
                      <w:t>纯电阻</w:t>
                    </w:r>
                  </w:p>
                  <w:p w14:paraId="3DA36008" w14:textId="77777777" w:rsidR="002A62CB" w:rsidRDefault="002A62CB" w:rsidP="002A62CB">
                    <w:pPr>
                      <w:jc w:val="center"/>
                    </w:pPr>
                    <w:r>
                      <w:rPr>
                        <w:rFonts w:hint="eastAsia"/>
                      </w:rPr>
                      <w:t>分压网络</w:t>
                    </w:r>
                  </w:p>
                </w:txbxContent>
              </v:textbox>
            </v:shape>
            <v:shape id="文本框 2" o:spid="_x0000_s2062" type="#_x0000_t202" style="position:absolute;left:9259;top:5718;width:851;height:97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weight="1pt">
              <v:textbox inset="1mm,1mm,1mm,1mm">
                <w:txbxContent>
                  <w:p w14:paraId="24A01630" w14:textId="77777777" w:rsidR="002A62CB" w:rsidRDefault="002A62CB" w:rsidP="002A62CB">
                    <w:pPr>
                      <w:jc w:val="center"/>
                    </w:pPr>
                    <w:r>
                      <w:rPr>
                        <w:rFonts w:hint="eastAsia"/>
                      </w:rPr>
                      <w:t>显示</w:t>
                    </w:r>
                  </w:p>
                  <w:p w14:paraId="2C7FE89C" w14:textId="77777777" w:rsidR="002A62CB" w:rsidRDefault="002A62CB" w:rsidP="002A62CB">
                    <w:pPr>
                      <w:jc w:val="center"/>
                    </w:pPr>
                    <w:r>
                      <w:rPr>
                        <w:rFonts w:hint="eastAsia"/>
                      </w:rPr>
                      <w:t>电路</w:t>
                    </w:r>
                  </w:p>
                </w:txbxContent>
              </v:textbox>
            </v:shape>
            <v:shape id="_x0000_s2063" type="#_x0000_t32" style="position:absolute;left:8596;top:6233;width:663;height:0" o:connectortype="straight" strokeweight="1pt">
              <v:stroke endarrow="classic" endarrowlength="long"/>
            </v:shape>
            <v:shape id="文本框 2" o:spid="_x0000_s2064" type="#_x0000_t202" style="position:absolute;left:3614;top:5753;width:834;height:97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strokeweight="1pt">
              <v:textbox inset="3mm,1mm,3mm,1mm">
                <w:txbxContent>
                  <w:p w14:paraId="4C41E84A" w14:textId="77777777" w:rsidR="002A62CB" w:rsidRDefault="002A62CB" w:rsidP="002A62CB">
                    <w:pPr>
                      <w:jc w:val="center"/>
                    </w:pPr>
                    <w:r>
                      <w:rPr>
                        <w:rFonts w:hint="eastAsia"/>
                      </w:rPr>
                      <w:t>加法器</w:t>
                    </w:r>
                  </w:p>
                </w:txbxContent>
              </v:textbox>
            </v:shape>
            <v:shape id="_x0000_s2065" type="#_x0000_t32" style="position:absolute;left:3180;top:6446;width:434;height:1" o:connectortype="straight" strokeweight="1pt">
              <v:stroke endarrow="classic" endarrowlength="long"/>
            </v:shape>
            <v:shape id="_x0000_s2066" type="#_x0000_t32" style="position:absolute;left:3180;top:6020;width:434;height:1" o:connectortype="straight" strokeweight="1pt">
              <v:stroke endarrow="classic" endarrowlength="long"/>
            </v:shape>
            <v:shape id="_x0000_s2067" type="#_x0000_t32" style="position:absolute;left:2671;top:5738;width:509;height:1" o:connectortype="straight" strokeweight="1pt">
              <v:stroke endarrowlength="long"/>
            </v:shape>
            <v:shape id="_x0000_s2068" type="#_x0000_t32" style="position:absolute;left:3180;top:5738;width:1;height:275" o:connectortype="straight"/>
            <v:shape id="_x0000_s2069" type="#_x0000_t32" style="position:absolute;left:2672;top:6728;width:509;height:1" o:connectortype="straight" strokeweight="1pt">
              <v:stroke endarrowlength="long"/>
            </v:shape>
            <v:shape id="_x0000_s2070" type="#_x0000_t32" style="position:absolute;left:3181;top:6454;width:1;height:275" o:connectortype="straight"/>
            <v:oval id="_x0000_s2071" style="position:absolute;left:3145;top:5978;width:75;height:75"/>
            <v:oval id="_x0000_s2072" style="position:absolute;left:3140;top:6406;width:75;height:75"/>
            <v:oval id="_x0000_s2073" style="position:absolute;left:4761;top:6194;width:75;height:75"/>
            <v:oval id="_x0000_s2074" style="position:absolute;left:6668;top:6194;width:75;height:75"/>
            <v:oval id="_x0000_s2075" style="position:absolute;left:8895;top:6194;width:75;height:75"/>
            <v:shape id="文本框 2" o:spid="_x0000_s2076" type="#_x0000_t202" style="position:absolute;left:6235;top:5698;width:668;height:5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2308A5C8" w14:textId="77777777" w:rsidR="002A62CB" w:rsidRPr="006B4AA8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6B4AA8">
                      <w:rPr>
                        <w:rFonts w:ascii="Times New Roman" w:hAnsi="Times New Roman"/>
                        <w:i/>
                      </w:rPr>
                      <w:t>V</w:t>
                    </w:r>
                    <w:r w:rsidRPr="00791EBA">
                      <w:rPr>
                        <w:rFonts w:ascii="Times New Roman" w:hAnsi="Times New Roman" w:hint="eastAsia"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hint="eastAsia"/>
                        <w:vertAlign w:val="subscript"/>
                      </w:rPr>
                      <w:t xml:space="preserve"> </w:t>
                    </w:r>
                  </w:p>
                </w:txbxContent>
              </v:textbox>
            </v:shape>
            <v:shape id="文本框 2" o:spid="_x0000_s2077" type="#_x0000_t202" style="position:absolute;left:2761;top:5768;width:501;height:39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52695CD6" w14:textId="77777777" w:rsidR="002A62CB" w:rsidRPr="00C81B10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C81B10">
                      <w:rPr>
                        <w:rFonts w:ascii="Times New Roman" w:hAnsi="Times New Roman" w:hint="eastAsia"/>
                      </w:rPr>
                      <w:t>A</w:t>
                    </w:r>
                    <w:r w:rsidRPr="00C81B10">
                      <w:rPr>
                        <w:rFonts w:ascii="Times New Roman" w:hAnsi="Times New Roman" w:hint="eastAsia"/>
                        <w:vertAlign w:val="subscript"/>
                      </w:rPr>
                      <w:t xml:space="preserve"> </w:t>
                    </w:r>
                  </w:p>
                </w:txbxContent>
              </v:textbox>
            </v:shape>
            <v:shape id="文本框 2" o:spid="_x0000_s2078" type="#_x0000_t202" style="position:absolute;left:2761;top:6194;width:501;height:39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46DC2239" w14:textId="77777777" w:rsidR="002A62CB" w:rsidRPr="00C81B10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C81B10">
                      <w:rPr>
                        <w:rFonts w:ascii="Times New Roman" w:hAnsi="Times New Roman" w:hint="eastAsia"/>
                      </w:rPr>
                      <w:t>B</w:t>
                    </w:r>
                    <w:r w:rsidRPr="00C81B10">
                      <w:rPr>
                        <w:rFonts w:ascii="Times New Roman" w:hAnsi="Times New Roman" w:hint="eastAsia"/>
                        <w:vertAlign w:val="subscript"/>
                      </w:rPr>
                      <w:t xml:space="preserve"> </w:t>
                    </w:r>
                  </w:p>
                </w:txbxContent>
              </v:textbox>
            </v:shape>
            <v:shape id="文本框 2" o:spid="_x0000_s2079" type="#_x0000_t202" style="position:absolute;left:4541;top:6185;width:501;height:39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25A9E748" w14:textId="77777777" w:rsidR="002A62CB" w:rsidRPr="00C81B10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C81B10">
                      <w:rPr>
                        <w:rFonts w:ascii="Times New Roman" w:hAnsi="Times New Roman" w:hint="eastAsia"/>
                      </w:rPr>
                      <w:t>C</w:t>
                    </w:r>
                    <w:r w:rsidRPr="00C81B10">
                      <w:rPr>
                        <w:rFonts w:ascii="Times New Roman" w:hAnsi="Times New Roman" w:hint="eastAsia"/>
                        <w:vertAlign w:val="subscript"/>
                      </w:rPr>
                      <w:t xml:space="preserve"> </w:t>
                    </w:r>
                  </w:p>
                </w:txbxContent>
              </v:textbox>
            </v:shape>
            <v:shape id="文本框 2" o:spid="_x0000_s2080" type="#_x0000_t202" style="position:absolute;left:6461;top:6185;width:501;height:39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4DDE95FA" w14:textId="77777777" w:rsidR="002A62CB" w:rsidRPr="00C81B10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 w:hint="eastAsia"/>
                      </w:rPr>
                      <w:t>D</w:t>
                    </w:r>
                    <w:r w:rsidRPr="00C81B10">
                      <w:rPr>
                        <w:rFonts w:ascii="Times New Roman" w:hAnsi="Times New Roman" w:hint="eastAsia"/>
                        <w:vertAlign w:val="subscript"/>
                      </w:rPr>
                      <w:t xml:space="preserve"> </w:t>
                    </w:r>
                  </w:p>
                </w:txbxContent>
              </v:textbox>
            </v:shape>
            <v:shape id="文本框 2" o:spid="_x0000_s2081" type="#_x0000_t202" style="position:absolute;left:8688;top:6161;width:501;height:39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 filled="f" stroked="f" strokeweight="1pt">
              <v:textbox inset="1mm,1mm,1mm,1mm">
                <w:txbxContent>
                  <w:p w14:paraId="1509007B" w14:textId="77777777" w:rsidR="002A62CB" w:rsidRPr="00C81B10" w:rsidRDefault="002A62CB" w:rsidP="002A62CB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 w:hint="eastAsia"/>
                      </w:rPr>
                      <w:t>E</w:t>
                    </w:r>
                    <w:r w:rsidRPr="00C81B10">
                      <w:rPr>
                        <w:rFonts w:ascii="Times New Roman" w:hAnsi="Times New Roman" w:hint="eastAsia"/>
                        <w:vertAlign w:val="subscript"/>
                      </w:rPr>
                      <w:t xml:space="preserve"> 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Times New Roman" w:hAnsi="Times New Roman"/>
          <w:noProof/>
          <w:kern w:val="0"/>
          <w:sz w:val="24"/>
          <w:szCs w:val="24"/>
        </w:rPr>
        <w:pict w14:anchorId="6E5D5752">
          <v:rect id="_x0000_s2050" style="position:absolute;left:0;text-align:left;margin-left:1.85pt;margin-top:132pt;width:446.25pt;height:97.35pt;z-index:251660288" stroked="f" strokeweight="1pt">
            <w10:wrap type="topAndBottom"/>
          </v:rect>
        </w:pict>
      </w:r>
      <w:r w:rsidR="002A62CB" w:rsidRPr="004D5581">
        <w:rPr>
          <w:rFonts w:ascii="Times New Roman" w:hAnsi="Times New Roman"/>
          <w:kern w:val="0"/>
          <w:sz w:val="24"/>
          <w:szCs w:val="24"/>
        </w:rPr>
        <w:t>设计并制作一</w:t>
      </w:r>
      <w:r w:rsidR="002A62CB">
        <w:rPr>
          <w:rFonts w:ascii="Times New Roman" w:hAnsi="Times New Roman" w:hint="eastAsia"/>
          <w:kern w:val="0"/>
          <w:sz w:val="24"/>
          <w:szCs w:val="24"/>
        </w:rPr>
        <w:t>套微弱信号检测装置，</w:t>
      </w:r>
      <w:r w:rsidR="002A62CB" w:rsidRPr="00B87AA1">
        <w:rPr>
          <w:rFonts w:ascii="Times New Roman" w:hAnsi="Times New Roman" w:hint="eastAsia"/>
          <w:kern w:val="0"/>
          <w:sz w:val="24"/>
          <w:szCs w:val="24"/>
        </w:rPr>
        <w:t>用</w:t>
      </w:r>
      <w:r w:rsidR="002A62CB">
        <w:rPr>
          <w:rFonts w:ascii="Times New Roman" w:hAnsi="Times New Roman" w:hint="eastAsia"/>
          <w:kern w:val="0"/>
          <w:sz w:val="24"/>
          <w:szCs w:val="24"/>
        </w:rPr>
        <w:t>以</w:t>
      </w:r>
      <w:r w:rsidR="002A62CB" w:rsidRPr="00B87AA1">
        <w:rPr>
          <w:rFonts w:ascii="Times New Roman" w:hAnsi="Times New Roman" w:hint="eastAsia"/>
          <w:kern w:val="0"/>
          <w:sz w:val="24"/>
          <w:szCs w:val="24"/>
        </w:rPr>
        <w:t>检测</w:t>
      </w:r>
      <w:r w:rsidR="002A62CB">
        <w:rPr>
          <w:rFonts w:ascii="Times New Roman" w:hAnsi="Times New Roman" w:hint="eastAsia"/>
          <w:kern w:val="0"/>
          <w:sz w:val="24"/>
          <w:szCs w:val="24"/>
        </w:rPr>
        <w:t>在强噪声背景下已知</w:t>
      </w:r>
      <w:r w:rsidR="002A62CB" w:rsidRPr="007251AB">
        <w:rPr>
          <w:rFonts w:ascii="Times New Roman" w:hAnsi="Times New Roman" w:hint="eastAsia"/>
          <w:kern w:val="0"/>
          <w:sz w:val="24"/>
          <w:szCs w:val="24"/>
        </w:rPr>
        <w:t>频率的</w:t>
      </w:r>
      <w:r w:rsidR="002A62CB" w:rsidRPr="00B87AA1">
        <w:rPr>
          <w:rFonts w:ascii="Times New Roman" w:hAnsi="Times New Roman" w:hint="eastAsia"/>
          <w:kern w:val="0"/>
          <w:sz w:val="24"/>
          <w:szCs w:val="24"/>
        </w:rPr>
        <w:t>微弱</w:t>
      </w:r>
      <w:r w:rsidR="002A62CB">
        <w:rPr>
          <w:rFonts w:ascii="Times New Roman" w:hAnsi="Times New Roman" w:hint="eastAsia"/>
          <w:kern w:val="0"/>
          <w:sz w:val="24"/>
          <w:szCs w:val="24"/>
        </w:rPr>
        <w:t>正弦波</w:t>
      </w:r>
      <w:r w:rsidR="002A62CB" w:rsidRPr="00B87AA1">
        <w:rPr>
          <w:rFonts w:ascii="Times New Roman" w:hAnsi="Times New Roman" w:hint="eastAsia"/>
          <w:kern w:val="0"/>
          <w:sz w:val="24"/>
          <w:szCs w:val="24"/>
        </w:rPr>
        <w:t>信号</w:t>
      </w:r>
      <w:r w:rsidR="002A62CB">
        <w:rPr>
          <w:rFonts w:ascii="Times New Roman" w:hAnsi="Times New Roman" w:hint="eastAsia"/>
          <w:kern w:val="0"/>
          <w:sz w:val="24"/>
          <w:szCs w:val="24"/>
        </w:rPr>
        <w:t>的幅度值，并数字显示出该幅度值</w:t>
      </w:r>
      <w:r w:rsidR="002A62CB" w:rsidRPr="007251AB">
        <w:rPr>
          <w:rFonts w:ascii="Times New Roman" w:hAnsi="Times New Roman" w:hint="eastAsia"/>
          <w:kern w:val="0"/>
          <w:sz w:val="24"/>
          <w:szCs w:val="24"/>
        </w:rPr>
        <w:t>。</w:t>
      </w:r>
      <w:r w:rsidR="002A62CB">
        <w:rPr>
          <w:rFonts w:ascii="Times New Roman" w:hAnsi="Times New Roman" w:hint="eastAsia"/>
          <w:kern w:val="0"/>
          <w:sz w:val="24"/>
          <w:szCs w:val="24"/>
        </w:rPr>
        <w:t>为便于测评比较，统一规定显示峰值。整个系统的示意图如图</w:t>
      </w:r>
      <w:r w:rsidR="002A62CB">
        <w:rPr>
          <w:rFonts w:ascii="Times New Roman" w:hAnsi="Times New Roman" w:hint="eastAsia"/>
          <w:kern w:val="0"/>
          <w:sz w:val="24"/>
          <w:szCs w:val="24"/>
        </w:rPr>
        <w:t>1</w:t>
      </w:r>
      <w:r w:rsidR="002A62CB">
        <w:rPr>
          <w:rFonts w:ascii="Times New Roman" w:hAnsi="Times New Roman" w:hint="eastAsia"/>
          <w:kern w:val="0"/>
          <w:sz w:val="24"/>
          <w:szCs w:val="24"/>
        </w:rPr>
        <w:t>所示。正弦波信号源可以由函数信号发生器来代替。噪声源采用给定的标准噪声（</w:t>
      </w:r>
      <w:r w:rsidR="002A62CB">
        <w:rPr>
          <w:rFonts w:ascii="Times New Roman" w:hAnsi="Times New Roman" w:hint="eastAsia"/>
          <w:kern w:val="0"/>
          <w:sz w:val="24"/>
          <w:szCs w:val="24"/>
        </w:rPr>
        <w:t>wav</w:t>
      </w:r>
      <w:r w:rsidR="002A62CB">
        <w:rPr>
          <w:rFonts w:ascii="Times New Roman" w:hAnsi="Times New Roman" w:hint="eastAsia"/>
          <w:kern w:val="0"/>
          <w:sz w:val="24"/>
          <w:szCs w:val="24"/>
        </w:rPr>
        <w:t>文件）来产生，</w:t>
      </w:r>
      <w:r w:rsidR="002A62CB" w:rsidRPr="006533E5">
        <w:rPr>
          <w:rFonts w:ascii="Times New Roman" w:hAnsi="Times New Roman" w:hint="eastAsia"/>
          <w:kern w:val="0"/>
          <w:sz w:val="24"/>
          <w:szCs w:val="24"/>
        </w:rPr>
        <w:t>通过</w:t>
      </w:r>
      <w:r w:rsidR="002A62CB" w:rsidRPr="006533E5">
        <w:rPr>
          <w:rFonts w:ascii="Times New Roman" w:hAnsi="Times New Roman" w:hint="eastAsia"/>
          <w:kern w:val="0"/>
          <w:sz w:val="24"/>
          <w:szCs w:val="24"/>
        </w:rPr>
        <w:t>PC</w:t>
      </w:r>
      <w:r w:rsidR="002A62CB" w:rsidRPr="006533E5">
        <w:rPr>
          <w:rFonts w:ascii="Times New Roman" w:hAnsi="Times New Roman" w:hint="eastAsia"/>
          <w:kern w:val="0"/>
          <w:sz w:val="24"/>
          <w:szCs w:val="24"/>
        </w:rPr>
        <w:t>机</w:t>
      </w:r>
      <w:r w:rsidR="002A62CB">
        <w:rPr>
          <w:rFonts w:ascii="Times New Roman" w:hAnsi="Times New Roman" w:hint="eastAsia"/>
          <w:kern w:val="0"/>
          <w:sz w:val="24"/>
          <w:szCs w:val="24"/>
        </w:rPr>
        <w:t>的</w:t>
      </w:r>
      <w:r w:rsidR="002A62CB" w:rsidRPr="006533E5">
        <w:rPr>
          <w:rFonts w:ascii="Times New Roman" w:hAnsi="Times New Roman" w:hint="eastAsia"/>
          <w:kern w:val="0"/>
          <w:sz w:val="24"/>
          <w:szCs w:val="24"/>
        </w:rPr>
        <w:t>音频播放器</w:t>
      </w:r>
      <w:r w:rsidR="002A62CB">
        <w:rPr>
          <w:rFonts w:ascii="Times New Roman" w:hAnsi="Times New Roman" w:hint="eastAsia"/>
          <w:kern w:val="0"/>
          <w:sz w:val="24"/>
          <w:szCs w:val="24"/>
        </w:rPr>
        <w:t>或</w:t>
      </w:r>
      <w:r w:rsidR="002A62CB">
        <w:rPr>
          <w:rFonts w:ascii="Times New Roman" w:hAnsi="Times New Roman" w:hint="eastAsia"/>
          <w:kern w:val="0"/>
          <w:sz w:val="24"/>
          <w:szCs w:val="24"/>
        </w:rPr>
        <w:t>MP3</w:t>
      </w:r>
      <w:r w:rsidR="002A62CB" w:rsidRPr="006533E5">
        <w:rPr>
          <w:rFonts w:ascii="Times New Roman" w:hAnsi="Times New Roman" w:hint="eastAsia"/>
          <w:kern w:val="0"/>
          <w:sz w:val="24"/>
          <w:szCs w:val="24"/>
        </w:rPr>
        <w:t>播放噪声文件，从音频输出端口获得噪声源</w:t>
      </w:r>
      <w:r w:rsidR="002A62CB">
        <w:rPr>
          <w:rFonts w:ascii="Times New Roman" w:hAnsi="Times New Roman" w:hint="eastAsia"/>
          <w:kern w:val="0"/>
          <w:sz w:val="24"/>
          <w:szCs w:val="24"/>
        </w:rPr>
        <w:t>，噪声幅度</w:t>
      </w:r>
      <w:r w:rsidR="002A62CB" w:rsidRPr="006533E5">
        <w:rPr>
          <w:rFonts w:ascii="Times New Roman" w:hAnsi="Times New Roman" w:hint="eastAsia"/>
          <w:kern w:val="0"/>
          <w:sz w:val="24"/>
          <w:szCs w:val="24"/>
        </w:rPr>
        <w:t>通过调节播放器的音量来进行控制。</w:t>
      </w:r>
      <w:r w:rsidR="002A62CB">
        <w:rPr>
          <w:rFonts w:ascii="Times New Roman" w:hAnsi="Times New Roman" w:hint="eastAsia"/>
          <w:kern w:val="0"/>
          <w:sz w:val="24"/>
          <w:szCs w:val="24"/>
        </w:rPr>
        <w:t>图中</w:t>
      </w:r>
      <w:r w:rsidR="002A62CB">
        <w:rPr>
          <w:rFonts w:ascii="Times New Roman" w:hAnsi="Times New Roman" w:hint="eastAsia"/>
          <w:kern w:val="0"/>
          <w:sz w:val="24"/>
          <w:szCs w:val="24"/>
        </w:rPr>
        <w:t>A</w:t>
      </w:r>
      <w:r w:rsidR="002A62CB">
        <w:rPr>
          <w:rFonts w:ascii="Times New Roman" w:hAnsi="Times New Roman" w:hint="eastAsia"/>
          <w:kern w:val="0"/>
          <w:sz w:val="24"/>
          <w:szCs w:val="24"/>
        </w:rPr>
        <w:t>、</w:t>
      </w:r>
      <w:r w:rsidR="002A62CB">
        <w:rPr>
          <w:rFonts w:ascii="Times New Roman" w:hAnsi="Times New Roman" w:hint="eastAsia"/>
          <w:kern w:val="0"/>
          <w:sz w:val="24"/>
          <w:szCs w:val="24"/>
        </w:rPr>
        <w:t>B</w:t>
      </w:r>
      <w:r w:rsidR="002A62CB">
        <w:rPr>
          <w:rFonts w:ascii="Times New Roman" w:hAnsi="Times New Roman" w:hint="eastAsia"/>
          <w:kern w:val="0"/>
          <w:sz w:val="24"/>
          <w:szCs w:val="24"/>
        </w:rPr>
        <w:t>、</w:t>
      </w:r>
      <w:r w:rsidR="002A62CB">
        <w:rPr>
          <w:rFonts w:ascii="Times New Roman" w:hAnsi="Times New Roman" w:hint="eastAsia"/>
          <w:kern w:val="0"/>
          <w:sz w:val="24"/>
          <w:szCs w:val="24"/>
        </w:rPr>
        <w:t>C</w:t>
      </w:r>
      <w:r w:rsidR="002A62CB">
        <w:rPr>
          <w:rFonts w:ascii="Times New Roman" w:hAnsi="Times New Roman" w:hint="eastAsia"/>
          <w:kern w:val="0"/>
          <w:sz w:val="24"/>
          <w:szCs w:val="24"/>
        </w:rPr>
        <w:t>、</w:t>
      </w:r>
      <w:r w:rsidR="002A62CB">
        <w:rPr>
          <w:rFonts w:ascii="Times New Roman" w:hAnsi="Times New Roman" w:hint="eastAsia"/>
          <w:kern w:val="0"/>
          <w:sz w:val="24"/>
          <w:szCs w:val="24"/>
        </w:rPr>
        <w:t>D</w:t>
      </w:r>
      <w:r w:rsidR="002A62CB">
        <w:rPr>
          <w:rFonts w:ascii="Times New Roman" w:hAnsi="Times New Roman" w:hint="eastAsia"/>
          <w:kern w:val="0"/>
          <w:sz w:val="24"/>
          <w:szCs w:val="24"/>
        </w:rPr>
        <w:t>和</w:t>
      </w:r>
      <w:r w:rsidR="002A62CB">
        <w:rPr>
          <w:rFonts w:ascii="Times New Roman" w:hAnsi="Times New Roman" w:hint="eastAsia"/>
          <w:kern w:val="0"/>
          <w:sz w:val="24"/>
          <w:szCs w:val="24"/>
        </w:rPr>
        <w:t>E</w:t>
      </w:r>
      <w:r w:rsidR="002A62CB">
        <w:rPr>
          <w:rFonts w:ascii="Times New Roman" w:hAnsi="Times New Roman" w:hint="eastAsia"/>
          <w:kern w:val="0"/>
          <w:sz w:val="24"/>
          <w:szCs w:val="24"/>
        </w:rPr>
        <w:t>分别为五个测试端点。</w:t>
      </w:r>
    </w:p>
    <w:p w14:paraId="268FE210" w14:textId="77777777" w:rsidR="002A62CB" w:rsidRPr="002F2B76" w:rsidRDefault="002A62CB" w:rsidP="002A62C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kern w:val="0"/>
          <w:szCs w:val="21"/>
        </w:rPr>
      </w:pPr>
      <w:r w:rsidRPr="002F2B76">
        <w:rPr>
          <w:rFonts w:ascii="Times New Roman" w:hAnsi="Times New Roman" w:hint="eastAsia"/>
          <w:b/>
          <w:kern w:val="0"/>
          <w:szCs w:val="21"/>
        </w:rPr>
        <w:t>图</w:t>
      </w:r>
      <w:r w:rsidRPr="002F2B76">
        <w:rPr>
          <w:rFonts w:ascii="Times New Roman" w:hAnsi="Times New Roman" w:hint="eastAsia"/>
          <w:b/>
          <w:kern w:val="0"/>
          <w:szCs w:val="21"/>
        </w:rPr>
        <w:t xml:space="preserve">1 </w:t>
      </w:r>
      <w:r w:rsidRPr="002F2B76">
        <w:rPr>
          <w:rFonts w:ascii="Times New Roman" w:hAnsi="Times New Roman" w:hint="eastAsia"/>
          <w:b/>
          <w:kern w:val="0"/>
          <w:szCs w:val="21"/>
        </w:rPr>
        <w:t>微弱信号检测装置示意图</w:t>
      </w:r>
    </w:p>
    <w:p w14:paraId="78E04E7C" w14:textId="77777777" w:rsidR="002A62CB" w:rsidRPr="00050B77" w:rsidRDefault="002A62CB" w:rsidP="002A62CB">
      <w:pPr>
        <w:widowControl w:val="0"/>
        <w:autoSpaceDE w:val="0"/>
        <w:autoSpaceDN w:val="0"/>
        <w:adjustRightInd w:val="0"/>
        <w:rPr>
          <w:rFonts w:ascii="Times New Roman" w:eastAsia="华文中宋" w:hAnsi="Times New Roman"/>
          <w:sz w:val="28"/>
          <w:szCs w:val="28"/>
        </w:rPr>
      </w:pPr>
      <w:r w:rsidRPr="00050B77">
        <w:rPr>
          <w:rFonts w:ascii="Times New Roman" w:eastAsia="华文中宋" w:hAnsi="Times New Roman"/>
          <w:sz w:val="28"/>
          <w:szCs w:val="28"/>
        </w:rPr>
        <w:t>二、要求</w:t>
      </w:r>
    </w:p>
    <w:p w14:paraId="502FE09C" w14:textId="77777777" w:rsidR="002A62CB" w:rsidRPr="00050B77" w:rsidRDefault="002A62CB" w:rsidP="002A62CB">
      <w:pPr>
        <w:widowControl w:val="0"/>
        <w:spacing w:afterLines="20" w:after="62"/>
        <w:jc w:val="both"/>
        <w:rPr>
          <w:rFonts w:ascii="Times New Roman" w:hAnsi="Times New Roman"/>
          <w:b/>
          <w:sz w:val="24"/>
          <w:szCs w:val="24"/>
        </w:rPr>
      </w:pPr>
      <w:r w:rsidRPr="00050B77">
        <w:rPr>
          <w:rFonts w:ascii="Times New Roman" w:hAnsi="Times New Roman"/>
          <w:b/>
          <w:sz w:val="24"/>
          <w:szCs w:val="24"/>
        </w:rPr>
        <w:t xml:space="preserve">1. </w:t>
      </w:r>
      <w:r>
        <w:rPr>
          <w:rFonts w:ascii="Times New Roman" w:hAnsi="Times New Roman"/>
          <w:b/>
          <w:sz w:val="24"/>
          <w:szCs w:val="24"/>
        </w:rPr>
        <w:t>基本要求</w:t>
      </w:r>
    </w:p>
    <w:p w14:paraId="57C89A5C" w14:textId="77777777" w:rsidR="002A62CB" w:rsidRPr="00050B77" w:rsidRDefault="002A62CB" w:rsidP="002A62CB">
      <w:pPr>
        <w:widowControl w:val="0"/>
        <w:tabs>
          <w:tab w:val="left" w:pos="0"/>
        </w:tabs>
        <w:ind w:left="2" w:firstLineChars="224" w:firstLine="5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Pr="00050B77">
        <w:rPr>
          <w:rFonts w:ascii="Times New Roman" w:hAnsi="Times New Roman" w:hint="eastAsia"/>
          <w:sz w:val="24"/>
          <w:szCs w:val="24"/>
        </w:rPr>
        <w:t>噪声源输出</w:t>
      </w:r>
      <w:r w:rsidRPr="003A4C99">
        <w:rPr>
          <w:rFonts w:ascii="Times New Roman" w:hAnsi="Times New Roman" w:hint="eastAsia"/>
          <w:i/>
          <w:sz w:val="24"/>
          <w:szCs w:val="24"/>
        </w:rPr>
        <w:t>V</w:t>
      </w:r>
      <w:r w:rsidRPr="003A4C99">
        <w:rPr>
          <w:rFonts w:ascii="Times New Roman" w:hAnsi="Times New Roman" w:hint="eastAsia"/>
          <w:sz w:val="24"/>
          <w:szCs w:val="24"/>
          <w:vertAlign w:val="subscript"/>
        </w:rPr>
        <w:t>N</w:t>
      </w:r>
      <w:r w:rsidRPr="00050B77">
        <w:rPr>
          <w:rFonts w:ascii="Times New Roman" w:hAnsi="Times New Roman" w:hint="eastAsia"/>
          <w:sz w:val="24"/>
          <w:szCs w:val="24"/>
        </w:rPr>
        <w:t>的均方根</w:t>
      </w:r>
      <w:r>
        <w:rPr>
          <w:rFonts w:ascii="Times New Roman" w:hAnsi="Times New Roman" w:hint="eastAsia"/>
          <w:sz w:val="24"/>
          <w:szCs w:val="24"/>
        </w:rPr>
        <w:t>电压</w:t>
      </w:r>
      <w:r w:rsidRPr="00050B77">
        <w:rPr>
          <w:rFonts w:ascii="Times New Roman" w:hAnsi="Times New Roman" w:hint="eastAsia"/>
          <w:sz w:val="24"/>
          <w:szCs w:val="24"/>
        </w:rPr>
        <w:t>值固定为</w:t>
      </w:r>
      <w:r w:rsidRPr="00050B77">
        <w:rPr>
          <w:rFonts w:ascii="Times New Roman" w:hAnsi="Times New Roman" w:hint="eastAsia"/>
          <w:sz w:val="24"/>
          <w:szCs w:val="24"/>
        </w:rPr>
        <w:t>1V</w:t>
      </w:r>
      <w:r>
        <w:rPr>
          <w:rFonts w:ascii="Times New Roman" w:hAnsi="Times New Roman" w:hint="eastAsia"/>
          <w:sz w:val="24"/>
          <w:szCs w:val="24"/>
        </w:rPr>
        <w:sym w:font="Symbol" w:char="F0B1"/>
      </w:r>
      <w:r>
        <w:rPr>
          <w:rFonts w:ascii="Times New Roman" w:hAnsi="Times New Roman" w:hint="eastAsia"/>
          <w:sz w:val="24"/>
          <w:szCs w:val="24"/>
        </w:rPr>
        <w:t>0.1V</w:t>
      </w:r>
      <w:r w:rsidRPr="00050B77">
        <w:rPr>
          <w:rFonts w:ascii="Times New Roman" w:hAnsi="Times New Roman" w:hint="eastAsia"/>
          <w:sz w:val="24"/>
          <w:szCs w:val="24"/>
        </w:rPr>
        <w:t>；加法器的输出</w:t>
      </w:r>
      <w:r w:rsidRPr="003A4C99">
        <w:rPr>
          <w:rFonts w:ascii="Times New Roman" w:hAnsi="Times New Roman" w:hint="eastAsia"/>
          <w:i/>
          <w:sz w:val="24"/>
          <w:szCs w:val="24"/>
        </w:rPr>
        <w:t>V</w:t>
      </w:r>
      <w:r w:rsidRPr="003A4C99">
        <w:rPr>
          <w:rFonts w:ascii="Times New Roman" w:hAnsi="Times New Roman" w:hint="eastAsia"/>
          <w:sz w:val="24"/>
          <w:szCs w:val="24"/>
          <w:vertAlign w:val="subscript"/>
        </w:rPr>
        <w:t>C</w:t>
      </w:r>
      <w:r w:rsidRPr="00050B77">
        <w:rPr>
          <w:rFonts w:ascii="Times New Roman" w:hAnsi="Times New Roman" w:hint="eastAsia"/>
          <w:sz w:val="24"/>
          <w:szCs w:val="24"/>
        </w:rPr>
        <w:t xml:space="preserve"> =</w:t>
      </w:r>
      <w:r w:rsidRPr="003A4C99">
        <w:rPr>
          <w:rFonts w:ascii="Times New Roman" w:hAnsi="Times New Roman" w:hint="eastAsia"/>
          <w:i/>
          <w:sz w:val="24"/>
          <w:szCs w:val="24"/>
        </w:rPr>
        <w:t>V</w:t>
      </w:r>
      <w:r w:rsidRPr="003A4C99">
        <w:rPr>
          <w:rFonts w:ascii="Times New Roman" w:hAnsi="Times New Roman" w:hint="eastAsia"/>
          <w:sz w:val="24"/>
          <w:szCs w:val="24"/>
          <w:vertAlign w:val="subscript"/>
        </w:rPr>
        <w:t>S</w:t>
      </w:r>
      <w:r w:rsidRPr="00050B77">
        <w:rPr>
          <w:rFonts w:ascii="Times New Roman" w:hAnsi="Times New Roman" w:hint="eastAsia"/>
          <w:sz w:val="24"/>
          <w:szCs w:val="24"/>
        </w:rPr>
        <w:t>+</w:t>
      </w:r>
      <w:r w:rsidRPr="003A4C99">
        <w:rPr>
          <w:rFonts w:ascii="Times New Roman" w:hAnsi="Times New Roman" w:hint="eastAsia"/>
          <w:i/>
          <w:sz w:val="24"/>
          <w:szCs w:val="24"/>
        </w:rPr>
        <w:t>V</w:t>
      </w:r>
      <w:r w:rsidRPr="003A4C99">
        <w:rPr>
          <w:rFonts w:ascii="Times New Roman" w:hAnsi="Times New Roman" w:hint="eastAsia"/>
          <w:sz w:val="24"/>
          <w:szCs w:val="24"/>
          <w:vertAlign w:val="subscript"/>
        </w:rPr>
        <w:t>N</w:t>
      </w:r>
      <w:r w:rsidRPr="00050B77">
        <w:rPr>
          <w:rFonts w:ascii="Times New Roman" w:hAnsi="Times New Roman" w:hint="eastAsia"/>
          <w:sz w:val="24"/>
          <w:szCs w:val="24"/>
        </w:rPr>
        <w:t>，带宽大于</w:t>
      </w:r>
      <w:r w:rsidRPr="00050B77">
        <w:rPr>
          <w:rFonts w:ascii="Times New Roman" w:hAnsi="Times New Roman"/>
          <w:sz w:val="24"/>
          <w:szCs w:val="24"/>
        </w:rPr>
        <w:t>1</w:t>
      </w:r>
      <w:r w:rsidRPr="00050B77">
        <w:rPr>
          <w:rFonts w:ascii="Times New Roman" w:hAnsi="Times New Roman" w:hint="eastAsia"/>
          <w:sz w:val="24"/>
          <w:szCs w:val="24"/>
        </w:rPr>
        <w:t>MHz</w:t>
      </w:r>
      <w:r w:rsidRPr="00050B77">
        <w:rPr>
          <w:rFonts w:ascii="Times New Roman" w:hAnsi="Times New Roman" w:hint="eastAsia"/>
          <w:sz w:val="24"/>
          <w:szCs w:val="24"/>
        </w:rPr>
        <w:t>；纯电阻分压网络的衰减系数</w:t>
      </w:r>
      <w:r>
        <w:rPr>
          <w:rFonts w:ascii="Times New Roman" w:hAnsi="Times New Roman" w:hint="eastAsia"/>
          <w:sz w:val="24"/>
          <w:szCs w:val="24"/>
        </w:rPr>
        <w:t>不低于</w:t>
      </w:r>
      <w:r w:rsidRPr="00050B77">
        <w:rPr>
          <w:rFonts w:ascii="Times New Roman" w:hAnsi="Times New Roman" w:hint="eastAsia"/>
          <w:sz w:val="24"/>
          <w:szCs w:val="24"/>
        </w:rPr>
        <w:t>100</w:t>
      </w:r>
      <w:r w:rsidRPr="00050B77">
        <w:rPr>
          <w:rFonts w:ascii="Times New Roman" w:hAnsi="Times New Roman" w:hint="eastAsia"/>
          <w:sz w:val="24"/>
          <w:szCs w:val="24"/>
        </w:rPr>
        <w:t>。</w:t>
      </w:r>
    </w:p>
    <w:p w14:paraId="45D6A585" w14:textId="77777777" w:rsidR="002A62CB" w:rsidRPr="00050B77" w:rsidRDefault="002A62CB" w:rsidP="002A62CB">
      <w:pPr>
        <w:widowControl w:val="0"/>
        <w:tabs>
          <w:tab w:val="left" w:pos="0"/>
        </w:tabs>
        <w:ind w:left="2" w:firstLineChars="224" w:firstLine="5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 w:rsidRPr="00050B77">
        <w:rPr>
          <w:rFonts w:ascii="Times New Roman" w:hAnsi="Times New Roman" w:hint="eastAsia"/>
          <w:sz w:val="24"/>
          <w:szCs w:val="24"/>
        </w:rPr>
        <w:t>微弱信号检测电路的</w:t>
      </w:r>
      <w:r w:rsidRPr="00050B77">
        <w:rPr>
          <w:rFonts w:ascii="Times New Roman" w:hAnsi="Times New Roman"/>
          <w:sz w:val="24"/>
          <w:szCs w:val="24"/>
        </w:rPr>
        <w:t>输入</w:t>
      </w:r>
      <w:r w:rsidRPr="00050B77">
        <w:rPr>
          <w:rFonts w:ascii="Times New Roman" w:hAnsi="Times New Roman" w:hint="eastAsia"/>
          <w:sz w:val="24"/>
          <w:szCs w:val="24"/>
        </w:rPr>
        <w:t>阻抗</w:t>
      </w:r>
      <w:r w:rsidRPr="000B5BC8">
        <w:rPr>
          <w:rFonts w:ascii="Times New Roman" w:hAnsi="Times New Roman" w:hint="eastAsia"/>
          <w:i/>
          <w:sz w:val="24"/>
          <w:szCs w:val="24"/>
        </w:rPr>
        <w:t>R</w:t>
      </w:r>
      <w:r w:rsidRPr="000B5BC8">
        <w:rPr>
          <w:rFonts w:ascii="Times New Roman" w:hAnsi="Times New Roman" w:hint="eastAsia"/>
          <w:sz w:val="24"/>
          <w:szCs w:val="24"/>
          <w:vertAlign w:val="subscript"/>
        </w:rPr>
        <w:t>i</w:t>
      </w:r>
      <w:r w:rsidRPr="00BF1B06">
        <w:rPr>
          <w:rFonts w:ascii="楷体" w:eastAsia="楷体" w:hAnsi="楷体" w:hint="eastAsia"/>
          <w:sz w:val="24"/>
          <w:szCs w:val="24"/>
        </w:rPr>
        <w:t>≥</w:t>
      </w:r>
      <w:r w:rsidRPr="00050B77">
        <w:rPr>
          <w:rFonts w:ascii="Times New Roman" w:hAnsi="Times New Roman"/>
          <w:sz w:val="24"/>
          <w:szCs w:val="24"/>
        </w:rPr>
        <w:t>1</w:t>
      </w:r>
      <w:r w:rsidRPr="00050B77">
        <w:rPr>
          <w:rFonts w:ascii="Times New Roman" w:hAnsi="Times New Roman" w:hint="eastAsia"/>
          <w:sz w:val="24"/>
          <w:szCs w:val="24"/>
        </w:rPr>
        <w:t xml:space="preserve"> M</w:t>
      </w:r>
      <w:r w:rsidRPr="00050B77">
        <w:rPr>
          <w:rFonts w:ascii="Times New Roman" w:hAnsi="Times New Roman"/>
          <w:sz w:val="24"/>
          <w:szCs w:val="24"/>
        </w:rPr>
        <w:sym w:font="Symbol" w:char="F057"/>
      </w:r>
      <w:r w:rsidRPr="00050B77">
        <w:rPr>
          <w:rFonts w:ascii="Times New Roman" w:hAnsi="Times New Roman" w:hint="eastAsia"/>
          <w:sz w:val="24"/>
          <w:szCs w:val="24"/>
        </w:rPr>
        <w:t>。</w:t>
      </w:r>
    </w:p>
    <w:p w14:paraId="5698C0F2" w14:textId="77777777" w:rsidR="002A62CB" w:rsidRPr="00050B77" w:rsidRDefault="002A62CB" w:rsidP="002A62CB">
      <w:pPr>
        <w:widowControl w:val="0"/>
        <w:tabs>
          <w:tab w:val="left" w:pos="0"/>
        </w:tabs>
        <w:ind w:left="2" w:firstLineChars="224" w:firstLine="53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Pr="00050B77">
        <w:rPr>
          <w:rFonts w:ascii="Times New Roman" w:hAnsi="Times New Roman" w:hint="eastAsia"/>
          <w:sz w:val="24"/>
          <w:szCs w:val="24"/>
        </w:rPr>
        <w:t>当输入正弦波</w:t>
      </w:r>
      <w:r w:rsidRPr="00050B77">
        <w:rPr>
          <w:rFonts w:ascii="Times New Roman" w:hAnsi="Times New Roman"/>
          <w:sz w:val="24"/>
          <w:szCs w:val="24"/>
        </w:rPr>
        <w:t>信号</w:t>
      </w:r>
      <w:r w:rsidRPr="00D3143C">
        <w:rPr>
          <w:rFonts w:ascii="Times New Roman" w:hAnsi="Times New Roman" w:hint="eastAsia"/>
          <w:i/>
          <w:sz w:val="24"/>
          <w:szCs w:val="24"/>
        </w:rPr>
        <w:t>V</w:t>
      </w:r>
      <w:r w:rsidRPr="00D3143C">
        <w:rPr>
          <w:rFonts w:ascii="Times New Roman" w:hAnsi="Times New Roman" w:hint="eastAsia"/>
          <w:sz w:val="24"/>
          <w:szCs w:val="24"/>
          <w:vertAlign w:val="subscript"/>
        </w:rPr>
        <w:t xml:space="preserve">S </w:t>
      </w:r>
      <w:r w:rsidRPr="00050B77">
        <w:rPr>
          <w:rFonts w:ascii="Times New Roman" w:hAnsi="Times New Roman"/>
          <w:sz w:val="24"/>
          <w:szCs w:val="24"/>
        </w:rPr>
        <w:t>的频率</w:t>
      </w:r>
      <w:r w:rsidRPr="00050B77">
        <w:rPr>
          <w:rFonts w:ascii="Times New Roman" w:hAnsi="Times New Roman" w:hint="eastAsia"/>
          <w:sz w:val="24"/>
          <w:szCs w:val="24"/>
        </w:rPr>
        <w:t>为</w:t>
      </w:r>
      <w:r w:rsidRPr="00050B77">
        <w:rPr>
          <w:rFonts w:ascii="Times New Roman" w:hAnsi="Times New Roman"/>
          <w:sz w:val="24"/>
          <w:szCs w:val="24"/>
        </w:rPr>
        <w:t>1</w:t>
      </w:r>
      <w:r w:rsidRPr="00050B77">
        <w:rPr>
          <w:rFonts w:ascii="Times New Roman" w:hAnsi="Times New Roman" w:hint="eastAsia"/>
          <w:sz w:val="24"/>
          <w:szCs w:val="24"/>
        </w:rPr>
        <w:t xml:space="preserve"> k</w:t>
      </w:r>
      <w:r w:rsidRPr="00050B77">
        <w:rPr>
          <w:rFonts w:ascii="Times New Roman" w:hAnsi="Times New Roman"/>
          <w:sz w:val="24"/>
          <w:szCs w:val="24"/>
        </w:rPr>
        <w:t>Hz</w:t>
      </w:r>
      <w:r w:rsidRPr="00050B77">
        <w:rPr>
          <w:rFonts w:ascii="Times New Roman" w:hAnsi="Times New Roman" w:hint="eastAsia"/>
          <w:sz w:val="24"/>
          <w:szCs w:val="24"/>
        </w:rPr>
        <w:t>、幅度峰峰值在</w:t>
      </w:r>
      <w:r w:rsidRPr="00050B77">
        <w:rPr>
          <w:rFonts w:ascii="Times New Roman" w:hAnsi="Times New Roman" w:hint="eastAsia"/>
          <w:sz w:val="24"/>
          <w:szCs w:val="24"/>
        </w:rPr>
        <w:t>2</w:t>
      </w:r>
      <w:r w:rsidRPr="00050B77">
        <w:rPr>
          <w:rFonts w:ascii="Times New Roman" w:hAnsi="Times New Roman"/>
          <w:sz w:val="24"/>
          <w:szCs w:val="24"/>
        </w:rPr>
        <w:t>0</w:t>
      </w:r>
      <w:r w:rsidRPr="00050B77">
        <w:rPr>
          <w:rFonts w:ascii="Times New Roman" w:hAnsi="Times New Roman" w:hint="eastAsia"/>
          <w:sz w:val="24"/>
          <w:szCs w:val="24"/>
        </w:rPr>
        <w:t>0m</w:t>
      </w:r>
      <w:r w:rsidRPr="00050B77">
        <w:rPr>
          <w:rFonts w:ascii="Times New Roman" w:hAnsi="Times New Roman"/>
          <w:sz w:val="24"/>
          <w:szCs w:val="24"/>
        </w:rPr>
        <w:t>V</w:t>
      </w:r>
      <w:r w:rsidRPr="00050B77">
        <w:rPr>
          <w:rFonts w:ascii="Times New Roman" w:hAnsi="Times New Roman" w:hint="eastAsia"/>
          <w:sz w:val="24"/>
          <w:szCs w:val="24"/>
        </w:rPr>
        <w:t xml:space="preserve"> ~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050B77">
        <w:rPr>
          <w:rFonts w:ascii="Times New Roman" w:hAnsi="Times New Roman" w:hint="eastAsia"/>
          <w:sz w:val="24"/>
          <w:szCs w:val="24"/>
        </w:rPr>
        <w:t>2</w:t>
      </w:r>
      <w:r w:rsidRPr="00050B77">
        <w:rPr>
          <w:rFonts w:ascii="Times New Roman" w:hAnsi="Times New Roman"/>
          <w:sz w:val="24"/>
          <w:szCs w:val="24"/>
        </w:rPr>
        <w:t>V</w:t>
      </w:r>
      <w:r w:rsidRPr="00050B77">
        <w:rPr>
          <w:rFonts w:ascii="Times New Roman" w:hAnsi="Times New Roman"/>
          <w:sz w:val="24"/>
          <w:szCs w:val="24"/>
        </w:rPr>
        <w:t>范围</w:t>
      </w:r>
      <w:r w:rsidRPr="00050B77">
        <w:rPr>
          <w:rFonts w:ascii="Times New Roman" w:hAnsi="Times New Roman" w:hint="eastAsia"/>
          <w:sz w:val="24"/>
          <w:szCs w:val="24"/>
        </w:rPr>
        <w:t>内时，检测并显示正弦波</w:t>
      </w:r>
      <w:r w:rsidRPr="00050B77">
        <w:rPr>
          <w:rFonts w:ascii="Times New Roman" w:hAnsi="Times New Roman"/>
          <w:sz w:val="24"/>
          <w:szCs w:val="24"/>
        </w:rPr>
        <w:t>信号</w:t>
      </w:r>
      <w:r w:rsidRPr="00050B77">
        <w:rPr>
          <w:rFonts w:ascii="Times New Roman" w:hAnsi="Times New Roman" w:hint="eastAsia"/>
          <w:sz w:val="24"/>
          <w:szCs w:val="24"/>
        </w:rPr>
        <w:t>的幅度值，要求误差不超过</w:t>
      </w:r>
      <w:r w:rsidRPr="00050B77">
        <w:rPr>
          <w:rFonts w:ascii="Times New Roman" w:hAnsi="Times New Roman" w:hint="eastAsia"/>
          <w:sz w:val="24"/>
          <w:szCs w:val="24"/>
        </w:rPr>
        <w:t>5%</w:t>
      </w:r>
      <w:r w:rsidRPr="00050B77">
        <w:rPr>
          <w:rFonts w:ascii="Times New Roman" w:hAnsi="Times New Roman" w:hint="eastAsia"/>
          <w:sz w:val="24"/>
          <w:szCs w:val="24"/>
        </w:rPr>
        <w:t>。</w:t>
      </w:r>
    </w:p>
    <w:p w14:paraId="3D2EF7C1" w14:textId="77777777" w:rsidR="002A62CB" w:rsidRPr="00050B77" w:rsidRDefault="002A62CB" w:rsidP="002A62CB">
      <w:pPr>
        <w:widowControl w:val="0"/>
        <w:spacing w:afterLines="20" w:after="62"/>
        <w:jc w:val="both"/>
        <w:rPr>
          <w:rFonts w:ascii="Times New Roman" w:hAnsi="Times New Roman"/>
          <w:b/>
          <w:sz w:val="24"/>
          <w:szCs w:val="24"/>
        </w:rPr>
      </w:pPr>
      <w:r w:rsidRPr="00050B77">
        <w:rPr>
          <w:rFonts w:ascii="Times New Roman" w:hAnsi="Times New Roman"/>
          <w:b/>
          <w:sz w:val="24"/>
          <w:szCs w:val="24"/>
        </w:rPr>
        <w:t xml:space="preserve">2. </w:t>
      </w:r>
      <w:r w:rsidRPr="00050B77">
        <w:rPr>
          <w:rFonts w:ascii="Times New Roman" w:hAnsi="Times New Roman"/>
          <w:b/>
          <w:sz w:val="24"/>
          <w:szCs w:val="24"/>
        </w:rPr>
        <w:t>发挥部分</w:t>
      </w:r>
    </w:p>
    <w:p w14:paraId="4DE379E9" w14:textId="77777777" w:rsidR="002A62CB" w:rsidRPr="006F6DCF" w:rsidRDefault="002A62CB" w:rsidP="002A62CB">
      <w:pPr>
        <w:widowControl w:val="0"/>
        <w:tabs>
          <w:tab w:val="left" w:pos="0"/>
        </w:tabs>
        <w:ind w:left="2" w:firstLineChars="224" w:firstLine="538"/>
        <w:jc w:val="both"/>
        <w:rPr>
          <w:rFonts w:ascii="Times New Roman" w:hAnsi="Times New Roman"/>
          <w:sz w:val="24"/>
          <w:szCs w:val="24"/>
        </w:rPr>
      </w:pPr>
      <w:r w:rsidRPr="006F6DCF">
        <w:rPr>
          <w:rFonts w:ascii="Times New Roman" w:hAnsi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hint="eastAsia"/>
          <w:sz w:val="24"/>
          <w:szCs w:val="24"/>
        </w:rPr>
        <w:t>1</w:t>
      </w:r>
      <w:r w:rsidRPr="006F6DCF">
        <w:rPr>
          <w:rFonts w:ascii="Times New Roman" w:hAnsi="Times New Roman" w:hint="eastAsia"/>
          <w:sz w:val="24"/>
          <w:szCs w:val="24"/>
        </w:rPr>
        <w:t>）</w:t>
      </w:r>
      <w:r w:rsidRPr="00050B77">
        <w:rPr>
          <w:rFonts w:ascii="Times New Roman" w:hAnsi="Times New Roman" w:hint="eastAsia"/>
          <w:sz w:val="24"/>
          <w:szCs w:val="24"/>
        </w:rPr>
        <w:t>当输入正弦波</w:t>
      </w:r>
      <w:r w:rsidRPr="00050B77">
        <w:rPr>
          <w:rFonts w:ascii="Times New Roman" w:hAnsi="Times New Roman"/>
          <w:sz w:val="24"/>
          <w:szCs w:val="24"/>
        </w:rPr>
        <w:t>信号</w:t>
      </w:r>
      <w:r w:rsidRPr="00BF1B06">
        <w:rPr>
          <w:rFonts w:ascii="Times New Roman" w:hAnsi="Times New Roman"/>
          <w:i/>
          <w:sz w:val="24"/>
        </w:rPr>
        <w:t>V</w:t>
      </w:r>
      <w:r w:rsidRPr="00BF1B06">
        <w:rPr>
          <w:rFonts w:ascii="Times New Roman" w:hAnsi="Times New Roman"/>
          <w:sz w:val="24"/>
          <w:vertAlign w:val="subscript"/>
        </w:rPr>
        <w:t>S</w:t>
      </w:r>
      <w:r w:rsidRPr="00BF1B06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F6DCF">
        <w:rPr>
          <w:rFonts w:ascii="Times New Roman" w:hAnsi="Times New Roman"/>
          <w:sz w:val="24"/>
          <w:szCs w:val="24"/>
        </w:rPr>
        <w:t>的</w:t>
      </w:r>
      <w:r w:rsidRPr="006F6DCF">
        <w:rPr>
          <w:rFonts w:ascii="Times New Roman" w:hAnsi="Times New Roman" w:hint="eastAsia"/>
          <w:sz w:val="24"/>
          <w:szCs w:val="24"/>
        </w:rPr>
        <w:t>幅度峰峰值在</w:t>
      </w:r>
      <w:r w:rsidRPr="006F6DCF">
        <w:rPr>
          <w:rFonts w:ascii="Times New Roman" w:hAnsi="Times New Roman" w:hint="eastAsia"/>
          <w:sz w:val="24"/>
          <w:szCs w:val="24"/>
        </w:rPr>
        <w:t>2</w:t>
      </w:r>
      <w:r w:rsidRPr="006F6DCF">
        <w:rPr>
          <w:rFonts w:ascii="Times New Roman" w:hAnsi="Times New Roman"/>
          <w:sz w:val="24"/>
          <w:szCs w:val="24"/>
        </w:rPr>
        <w:t>0</w:t>
      </w:r>
      <w:r w:rsidRPr="006F6DCF">
        <w:rPr>
          <w:rFonts w:ascii="Times New Roman" w:hAnsi="Times New Roman" w:hint="eastAsia"/>
          <w:sz w:val="24"/>
          <w:szCs w:val="24"/>
        </w:rPr>
        <w:t>m</w:t>
      </w:r>
      <w:r w:rsidRPr="006F6DCF">
        <w:rPr>
          <w:rFonts w:ascii="Times New Roman" w:hAnsi="Times New Roman"/>
          <w:sz w:val="24"/>
          <w:szCs w:val="24"/>
        </w:rPr>
        <w:t>V</w:t>
      </w:r>
      <w:r w:rsidRPr="006F6DCF">
        <w:rPr>
          <w:rFonts w:ascii="Times New Roman" w:hAnsi="Times New Roman" w:hint="eastAsia"/>
          <w:sz w:val="24"/>
          <w:szCs w:val="24"/>
        </w:rPr>
        <w:t xml:space="preserve"> ~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6F6DCF">
        <w:rPr>
          <w:rFonts w:ascii="Times New Roman" w:hAnsi="Times New Roman" w:hint="eastAsia"/>
          <w:sz w:val="24"/>
          <w:szCs w:val="24"/>
        </w:rPr>
        <w:t>2</w:t>
      </w:r>
      <w:r w:rsidRPr="006F6DCF">
        <w:rPr>
          <w:rFonts w:ascii="Times New Roman" w:hAnsi="Times New Roman"/>
          <w:sz w:val="24"/>
          <w:szCs w:val="24"/>
        </w:rPr>
        <w:t>V</w:t>
      </w:r>
      <w:r w:rsidRPr="006F6DCF">
        <w:rPr>
          <w:rFonts w:ascii="Times New Roman" w:hAnsi="Times New Roman"/>
          <w:sz w:val="24"/>
          <w:szCs w:val="24"/>
        </w:rPr>
        <w:t>范围</w:t>
      </w:r>
      <w:r w:rsidRPr="006F6DCF">
        <w:rPr>
          <w:rFonts w:ascii="Times New Roman" w:hAnsi="Times New Roman" w:hint="eastAsia"/>
          <w:sz w:val="24"/>
          <w:szCs w:val="24"/>
        </w:rPr>
        <w:t>内</w:t>
      </w:r>
      <w:r>
        <w:rPr>
          <w:rFonts w:ascii="Times New Roman" w:hAnsi="Times New Roman" w:hint="eastAsia"/>
          <w:sz w:val="24"/>
          <w:szCs w:val="24"/>
        </w:rPr>
        <w:t>时</w:t>
      </w:r>
      <w:r w:rsidRPr="006F6DCF"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6F6DCF">
        <w:rPr>
          <w:rFonts w:ascii="Times New Roman" w:hAnsi="Times New Roman" w:hint="eastAsia"/>
          <w:sz w:val="24"/>
          <w:szCs w:val="24"/>
        </w:rPr>
        <w:t>检测并显示正弦波</w:t>
      </w:r>
      <w:r w:rsidRPr="006F6DCF">
        <w:rPr>
          <w:rFonts w:ascii="Times New Roman" w:hAnsi="Times New Roman"/>
          <w:sz w:val="24"/>
          <w:szCs w:val="24"/>
        </w:rPr>
        <w:t>信号</w:t>
      </w:r>
      <w:r w:rsidRPr="006F6DCF">
        <w:rPr>
          <w:rFonts w:ascii="Times New Roman" w:hAnsi="Times New Roman" w:hint="eastAsia"/>
          <w:sz w:val="24"/>
          <w:szCs w:val="24"/>
        </w:rPr>
        <w:t>的幅度值，</w:t>
      </w:r>
      <w:r>
        <w:rPr>
          <w:rFonts w:ascii="Times New Roman" w:hAnsi="Times New Roman" w:hint="eastAsia"/>
          <w:sz w:val="24"/>
          <w:szCs w:val="24"/>
        </w:rPr>
        <w:t>要求</w:t>
      </w:r>
      <w:r w:rsidRPr="006F6DCF">
        <w:rPr>
          <w:rFonts w:ascii="Times New Roman" w:hAnsi="Times New Roman" w:hint="eastAsia"/>
          <w:sz w:val="24"/>
          <w:szCs w:val="24"/>
        </w:rPr>
        <w:t>误差不超过</w:t>
      </w:r>
      <w:r>
        <w:rPr>
          <w:rFonts w:ascii="Times New Roman" w:hAnsi="Times New Roman" w:hint="eastAsia"/>
          <w:sz w:val="24"/>
          <w:szCs w:val="24"/>
        </w:rPr>
        <w:t>5</w:t>
      </w:r>
      <w:r w:rsidRPr="006F6DCF">
        <w:rPr>
          <w:rFonts w:ascii="Times New Roman" w:hAnsi="Times New Roman" w:hint="eastAsia"/>
          <w:sz w:val="24"/>
          <w:szCs w:val="24"/>
        </w:rPr>
        <w:t>%</w:t>
      </w:r>
      <w:r w:rsidRPr="006F6DCF">
        <w:rPr>
          <w:rFonts w:ascii="Times New Roman" w:hAnsi="Times New Roman" w:hint="eastAsia"/>
          <w:sz w:val="24"/>
          <w:szCs w:val="24"/>
        </w:rPr>
        <w:t>。</w:t>
      </w:r>
    </w:p>
    <w:p w14:paraId="2AC8AE79" w14:textId="77777777" w:rsidR="002A62CB" w:rsidRPr="006F6DCF" w:rsidRDefault="002A62CB" w:rsidP="002A62CB">
      <w:pPr>
        <w:widowControl w:val="0"/>
        <w:tabs>
          <w:tab w:val="left" w:pos="0"/>
        </w:tabs>
        <w:ind w:left="2" w:firstLineChars="224" w:firstLine="538"/>
        <w:jc w:val="both"/>
        <w:rPr>
          <w:rFonts w:ascii="Times New Roman" w:hAnsi="Times New Roman"/>
          <w:sz w:val="24"/>
          <w:szCs w:val="24"/>
        </w:rPr>
      </w:pPr>
      <w:r w:rsidRPr="006F6DCF"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 w:rsidRPr="006F6DCF"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扩展被测信号</w:t>
      </w:r>
      <w:r w:rsidRPr="00BF1B06">
        <w:rPr>
          <w:rFonts w:ascii="Times New Roman" w:hAnsi="Times New Roman"/>
          <w:i/>
          <w:sz w:val="24"/>
        </w:rPr>
        <w:t>V</w:t>
      </w:r>
      <w:r w:rsidRPr="00BF1B06"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 w:hint="eastAsia"/>
          <w:sz w:val="24"/>
          <w:szCs w:val="24"/>
        </w:rPr>
        <w:t>的频率范围，当</w:t>
      </w:r>
      <w:r w:rsidRPr="006F6DCF">
        <w:rPr>
          <w:rFonts w:ascii="Times New Roman" w:hAnsi="Times New Roman"/>
          <w:sz w:val="24"/>
          <w:szCs w:val="24"/>
        </w:rPr>
        <w:t>信号的频率</w:t>
      </w:r>
      <w:r w:rsidRPr="006F6DCF"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>5</w:t>
      </w:r>
      <w:r w:rsidRPr="006F6DCF">
        <w:rPr>
          <w:rFonts w:ascii="Times New Roman" w:hAnsi="Times New Roman"/>
          <w:sz w:val="24"/>
          <w:szCs w:val="24"/>
        </w:rPr>
        <w:t>00Hz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6F6DCF">
        <w:rPr>
          <w:rFonts w:ascii="Times New Roman" w:hAnsi="Times New Roman" w:hint="eastAsia"/>
          <w:sz w:val="24"/>
          <w:szCs w:val="24"/>
        </w:rPr>
        <w:t>~</w:t>
      </w:r>
      <w:r>
        <w:rPr>
          <w:rFonts w:ascii="Times New Roman" w:hAnsi="Times New Roman" w:hint="eastAsia"/>
          <w:sz w:val="24"/>
          <w:szCs w:val="24"/>
        </w:rPr>
        <w:t xml:space="preserve"> 2</w:t>
      </w:r>
      <w:r w:rsidRPr="006F6DCF">
        <w:rPr>
          <w:rFonts w:ascii="Times New Roman" w:hAnsi="Times New Roman" w:hint="eastAsia"/>
          <w:sz w:val="24"/>
          <w:szCs w:val="24"/>
        </w:rPr>
        <w:t>k</w:t>
      </w:r>
      <w:r w:rsidRPr="006F6DCF">
        <w:rPr>
          <w:rFonts w:ascii="Times New Roman" w:hAnsi="Times New Roman"/>
          <w:sz w:val="24"/>
          <w:szCs w:val="24"/>
        </w:rPr>
        <w:t>Hz</w:t>
      </w:r>
      <w:r w:rsidRPr="006F6DCF">
        <w:rPr>
          <w:rFonts w:ascii="Times New Roman" w:hAnsi="Times New Roman" w:hint="eastAsia"/>
          <w:sz w:val="24"/>
          <w:szCs w:val="24"/>
        </w:rPr>
        <w:t>范围内，检测并显示正弦波</w:t>
      </w:r>
      <w:r w:rsidRPr="006F6DCF">
        <w:rPr>
          <w:rFonts w:ascii="Times New Roman" w:hAnsi="Times New Roman"/>
          <w:sz w:val="24"/>
          <w:szCs w:val="24"/>
        </w:rPr>
        <w:t>信号</w:t>
      </w:r>
      <w:r w:rsidRPr="006F6DCF">
        <w:rPr>
          <w:rFonts w:ascii="Times New Roman" w:hAnsi="Times New Roman" w:hint="eastAsia"/>
          <w:sz w:val="24"/>
          <w:szCs w:val="24"/>
        </w:rPr>
        <w:t>的幅度值，</w:t>
      </w:r>
      <w:r>
        <w:rPr>
          <w:rFonts w:ascii="Times New Roman" w:hAnsi="Times New Roman" w:hint="eastAsia"/>
          <w:sz w:val="24"/>
          <w:szCs w:val="24"/>
        </w:rPr>
        <w:t>要求</w:t>
      </w:r>
      <w:r w:rsidRPr="006F6DCF">
        <w:rPr>
          <w:rFonts w:ascii="Times New Roman" w:hAnsi="Times New Roman" w:hint="eastAsia"/>
          <w:sz w:val="24"/>
          <w:szCs w:val="24"/>
        </w:rPr>
        <w:t>误差不超过</w:t>
      </w:r>
      <w:r>
        <w:rPr>
          <w:rFonts w:ascii="Times New Roman" w:hAnsi="Times New Roman" w:hint="eastAsia"/>
          <w:sz w:val="24"/>
          <w:szCs w:val="24"/>
        </w:rPr>
        <w:t>5</w:t>
      </w:r>
      <w:r w:rsidRPr="006F6DCF">
        <w:rPr>
          <w:rFonts w:ascii="Times New Roman" w:hAnsi="Times New Roman" w:hint="eastAsia"/>
          <w:sz w:val="24"/>
          <w:szCs w:val="24"/>
        </w:rPr>
        <w:t>%</w:t>
      </w:r>
      <w:r w:rsidRPr="006F6DCF">
        <w:rPr>
          <w:rFonts w:ascii="Times New Roman" w:hAnsi="Times New Roman" w:hint="eastAsia"/>
          <w:sz w:val="24"/>
          <w:szCs w:val="24"/>
        </w:rPr>
        <w:t>。</w:t>
      </w:r>
    </w:p>
    <w:p w14:paraId="6FDA0EBA" w14:textId="77777777" w:rsidR="002A62CB" w:rsidRPr="006F6DCF" w:rsidRDefault="002A62CB" w:rsidP="002A62CB">
      <w:pPr>
        <w:widowControl w:val="0"/>
        <w:tabs>
          <w:tab w:val="left" w:pos="0"/>
        </w:tabs>
        <w:ind w:left="2" w:firstLineChars="224" w:firstLine="538"/>
        <w:jc w:val="both"/>
        <w:rPr>
          <w:rFonts w:ascii="Times New Roman" w:hAnsi="Times New Roman"/>
          <w:sz w:val="24"/>
          <w:szCs w:val="24"/>
        </w:rPr>
      </w:pPr>
      <w:r w:rsidRPr="006F6DCF"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 w:rsidRPr="006F6DCF"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进一步提高检测精度，使</w:t>
      </w:r>
      <w:r w:rsidRPr="006F6DCF">
        <w:rPr>
          <w:rFonts w:ascii="Times New Roman" w:hAnsi="Times New Roman" w:hint="eastAsia"/>
          <w:sz w:val="24"/>
          <w:szCs w:val="24"/>
        </w:rPr>
        <w:t>检测误差不超过</w:t>
      </w:r>
      <w:r w:rsidRPr="006F6DCF">
        <w:rPr>
          <w:rFonts w:ascii="Times New Roman" w:hAnsi="Times New Roman" w:hint="eastAsia"/>
          <w:sz w:val="24"/>
          <w:szCs w:val="24"/>
        </w:rPr>
        <w:t>2%</w:t>
      </w:r>
      <w:r w:rsidRPr="006F6DCF">
        <w:rPr>
          <w:rFonts w:ascii="Times New Roman" w:hAnsi="Times New Roman" w:hint="eastAsia"/>
          <w:sz w:val="24"/>
          <w:szCs w:val="24"/>
        </w:rPr>
        <w:t>。</w:t>
      </w:r>
    </w:p>
    <w:p w14:paraId="1B73ED4F" w14:textId="77777777" w:rsidR="002A62CB" w:rsidRPr="006F6DCF" w:rsidRDefault="002A62CB" w:rsidP="002A62CB">
      <w:pPr>
        <w:widowControl w:val="0"/>
        <w:tabs>
          <w:tab w:val="left" w:pos="0"/>
        </w:tabs>
        <w:ind w:left="2" w:firstLineChars="224" w:firstLine="538"/>
        <w:jc w:val="both"/>
        <w:rPr>
          <w:rFonts w:ascii="Times New Roman" w:hAnsi="Times New Roman"/>
          <w:sz w:val="24"/>
          <w:szCs w:val="24"/>
        </w:rPr>
      </w:pPr>
      <w:r w:rsidRPr="006F6DCF">
        <w:rPr>
          <w:rFonts w:ascii="Times New Roman" w:hAnsi="Times New Roman" w:hint="eastAsia"/>
          <w:sz w:val="24"/>
          <w:szCs w:val="24"/>
        </w:rPr>
        <w:t>（</w:t>
      </w:r>
      <w:r w:rsidRPr="006F6DCF">
        <w:rPr>
          <w:rFonts w:ascii="Times New Roman" w:hAnsi="Times New Roman" w:hint="eastAsia"/>
          <w:sz w:val="24"/>
          <w:szCs w:val="24"/>
        </w:rPr>
        <w:t>4</w:t>
      </w:r>
      <w:r w:rsidRPr="006F6DCF">
        <w:rPr>
          <w:rFonts w:ascii="Times New Roman" w:hAnsi="Times New Roman" w:hint="eastAsia"/>
          <w:sz w:val="24"/>
          <w:szCs w:val="24"/>
        </w:rPr>
        <w:t>）其它</w:t>
      </w:r>
      <w:r>
        <w:rPr>
          <w:rFonts w:ascii="Times New Roman" w:hAnsi="Times New Roman" w:hint="eastAsia"/>
          <w:sz w:val="24"/>
          <w:szCs w:val="24"/>
        </w:rPr>
        <w:t>（例如，</w:t>
      </w:r>
      <w:r w:rsidRPr="006F6DCF">
        <w:rPr>
          <w:rFonts w:ascii="Times New Roman" w:hAnsi="Times New Roman" w:hint="eastAsia"/>
          <w:sz w:val="24"/>
          <w:szCs w:val="24"/>
        </w:rPr>
        <w:t>进一步降低</w:t>
      </w:r>
      <w:r w:rsidRPr="00BF1B06">
        <w:rPr>
          <w:rFonts w:ascii="Times New Roman" w:hAnsi="Times New Roman"/>
          <w:i/>
          <w:sz w:val="24"/>
        </w:rPr>
        <w:t>V</w:t>
      </w:r>
      <w:r w:rsidRPr="00BF1B06">
        <w:rPr>
          <w:rFonts w:ascii="Times New Roman" w:hAnsi="Times New Roman"/>
          <w:sz w:val="24"/>
          <w:vertAlign w:val="subscript"/>
        </w:rPr>
        <w:t>S</w:t>
      </w:r>
      <w:r>
        <w:rPr>
          <w:rFonts w:ascii="Times New Roman" w:hAnsi="Times New Roman" w:hint="eastAsia"/>
          <w:sz w:val="24"/>
          <w:vertAlign w:val="subscript"/>
        </w:rPr>
        <w:t xml:space="preserve"> </w:t>
      </w:r>
      <w:r w:rsidRPr="006F6DCF">
        <w:rPr>
          <w:rFonts w:ascii="Times New Roman" w:hAnsi="Times New Roman"/>
          <w:sz w:val="24"/>
          <w:szCs w:val="24"/>
        </w:rPr>
        <w:t>的</w:t>
      </w:r>
      <w:r w:rsidRPr="006F6DCF">
        <w:rPr>
          <w:rFonts w:ascii="Times New Roman" w:hAnsi="Times New Roman" w:hint="eastAsia"/>
          <w:sz w:val="24"/>
          <w:szCs w:val="24"/>
        </w:rPr>
        <w:t>幅度</w:t>
      </w:r>
      <w:r>
        <w:rPr>
          <w:rFonts w:ascii="Times New Roman" w:hAnsi="Times New Roman" w:hint="eastAsia"/>
          <w:sz w:val="24"/>
          <w:szCs w:val="24"/>
        </w:rPr>
        <w:t>等）</w:t>
      </w:r>
      <w:r w:rsidRPr="006F6DCF">
        <w:rPr>
          <w:rFonts w:ascii="Times New Roman" w:hAnsi="Times New Roman"/>
          <w:sz w:val="24"/>
          <w:szCs w:val="24"/>
        </w:rPr>
        <w:t>。</w:t>
      </w:r>
    </w:p>
    <w:p w14:paraId="4963AD5D" w14:textId="77777777" w:rsidR="002A62CB" w:rsidRPr="00050B77" w:rsidRDefault="002A62CB" w:rsidP="002A62CB">
      <w:pPr>
        <w:widowControl w:val="0"/>
        <w:autoSpaceDE w:val="0"/>
        <w:autoSpaceDN w:val="0"/>
        <w:adjustRightInd w:val="0"/>
        <w:rPr>
          <w:rFonts w:ascii="Times New Roman" w:eastAsia="华文中宋" w:hAnsi="Times New Roman"/>
          <w:sz w:val="28"/>
          <w:szCs w:val="28"/>
        </w:rPr>
      </w:pPr>
      <w:r w:rsidRPr="00050B77">
        <w:rPr>
          <w:rFonts w:ascii="Times New Roman" w:eastAsia="华文中宋" w:hAnsi="Times New Roman"/>
          <w:sz w:val="28"/>
          <w:szCs w:val="28"/>
        </w:rPr>
        <w:t>三、说明</w:t>
      </w:r>
    </w:p>
    <w:p w14:paraId="0FFEB56F" w14:textId="77777777" w:rsidR="002A62CB" w:rsidRPr="006F6DCF" w:rsidRDefault="002A62CB" w:rsidP="002A62CB">
      <w:pPr>
        <w:widowControl w:val="0"/>
        <w:numPr>
          <w:ilvl w:val="0"/>
          <w:numId w:val="1"/>
        </w:numPr>
        <w:tabs>
          <w:tab w:val="left" w:pos="0"/>
        </w:tabs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6F6DCF">
        <w:rPr>
          <w:rFonts w:ascii="Times New Roman" w:hAnsi="Times New Roman" w:hint="eastAsia"/>
          <w:sz w:val="24"/>
          <w:szCs w:val="24"/>
        </w:rPr>
        <w:t>本题必须使用</w:t>
      </w:r>
      <w:r w:rsidRPr="006F6DCF">
        <w:rPr>
          <w:rFonts w:ascii="Times New Roman" w:hAnsi="Times New Roman" w:hint="eastAsia"/>
          <w:sz w:val="24"/>
          <w:szCs w:val="24"/>
        </w:rPr>
        <w:t xml:space="preserve">TI </w:t>
      </w:r>
      <w:r>
        <w:rPr>
          <w:rFonts w:ascii="Times New Roman" w:hAnsi="Times New Roman" w:hint="eastAsia"/>
          <w:sz w:val="24"/>
          <w:szCs w:val="24"/>
        </w:rPr>
        <w:t>的</w:t>
      </w:r>
      <w:r w:rsidRPr="006F6DCF">
        <w:rPr>
          <w:rFonts w:ascii="Times New Roman" w:hAnsi="Times New Roman" w:hint="eastAsia"/>
          <w:sz w:val="24"/>
          <w:szCs w:val="24"/>
        </w:rPr>
        <w:t>Launchpad</w:t>
      </w:r>
      <w:r w:rsidRPr="006F6DCF">
        <w:rPr>
          <w:rFonts w:ascii="Times New Roman" w:hAnsi="Times New Roman" w:hint="eastAsia"/>
          <w:sz w:val="24"/>
          <w:szCs w:val="24"/>
        </w:rPr>
        <w:t>（</w:t>
      </w:r>
      <w:r w:rsidRPr="006F6DCF">
        <w:rPr>
          <w:rFonts w:ascii="Times New Roman" w:hAnsi="Times New Roman" w:hint="eastAsia"/>
          <w:sz w:val="24"/>
          <w:szCs w:val="24"/>
        </w:rPr>
        <w:t>MSP430</w:t>
      </w:r>
      <w:r w:rsidRPr="006F6DCF">
        <w:rPr>
          <w:rFonts w:ascii="Times New Roman" w:hAnsi="Times New Roman" w:hint="eastAsia"/>
          <w:sz w:val="24"/>
          <w:szCs w:val="24"/>
        </w:rPr>
        <w:t>小开发板）来完成。</w:t>
      </w:r>
    </w:p>
    <w:p w14:paraId="39832556" w14:textId="77777777" w:rsidR="002A62CB" w:rsidRPr="003A4C99" w:rsidRDefault="002A62CB" w:rsidP="002A62CB">
      <w:pPr>
        <w:widowControl w:val="0"/>
        <w:numPr>
          <w:ilvl w:val="0"/>
          <w:numId w:val="1"/>
        </w:numPr>
        <w:tabs>
          <w:tab w:val="left" w:pos="0"/>
        </w:tabs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3A4C99">
        <w:rPr>
          <w:rFonts w:ascii="Times New Roman" w:hAnsi="Times New Roman" w:hint="eastAsia"/>
          <w:sz w:val="24"/>
          <w:szCs w:val="24"/>
        </w:rPr>
        <w:t>微弱信号检测电路要求采用模拟方法来实现。常用的微弱信号检测方法有：滤波，锁相放大，取样积分等（仅供参考）。</w:t>
      </w:r>
    </w:p>
    <w:p w14:paraId="773C2F0D" w14:textId="77777777" w:rsidR="002A62CB" w:rsidRDefault="002A62CB" w:rsidP="002A62CB">
      <w:pPr>
        <w:widowControl w:val="0"/>
        <w:numPr>
          <w:ilvl w:val="0"/>
          <w:numId w:val="1"/>
        </w:numPr>
        <w:tabs>
          <w:tab w:val="left" w:pos="0"/>
        </w:tabs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3A4C99">
        <w:rPr>
          <w:rFonts w:ascii="Times New Roman" w:hAnsi="Times New Roman" w:hint="eastAsia"/>
          <w:sz w:val="24"/>
          <w:szCs w:val="24"/>
        </w:rPr>
        <w:t>为便于各个模块的测试，所有测试端点（</w:t>
      </w:r>
      <w:r w:rsidRPr="003A4C99">
        <w:rPr>
          <w:rFonts w:ascii="Times New Roman" w:hAnsi="Times New Roman" w:hint="eastAsia"/>
          <w:sz w:val="24"/>
          <w:szCs w:val="24"/>
        </w:rPr>
        <w:t>A~E</w:t>
      </w:r>
      <w:r w:rsidRPr="003A4C99">
        <w:rPr>
          <w:rFonts w:ascii="Times New Roman" w:hAnsi="Times New Roman" w:hint="eastAsia"/>
          <w:sz w:val="24"/>
          <w:szCs w:val="24"/>
        </w:rPr>
        <w:t>）应做成跳线连接方式。</w:t>
      </w:r>
    </w:p>
    <w:p w14:paraId="5AE60B9E" w14:textId="77777777" w:rsidR="002A62CB" w:rsidRPr="003A4C99" w:rsidRDefault="002A62CB" w:rsidP="002A62CB">
      <w:pPr>
        <w:widowControl w:val="0"/>
        <w:numPr>
          <w:ilvl w:val="0"/>
          <w:numId w:val="1"/>
        </w:numPr>
        <w:tabs>
          <w:tab w:val="left" w:pos="0"/>
        </w:tabs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050B77">
        <w:rPr>
          <w:rFonts w:ascii="Times New Roman" w:hAnsi="Times New Roman" w:hint="eastAsia"/>
          <w:sz w:val="24"/>
          <w:szCs w:val="24"/>
        </w:rPr>
        <w:t>检测并显示正弦波</w:t>
      </w:r>
      <w:r w:rsidRPr="00050B77">
        <w:rPr>
          <w:rFonts w:ascii="Times New Roman" w:hAnsi="Times New Roman"/>
          <w:sz w:val="24"/>
          <w:szCs w:val="24"/>
        </w:rPr>
        <w:t>信号</w:t>
      </w:r>
      <w:r w:rsidRPr="00050B77">
        <w:rPr>
          <w:rFonts w:ascii="Times New Roman" w:hAnsi="Times New Roman" w:hint="eastAsia"/>
          <w:sz w:val="24"/>
          <w:szCs w:val="24"/>
        </w:rPr>
        <w:t>的幅度值</w:t>
      </w:r>
      <w:r>
        <w:rPr>
          <w:rFonts w:ascii="Times New Roman" w:hAnsi="Times New Roman" w:hint="eastAsia"/>
          <w:sz w:val="24"/>
          <w:szCs w:val="24"/>
        </w:rPr>
        <w:t>是指</w:t>
      </w:r>
      <w:r w:rsidRPr="00050B77">
        <w:rPr>
          <w:rFonts w:ascii="Times New Roman" w:hAnsi="Times New Roman" w:hint="eastAsia"/>
          <w:sz w:val="24"/>
          <w:szCs w:val="24"/>
        </w:rPr>
        <w:t>输入正弦波</w:t>
      </w:r>
      <w:r w:rsidRPr="00050B77">
        <w:rPr>
          <w:rFonts w:ascii="Times New Roman" w:hAnsi="Times New Roman"/>
          <w:sz w:val="24"/>
          <w:szCs w:val="24"/>
        </w:rPr>
        <w:t>信号</w:t>
      </w:r>
      <w:r w:rsidRPr="00BF1B06">
        <w:rPr>
          <w:rFonts w:ascii="Times New Roman" w:hAnsi="Times New Roman"/>
          <w:i/>
          <w:sz w:val="24"/>
        </w:rPr>
        <w:t>V</w:t>
      </w:r>
      <w:r w:rsidRPr="00BF1B06">
        <w:rPr>
          <w:rFonts w:ascii="Times New Roman" w:hAnsi="Times New Roman"/>
          <w:sz w:val="24"/>
          <w:vertAlign w:val="subscript"/>
        </w:rPr>
        <w:t>S</w:t>
      </w:r>
      <w:r w:rsidRPr="00BF1B06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6F6DCF">
        <w:rPr>
          <w:rFonts w:ascii="Times New Roman" w:hAnsi="Times New Roman"/>
          <w:sz w:val="24"/>
          <w:szCs w:val="24"/>
        </w:rPr>
        <w:t>的</w:t>
      </w:r>
      <w:r w:rsidRPr="006F6DCF">
        <w:rPr>
          <w:rFonts w:ascii="Times New Roman" w:hAnsi="Times New Roman" w:hint="eastAsia"/>
          <w:sz w:val="24"/>
          <w:szCs w:val="24"/>
        </w:rPr>
        <w:t>幅度</w:t>
      </w:r>
      <w:r>
        <w:rPr>
          <w:rFonts w:ascii="Times New Roman" w:hAnsi="Times New Roman" w:hint="eastAsia"/>
          <w:sz w:val="24"/>
          <w:szCs w:val="24"/>
        </w:rPr>
        <w:t>（即</w:t>
      </w:r>
      <w:r w:rsidRPr="006F6DCF">
        <w:rPr>
          <w:rFonts w:ascii="Times New Roman" w:hAnsi="Times New Roman" w:hint="eastAsia"/>
          <w:sz w:val="24"/>
          <w:szCs w:val="24"/>
        </w:rPr>
        <w:t>峰值</w:t>
      </w:r>
      <w:r>
        <w:rPr>
          <w:rFonts w:ascii="Times New Roman" w:hAnsi="Times New Roman" w:hint="eastAsia"/>
          <w:sz w:val="24"/>
          <w:szCs w:val="24"/>
        </w:rPr>
        <w:t>）。</w:t>
      </w:r>
    </w:p>
    <w:p w14:paraId="46589D04" w14:textId="77777777" w:rsidR="002A62CB" w:rsidRDefault="002A62CB" w:rsidP="002A62CB">
      <w:pPr>
        <w:widowControl w:val="0"/>
        <w:numPr>
          <w:ilvl w:val="0"/>
          <w:numId w:val="1"/>
        </w:numPr>
        <w:tabs>
          <w:tab w:val="left" w:pos="0"/>
        </w:tabs>
        <w:ind w:left="0" w:firstLine="540"/>
        <w:jc w:val="both"/>
        <w:rPr>
          <w:rFonts w:ascii="Times New Roman" w:hAnsi="Times New Roman"/>
          <w:sz w:val="24"/>
          <w:szCs w:val="24"/>
        </w:rPr>
      </w:pPr>
      <w:r w:rsidRPr="003A4C99">
        <w:rPr>
          <w:rFonts w:ascii="Times New Roman" w:hAnsi="Times New Roman" w:hint="eastAsia"/>
          <w:sz w:val="24"/>
          <w:szCs w:val="24"/>
        </w:rPr>
        <w:t>赛区测评时，应固定使用某一装置（</w:t>
      </w:r>
      <w:r w:rsidRPr="003A4C99">
        <w:rPr>
          <w:rFonts w:ascii="Times New Roman" w:hAnsi="Times New Roman" w:hint="eastAsia"/>
          <w:sz w:val="24"/>
          <w:szCs w:val="24"/>
        </w:rPr>
        <w:t>PC</w:t>
      </w:r>
      <w:r w:rsidRPr="003A4C99">
        <w:rPr>
          <w:rFonts w:ascii="Times New Roman" w:hAnsi="Times New Roman" w:hint="eastAsia"/>
          <w:sz w:val="24"/>
          <w:szCs w:val="24"/>
        </w:rPr>
        <w:t>机或</w:t>
      </w:r>
      <w:r w:rsidRPr="003A4C99">
        <w:rPr>
          <w:rFonts w:ascii="Times New Roman" w:hAnsi="Times New Roman" w:hint="eastAsia"/>
          <w:sz w:val="24"/>
          <w:szCs w:val="24"/>
        </w:rPr>
        <w:t>MP3</w:t>
      </w:r>
      <w:r w:rsidRPr="003A4C99">
        <w:rPr>
          <w:rFonts w:ascii="Times New Roman" w:hAnsi="Times New Roman" w:hint="eastAsia"/>
          <w:sz w:val="24"/>
          <w:szCs w:val="24"/>
        </w:rPr>
        <w:t>）来产生噪声源，所有作品均应</w:t>
      </w:r>
      <w:r>
        <w:rPr>
          <w:rFonts w:ascii="Times New Roman" w:hAnsi="Times New Roman" w:hint="eastAsia"/>
          <w:sz w:val="24"/>
          <w:szCs w:val="24"/>
        </w:rPr>
        <w:t>采用</w:t>
      </w:r>
      <w:r w:rsidRPr="003A4C99">
        <w:rPr>
          <w:rFonts w:ascii="Times New Roman" w:hAnsi="Times New Roman" w:hint="eastAsia"/>
          <w:sz w:val="24"/>
          <w:szCs w:val="24"/>
        </w:rPr>
        <w:t>该噪声源进行测试。</w:t>
      </w:r>
    </w:p>
    <w:p w14:paraId="508C7C84" w14:textId="77777777" w:rsidR="002A62CB" w:rsidRPr="00050B77" w:rsidRDefault="002A62CB" w:rsidP="002A62CB">
      <w:pPr>
        <w:widowControl w:val="0"/>
        <w:autoSpaceDE w:val="0"/>
        <w:autoSpaceDN w:val="0"/>
        <w:adjustRightInd w:val="0"/>
        <w:rPr>
          <w:rFonts w:ascii="Times New Roman" w:eastAsia="华文中宋" w:hAnsi="Times New Roman"/>
          <w:sz w:val="28"/>
          <w:szCs w:val="28"/>
        </w:rPr>
      </w:pPr>
      <w:r w:rsidRPr="00050B77">
        <w:rPr>
          <w:rFonts w:ascii="Times New Roman" w:eastAsia="华文中宋" w:hAnsi="Times New Roman"/>
          <w:sz w:val="28"/>
          <w:szCs w:val="28"/>
        </w:rPr>
        <w:t>四、评分标准</w:t>
      </w:r>
    </w:p>
    <w:tbl>
      <w:tblPr>
        <w:tblpPr w:leftFromText="180" w:rightFromText="180" w:vertAnchor="text" w:horzAnchor="margin" w:tblpXSpec="center" w:tblpY="158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092"/>
        <w:gridCol w:w="1033"/>
      </w:tblGrid>
      <w:tr w:rsidR="002A62CB" w:rsidRPr="003F1B01" w14:paraId="33CA7B09" w14:textId="77777777" w:rsidTr="000427CA">
        <w:trPr>
          <w:trHeight w:val="454"/>
          <w:jc w:val="center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BA88" w14:textId="77777777" w:rsidR="002A62CB" w:rsidRPr="003F1B01" w:rsidRDefault="002A62CB" w:rsidP="000427CA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设计报告</w:t>
            </w: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DC06F" w14:textId="77777777" w:rsidR="002A62CB" w:rsidRPr="003F1B01" w:rsidRDefault="002A62CB" w:rsidP="000427CA">
            <w:pPr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项</w:t>
            </w:r>
            <w:r w:rsidRPr="003F1B01">
              <w:rPr>
                <w:rFonts w:ascii="Times New Roman" w:hAnsi="Times New Roman"/>
                <w:b/>
                <w:kern w:val="0"/>
                <w:sz w:val="24"/>
                <w:szCs w:val="24"/>
              </w:rPr>
              <w:t xml:space="preserve">  </w:t>
            </w:r>
            <w:r w:rsidRPr="003F1B01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目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31AD" w14:textId="77777777" w:rsidR="002A62CB" w:rsidRPr="003F1B01" w:rsidRDefault="002A62CB" w:rsidP="000427CA">
            <w:pPr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满分</w:t>
            </w:r>
          </w:p>
        </w:tc>
      </w:tr>
      <w:tr w:rsidR="002A62CB" w:rsidRPr="003F1B01" w14:paraId="336DE910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E328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5C08" w14:textId="77777777" w:rsidR="002A62CB" w:rsidRPr="003F1B01" w:rsidRDefault="002A62CB" w:rsidP="000427CA">
            <w:pPr>
              <w:widowControl w:val="0"/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方案论证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8B54" w14:textId="77777777" w:rsidR="002A62CB" w:rsidRPr="003F1B01" w:rsidRDefault="002A62CB" w:rsidP="000427CA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5</w:t>
            </w:r>
          </w:p>
        </w:tc>
      </w:tr>
      <w:tr w:rsidR="002A62CB" w:rsidRPr="003F1B01" w14:paraId="4C7BA9FF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D299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5EB83" w14:textId="77777777" w:rsidR="002A62CB" w:rsidRPr="003F1B01" w:rsidRDefault="002A62CB" w:rsidP="000427CA">
            <w:pPr>
              <w:widowControl w:val="0"/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理论分析与计算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AF59" w14:textId="77777777" w:rsidR="002A62CB" w:rsidRPr="003F1B01" w:rsidRDefault="002A62CB" w:rsidP="000427CA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4</w:t>
            </w:r>
          </w:p>
        </w:tc>
      </w:tr>
      <w:tr w:rsidR="002A62CB" w:rsidRPr="003F1B01" w14:paraId="454AADA3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56C1C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4B28" w14:textId="77777777" w:rsidR="002A62CB" w:rsidRPr="003F1B01" w:rsidRDefault="002A62CB" w:rsidP="000427CA">
            <w:pPr>
              <w:widowControl w:val="0"/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电路设计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D2755" w14:textId="77777777" w:rsidR="002A62CB" w:rsidRPr="003F1B01" w:rsidRDefault="002A62CB" w:rsidP="000427CA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6</w:t>
            </w:r>
          </w:p>
        </w:tc>
      </w:tr>
      <w:tr w:rsidR="002A62CB" w:rsidRPr="003F1B01" w14:paraId="28EC0707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242C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A3A6" w14:textId="77777777" w:rsidR="002A62CB" w:rsidRPr="003F1B01" w:rsidRDefault="002A62CB" w:rsidP="000427CA">
            <w:pPr>
              <w:widowControl w:val="0"/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测试方案与测试结果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CDDA" w14:textId="77777777" w:rsidR="002A62CB" w:rsidRPr="003F1B01" w:rsidRDefault="002A62CB" w:rsidP="000427CA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3</w:t>
            </w:r>
          </w:p>
        </w:tc>
      </w:tr>
      <w:tr w:rsidR="002A62CB" w:rsidRPr="003F1B01" w14:paraId="3885AE88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6180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729B1" w14:textId="77777777" w:rsidR="002A62CB" w:rsidRPr="003F1B01" w:rsidRDefault="002A62CB" w:rsidP="000427CA">
            <w:pPr>
              <w:widowControl w:val="0"/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设计报告结构及规范性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73C00" w14:textId="77777777" w:rsidR="002A62CB" w:rsidRPr="003F1B01" w:rsidRDefault="002A62CB" w:rsidP="000427CA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2A62CB" w:rsidRPr="003F1B01" w14:paraId="5A6EAAE6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6BC6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47900" w14:textId="77777777" w:rsidR="002A62CB" w:rsidRPr="003F1B01" w:rsidRDefault="002A62CB" w:rsidP="000427CA">
            <w:pPr>
              <w:spacing w:line="240" w:lineRule="auto"/>
              <w:jc w:val="both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总分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2C866" w14:textId="77777777" w:rsidR="002A62CB" w:rsidRPr="003F1B01" w:rsidRDefault="002A62CB" w:rsidP="000427CA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2</w:t>
            </w:r>
            <w:r w:rsidRPr="003F1B01">
              <w:rPr>
                <w:rFonts w:ascii="Times New Roman" w:hAnsi="Times New Roman"/>
                <w:b/>
                <w:kern w:val="0"/>
                <w:sz w:val="24"/>
                <w:szCs w:val="24"/>
              </w:rPr>
              <w:t>0</w:t>
            </w:r>
          </w:p>
        </w:tc>
      </w:tr>
      <w:tr w:rsidR="002A62CB" w:rsidRPr="003F1B01" w14:paraId="4142DC18" w14:textId="77777777" w:rsidTr="000427CA">
        <w:trPr>
          <w:trHeight w:val="851"/>
          <w:jc w:val="center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1C15" w14:textId="77777777" w:rsidR="002A62CB" w:rsidRPr="003F1B01" w:rsidRDefault="002A62CB" w:rsidP="000427CA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基本要求</w:t>
            </w: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54C5D" w14:textId="77777777" w:rsidR="002A62CB" w:rsidRPr="003F1B01" w:rsidRDefault="002A62CB" w:rsidP="000427CA">
            <w:pPr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实际制作完成情况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F537E" w14:textId="77777777" w:rsidR="002A62CB" w:rsidRPr="003F1B01" w:rsidRDefault="002A62CB" w:rsidP="000427CA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/>
                <w:b/>
                <w:kern w:val="0"/>
                <w:sz w:val="24"/>
                <w:szCs w:val="24"/>
              </w:rPr>
              <w:t>50</w:t>
            </w:r>
          </w:p>
        </w:tc>
      </w:tr>
      <w:tr w:rsidR="002A62CB" w:rsidRPr="003F1B01" w14:paraId="6A934AC5" w14:textId="77777777" w:rsidTr="000427CA">
        <w:trPr>
          <w:trHeight w:val="425"/>
          <w:jc w:val="center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5DF5" w14:textId="77777777" w:rsidR="002A62CB" w:rsidRPr="003F1B01" w:rsidRDefault="002A62CB" w:rsidP="000427CA">
            <w:pPr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发挥部分</w:t>
            </w: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66A8" w14:textId="77777777" w:rsidR="002A62CB" w:rsidRPr="003F1B01" w:rsidRDefault="002A62CB" w:rsidP="000427CA">
            <w:pPr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完成第（</w:t>
            </w:r>
            <w:r w:rsidRPr="003F1B01">
              <w:rPr>
                <w:rFonts w:ascii="Times New Roman" w:hAnsi="Times New Roman"/>
                <w:kern w:val="0"/>
                <w:sz w:val="24"/>
                <w:szCs w:val="24"/>
              </w:rPr>
              <w:t>1</w:t>
            </w: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）项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E0F06" w14:textId="77777777" w:rsidR="002A62CB" w:rsidRPr="003F1B01" w:rsidRDefault="002A62CB" w:rsidP="000427CA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13</w:t>
            </w:r>
          </w:p>
        </w:tc>
      </w:tr>
      <w:tr w:rsidR="002A62CB" w:rsidRPr="003F1B01" w14:paraId="6C52A8C0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84F7E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E6C23" w14:textId="77777777" w:rsidR="002A62CB" w:rsidRPr="003F1B01" w:rsidRDefault="002A62CB" w:rsidP="000427CA">
            <w:pPr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完成第（</w:t>
            </w:r>
            <w:r w:rsidRPr="003F1B01"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）项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72F9" w14:textId="77777777" w:rsidR="002A62CB" w:rsidRPr="003F1B01" w:rsidRDefault="002A62CB" w:rsidP="000427CA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2</w:t>
            </w:r>
          </w:p>
        </w:tc>
      </w:tr>
      <w:tr w:rsidR="002A62CB" w:rsidRPr="003F1B01" w14:paraId="18B60A60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0B5FA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04C6" w14:textId="77777777" w:rsidR="002A62CB" w:rsidRPr="003F1B01" w:rsidRDefault="002A62CB" w:rsidP="000427CA">
            <w:pPr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完成第（</w:t>
            </w:r>
            <w:r w:rsidRPr="003F1B01">
              <w:rPr>
                <w:rFonts w:ascii="Times New Roman" w:hAnsi="Times New Roman"/>
                <w:kern w:val="0"/>
                <w:sz w:val="24"/>
                <w:szCs w:val="24"/>
              </w:rPr>
              <w:t>3</w:t>
            </w: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）项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DE84F" w14:textId="77777777" w:rsidR="002A62CB" w:rsidRPr="003F1B01" w:rsidRDefault="002A62CB" w:rsidP="000427CA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5</w:t>
            </w:r>
          </w:p>
        </w:tc>
      </w:tr>
      <w:tr w:rsidR="002A62CB" w:rsidRPr="003F1B01" w14:paraId="73ABF72E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B907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F0534" w14:textId="77777777" w:rsidR="002A62CB" w:rsidRPr="003F1B01" w:rsidRDefault="002A62CB" w:rsidP="000427CA">
            <w:pPr>
              <w:spacing w:line="24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kern w:val="0"/>
                <w:sz w:val="24"/>
                <w:szCs w:val="24"/>
              </w:rPr>
              <w:t>其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它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7768D" w14:textId="77777777" w:rsidR="002A62CB" w:rsidRPr="003F1B01" w:rsidRDefault="002A62CB" w:rsidP="000427CA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10</w:t>
            </w:r>
          </w:p>
        </w:tc>
      </w:tr>
      <w:tr w:rsidR="002A62CB" w:rsidRPr="003F1B01" w14:paraId="4688273F" w14:textId="77777777" w:rsidTr="000427CA">
        <w:trPr>
          <w:trHeight w:val="42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6987F" w14:textId="77777777" w:rsidR="002A62CB" w:rsidRPr="003F1B01" w:rsidRDefault="002A62CB" w:rsidP="000427CA">
            <w:pPr>
              <w:spacing w:line="240" w:lineRule="auto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127B" w14:textId="77777777" w:rsidR="002A62CB" w:rsidRPr="003F1B01" w:rsidRDefault="002A62CB" w:rsidP="000427CA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总分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EA6D" w14:textId="77777777" w:rsidR="002A62CB" w:rsidRPr="003F1B01" w:rsidRDefault="002A62CB" w:rsidP="000427CA">
            <w:pPr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3F1B01">
              <w:rPr>
                <w:rFonts w:ascii="Times New Roman" w:hAnsi="Times New Roman"/>
                <w:b/>
                <w:kern w:val="0"/>
                <w:sz w:val="24"/>
                <w:szCs w:val="24"/>
              </w:rPr>
              <w:t>50</w:t>
            </w:r>
          </w:p>
        </w:tc>
      </w:tr>
    </w:tbl>
    <w:p w14:paraId="705678F2" w14:textId="77777777" w:rsidR="002A62CB" w:rsidRPr="008010AE" w:rsidRDefault="002A62CB" w:rsidP="002A62C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kern w:val="0"/>
          <w:sz w:val="24"/>
          <w:szCs w:val="24"/>
        </w:rPr>
      </w:pPr>
    </w:p>
    <w:p w14:paraId="406ACCAE" w14:textId="77777777" w:rsidR="002A62CB" w:rsidRPr="008010AE" w:rsidRDefault="002A62CB" w:rsidP="002A62CB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kern w:val="0"/>
          <w:sz w:val="24"/>
          <w:szCs w:val="24"/>
        </w:rPr>
      </w:pPr>
    </w:p>
    <w:p w14:paraId="5C3B1749" w14:textId="77777777" w:rsidR="00C13483" w:rsidRDefault="00C13483"/>
    <w:p w14:paraId="61F930D2" w14:textId="77777777" w:rsidR="002A62CB" w:rsidRDefault="002A62CB"/>
    <w:p w14:paraId="2FD2D84F" w14:textId="77777777" w:rsidR="002A62CB" w:rsidRDefault="002A62CB"/>
    <w:p w14:paraId="46C11761" w14:textId="77777777" w:rsidR="002A62CB" w:rsidRDefault="002A62CB"/>
    <w:p w14:paraId="78AAC56B" w14:textId="77777777" w:rsidR="002A62CB" w:rsidRDefault="002A62CB"/>
    <w:p w14:paraId="4A648A43" w14:textId="77777777" w:rsidR="002A62CB" w:rsidRDefault="002A62CB"/>
    <w:p w14:paraId="0E1917DE" w14:textId="77777777" w:rsidR="002A62CB" w:rsidRDefault="002A62CB"/>
    <w:p w14:paraId="73B545DC" w14:textId="77777777" w:rsidR="002A62CB" w:rsidRDefault="002A62CB"/>
    <w:p w14:paraId="0C45FB31" w14:textId="77777777" w:rsidR="002A62CB" w:rsidRDefault="002A62CB"/>
    <w:p w14:paraId="73C23A6C" w14:textId="77777777" w:rsidR="002A62CB" w:rsidRDefault="002A62CB"/>
    <w:p w14:paraId="7D484734" w14:textId="77777777" w:rsidR="002A62CB" w:rsidRDefault="002A62CB"/>
    <w:p w14:paraId="58E08D66" w14:textId="77777777" w:rsidR="002A62CB" w:rsidRDefault="002A62CB"/>
    <w:p w14:paraId="399D7778" w14:textId="77777777" w:rsidR="002A62CB" w:rsidRDefault="002A62CB"/>
    <w:p w14:paraId="68FD0245" w14:textId="77777777" w:rsidR="002A62CB" w:rsidRDefault="002A62CB"/>
    <w:p w14:paraId="4D4CFC70" w14:textId="77777777" w:rsidR="002A62CB" w:rsidRDefault="002A62CB"/>
    <w:p w14:paraId="1D7D39B1" w14:textId="77777777" w:rsidR="002A62CB" w:rsidRDefault="002A62CB"/>
    <w:p w14:paraId="681B0F71" w14:textId="77777777" w:rsidR="002A62CB" w:rsidRDefault="002A62CB"/>
    <w:p w14:paraId="1531F626" w14:textId="7CE0CD74" w:rsidR="003C11DF" w:rsidRPr="000660E1" w:rsidRDefault="002A62CB" w:rsidP="000660E1">
      <w:pPr>
        <w:spacing w:line="0" w:lineRule="atLeast"/>
        <w:ind w:firstLine="1605"/>
        <w:rPr>
          <w:rFonts w:eastAsia="黑体"/>
          <w:spacing w:val="-20"/>
          <w:w w:val="150"/>
          <w:sz w:val="10"/>
        </w:rPr>
      </w:pPr>
      <w:r>
        <w:rPr>
          <w:rFonts w:eastAsia="黑体" w:hint="eastAsia"/>
          <w:spacing w:val="-20"/>
          <w:w w:val="150"/>
          <w:sz w:val="32"/>
        </w:rPr>
        <w:t xml:space="preserve"> </w:t>
      </w:r>
    </w:p>
    <w:sectPr w:rsidR="003C11DF" w:rsidRPr="000660E1" w:rsidSect="00B87AA1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29E3" w14:textId="77777777" w:rsidR="002A3AB9" w:rsidRDefault="002A3AB9" w:rsidP="002A62CB">
      <w:pPr>
        <w:spacing w:line="240" w:lineRule="auto"/>
      </w:pPr>
      <w:r>
        <w:separator/>
      </w:r>
    </w:p>
  </w:endnote>
  <w:endnote w:type="continuationSeparator" w:id="0">
    <w:p w14:paraId="16FCBE75" w14:textId="77777777" w:rsidR="002A3AB9" w:rsidRDefault="002A3AB9" w:rsidP="002A6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C0D30" w14:textId="77777777" w:rsidR="00605781" w:rsidRPr="00605781" w:rsidRDefault="005E5A48">
    <w:pPr>
      <w:pStyle w:val="a5"/>
      <w:jc w:val="center"/>
      <w:rPr>
        <w:rFonts w:ascii="Times New Roman" w:hAnsi="Times New Roman"/>
      </w:rPr>
    </w:pPr>
    <w:r w:rsidRPr="00605781">
      <w:rPr>
        <w:rFonts w:ascii="Times New Roman" w:hAnsi="Times New Roman"/>
      </w:rPr>
      <w:t>A-</w:t>
    </w:r>
    <w:r w:rsidRPr="00605781">
      <w:rPr>
        <w:rFonts w:ascii="Times New Roman" w:hAnsi="Times New Roman"/>
      </w:rPr>
      <w:fldChar w:fldCharType="begin"/>
    </w:r>
    <w:r w:rsidRPr="00605781">
      <w:rPr>
        <w:rFonts w:ascii="Times New Roman" w:hAnsi="Times New Roman"/>
      </w:rPr>
      <w:instrText>PAGE   \* MERGEFORMAT</w:instrText>
    </w:r>
    <w:r w:rsidRPr="00605781">
      <w:rPr>
        <w:rFonts w:ascii="Times New Roman" w:hAnsi="Times New Roman"/>
      </w:rPr>
      <w:fldChar w:fldCharType="separate"/>
    </w:r>
    <w:r w:rsidR="00827B5A" w:rsidRPr="00827B5A">
      <w:rPr>
        <w:rFonts w:ascii="Times New Roman" w:hAnsi="Times New Roman"/>
        <w:noProof/>
        <w:lang w:val="zh-CN"/>
      </w:rPr>
      <w:t>22</w:t>
    </w:r>
    <w:r w:rsidRPr="00605781">
      <w:rPr>
        <w:rFonts w:ascii="Times New Roman" w:hAnsi="Times New Roman"/>
      </w:rPr>
      <w:fldChar w:fldCharType="end"/>
    </w:r>
  </w:p>
  <w:p w14:paraId="4B22CE77" w14:textId="77777777" w:rsidR="00605781" w:rsidRDefault="002A3A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C9A98" w14:textId="77777777" w:rsidR="002A3AB9" w:rsidRDefault="002A3AB9" w:rsidP="002A62CB">
      <w:pPr>
        <w:spacing w:line="240" w:lineRule="auto"/>
      </w:pPr>
      <w:r>
        <w:separator/>
      </w:r>
    </w:p>
  </w:footnote>
  <w:footnote w:type="continuationSeparator" w:id="0">
    <w:p w14:paraId="6D95021E" w14:textId="77777777" w:rsidR="002A3AB9" w:rsidRDefault="002A3AB9" w:rsidP="002A62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CD8"/>
    <w:multiLevelType w:val="hybridMultilevel"/>
    <w:tmpl w:val="E33869EE"/>
    <w:lvl w:ilvl="0" w:tplc="D5DAA8B6">
      <w:start w:val="1"/>
      <w:numFmt w:val="decimal"/>
      <w:lvlText w:val="%1．"/>
      <w:lvlJc w:val="left"/>
      <w:pPr>
        <w:tabs>
          <w:tab w:val="num" w:pos="1439"/>
        </w:tabs>
        <w:ind w:left="1439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1" w15:restartNumberingAfterBreak="0">
    <w:nsid w:val="0A7321C4"/>
    <w:multiLevelType w:val="hybridMultilevel"/>
    <w:tmpl w:val="9926DC38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EB68AD74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E6C98"/>
    <w:multiLevelType w:val="hybridMultilevel"/>
    <w:tmpl w:val="C9C8999E"/>
    <w:lvl w:ilvl="0" w:tplc="1898DA1E">
      <w:start w:val="1"/>
      <w:numFmt w:val="decimal"/>
      <w:lvlText w:val="（%1）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26D1C"/>
    <w:multiLevelType w:val="hybridMultilevel"/>
    <w:tmpl w:val="FC9A319E"/>
    <w:lvl w:ilvl="0" w:tplc="ED80F9F0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CCA6AC48">
      <w:start w:val="4"/>
      <w:numFmt w:val="japaneseCounting"/>
      <w:lvlText w:val="%2、"/>
      <w:lvlJc w:val="left"/>
      <w:pPr>
        <w:ind w:left="13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4" w15:restartNumberingAfterBreak="0">
    <w:nsid w:val="1A0C7D90"/>
    <w:multiLevelType w:val="hybridMultilevel"/>
    <w:tmpl w:val="F2CE7EC4"/>
    <w:lvl w:ilvl="0" w:tplc="04090013">
      <w:start w:val="1"/>
      <w:numFmt w:val="chineseCountingThousand"/>
      <w:lvlText w:val="%1、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B8475D"/>
    <w:multiLevelType w:val="hybridMultilevel"/>
    <w:tmpl w:val="E5BE314A"/>
    <w:lvl w:ilvl="0" w:tplc="EB68AD74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6" w15:restartNumberingAfterBreak="0">
    <w:nsid w:val="2F9065B3"/>
    <w:multiLevelType w:val="hybridMultilevel"/>
    <w:tmpl w:val="E0C09FF4"/>
    <w:lvl w:ilvl="0" w:tplc="1898DA1E">
      <w:start w:val="1"/>
      <w:numFmt w:val="decimal"/>
      <w:lvlText w:val="（%1）"/>
      <w:lvlJc w:val="left"/>
      <w:pPr>
        <w:ind w:left="420" w:hanging="420"/>
      </w:pPr>
      <w:rPr>
        <w:rFonts w:hint="default"/>
        <w:color w:val="auto"/>
      </w:rPr>
    </w:lvl>
    <w:lvl w:ilvl="1" w:tplc="1898DA1E">
      <w:start w:val="1"/>
      <w:numFmt w:val="decimal"/>
      <w:lvlText w:val="（%2）"/>
      <w:lvlJc w:val="left"/>
      <w:pPr>
        <w:ind w:left="1500" w:hanging="420"/>
      </w:pPr>
      <w:rPr>
        <w:rFonts w:hint="default"/>
        <w:color w:val="auto"/>
      </w:rPr>
    </w:lvl>
    <w:lvl w:ilvl="2" w:tplc="F64C6E34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E258B"/>
    <w:multiLevelType w:val="hybridMultilevel"/>
    <w:tmpl w:val="4CCEEF8A"/>
    <w:lvl w:ilvl="0" w:tplc="6B60BD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78348F"/>
    <w:multiLevelType w:val="hybridMultilevel"/>
    <w:tmpl w:val="1354D102"/>
    <w:lvl w:ilvl="0" w:tplc="64BE23EA">
      <w:start w:val="1"/>
      <w:numFmt w:val="decimal"/>
      <w:lvlText w:val="（%1）"/>
      <w:lvlJc w:val="left"/>
      <w:pPr>
        <w:tabs>
          <w:tab w:val="num" w:pos="1694"/>
        </w:tabs>
        <w:ind w:left="1694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9" w15:restartNumberingAfterBreak="0">
    <w:nsid w:val="470C6192"/>
    <w:multiLevelType w:val="hybridMultilevel"/>
    <w:tmpl w:val="D85E0732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 w15:restartNumberingAfterBreak="0">
    <w:nsid w:val="497C6B5D"/>
    <w:multiLevelType w:val="hybridMultilevel"/>
    <w:tmpl w:val="FC18C786"/>
    <w:lvl w:ilvl="0" w:tplc="D8B06DC0">
      <w:start w:val="1"/>
      <w:numFmt w:val="decimal"/>
      <w:lvlText w:val="（%1）"/>
      <w:lvlJc w:val="left"/>
      <w:pPr>
        <w:tabs>
          <w:tab w:val="num" w:pos="959"/>
        </w:tabs>
        <w:ind w:left="95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11" w15:restartNumberingAfterBreak="0">
    <w:nsid w:val="53257CFA"/>
    <w:multiLevelType w:val="hybridMultilevel"/>
    <w:tmpl w:val="A2C25EDA"/>
    <w:lvl w:ilvl="0" w:tplc="0409000F">
      <w:start w:val="1"/>
      <w:numFmt w:val="decimal"/>
      <w:lvlText w:val="%1."/>
      <w:lvlJc w:val="left"/>
      <w:pPr>
        <w:tabs>
          <w:tab w:val="num" w:pos="659"/>
        </w:tabs>
        <w:ind w:left="65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BF50138"/>
    <w:multiLevelType w:val="hybridMultilevel"/>
    <w:tmpl w:val="34667B78"/>
    <w:lvl w:ilvl="0" w:tplc="E4A2C6E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7A1477D"/>
    <w:multiLevelType w:val="hybridMultilevel"/>
    <w:tmpl w:val="4F0047F0"/>
    <w:lvl w:ilvl="0" w:tplc="459622E6">
      <w:start w:val="2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6223DE"/>
    <w:multiLevelType w:val="hybridMultilevel"/>
    <w:tmpl w:val="627C9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A61C02"/>
    <w:multiLevelType w:val="hybridMultilevel"/>
    <w:tmpl w:val="9EBC33D4"/>
    <w:lvl w:ilvl="0" w:tplc="231C3362">
      <w:start w:val="1"/>
      <w:numFmt w:val="decimal"/>
      <w:lvlText w:val="（%1）"/>
      <w:lvlJc w:val="left"/>
      <w:pPr>
        <w:tabs>
          <w:tab w:val="num" w:pos="1769"/>
        </w:tabs>
        <w:ind w:left="1769" w:hanging="12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num w:numId="1" w16cid:durableId="1012757843">
    <w:abstractNumId w:val="9"/>
  </w:num>
  <w:num w:numId="2" w16cid:durableId="1789465491">
    <w:abstractNumId w:val="7"/>
  </w:num>
  <w:num w:numId="3" w16cid:durableId="329721652">
    <w:abstractNumId w:val="13"/>
  </w:num>
  <w:num w:numId="4" w16cid:durableId="699428562">
    <w:abstractNumId w:val="4"/>
  </w:num>
  <w:num w:numId="5" w16cid:durableId="1919703406">
    <w:abstractNumId w:val="14"/>
  </w:num>
  <w:num w:numId="6" w16cid:durableId="1867450263">
    <w:abstractNumId w:val="15"/>
  </w:num>
  <w:num w:numId="7" w16cid:durableId="1144663179">
    <w:abstractNumId w:val="8"/>
  </w:num>
  <w:num w:numId="8" w16cid:durableId="721906661">
    <w:abstractNumId w:val="0"/>
  </w:num>
  <w:num w:numId="9" w16cid:durableId="328217996">
    <w:abstractNumId w:val="5"/>
  </w:num>
  <w:num w:numId="10" w16cid:durableId="2013020714">
    <w:abstractNumId w:val="3"/>
  </w:num>
  <w:num w:numId="11" w16cid:durableId="733313183">
    <w:abstractNumId w:val="10"/>
  </w:num>
  <w:num w:numId="12" w16cid:durableId="1666201006">
    <w:abstractNumId w:val="11"/>
  </w:num>
  <w:num w:numId="13" w16cid:durableId="127095023">
    <w:abstractNumId w:val="12"/>
  </w:num>
  <w:num w:numId="14" w16cid:durableId="1002388549">
    <w:abstractNumId w:val="6"/>
  </w:num>
  <w:num w:numId="15" w16cid:durableId="573130726">
    <w:abstractNumId w:val="1"/>
  </w:num>
  <w:num w:numId="16" w16cid:durableId="2067295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CB"/>
    <w:rsid w:val="000660E1"/>
    <w:rsid w:val="002A3AB9"/>
    <w:rsid w:val="002A62CB"/>
    <w:rsid w:val="003C11DF"/>
    <w:rsid w:val="005E5A48"/>
    <w:rsid w:val="00827B5A"/>
    <w:rsid w:val="009921A7"/>
    <w:rsid w:val="00A93F03"/>
    <w:rsid w:val="00C13483"/>
    <w:rsid w:val="00F6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82"/>
    <o:shapelayout v:ext="edit">
      <o:idmap v:ext="edit" data="2"/>
      <o:rules v:ext="edit">
        <o:r id="V:Rule1" type="connector" idref="#_x0000_s2055"/>
        <o:r id="V:Rule2" type="connector" idref="#_x0000_s2056"/>
        <o:r id="V:Rule3" type="connector" idref="#_x0000_s2063"/>
        <o:r id="V:Rule4" type="connector" idref="#_x0000_s2066"/>
        <o:r id="V:Rule5" type="connector" idref="#_x0000_s2065"/>
        <o:r id="V:Rule6" type="connector" idref="#_x0000_s2068"/>
        <o:r id="V:Rule7" type="connector" idref="#_x0000_s2067"/>
        <o:r id="V:Rule8" type="connector" idref="#_x0000_s2069"/>
        <o:r id="V:Rule9" type="connector" idref="#_x0000_s2070"/>
      </o:rules>
    </o:shapelayout>
  </w:shapeDefaults>
  <w:decimalSymbol w:val="."/>
  <w:listSeparator w:val=","/>
  <w14:docId w14:val="596C42AD"/>
  <w15:docId w15:val="{0C327B13-5A29-4AB2-AA7F-F9D259BE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2CB"/>
    <w:pPr>
      <w:spacing w:line="300" w:lineRule="auto"/>
      <w:jc w:val="left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6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A62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CB"/>
    <w:rPr>
      <w:sz w:val="18"/>
      <w:szCs w:val="18"/>
    </w:rPr>
  </w:style>
  <w:style w:type="paragraph" w:styleId="a7">
    <w:name w:val="Body Text Indent"/>
    <w:basedOn w:val="a"/>
    <w:link w:val="a8"/>
    <w:rsid w:val="002A62CB"/>
    <w:pPr>
      <w:widowControl w:val="0"/>
      <w:spacing w:line="240" w:lineRule="auto"/>
      <w:ind w:firstLineChars="200"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a8">
    <w:name w:val="正文文本缩进 字符"/>
    <w:basedOn w:val="a0"/>
    <w:link w:val="a7"/>
    <w:rsid w:val="002A62CB"/>
    <w:rPr>
      <w:rFonts w:ascii="Times New Roman" w:eastAsia="宋体" w:hAnsi="Times New Roman" w:cs="Times New Roman"/>
      <w:sz w:val="24"/>
      <w:szCs w:val="24"/>
    </w:rPr>
  </w:style>
  <w:style w:type="paragraph" w:styleId="a9">
    <w:name w:val="List Paragraph"/>
    <w:basedOn w:val="a"/>
    <w:qFormat/>
    <w:rsid w:val="003C11DF"/>
    <w:pPr>
      <w:widowControl w:val="0"/>
      <w:spacing w:line="240" w:lineRule="auto"/>
      <w:ind w:firstLineChars="200" w:firstLine="420"/>
      <w:jc w:val="both"/>
    </w:pPr>
  </w:style>
  <w:style w:type="paragraph" w:styleId="aa">
    <w:name w:val="Balloon Text"/>
    <w:basedOn w:val="a"/>
    <w:link w:val="ab"/>
    <w:uiPriority w:val="99"/>
    <w:semiHidden/>
    <w:unhideWhenUsed/>
    <w:rsid w:val="003C11D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C11D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207</Words>
  <Characters>1183</Characters>
  <Application>Microsoft Office Word</Application>
  <DocSecurity>0</DocSecurity>
  <Lines>9</Lines>
  <Paragraphs>2</Paragraphs>
  <ScaleCrop>false</ScaleCrop>
  <Company>Microsoft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</dc:creator>
  <cp:keywords/>
  <dc:description/>
  <cp:lastModifiedBy>彭 鹏</cp:lastModifiedBy>
  <cp:revision>4</cp:revision>
  <dcterms:created xsi:type="dcterms:W3CDTF">2012-08-07T09:58:00Z</dcterms:created>
  <dcterms:modified xsi:type="dcterms:W3CDTF">2022-05-07T06:17:00Z</dcterms:modified>
</cp:coreProperties>
</file>