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W w:w="9693" w:type="dxa"/>
        <w:tblInd w:w="0" w:type="dxa"/>
        <w:tblLayout w:type="fixed"/>
        <w:tblCellMar>
          <w:top w:w="0" w:type="dxa"/>
          <w:left w:w="28" w:type="dxa"/>
          <w:bottom w:w="0" w:type="dxa"/>
          <w:right w:w="28" w:type="dxa"/>
        </w:tblCellMar>
      </w:tblPr>
      <w:tblGrid>
        <w:gridCol w:w="5788"/>
        <w:gridCol w:w="240"/>
        <w:gridCol w:w="1320"/>
        <w:gridCol w:w="2345"/>
      </w:tblGrid>
      <w:tr>
        <w:tblPrEx>
          <w:tblLayout w:type="fixed"/>
        </w:tblPrEx>
        <w:tc>
          <w:tcPr>
            <w:tcW w:w="5788" w:type="dxa"/>
            <w:tcBorders>
              <w:top w:val="single" w:color="auto" w:sz="4" w:space="0"/>
              <w:left w:val="single" w:color="auto" w:sz="4" w:space="0"/>
              <w:right w:val="single" w:color="auto" w:sz="4" w:space="0"/>
            </w:tcBorders>
            <w:noWrap w:val="0"/>
            <w:vAlign w:val="top"/>
          </w:tcPr>
          <w:p>
            <w:pPr>
              <w:jc w:val="both"/>
              <w:rPr>
                <w:b/>
                <w:sz w:val="22"/>
                <w:szCs w:val="22"/>
              </w:rPr>
            </w:pPr>
            <w:r>
              <w:rPr>
                <w:b/>
                <w:sz w:val="22"/>
                <w:szCs w:val="22"/>
              </w:rPr>
              <w:t>PRC ENTERPRISE REGISTRATION RECORD</w:t>
            </w:r>
          </w:p>
        </w:tc>
        <w:tc>
          <w:tcPr>
            <w:tcW w:w="240" w:type="dxa"/>
            <w:tcBorders>
              <w:left w:val="nil"/>
            </w:tcBorders>
            <w:noWrap w:val="0"/>
            <w:vAlign w:val="top"/>
          </w:tcPr>
          <w:p>
            <w:pPr>
              <w:rPr>
                <w:sz w:val="22"/>
                <w:szCs w:val="22"/>
              </w:rPr>
            </w:pPr>
          </w:p>
        </w:tc>
        <w:tc>
          <w:tcPr>
            <w:tcW w:w="1320" w:type="dxa"/>
            <w:noWrap w:val="0"/>
            <w:vAlign w:val="top"/>
          </w:tcPr>
          <w:p>
            <w:pPr>
              <w:rPr>
                <w:rFonts w:hint="eastAsia" w:hAnsi="Arial"/>
                <w:sz w:val="22"/>
                <w:szCs w:val="22"/>
              </w:rPr>
            </w:pPr>
            <w:r>
              <w:rPr>
                <w:rFonts w:hint="eastAsia" w:hAnsi="Arial"/>
                <w:sz w:val="22"/>
                <w:szCs w:val="22"/>
              </w:rPr>
              <w:t>提交日期：</w:t>
            </w:r>
          </w:p>
          <w:p>
            <w:pPr>
              <w:rPr>
                <w:b/>
                <w:color w:val="C00000"/>
                <w:sz w:val="22"/>
                <w:szCs w:val="22"/>
              </w:rPr>
            </w:pPr>
            <w:r>
              <w:rPr>
                <w:rFonts w:hint="eastAsia" w:hAnsi="Arial"/>
                <w:b/>
                <w:color w:val="C00000"/>
                <w:sz w:val="22"/>
                <w:szCs w:val="22"/>
              </w:rPr>
              <w:t>（报告完成日期）</w:t>
            </w:r>
          </w:p>
        </w:tc>
        <w:tc>
          <w:tcPr>
            <w:tcW w:w="2345" w:type="dxa"/>
            <w:noWrap w:val="0"/>
            <w:vAlign w:val="top"/>
          </w:tcPr>
          <w:p>
            <w:pPr>
              <w:rPr>
                <w:sz w:val="22"/>
                <w:szCs w:val="22"/>
              </w:rPr>
            </w:pPr>
            <w:r>
              <w:rPr>
                <w:sz w:val="22"/>
                <w:szCs w:val="22"/>
              </w:rPr>
              <w:t>2018</w:t>
            </w:r>
            <w:r>
              <w:rPr>
                <w:rFonts w:hint="eastAsia"/>
                <w:sz w:val="22"/>
                <w:szCs w:val="22"/>
              </w:rPr>
              <w:t>年</w:t>
            </w:r>
            <w:r>
              <w:rPr>
                <w:sz w:val="22"/>
                <w:szCs w:val="22"/>
              </w:rPr>
              <w:t>8</w:t>
            </w:r>
            <w:r>
              <w:rPr>
                <w:rFonts w:hint="eastAsia"/>
                <w:sz w:val="22"/>
                <w:szCs w:val="22"/>
              </w:rPr>
              <w:t>月</w:t>
            </w:r>
            <w:r>
              <w:rPr>
                <w:sz w:val="22"/>
                <w:szCs w:val="22"/>
              </w:rPr>
              <w:t>22</w:t>
            </w:r>
            <w:r>
              <w:rPr>
                <w:rFonts w:hint="eastAsia"/>
                <w:sz w:val="22"/>
                <w:szCs w:val="22"/>
              </w:rPr>
              <w:t>日</w:t>
            </w:r>
          </w:p>
        </w:tc>
      </w:tr>
      <w:tr>
        <w:tblPrEx>
          <w:tblLayout w:type="fixed"/>
          <w:tblCellMar>
            <w:top w:w="0" w:type="dxa"/>
            <w:left w:w="28" w:type="dxa"/>
            <w:bottom w:w="0" w:type="dxa"/>
            <w:right w:w="28" w:type="dxa"/>
          </w:tblCellMar>
        </w:tblPrEx>
        <w:tc>
          <w:tcPr>
            <w:tcW w:w="5788" w:type="dxa"/>
            <w:tcBorders>
              <w:left w:val="single" w:color="auto" w:sz="4" w:space="0"/>
              <w:bottom w:val="single" w:color="auto" w:sz="4" w:space="0"/>
              <w:right w:val="single" w:color="auto" w:sz="4" w:space="0"/>
            </w:tcBorders>
            <w:noWrap w:val="0"/>
            <w:vAlign w:val="top"/>
          </w:tcPr>
          <w:p>
            <w:pPr>
              <w:rPr>
                <w:b/>
                <w:sz w:val="22"/>
                <w:szCs w:val="22"/>
              </w:rPr>
            </w:pPr>
            <w:r>
              <w:rPr>
                <w:rFonts w:hint="eastAsia" w:hAnsi="Arial"/>
                <w:b/>
                <w:sz w:val="22"/>
                <w:szCs w:val="22"/>
              </w:rPr>
              <w:t>中國企業註冊資料</w:t>
            </w:r>
          </w:p>
        </w:tc>
        <w:tc>
          <w:tcPr>
            <w:tcW w:w="240" w:type="dxa"/>
            <w:tcBorders>
              <w:left w:val="nil"/>
            </w:tcBorders>
            <w:noWrap w:val="0"/>
            <w:vAlign w:val="top"/>
          </w:tcPr>
          <w:p>
            <w:pPr>
              <w:rPr>
                <w:sz w:val="22"/>
                <w:szCs w:val="22"/>
              </w:rPr>
            </w:pPr>
          </w:p>
        </w:tc>
        <w:tc>
          <w:tcPr>
            <w:tcW w:w="1320" w:type="dxa"/>
            <w:noWrap w:val="0"/>
            <w:vAlign w:val="top"/>
          </w:tcPr>
          <w:p>
            <w:pPr>
              <w:rPr>
                <w:sz w:val="22"/>
                <w:szCs w:val="22"/>
              </w:rPr>
            </w:pPr>
            <w:r>
              <w:rPr>
                <w:rFonts w:hint="eastAsia" w:hAnsi="Arial"/>
                <w:sz w:val="22"/>
                <w:szCs w:val="22"/>
              </w:rPr>
              <w:t>查冊編號：</w:t>
            </w:r>
          </w:p>
        </w:tc>
        <w:tc>
          <w:tcPr>
            <w:tcW w:w="2345" w:type="dxa"/>
            <w:noWrap w:val="0"/>
            <w:vAlign w:val="top"/>
          </w:tcPr>
          <w:p>
            <w:pPr>
              <w:tabs>
                <w:tab w:val="right" w:pos="2289"/>
              </w:tabs>
              <w:rPr>
                <w:rFonts w:hint="eastAsia"/>
                <w:sz w:val="22"/>
                <w:szCs w:val="22"/>
              </w:rPr>
            </w:pPr>
            <w:r>
              <w:rPr>
                <w:sz w:val="22"/>
                <w:szCs w:val="22"/>
              </w:rPr>
              <w:t>0821220</w:t>
            </w:r>
          </w:p>
          <w:p>
            <w:pPr>
              <w:tabs>
                <w:tab w:val="right" w:pos="2289"/>
              </w:tabs>
              <w:rPr>
                <w:rFonts w:hint="eastAsia" w:eastAsia="宋体"/>
                <w:b/>
                <w:color w:val="C00000"/>
                <w:sz w:val="22"/>
                <w:szCs w:val="22"/>
                <w:lang w:eastAsia="zh-CN"/>
              </w:rPr>
            </w:pPr>
            <w:r>
              <w:rPr>
                <w:rFonts w:ascii="Helvetica Neue" w:hAnsi="Helvetica Neue" w:cs="Helvetica Neue"/>
                <w:b/>
                <w:color w:val="C00000"/>
                <w:kern w:val="0"/>
                <w:sz w:val="26"/>
                <w:szCs w:val="26"/>
                <w:lang w:eastAsia="zh-CN"/>
              </w:rPr>
              <w:t>客户参考号</w:t>
            </w:r>
          </w:p>
        </w:tc>
      </w:tr>
      <w:tr>
        <w:tblPrEx>
          <w:tblLayout w:type="fixed"/>
          <w:tblCellMar>
            <w:top w:w="0" w:type="dxa"/>
            <w:left w:w="28" w:type="dxa"/>
            <w:bottom w:w="0" w:type="dxa"/>
            <w:right w:w="28" w:type="dxa"/>
          </w:tblCellMar>
        </w:tblPrEx>
        <w:tc>
          <w:tcPr>
            <w:tcW w:w="5788" w:type="dxa"/>
            <w:noWrap w:val="0"/>
            <w:vAlign w:val="top"/>
          </w:tcPr>
          <w:p>
            <w:pPr>
              <w:rPr>
                <w:sz w:val="22"/>
                <w:szCs w:val="22"/>
              </w:rPr>
            </w:pPr>
          </w:p>
        </w:tc>
        <w:tc>
          <w:tcPr>
            <w:tcW w:w="240" w:type="dxa"/>
            <w:noWrap w:val="0"/>
            <w:vAlign w:val="top"/>
          </w:tcPr>
          <w:p>
            <w:pPr>
              <w:rPr>
                <w:sz w:val="22"/>
                <w:szCs w:val="22"/>
              </w:rPr>
            </w:pPr>
          </w:p>
        </w:tc>
        <w:tc>
          <w:tcPr>
            <w:tcW w:w="1320" w:type="dxa"/>
            <w:noWrap w:val="0"/>
            <w:vAlign w:val="top"/>
          </w:tcPr>
          <w:p>
            <w:pPr>
              <w:rPr>
                <w:sz w:val="22"/>
                <w:szCs w:val="22"/>
              </w:rPr>
            </w:pPr>
            <w:r>
              <w:rPr>
                <w:rFonts w:hint="eastAsia" w:hAnsi="Arial"/>
                <w:sz w:val="22"/>
                <w:szCs w:val="22"/>
              </w:rPr>
              <w:t>回覆時間：</w:t>
            </w:r>
          </w:p>
        </w:tc>
        <w:tc>
          <w:tcPr>
            <w:tcW w:w="2345" w:type="dxa"/>
            <w:noWrap w:val="0"/>
            <w:vAlign w:val="top"/>
          </w:tcPr>
          <w:p>
            <w:pPr>
              <w:rPr>
                <w:rFonts w:hint="eastAsia"/>
                <w:sz w:val="22"/>
                <w:szCs w:val="22"/>
              </w:rPr>
            </w:pPr>
            <w:r>
              <w:rPr>
                <w:rFonts w:hint="eastAsia"/>
                <w:sz w:val="22"/>
                <w:szCs w:val="22"/>
              </w:rPr>
              <w:t>特急</w:t>
            </w:r>
            <w:r>
              <w:rPr>
                <w:sz w:val="22"/>
                <w:szCs w:val="22"/>
              </w:rPr>
              <w:t xml:space="preserve"> (</w:t>
            </w:r>
            <w:r>
              <w:rPr>
                <w:rFonts w:hint="eastAsia"/>
                <w:sz w:val="22"/>
                <w:szCs w:val="22"/>
              </w:rPr>
              <w:t>中文</w:t>
            </w:r>
            <w:r>
              <w:rPr>
                <w:sz w:val="22"/>
                <w:szCs w:val="22"/>
              </w:rPr>
              <w:t>)</w:t>
            </w:r>
          </w:p>
          <w:p>
            <w:pPr>
              <w:rPr>
                <w:rFonts w:hint="eastAsia" w:eastAsia="宋体"/>
                <w:b/>
                <w:color w:val="C00000"/>
                <w:sz w:val="22"/>
                <w:szCs w:val="22"/>
                <w:lang w:eastAsia="zh-CN"/>
              </w:rPr>
            </w:pPr>
            <w:r>
              <w:rPr>
                <w:rFonts w:ascii="Helvetica Neue" w:hAnsi="Helvetica Neue" w:cs="Helvetica Neue"/>
                <w:b/>
                <w:color w:val="C00000"/>
                <w:kern w:val="0"/>
                <w:sz w:val="26"/>
                <w:szCs w:val="26"/>
                <w:lang w:eastAsia="zh-CN"/>
              </w:rPr>
              <w:t>报告速度（报告类型）</w:t>
            </w:r>
          </w:p>
        </w:tc>
      </w:tr>
      <w:tr>
        <w:tblPrEx>
          <w:tblLayout w:type="fixed"/>
          <w:tblCellMar>
            <w:top w:w="0" w:type="dxa"/>
            <w:left w:w="28" w:type="dxa"/>
            <w:bottom w:w="0" w:type="dxa"/>
            <w:right w:w="28" w:type="dxa"/>
          </w:tblCellMar>
        </w:tblPrEx>
        <w:tc>
          <w:tcPr>
            <w:tcW w:w="5788" w:type="dxa"/>
            <w:noWrap w:val="0"/>
            <w:vAlign w:val="top"/>
          </w:tcPr>
          <w:p>
            <w:pPr>
              <w:rPr>
                <w:sz w:val="22"/>
                <w:szCs w:val="22"/>
              </w:rPr>
            </w:pPr>
          </w:p>
        </w:tc>
        <w:tc>
          <w:tcPr>
            <w:tcW w:w="240" w:type="dxa"/>
            <w:noWrap w:val="0"/>
            <w:vAlign w:val="top"/>
          </w:tcPr>
          <w:p>
            <w:pPr>
              <w:rPr>
                <w:sz w:val="22"/>
                <w:szCs w:val="22"/>
              </w:rPr>
            </w:pPr>
          </w:p>
        </w:tc>
        <w:tc>
          <w:tcPr>
            <w:tcW w:w="1320" w:type="dxa"/>
            <w:noWrap w:val="0"/>
            <w:vAlign w:val="top"/>
          </w:tcPr>
          <w:p>
            <w:pPr>
              <w:rPr>
                <w:sz w:val="22"/>
                <w:szCs w:val="22"/>
              </w:rPr>
            </w:pPr>
            <w:r>
              <w:rPr>
                <w:rFonts w:hint="eastAsia" w:hAnsi="Arial"/>
                <w:sz w:val="22"/>
                <w:szCs w:val="22"/>
              </w:rPr>
              <w:t>客戶編號：</w:t>
            </w:r>
          </w:p>
        </w:tc>
        <w:tc>
          <w:tcPr>
            <w:tcW w:w="2345" w:type="dxa"/>
            <w:noWrap w:val="0"/>
            <w:vAlign w:val="top"/>
          </w:tcPr>
          <w:p>
            <w:pPr>
              <w:rPr>
                <w:rFonts w:hint="eastAsia"/>
                <w:sz w:val="22"/>
                <w:szCs w:val="22"/>
              </w:rPr>
            </w:pPr>
            <w:r>
              <w:rPr>
                <w:sz w:val="22"/>
                <w:szCs w:val="22"/>
              </w:rPr>
              <w:t>129863-102</w:t>
            </w:r>
          </w:p>
          <w:p>
            <w:pPr>
              <w:rPr>
                <w:rFonts w:hint="eastAsia"/>
                <w:b/>
                <w:color w:val="C00000"/>
                <w:sz w:val="22"/>
                <w:szCs w:val="22"/>
              </w:rPr>
            </w:pPr>
            <w:r>
              <w:rPr>
                <w:rFonts w:hint="eastAsia"/>
                <w:b/>
                <w:color w:val="C00000"/>
                <w:sz w:val="22"/>
                <w:szCs w:val="22"/>
              </w:rPr>
              <w:t>订单号-102</w:t>
            </w:r>
          </w:p>
        </w:tc>
      </w:tr>
    </w:tbl>
    <w:p>
      <w:pPr>
        <w:rPr>
          <w:sz w:val="22"/>
          <w:szCs w:val="22"/>
        </w:rPr>
      </w:pPr>
    </w:p>
    <w:tbl>
      <w:tblPr>
        <w:tblStyle w:val="10"/>
        <w:tblW w:w="18948" w:type="dxa"/>
        <w:tblInd w:w="-80" w:type="dxa"/>
        <w:tblLayout w:type="fixed"/>
        <w:tblCellMar>
          <w:top w:w="0" w:type="dxa"/>
          <w:left w:w="28" w:type="dxa"/>
          <w:bottom w:w="0" w:type="dxa"/>
          <w:right w:w="28" w:type="dxa"/>
        </w:tblCellMar>
      </w:tblPr>
      <w:tblGrid>
        <w:gridCol w:w="1668"/>
        <w:gridCol w:w="5760"/>
        <w:gridCol w:w="5760"/>
        <w:gridCol w:w="5760"/>
      </w:tblGrid>
      <w:tr>
        <w:tblPrEx>
          <w:tblLayout w:type="fixed"/>
          <w:tblCellMar>
            <w:top w:w="0" w:type="dxa"/>
            <w:left w:w="28" w:type="dxa"/>
            <w:bottom w:w="0" w:type="dxa"/>
            <w:right w:w="28" w:type="dxa"/>
          </w:tblCellMar>
        </w:tblPrEx>
        <w:tc>
          <w:tcPr>
            <w:tcW w:w="1668" w:type="dxa"/>
            <w:noWrap w:val="0"/>
            <w:vAlign w:val="top"/>
          </w:tcPr>
          <w:p>
            <w:pPr>
              <w:rPr>
                <w:sz w:val="22"/>
                <w:szCs w:val="22"/>
              </w:rPr>
            </w:pPr>
            <w:r>
              <w:rPr>
                <w:rFonts w:hint="eastAsia" w:hAnsi="Arial"/>
                <w:sz w:val="22"/>
                <w:szCs w:val="22"/>
              </w:rPr>
              <w:t>查詢企業名稱</w:t>
            </w:r>
            <w:r>
              <w:rPr>
                <w:sz w:val="22"/>
                <w:szCs w:val="22"/>
              </w:rPr>
              <w:t>:</w:t>
            </w:r>
          </w:p>
          <w:p>
            <w:pPr>
              <w:rPr>
                <w:sz w:val="22"/>
                <w:szCs w:val="22"/>
              </w:rPr>
            </w:pPr>
            <w:r>
              <w:rPr>
                <w:sz w:val="22"/>
                <w:szCs w:val="22"/>
              </w:rPr>
              <w:t>Inquired name:</w:t>
            </w:r>
          </w:p>
        </w:tc>
        <w:tc>
          <w:tcPr>
            <w:tcW w:w="5760" w:type="dxa"/>
            <w:noWrap w:val="0"/>
            <w:vAlign w:val="center"/>
          </w:tcPr>
          <w:p>
            <w:pPr>
              <w:jc w:val="center"/>
              <w:rPr>
                <w:rFonts w:eastAsia="宋体"/>
                <w:b/>
                <w:sz w:val="22"/>
                <w:szCs w:val="22"/>
                <w:lang w:eastAsia="zh-CN"/>
              </w:rPr>
            </w:pPr>
            <w:r>
              <w:rPr>
                <w:rFonts w:hint="eastAsia" w:eastAsia="宋体"/>
                <w:b/>
                <w:sz w:val="22"/>
                <w:szCs w:val="22"/>
                <w:lang w:val="en-US" w:eastAsia="zh-CN"/>
              </w:rPr>
              <w:t>{{company}}</w:t>
            </w:r>
          </w:p>
        </w:tc>
        <w:tc>
          <w:tcPr>
            <w:tcW w:w="5760" w:type="dxa"/>
            <w:noWrap w:val="0"/>
            <w:vAlign w:val="top"/>
          </w:tcPr>
          <w:p>
            <w:pPr>
              <w:rPr>
                <w:sz w:val="22"/>
                <w:szCs w:val="22"/>
              </w:rPr>
            </w:pPr>
            <w:r>
              <w:rPr>
                <w:sz w:val="22"/>
                <w:szCs w:val="22"/>
              </w:rPr>
              <w:t>(</w:t>
            </w:r>
            <w:r>
              <w:rPr>
                <w:rFonts w:hint="eastAsia" w:hAnsi="Arial"/>
                <w:sz w:val="22"/>
                <w:szCs w:val="22"/>
              </w:rPr>
              <w:t>與註冊記錄同</w:t>
            </w:r>
            <w:r>
              <w:rPr>
                <w:sz w:val="22"/>
                <w:szCs w:val="22"/>
              </w:rPr>
              <w:t>)</w:t>
            </w:r>
            <w:r>
              <w:rPr>
                <w:sz w:val="22"/>
                <w:szCs w:val="22"/>
              </w:rPr>
              <w:br w:type="textWrapping"/>
            </w:r>
            <w:r>
              <w:rPr>
                <w:sz w:val="22"/>
                <w:szCs w:val="22"/>
              </w:rPr>
              <w:t>(as registered)</w:t>
            </w:r>
          </w:p>
        </w:tc>
        <w:tc>
          <w:tcPr>
            <w:tcW w:w="5760" w:type="dxa"/>
            <w:noWrap w:val="0"/>
            <w:vAlign w:val="top"/>
          </w:tcPr>
          <w:p>
            <w:pPr>
              <w:rPr>
                <w:sz w:val="22"/>
                <w:szCs w:val="22"/>
              </w:rPr>
            </w:pPr>
          </w:p>
        </w:tc>
      </w:tr>
    </w:tbl>
    <w:p>
      <w:pPr>
        <w:rPr>
          <w:rFonts w:ascii="宋体" w:hAnsi="宋体"/>
          <w:color w:val="FF0000"/>
          <w:sz w:val="22"/>
          <w:szCs w:val="22"/>
          <w:shd w:val="clear" w:color="auto" w:fill="C7EDCC"/>
        </w:rPr>
      </w:pPr>
    </w:p>
    <w:p>
      <w:pPr>
        <w:rPr>
          <w:b/>
          <w:sz w:val="22"/>
          <w:szCs w:val="22"/>
          <w:u w:val="single"/>
        </w:rPr>
      </w:pPr>
      <w:r>
        <w:rPr>
          <w:rFonts w:hint="eastAsia" w:hAnsi="Arial"/>
          <w:b/>
          <w:sz w:val="22"/>
          <w:szCs w:val="22"/>
          <w:u w:val="single"/>
        </w:rPr>
        <w:t>基本資料</w:t>
      </w:r>
      <w:r>
        <w:rPr>
          <w:b/>
          <w:sz w:val="22"/>
          <w:szCs w:val="22"/>
          <w:u w:val="single"/>
        </w:rPr>
        <w:t>Basic Information</w:t>
      </w:r>
    </w:p>
    <w:p>
      <w:pPr>
        <w:numPr>
          <w:ilvl w:val="0"/>
          <w:numId w:val="0"/>
        </w:numPr>
        <w:ind w:leftChars="0"/>
        <w:jc w:val="both"/>
        <w:rPr>
          <w:b/>
          <w:sz w:val="22"/>
          <w:szCs w:val="22"/>
          <w:u w:val="single"/>
        </w:rPr>
      </w:pPr>
      <w:r>
        <w:rPr>
          <w:rFonts w:hint="eastAsia" w:ascii="宋体" w:hAnsi="宋体"/>
          <w:sz w:val="22"/>
        </w:rPr>
        <w:t>{{#basic}}</w:t>
      </w:r>
    </w:p>
    <w:tbl>
      <w:tblPr>
        <w:tblStyle w:val="10"/>
        <w:tblW w:w="96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3508"/>
        <w:gridCol w:w="61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Pr>
        <w:tc>
          <w:tcPr>
            <w:tcW w:w="3508" w:type="dxa"/>
            <w:noWrap w:val="0"/>
            <w:vAlign w:val="top"/>
          </w:tcPr>
          <w:p>
            <w:pPr>
              <w:rPr>
                <w:sz w:val="22"/>
                <w:szCs w:val="22"/>
              </w:rPr>
            </w:pPr>
            <w:r>
              <w:rPr>
                <w:rFonts w:hint="eastAsia" w:hAnsi="Arial"/>
                <w:sz w:val="22"/>
                <w:szCs w:val="22"/>
              </w:rPr>
              <w:t>中文名稱</w:t>
            </w:r>
            <w:r>
              <w:rPr>
                <w:sz w:val="22"/>
                <w:szCs w:val="22"/>
              </w:rPr>
              <w:t>Chinese name</w:t>
            </w:r>
            <w:r>
              <w:rPr>
                <w:rFonts w:hint="eastAsia" w:hAnsi="Arial"/>
                <w:sz w:val="22"/>
                <w:szCs w:val="22"/>
              </w:rPr>
              <w:t>：</w:t>
            </w:r>
          </w:p>
        </w:tc>
        <w:tc>
          <w:tcPr>
            <w:tcW w:w="6184" w:type="dxa"/>
            <w:noWrap w:val="0"/>
            <w:vAlign w:val="center"/>
          </w:tcPr>
          <w:p>
            <w:pPr>
              <w:widowControl/>
              <w:rPr>
                <w:kern w:val="0"/>
                <w:sz w:val="22"/>
                <w:szCs w:val="22"/>
              </w:rPr>
            </w:pPr>
            <w:r>
              <w:rPr>
                <w:rFonts w:hint="eastAsia"/>
                <w:kern w:val="0"/>
                <w:sz w:val="22"/>
                <w:szCs w:val="22"/>
              </w:rPr>
              <w:t>河南承筐控股有限公司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Pr>
        <w:tc>
          <w:tcPr>
            <w:tcW w:w="3508" w:type="dxa"/>
            <w:noWrap w:val="0"/>
            <w:vAlign w:val="top"/>
          </w:tcPr>
          <w:p>
            <w:pPr>
              <w:rPr>
                <w:sz w:val="22"/>
                <w:szCs w:val="22"/>
              </w:rPr>
            </w:pPr>
            <w:r>
              <w:rPr>
                <w:rFonts w:hint="eastAsia" w:hAnsi="Arial"/>
                <w:sz w:val="22"/>
                <w:szCs w:val="22"/>
              </w:rPr>
              <w:t>英文譯名</w:t>
            </w:r>
            <w:r>
              <w:rPr>
                <w:sz w:val="22"/>
                <w:szCs w:val="22"/>
              </w:rPr>
              <w:t>English translation</w:t>
            </w:r>
            <w:r>
              <w:rPr>
                <w:rFonts w:hint="eastAsia" w:hAnsi="Arial"/>
                <w:sz w:val="22"/>
                <w:szCs w:val="22"/>
              </w:rPr>
              <w:t>：</w:t>
            </w:r>
          </w:p>
        </w:tc>
        <w:tc>
          <w:tcPr>
            <w:tcW w:w="6184" w:type="dxa"/>
            <w:noWrap w:val="0"/>
            <w:vAlign w:val="center"/>
          </w:tcPr>
          <w:p>
            <w:pPr>
              <w:widowControl/>
              <w:rPr>
                <w:kern w:val="0"/>
                <w:sz w:val="22"/>
                <w:szCs w:val="22"/>
              </w:rPr>
            </w:pPr>
            <w:r>
              <w:rPr>
                <w:kern w:val="0"/>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3508" w:type="dxa"/>
            <w:noWrap w:val="0"/>
            <w:vAlign w:val="top"/>
          </w:tcPr>
          <w:p>
            <w:pPr>
              <w:rPr>
                <w:sz w:val="22"/>
                <w:szCs w:val="22"/>
              </w:rPr>
            </w:pPr>
            <w:r>
              <w:rPr>
                <w:rFonts w:hint="eastAsia" w:hAnsi="Arial"/>
                <w:sz w:val="22"/>
                <w:szCs w:val="22"/>
              </w:rPr>
              <w:t>註冊地址</w:t>
            </w:r>
            <w:r>
              <w:rPr>
                <w:sz w:val="22"/>
                <w:szCs w:val="22"/>
              </w:rPr>
              <w:t>Registered address</w:t>
            </w:r>
            <w:r>
              <w:rPr>
                <w:rFonts w:hint="eastAsia" w:hAnsi="Arial"/>
                <w:sz w:val="22"/>
                <w:szCs w:val="22"/>
              </w:rPr>
              <w:t>：</w:t>
            </w:r>
          </w:p>
        </w:tc>
        <w:tc>
          <w:tcPr>
            <w:tcW w:w="6184" w:type="dxa"/>
            <w:noWrap w:val="0"/>
            <w:vAlign w:val="top"/>
          </w:tcPr>
          <w:p>
            <w:pPr>
              <w:pStyle w:val="4"/>
              <w:widowControl/>
              <w:rPr>
                <w:rFonts w:eastAsia="宋体"/>
                <w:bCs/>
                <w:sz w:val="22"/>
                <w:szCs w:val="22"/>
                <w:lang w:eastAsia="zh-CN"/>
              </w:rPr>
            </w:pPr>
            <w:r>
              <w:rPr>
                <w:rFonts w:hint="eastAsia"/>
                <w:bCs/>
                <w:sz w:val="22"/>
                <w:szCs w:val="22"/>
              </w:rPr>
              <w:t>河南省鄭州市鄭東新區康平路</w:t>
            </w:r>
            <w:r>
              <w:rPr>
                <w:bCs/>
                <w:sz w:val="22"/>
                <w:szCs w:val="22"/>
              </w:rPr>
              <w:t>9</w:t>
            </w:r>
            <w:r>
              <w:rPr>
                <w:rFonts w:hint="eastAsia"/>
                <w:bCs/>
                <w:sz w:val="22"/>
                <w:szCs w:val="22"/>
              </w:rPr>
              <w:t>號</w:t>
            </w:r>
            <w:r>
              <w:rPr>
                <w:bCs/>
                <w:sz w:val="22"/>
                <w:szCs w:val="22"/>
              </w:rPr>
              <w:t>16</w:t>
            </w:r>
            <w:r>
              <w:rPr>
                <w:rFonts w:hint="eastAsia"/>
                <w:bCs/>
                <w:sz w:val="22"/>
                <w:szCs w:val="22"/>
              </w:rPr>
              <w:t>號樓</w:t>
            </w:r>
            <w:r>
              <w:rPr>
                <w:bCs/>
                <w:sz w:val="22"/>
                <w:szCs w:val="22"/>
              </w:rPr>
              <w:t>2</w:t>
            </w:r>
            <w:r>
              <w:rPr>
                <w:rFonts w:hint="eastAsia"/>
                <w:bCs/>
                <w:sz w:val="22"/>
                <w:szCs w:val="22"/>
              </w:rPr>
              <w:t>單元</w:t>
            </w:r>
            <w:r>
              <w:rPr>
                <w:bCs/>
                <w:sz w:val="22"/>
                <w:szCs w:val="22"/>
              </w:rPr>
              <w:t>25</w:t>
            </w:r>
            <w:r>
              <w:rPr>
                <w:rFonts w:hint="eastAsia"/>
                <w:bCs/>
                <w:sz w:val="22"/>
                <w:szCs w:val="22"/>
              </w:rPr>
              <w:t>層</w:t>
            </w:r>
            <w:r>
              <w:rPr>
                <w:bCs/>
                <w:sz w:val="22"/>
                <w:szCs w:val="22"/>
              </w:rPr>
              <w:t>258</w:t>
            </w:r>
            <w:r>
              <w:rPr>
                <w:rFonts w:hint="eastAsia"/>
                <w:bCs/>
                <w:sz w:val="22"/>
                <w:szCs w:val="22"/>
              </w:rPr>
              <w:t>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3508" w:type="dxa"/>
            <w:noWrap w:val="0"/>
            <w:vAlign w:val="top"/>
          </w:tcPr>
          <w:p>
            <w:pPr>
              <w:rPr>
                <w:sz w:val="22"/>
                <w:szCs w:val="22"/>
              </w:rPr>
            </w:pPr>
            <w:r>
              <w:rPr>
                <w:rFonts w:hint="eastAsia" w:hAnsi="Arial"/>
                <w:sz w:val="22"/>
                <w:szCs w:val="22"/>
              </w:rPr>
              <w:t>郵政編碼</w:t>
            </w:r>
            <w:r>
              <w:rPr>
                <w:sz w:val="22"/>
                <w:szCs w:val="22"/>
              </w:rPr>
              <w:t>Postal code</w:t>
            </w:r>
            <w:r>
              <w:rPr>
                <w:rFonts w:hint="eastAsia" w:hAnsi="Arial"/>
                <w:sz w:val="22"/>
                <w:szCs w:val="22"/>
              </w:rPr>
              <w:t>：</w:t>
            </w:r>
          </w:p>
        </w:tc>
        <w:tc>
          <w:tcPr>
            <w:tcW w:w="6184" w:type="dxa"/>
            <w:noWrap w:val="0"/>
            <w:vAlign w:val="top"/>
          </w:tcPr>
          <w:p>
            <w:pPr>
              <w:rPr>
                <w:rFonts w:hint="eastAsia" w:eastAsia="宋体"/>
                <w:sz w:val="22"/>
                <w:szCs w:val="22"/>
                <w:lang w:eastAsia="zh-CN"/>
              </w:rPr>
            </w:pPr>
            <w:r>
              <w:rPr>
                <w:sz w:val="22"/>
                <w:szCs w:val="22"/>
              </w:rPr>
              <w:t>450018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3508" w:type="dxa"/>
            <w:noWrap w:val="0"/>
            <w:vAlign w:val="top"/>
          </w:tcPr>
          <w:p>
            <w:pPr>
              <w:rPr>
                <w:sz w:val="22"/>
                <w:szCs w:val="22"/>
              </w:rPr>
            </w:pPr>
            <w:r>
              <w:rPr>
                <w:rFonts w:hint="eastAsia" w:hAnsi="Arial"/>
                <w:sz w:val="22"/>
                <w:szCs w:val="22"/>
              </w:rPr>
              <w:t>電話號碼</w:t>
            </w:r>
            <w:r>
              <w:rPr>
                <w:sz w:val="22"/>
                <w:szCs w:val="22"/>
              </w:rPr>
              <w:t>Telephone</w:t>
            </w:r>
            <w:r>
              <w:rPr>
                <w:rFonts w:hint="eastAsia" w:hAnsi="Arial"/>
                <w:sz w:val="22"/>
                <w:szCs w:val="22"/>
              </w:rPr>
              <w:t>：</w:t>
            </w:r>
          </w:p>
        </w:tc>
        <w:tc>
          <w:tcPr>
            <w:tcW w:w="6184" w:type="dxa"/>
            <w:noWrap w:val="0"/>
            <w:vAlign w:val="top"/>
          </w:tcPr>
          <w:p>
            <w:pPr>
              <w:rPr>
                <w:sz w:val="22"/>
                <w:szCs w:val="22"/>
              </w:rPr>
            </w:pPr>
            <w:r>
              <w:rPr>
                <w:sz w:val="22"/>
                <w:szCs w:val="22"/>
              </w:rPr>
              <w:t>18703865101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3508" w:type="dxa"/>
            <w:noWrap w:val="0"/>
            <w:vAlign w:val="top"/>
          </w:tcPr>
          <w:p>
            <w:pPr>
              <w:rPr>
                <w:sz w:val="22"/>
                <w:szCs w:val="22"/>
              </w:rPr>
            </w:pPr>
            <w:r>
              <w:rPr>
                <w:rFonts w:hint="eastAsia" w:hAnsi="Arial"/>
                <w:sz w:val="22"/>
                <w:szCs w:val="22"/>
              </w:rPr>
              <w:t>傳真號碼</w:t>
            </w:r>
            <w:r>
              <w:rPr>
                <w:sz w:val="22"/>
                <w:szCs w:val="22"/>
              </w:rPr>
              <w:t>Fax</w:t>
            </w:r>
            <w:r>
              <w:rPr>
                <w:rFonts w:hint="eastAsia" w:hAnsi="Arial"/>
                <w:sz w:val="22"/>
                <w:szCs w:val="22"/>
              </w:rPr>
              <w:t>：</w:t>
            </w:r>
          </w:p>
        </w:tc>
        <w:tc>
          <w:tcPr>
            <w:tcW w:w="6184" w:type="dxa"/>
            <w:noWrap w:val="0"/>
            <w:vAlign w:val="top"/>
          </w:tcPr>
          <w:p>
            <w:pPr>
              <w:rPr>
                <w:rFonts w:hint="eastAsia" w:eastAsia="宋体"/>
                <w:sz w:val="22"/>
                <w:szCs w:val="22"/>
                <w:lang w:eastAsia="zh-CN"/>
              </w:rPr>
            </w:pPr>
            <w:r>
              <w:rPr>
                <w:sz w:val="22"/>
                <w:szCs w:val="22"/>
              </w:rPr>
              <w:t>--</w:t>
            </w:r>
          </w:p>
        </w:tc>
      </w:tr>
    </w:tbl>
    <w:p>
      <w:pPr>
        <w:rPr>
          <w:rFonts w:hint="eastAsia" w:eastAsia="宋体"/>
          <w:b/>
          <w:sz w:val="22"/>
          <w:szCs w:val="22"/>
          <w:lang w:eastAsia="zh-CN"/>
        </w:rPr>
      </w:pPr>
    </w:p>
    <w:p>
      <w:pPr>
        <w:rPr>
          <w:b/>
          <w:sz w:val="22"/>
          <w:u w:val="single"/>
        </w:rPr>
      </w:pPr>
      <w:r>
        <w:rPr>
          <w:rFonts w:hint="eastAsia" w:hAnsi="PMingLiU"/>
          <w:b/>
          <w:sz w:val="22"/>
          <w:u w:val="single"/>
        </w:rPr>
        <w:t>詳細資料</w:t>
      </w:r>
      <w:r>
        <w:rPr>
          <w:b/>
          <w:sz w:val="22"/>
          <w:u w:val="single"/>
        </w:rPr>
        <w:t>Detailed Information</w:t>
      </w:r>
    </w:p>
    <w:p>
      <w:pPr>
        <w:rPr>
          <w:b/>
          <w:sz w:val="22"/>
          <w:u w:val="single"/>
        </w:rPr>
      </w:pPr>
      <w:r>
        <w:rPr>
          <w:rFonts w:hint="eastAsia" w:ascii="宋体" w:hAnsi="宋体"/>
          <w:sz w:val="22"/>
        </w:rPr>
        <w:t>{{#</w:t>
      </w:r>
      <w:r>
        <w:rPr>
          <w:rFonts w:hint="eastAsia" w:ascii="宋体" w:hAnsi="宋体"/>
          <w:sz w:val="22"/>
          <w:lang w:val="en-US" w:eastAsia="zh-CN"/>
        </w:rPr>
        <w:t>details</w:t>
      </w:r>
      <w:r>
        <w:rPr>
          <w:rFonts w:hint="eastAsia" w:ascii="宋体" w:hAnsi="宋体"/>
          <w:sz w:val="22"/>
        </w:rPr>
        <w:t>}}</w:t>
      </w:r>
    </w:p>
    <w:tbl>
      <w:tblPr>
        <w:tblStyle w:val="10"/>
        <w:tblW w:w="96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3508"/>
        <w:gridCol w:w="1560"/>
        <w:gridCol w:w="46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3508" w:type="dxa"/>
            <w:noWrap w:val="0"/>
            <w:vAlign w:val="top"/>
          </w:tcPr>
          <w:p>
            <w:pPr>
              <w:rPr>
                <w:color w:val="auto"/>
                <w:sz w:val="22"/>
              </w:rPr>
            </w:pPr>
            <w:r>
              <w:rPr>
                <w:rFonts w:hint="eastAsia" w:hAnsi="PMingLiU"/>
                <w:color w:val="auto"/>
                <w:sz w:val="22"/>
              </w:rPr>
              <w:t>登記編號</w:t>
            </w:r>
            <w:r>
              <w:rPr>
                <w:color w:val="auto"/>
                <w:sz w:val="22"/>
              </w:rPr>
              <w:t>Registration number</w:t>
            </w:r>
            <w:r>
              <w:rPr>
                <w:rFonts w:hint="eastAsia" w:hAnsi="PMingLiU"/>
                <w:color w:val="auto"/>
                <w:sz w:val="22"/>
              </w:rPr>
              <w:t>：</w:t>
            </w:r>
          </w:p>
        </w:tc>
        <w:tc>
          <w:tcPr>
            <w:tcW w:w="6184" w:type="dxa"/>
            <w:gridSpan w:val="2"/>
            <w:noWrap w:val="0"/>
            <w:vAlign w:val="top"/>
          </w:tcPr>
          <w:p>
            <w:pPr>
              <w:rPr>
                <w:sz w:val="22"/>
              </w:rPr>
            </w:pPr>
            <w:r>
              <w:rPr>
                <w:sz w:val="22"/>
              </w:rPr>
              <w:t>410100000097384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Pr>
        <w:tc>
          <w:tcPr>
            <w:tcW w:w="3508" w:type="dxa"/>
            <w:noWrap w:val="0"/>
            <w:vAlign w:val="top"/>
          </w:tcPr>
          <w:p>
            <w:pPr>
              <w:rPr>
                <w:rFonts w:hint="eastAsia" w:hAnsi="PMingLiU"/>
                <w:color w:val="auto"/>
                <w:sz w:val="22"/>
              </w:rPr>
            </w:pPr>
            <w:r>
              <w:rPr>
                <w:rFonts w:hint="eastAsia" w:hAnsi="PMingLiU"/>
                <w:color w:val="auto"/>
                <w:sz w:val="22"/>
              </w:rPr>
              <w:t>統一信用代碼</w:t>
            </w:r>
            <w:r>
              <w:rPr>
                <w:rFonts w:hAnsi="PMingLiU"/>
                <w:color w:val="auto"/>
                <w:sz w:val="22"/>
              </w:rPr>
              <w:t xml:space="preserve">Credibility Code </w:t>
            </w:r>
            <w:r>
              <w:rPr>
                <w:rFonts w:hint="eastAsia" w:hAnsi="PMingLiU"/>
                <w:color w:val="auto"/>
                <w:sz w:val="22"/>
              </w:rPr>
              <w:t>：</w:t>
            </w:r>
          </w:p>
        </w:tc>
        <w:tc>
          <w:tcPr>
            <w:tcW w:w="6184" w:type="dxa"/>
            <w:gridSpan w:val="2"/>
            <w:noWrap w:val="0"/>
            <w:vAlign w:val="top"/>
          </w:tcPr>
          <w:p>
            <w:pPr>
              <w:rPr>
                <w:rFonts w:hint="eastAsia" w:eastAsia="宋体"/>
                <w:sz w:val="22"/>
                <w:bdr w:val="single" w:color="auto" w:sz="4" w:space="0"/>
                <w:lang w:eastAsia="zh-CN"/>
              </w:rPr>
            </w:pPr>
            <w:r>
              <w:rPr>
                <w:sz w:val="22"/>
              </w:rPr>
              <w:t>91410100058757954K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Pr>
        <w:tc>
          <w:tcPr>
            <w:tcW w:w="3508" w:type="dxa"/>
            <w:noWrap w:val="0"/>
            <w:vAlign w:val="top"/>
          </w:tcPr>
          <w:p>
            <w:pPr>
              <w:rPr>
                <w:color w:val="auto"/>
                <w:sz w:val="22"/>
              </w:rPr>
            </w:pPr>
            <w:r>
              <w:rPr>
                <w:rFonts w:hint="eastAsia" w:hAnsi="PMingLiU"/>
                <w:color w:val="auto"/>
                <w:sz w:val="22"/>
              </w:rPr>
              <w:t>登記狀況</w:t>
            </w:r>
            <w:r>
              <w:rPr>
                <w:color w:val="auto"/>
                <w:sz w:val="22"/>
              </w:rPr>
              <w:t>Status</w:t>
            </w:r>
            <w:r>
              <w:rPr>
                <w:rFonts w:hint="eastAsia" w:hAnsi="PMingLiU"/>
                <w:color w:val="auto"/>
                <w:sz w:val="22"/>
              </w:rPr>
              <w:t>：</w:t>
            </w:r>
          </w:p>
        </w:tc>
        <w:tc>
          <w:tcPr>
            <w:tcW w:w="6184" w:type="dxa"/>
            <w:gridSpan w:val="2"/>
            <w:noWrap w:val="0"/>
            <w:vAlign w:val="top"/>
          </w:tcPr>
          <w:p>
            <w:pPr>
              <w:rPr>
                <w:sz w:val="22"/>
              </w:rPr>
            </w:pPr>
            <w:r>
              <w:rPr>
                <w:b/>
                <w:color w:val="FFFFFF"/>
                <w:sz w:val="22"/>
                <w:bdr w:val="single" w:color="auto" w:sz="4" w:space="0"/>
              </w:rPr>
              <w:sym w:font="Wingdings" w:char="F0FC"/>
            </w:r>
            <w:r>
              <w:rPr>
                <w:rFonts w:hint="eastAsia" w:hAnsi="PMingLiU"/>
                <w:sz w:val="22"/>
              </w:rPr>
              <w:t>未有登記　</w:t>
            </w:r>
            <w:r>
              <w:rPr>
                <w:sz w:val="22"/>
              </w:rPr>
              <w:t>/</w:t>
            </w:r>
            <w:r>
              <w:rPr>
                <w:rFonts w:hint="eastAsia" w:hAnsi="PMingLiU"/>
                <w:sz w:val="22"/>
              </w:rPr>
              <w:t>　</w:t>
            </w:r>
            <w:r>
              <w:rPr>
                <w:b/>
                <w:color w:val="FFFFFF"/>
                <w:sz w:val="22"/>
                <w:bdr w:val="single" w:color="auto" w:sz="4" w:space="0"/>
              </w:rPr>
              <w:sym w:font="Wingdings" w:char="F0FC"/>
            </w:r>
            <w:r>
              <w:rPr>
                <w:rFonts w:hint="eastAsia" w:hAnsi="PMingLiU"/>
                <w:sz w:val="22"/>
              </w:rPr>
              <w:t>正在辦理成立登記　</w:t>
            </w:r>
            <w:r>
              <w:rPr>
                <w:sz w:val="22"/>
              </w:rPr>
              <w:t>/</w:t>
            </w:r>
            <w:r>
              <w:rPr>
                <w:rFonts w:hint="eastAsia" w:hAnsi="PMingLiU"/>
                <w:sz w:val="22"/>
              </w:rPr>
              <w:t>　</w:t>
            </w:r>
            <w:r>
              <w:rPr>
                <w:b/>
                <w:sz w:val="22"/>
                <w:bdr w:val="single" w:color="auto" w:sz="4" w:space="0"/>
              </w:rPr>
              <w:sym w:font="Wingdings" w:char="F0FC"/>
            </w:r>
            <w:r>
              <w:rPr>
                <w:rFonts w:hint="eastAsia" w:hAnsi="PMingLiU"/>
                <w:sz w:val="22"/>
              </w:rPr>
              <w:t>登記成立　</w:t>
            </w:r>
            <w:r>
              <w:rPr>
                <w:sz w:val="22"/>
              </w:rPr>
              <w:t>/</w:t>
            </w:r>
            <w:r>
              <w:rPr>
                <w:rFonts w:hint="eastAsia" w:hAnsi="PMingLiU"/>
                <w:sz w:val="22"/>
              </w:rPr>
              <w:t>　</w:t>
            </w:r>
          </w:p>
          <w:p>
            <w:pPr>
              <w:rPr>
                <w:sz w:val="22"/>
              </w:rPr>
            </w:pPr>
            <w:r>
              <w:rPr>
                <w:b/>
                <w:color w:val="FFFFFF"/>
                <w:sz w:val="22"/>
                <w:bdr w:val="single" w:color="auto" w:sz="4" w:space="0"/>
              </w:rPr>
              <w:sym w:font="Wingdings" w:char="F0FC"/>
            </w:r>
            <w:r>
              <w:rPr>
                <w:rFonts w:hint="eastAsia" w:hAnsi="PMingLiU"/>
                <w:sz w:val="22"/>
              </w:rPr>
              <w:t>已自行註銷登記　</w:t>
            </w:r>
            <w:r>
              <w:rPr>
                <w:sz w:val="22"/>
              </w:rPr>
              <w:t>/</w:t>
            </w:r>
            <w:r>
              <w:rPr>
                <w:rFonts w:hint="eastAsia" w:hAnsi="PMingLiU"/>
                <w:sz w:val="22"/>
              </w:rPr>
              <w:t>　</w:t>
            </w:r>
            <w:r>
              <w:rPr>
                <w:b/>
                <w:color w:val="FFFFFF"/>
                <w:sz w:val="22"/>
                <w:bdr w:val="single" w:color="auto" w:sz="4" w:space="0"/>
              </w:rPr>
              <w:sym w:font="Wingdings" w:char="F0FC"/>
            </w:r>
            <w:r>
              <w:rPr>
                <w:rFonts w:hint="eastAsia" w:hAnsi="PMingLiU"/>
                <w:sz w:val="22"/>
              </w:rPr>
              <w:t>已被吊銷登記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Pr>
        <w:tc>
          <w:tcPr>
            <w:tcW w:w="3508" w:type="dxa"/>
            <w:noWrap w:val="0"/>
            <w:vAlign w:val="top"/>
          </w:tcPr>
          <w:p>
            <w:pPr>
              <w:rPr>
                <w:sz w:val="22"/>
              </w:rPr>
            </w:pPr>
            <w:r>
              <w:rPr>
                <w:rFonts w:hint="eastAsia" w:hAnsi="PMingLiU"/>
                <w:sz w:val="22"/>
              </w:rPr>
              <w:t>企業類型</w:t>
            </w:r>
            <w:r>
              <w:rPr>
                <w:sz w:val="22"/>
              </w:rPr>
              <w:t>Enterprise form</w:t>
            </w:r>
            <w:r>
              <w:rPr>
                <w:rFonts w:hint="eastAsia" w:hAnsi="PMingLiU"/>
                <w:sz w:val="22"/>
              </w:rPr>
              <w:t>：</w:t>
            </w:r>
          </w:p>
        </w:tc>
        <w:tc>
          <w:tcPr>
            <w:tcW w:w="6184" w:type="dxa"/>
            <w:gridSpan w:val="2"/>
            <w:tcBorders>
              <w:bottom w:val="nil"/>
            </w:tcBorders>
            <w:noWrap w:val="0"/>
            <w:vAlign w:val="top"/>
          </w:tcPr>
          <w:p>
            <w:pPr>
              <w:rPr>
                <w:rFonts w:hint="eastAsia" w:eastAsia="宋体"/>
                <w:sz w:val="22"/>
                <w:szCs w:val="22"/>
                <w:lang w:eastAsia="zh-CN"/>
              </w:rPr>
            </w:pPr>
            <w:r>
              <w:rPr>
                <w:rFonts w:hint="eastAsia"/>
                <w:sz w:val="22"/>
                <w:szCs w:val="22"/>
              </w:rPr>
              <w:t>有限責任公司（自然人獨資）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3508" w:type="dxa"/>
            <w:noWrap w:val="0"/>
            <w:vAlign w:val="top"/>
          </w:tcPr>
          <w:p>
            <w:pPr>
              <w:rPr>
                <w:sz w:val="22"/>
              </w:rPr>
            </w:pPr>
            <w:r>
              <w:rPr>
                <w:rFonts w:hint="eastAsia" w:hAnsi="PMingLiU"/>
                <w:sz w:val="22"/>
              </w:rPr>
              <w:t>註冊資本</w:t>
            </w:r>
            <w:r>
              <w:rPr>
                <w:sz w:val="22"/>
              </w:rPr>
              <w:t>Registered capital</w:t>
            </w:r>
            <w:r>
              <w:rPr>
                <w:rFonts w:hint="eastAsia" w:hAnsi="PMingLiU"/>
                <w:sz w:val="22"/>
              </w:rPr>
              <w:t>：</w:t>
            </w:r>
          </w:p>
        </w:tc>
        <w:tc>
          <w:tcPr>
            <w:tcW w:w="6184" w:type="dxa"/>
            <w:gridSpan w:val="2"/>
            <w:tcBorders>
              <w:bottom w:val="nil"/>
            </w:tcBorders>
            <w:noWrap w:val="0"/>
            <w:vAlign w:val="top"/>
          </w:tcPr>
          <w:p>
            <w:pPr>
              <w:rPr>
                <w:rFonts w:hint="eastAsia" w:eastAsia="宋体"/>
                <w:sz w:val="22"/>
                <w:lang w:eastAsia="zh-CN"/>
              </w:rPr>
            </w:pPr>
            <w:r>
              <w:rPr>
                <w:rFonts w:hAnsi="PMingLiU"/>
                <w:sz w:val="22"/>
                <w:szCs w:val="22"/>
              </w:rPr>
              <w:t>50,000,000</w:t>
            </w:r>
            <w:r>
              <w:rPr>
                <w:rFonts w:hint="eastAsia" w:hAnsi="PMingLiU"/>
                <w:sz w:val="22"/>
                <w:szCs w:val="22"/>
              </w:rPr>
              <w:t>元人民幣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3508" w:type="dxa"/>
            <w:noWrap w:val="0"/>
            <w:vAlign w:val="top"/>
          </w:tcPr>
          <w:p>
            <w:pPr>
              <w:rPr>
                <w:sz w:val="22"/>
              </w:rPr>
            </w:pPr>
            <w:r>
              <w:rPr>
                <w:rFonts w:hint="eastAsia" w:hAnsi="PMingLiU"/>
                <w:sz w:val="22"/>
              </w:rPr>
              <w:t>成立日期</w:t>
            </w:r>
            <w:r>
              <w:rPr>
                <w:sz w:val="22"/>
              </w:rPr>
              <w:t>Date of incorporation</w:t>
            </w:r>
            <w:r>
              <w:rPr>
                <w:rFonts w:hint="eastAsia" w:hAnsi="PMingLiU"/>
                <w:sz w:val="22"/>
              </w:rPr>
              <w:t>：</w:t>
            </w:r>
          </w:p>
        </w:tc>
        <w:tc>
          <w:tcPr>
            <w:tcW w:w="6184" w:type="dxa"/>
            <w:gridSpan w:val="2"/>
            <w:noWrap w:val="0"/>
            <w:vAlign w:val="top"/>
          </w:tcPr>
          <w:p>
            <w:pPr>
              <w:rPr>
                <w:sz w:val="22"/>
              </w:rPr>
            </w:pPr>
            <w:r>
              <w:rPr>
                <w:rFonts w:hAnsi="PMingLiU"/>
                <w:kern w:val="0"/>
                <w:sz w:val="22"/>
              </w:rPr>
              <w:t>2012</w:t>
            </w:r>
            <w:r>
              <w:rPr>
                <w:rFonts w:hint="eastAsia" w:hAnsi="PMingLiU"/>
                <w:kern w:val="0"/>
                <w:sz w:val="22"/>
              </w:rPr>
              <w:t>年</w:t>
            </w:r>
            <w:r>
              <w:rPr>
                <w:rFonts w:hAnsi="PMingLiU"/>
                <w:kern w:val="0"/>
                <w:sz w:val="22"/>
              </w:rPr>
              <w:t>11</w:t>
            </w:r>
            <w:r>
              <w:rPr>
                <w:rFonts w:hint="eastAsia" w:hAnsi="PMingLiU"/>
                <w:kern w:val="0"/>
                <w:sz w:val="22"/>
              </w:rPr>
              <w:t>月</w:t>
            </w:r>
            <w:r>
              <w:rPr>
                <w:rFonts w:hAnsi="PMingLiU"/>
                <w:kern w:val="0"/>
                <w:sz w:val="22"/>
              </w:rPr>
              <w:t>28</w:t>
            </w:r>
            <w:r>
              <w:rPr>
                <w:rFonts w:hint="eastAsia" w:hAnsi="PMingLiU"/>
                <w:kern w:val="0"/>
                <w:sz w:val="22"/>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3508" w:type="dxa"/>
            <w:noWrap w:val="0"/>
            <w:vAlign w:val="top"/>
          </w:tcPr>
          <w:p>
            <w:pPr>
              <w:rPr>
                <w:sz w:val="22"/>
              </w:rPr>
            </w:pPr>
            <w:r>
              <w:rPr>
                <w:rFonts w:hint="eastAsia" w:hAnsi="PMingLiU"/>
                <w:sz w:val="22"/>
              </w:rPr>
              <w:t>經營期限</w:t>
            </w:r>
            <w:r>
              <w:rPr>
                <w:sz w:val="22"/>
              </w:rPr>
              <w:t>Duration</w:t>
            </w:r>
            <w:r>
              <w:rPr>
                <w:rFonts w:hint="eastAsia" w:hAnsi="PMingLiU"/>
                <w:sz w:val="22"/>
              </w:rPr>
              <w:t>：</w:t>
            </w:r>
          </w:p>
        </w:tc>
        <w:tc>
          <w:tcPr>
            <w:tcW w:w="6184" w:type="dxa"/>
            <w:gridSpan w:val="2"/>
            <w:noWrap w:val="0"/>
            <w:vAlign w:val="top"/>
          </w:tcPr>
          <w:p>
            <w:pPr>
              <w:rPr>
                <w:rFonts w:hint="eastAsia" w:eastAsia="宋体"/>
                <w:sz w:val="22"/>
                <w:lang w:eastAsia="zh-CN"/>
              </w:rPr>
            </w:pPr>
            <w:r>
              <w:rPr>
                <w:rFonts w:hAnsi="PMingLiU"/>
                <w:sz w:val="22"/>
                <w:szCs w:val="22"/>
              </w:rPr>
              <w:t>2012</w:t>
            </w:r>
            <w:r>
              <w:rPr>
                <w:rFonts w:hint="eastAsia" w:hAnsi="PMingLiU"/>
                <w:sz w:val="22"/>
                <w:szCs w:val="22"/>
              </w:rPr>
              <w:t>年</w:t>
            </w:r>
            <w:r>
              <w:rPr>
                <w:rFonts w:hAnsi="PMingLiU"/>
                <w:sz w:val="22"/>
                <w:szCs w:val="22"/>
              </w:rPr>
              <w:t>11</w:t>
            </w:r>
            <w:r>
              <w:rPr>
                <w:rFonts w:hint="eastAsia" w:hAnsi="PMingLiU"/>
                <w:sz w:val="22"/>
                <w:szCs w:val="22"/>
              </w:rPr>
              <w:t>月</w:t>
            </w:r>
            <w:r>
              <w:rPr>
                <w:rFonts w:hAnsi="PMingLiU"/>
                <w:sz w:val="22"/>
                <w:szCs w:val="22"/>
              </w:rPr>
              <w:t>28</w:t>
            </w:r>
            <w:r>
              <w:rPr>
                <w:rFonts w:hint="eastAsia" w:hAnsi="PMingLiU"/>
                <w:sz w:val="22"/>
                <w:szCs w:val="22"/>
              </w:rPr>
              <w:t>日至</w:t>
            </w:r>
            <w:r>
              <w:rPr>
                <w:rFonts w:hAnsi="PMingLiU"/>
                <w:sz w:val="22"/>
                <w:szCs w:val="22"/>
              </w:rPr>
              <w:t>2022</w:t>
            </w:r>
            <w:r>
              <w:rPr>
                <w:rFonts w:hint="eastAsia" w:hAnsi="PMingLiU"/>
                <w:sz w:val="22"/>
                <w:szCs w:val="22"/>
              </w:rPr>
              <w:t>年</w:t>
            </w:r>
            <w:r>
              <w:rPr>
                <w:rFonts w:hAnsi="PMingLiU"/>
                <w:sz w:val="22"/>
                <w:szCs w:val="22"/>
              </w:rPr>
              <w:t>11</w:t>
            </w:r>
            <w:r>
              <w:rPr>
                <w:rFonts w:hint="eastAsia" w:hAnsi="PMingLiU"/>
                <w:sz w:val="22"/>
                <w:szCs w:val="22"/>
              </w:rPr>
              <w:t>月</w:t>
            </w:r>
            <w:r>
              <w:rPr>
                <w:rFonts w:hAnsi="PMingLiU"/>
                <w:sz w:val="22"/>
                <w:szCs w:val="22"/>
              </w:rPr>
              <w:t>27</w:t>
            </w:r>
            <w:r>
              <w:rPr>
                <w:rFonts w:hint="eastAsia" w:hAnsi="PMingLiU"/>
                <w:sz w:val="22"/>
                <w:szCs w:val="22"/>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3508" w:type="dxa"/>
            <w:noWrap w:val="0"/>
            <w:vAlign w:val="top"/>
          </w:tcPr>
          <w:p>
            <w:pPr>
              <w:rPr>
                <w:sz w:val="22"/>
              </w:rPr>
            </w:pPr>
            <w:r>
              <w:rPr>
                <w:rFonts w:hint="eastAsia" w:hAnsi="PMingLiU"/>
                <w:sz w:val="22"/>
              </w:rPr>
              <w:t>最後變更日期</w:t>
            </w:r>
            <w:r>
              <w:rPr>
                <w:sz w:val="22"/>
              </w:rPr>
              <w:t>Date of last update</w:t>
            </w:r>
            <w:r>
              <w:rPr>
                <w:rFonts w:hint="eastAsia" w:hAnsi="PMingLiU"/>
                <w:sz w:val="22"/>
              </w:rPr>
              <w:t>：</w:t>
            </w:r>
          </w:p>
        </w:tc>
        <w:tc>
          <w:tcPr>
            <w:tcW w:w="6184" w:type="dxa"/>
            <w:gridSpan w:val="2"/>
            <w:noWrap w:val="0"/>
            <w:vAlign w:val="top"/>
          </w:tcPr>
          <w:p>
            <w:pPr>
              <w:rPr>
                <w:rFonts w:hint="eastAsia" w:eastAsia="宋体"/>
                <w:sz w:val="22"/>
                <w:lang w:eastAsia="zh-CN"/>
              </w:rPr>
            </w:pPr>
            <w:r>
              <w:rPr>
                <w:sz w:val="22"/>
              </w:rPr>
              <w:t>2018</w:t>
            </w:r>
            <w:r>
              <w:rPr>
                <w:rFonts w:hint="eastAsia"/>
                <w:sz w:val="22"/>
              </w:rPr>
              <w:t>年</w:t>
            </w:r>
            <w:r>
              <w:rPr>
                <w:sz w:val="22"/>
              </w:rPr>
              <w:t>07</w:t>
            </w:r>
            <w:r>
              <w:rPr>
                <w:rFonts w:hint="eastAsia"/>
                <w:sz w:val="22"/>
              </w:rPr>
              <w:t>月</w:t>
            </w:r>
            <w:r>
              <w:rPr>
                <w:sz w:val="22"/>
              </w:rPr>
              <w:t>05</w:t>
            </w:r>
            <w:r>
              <w:rPr>
                <w:rFonts w:hint="eastAsia"/>
                <w:sz w:val="22"/>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3508" w:type="dxa"/>
            <w:noWrap w:val="0"/>
            <w:vAlign w:val="top"/>
          </w:tcPr>
          <w:p>
            <w:pPr>
              <w:rPr>
                <w:rFonts w:hAnsi="PMingLiU"/>
                <w:sz w:val="22"/>
              </w:rPr>
            </w:pPr>
            <w:r>
              <w:rPr>
                <w:rFonts w:hint="eastAsia" w:hAnsi="PMingLiU"/>
                <w:sz w:val="22"/>
              </w:rPr>
              <w:t>執行董事</w:t>
            </w:r>
            <w:r>
              <w:rPr>
                <w:rFonts w:hAnsi="PMingLiU"/>
                <w:sz w:val="22"/>
              </w:rPr>
              <w:t>Executive Director</w:t>
            </w:r>
            <w:r>
              <w:rPr>
                <w:rFonts w:hint="eastAsia" w:hAnsi="PMingLiU"/>
                <w:sz w:val="22"/>
              </w:rPr>
              <w:t>：</w:t>
            </w:r>
          </w:p>
        </w:tc>
        <w:tc>
          <w:tcPr>
            <w:tcW w:w="6184" w:type="dxa"/>
            <w:gridSpan w:val="2"/>
            <w:noWrap w:val="0"/>
            <w:vAlign w:val="top"/>
          </w:tcPr>
          <w:p>
            <w:pPr>
              <w:rPr>
                <w:rFonts w:hint="eastAsia" w:eastAsia="宋体"/>
                <w:sz w:val="22"/>
                <w:lang w:eastAsia="zh-CN"/>
              </w:rPr>
            </w:pPr>
            <w:r>
              <w:rPr>
                <w:rFonts w:hint="eastAsia"/>
                <w:sz w:val="22"/>
              </w:rPr>
              <w:t>張蘭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3508" w:type="dxa"/>
            <w:noWrap w:val="0"/>
            <w:vAlign w:val="top"/>
          </w:tcPr>
          <w:p>
            <w:pPr>
              <w:rPr>
                <w:sz w:val="22"/>
              </w:rPr>
            </w:pPr>
            <w:r>
              <w:rPr>
                <w:rFonts w:hint="eastAsia" w:hAnsi="PMingLiU"/>
                <w:sz w:val="22"/>
              </w:rPr>
              <w:t>董</w:t>
            </w:r>
            <w:r>
              <w:rPr>
                <w:sz w:val="22"/>
              </w:rPr>
              <w:t xml:space="preserve"> </w:t>
            </w:r>
            <w:r>
              <w:rPr>
                <w:rFonts w:hint="eastAsia" w:hAnsi="PMingLiU"/>
                <w:sz w:val="22"/>
              </w:rPr>
              <w:t>事</w:t>
            </w:r>
            <w:r>
              <w:rPr>
                <w:sz w:val="22"/>
              </w:rPr>
              <w:t xml:space="preserve"> </w:t>
            </w:r>
            <w:r>
              <w:rPr>
                <w:rFonts w:hint="eastAsia" w:hAnsi="PMingLiU"/>
                <w:sz w:val="22"/>
              </w:rPr>
              <w:t>長</w:t>
            </w:r>
            <w:r>
              <w:rPr>
                <w:sz w:val="22"/>
              </w:rPr>
              <w:t>Chairman</w:t>
            </w:r>
            <w:r>
              <w:rPr>
                <w:rFonts w:hint="eastAsia" w:hAnsi="PMingLiU"/>
                <w:sz w:val="22"/>
              </w:rPr>
              <w:t>：</w:t>
            </w:r>
          </w:p>
        </w:tc>
        <w:tc>
          <w:tcPr>
            <w:tcW w:w="6184" w:type="dxa"/>
            <w:gridSpan w:val="2"/>
            <w:noWrap w:val="0"/>
            <w:vAlign w:val="top"/>
          </w:tcPr>
          <w:p>
            <w:pPr>
              <w:rPr>
                <w:rFonts w:eastAsia="宋体"/>
                <w:sz w:val="22"/>
                <w:lang w:eastAsia="zh-CN"/>
              </w:rPr>
            </w:pPr>
            <w:r>
              <w:rPr>
                <w:sz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3508" w:type="dxa"/>
            <w:tcBorders>
              <w:bottom w:val="single" w:color="auto" w:sz="4" w:space="0"/>
            </w:tcBorders>
            <w:noWrap w:val="0"/>
            <w:vAlign w:val="top"/>
          </w:tcPr>
          <w:p>
            <w:pPr>
              <w:rPr>
                <w:rFonts w:hint="eastAsia" w:hAnsi="PMingLiU"/>
                <w:bCs/>
                <w:color w:val="000000"/>
                <w:kern w:val="0"/>
                <w:sz w:val="22"/>
                <w:szCs w:val="22"/>
              </w:rPr>
            </w:pPr>
            <w:r>
              <w:rPr>
                <w:rFonts w:hint="eastAsia"/>
                <w:sz w:val="22"/>
                <w:szCs w:val="22"/>
              </w:rPr>
              <w:t>副董事長</w:t>
            </w:r>
            <w:r>
              <w:rPr>
                <w:sz w:val="22"/>
                <w:szCs w:val="22"/>
              </w:rPr>
              <w:t xml:space="preserve">Vice Chairman </w:t>
            </w:r>
            <w:r>
              <w:rPr>
                <w:rFonts w:hint="eastAsia" w:hAnsi="PMingLiU"/>
                <w:bCs/>
                <w:color w:val="000000"/>
                <w:kern w:val="0"/>
                <w:sz w:val="22"/>
                <w:szCs w:val="22"/>
              </w:rPr>
              <w:t>：</w:t>
            </w:r>
          </w:p>
        </w:tc>
        <w:tc>
          <w:tcPr>
            <w:tcW w:w="6184" w:type="dxa"/>
            <w:gridSpan w:val="2"/>
            <w:tcBorders>
              <w:bottom w:val="single" w:color="auto" w:sz="4" w:space="0"/>
            </w:tcBorders>
            <w:noWrap w:val="0"/>
            <w:vAlign w:val="top"/>
          </w:tcPr>
          <w:p>
            <w:pPr>
              <w:rPr>
                <w:rFonts w:eastAsia="宋体"/>
                <w:sz w:val="22"/>
                <w:lang w:eastAsia="zh-CN"/>
              </w:rPr>
            </w:pPr>
            <w:r>
              <w:rPr>
                <w:sz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3508" w:type="dxa"/>
            <w:tcBorders>
              <w:bottom w:val="single" w:color="auto" w:sz="4" w:space="0"/>
            </w:tcBorders>
            <w:noWrap w:val="0"/>
            <w:vAlign w:val="top"/>
          </w:tcPr>
          <w:p>
            <w:pPr>
              <w:rPr>
                <w:sz w:val="22"/>
              </w:rPr>
            </w:pPr>
            <w:r>
              <w:rPr>
                <w:rFonts w:hint="eastAsia" w:hAnsi="PMingLiU"/>
                <w:color w:val="000000"/>
                <w:kern w:val="0"/>
                <w:sz w:val="22"/>
              </w:rPr>
              <w:t>董事成員</w:t>
            </w:r>
            <w:r>
              <w:rPr>
                <w:color w:val="000000"/>
                <w:kern w:val="0"/>
                <w:sz w:val="22"/>
              </w:rPr>
              <w:t>Director</w:t>
            </w:r>
            <w:r>
              <w:rPr>
                <w:rFonts w:hint="eastAsia" w:hAnsi="PMingLiU"/>
                <w:color w:val="000000"/>
                <w:kern w:val="0"/>
                <w:sz w:val="22"/>
              </w:rPr>
              <w:t>：</w:t>
            </w:r>
          </w:p>
        </w:tc>
        <w:tc>
          <w:tcPr>
            <w:tcW w:w="6184" w:type="dxa"/>
            <w:gridSpan w:val="2"/>
            <w:tcBorders>
              <w:bottom w:val="single" w:color="auto" w:sz="4" w:space="0"/>
            </w:tcBorders>
            <w:noWrap w:val="0"/>
            <w:vAlign w:val="top"/>
          </w:tcPr>
          <w:p>
            <w:pPr>
              <w:rPr>
                <w:rFonts w:eastAsia="宋体"/>
                <w:sz w:val="22"/>
                <w:lang w:eastAsia="zh-CN"/>
              </w:rPr>
            </w:pPr>
            <w:r>
              <w:rPr>
                <w:sz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3508" w:type="dxa"/>
            <w:noWrap w:val="0"/>
            <w:vAlign w:val="top"/>
          </w:tcPr>
          <w:p>
            <w:pPr>
              <w:rPr>
                <w:rFonts w:hint="eastAsia" w:hAnsi="PMingLiU"/>
                <w:bCs/>
                <w:color w:val="000000"/>
                <w:kern w:val="0"/>
                <w:sz w:val="22"/>
                <w:szCs w:val="22"/>
              </w:rPr>
            </w:pPr>
            <w:r>
              <w:rPr>
                <w:rFonts w:hint="eastAsia"/>
                <w:sz w:val="22"/>
                <w:szCs w:val="22"/>
              </w:rPr>
              <w:t>監事主席</w:t>
            </w:r>
            <w:r>
              <w:rPr>
                <w:sz w:val="22"/>
                <w:szCs w:val="22"/>
              </w:rPr>
              <w:t>Chief Supervisor</w:t>
            </w:r>
            <w:r>
              <w:rPr>
                <w:rFonts w:hint="eastAsia" w:hAnsi="PMingLiU"/>
                <w:bCs/>
                <w:color w:val="000000"/>
                <w:kern w:val="0"/>
                <w:sz w:val="22"/>
                <w:szCs w:val="22"/>
              </w:rPr>
              <w:t>：</w:t>
            </w:r>
          </w:p>
        </w:tc>
        <w:tc>
          <w:tcPr>
            <w:tcW w:w="6184" w:type="dxa"/>
            <w:gridSpan w:val="2"/>
            <w:noWrap w:val="0"/>
            <w:vAlign w:val="top"/>
          </w:tcPr>
          <w:p>
            <w:pPr>
              <w:rPr>
                <w:rFonts w:hint="eastAsia" w:eastAsia="宋体"/>
                <w:color w:val="000000"/>
                <w:kern w:val="0"/>
                <w:sz w:val="22"/>
                <w:lang w:eastAsia="zh-CN"/>
              </w:rPr>
            </w:pPr>
            <w:r>
              <w:rPr>
                <w:color w:val="000000"/>
                <w:kern w:val="0"/>
                <w:sz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3508" w:type="dxa"/>
            <w:noWrap w:val="0"/>
            <w:vAlign w:val="top"/>
          </w:tcPr>
          <w:p>
            <w:pPr>
              <w:rPr>
                <w:sz w:val="22"/>
              </w:rPr>
            </w:pPr>
            <w:r>
              <w:rPr>
                <w:rFonts w:hint="eastAsia" w:hAnsi="PMingLiU"/>
                <w:color w:val="000000"/>
                <w:kern w:val="0"/>
                <w:sz w:val="22"/>
              </w:rPr>
              <w:t>監事成員</w:t>
            </w:r>
            <w:r>
              <w:rPr>
                <w:color w:val="000000"/>
                <w:kern w:val="0"/>
                <w:sz w:val="22"/>
              </w:rPr>
              <w:t>Supervisor</w:t>
            </w:r>
            <w:r>
              <w:rPr>
                <w:rFonts w:hint="eastAsia" w:hAnsi="PMingLiU"/>
                <w:color w:val="000000"/>
                <w:kern w:val="0"/>
                <w:sz w:val="22"/>
              </w:rPr>
              <w:t>：</w:t>
            </w:r>
          </w:p>
        </w:tc>
        <w:tc>
          <w:tcPr>
            <w:tcW w:w="6184" w:type="dxa"/>
            <w:gridSpan w:val="2"/>
            <w:noWrap w:val="0"/>
            <w:vAlign w:val="top"/>
          </w:tcPr>
          <w:p>
            <w:pPr>
              <w:rPr>
                <w:rFonts w:hint="eastAsia" w:eastAsia="宋体"/>
                <w:color w:val="000000"/>
                <w:kern w:val="0"/>
                <w:sz w:val="22"/>
                <w:lang w:eastAsia="zh-CN"/>
              </w:rPr>
            </w:pPr>
            <w:r>
              <w:rPr>
                <w:rFonts w:hint="eastAsia"/>
                <w:color w:val="000000"/>
                <w:kern w:val="0"/>
                <w:sz w:val="22"/>
              </w:rPr>
              <w:t>單金庫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3508" w:type="dxa"/>
            <w:noWrap w:val="0"/>
            <w:vAlign w:val="top"/>
          </w:tcPr>
          <w:p>
            <w:pPr>
              <w:rPr>
                <w:sz w:val="22"/>
              </w:rPr>
            </w:pPr>
            <w:r>
              <w:rPr>
                <w:rFonts w:hint="eastAsia" w:hAnsi="PMingLiU"/>
                <w:color w:val="000000"/>
                <w:kern w:val="0"/>
                <w:sz w:val="22"/>
              </w:rPr>
              <w:t>總</w:t>
            </w:r>
            <w:r>
              <w:rPr>
                <w:color w:val="000000"/>
                <w:kern w:val="0"/>
                <w:sz w:val="22"/>
              </w:rPr>
              <w:t xml:space="preserve"> </w:t>
            </w:r>
            <w:r>
              <w:rPr>
                <w:rFonts w:hint="eastAsia" w:hAnsi="PMingLiU"/>
                <w:color w:val="000000"/>
                <w:kern w:val="0"/>
                <w:sz w:val="22"/>
              </w:rPr>
              <w:t>經</w:t>
            </w:r>
            <w:r>
              <w:rPr>
                <w:color w:val="000000"/>
                <w:kern w:val="0"/>
                <w:sz w:val="22"/>
              </w:rPr>
              <w:t xml:space="preserve"> </w:t>
            </w:r>
            <w:r>
              <w:rPr>
                <w:rFonts w:hint="eastAsia" w:hAnsi="PMingLiU"/>
                <w:color w:val="000000"/>
                <w:kern w:val="0"/>
                <w:sz w:val="22"/>
              </w:rPr>
              <w:t>理</w:t>
            </w:r>
            <w:r>
              <w:rPr>
                <w:color w:val="000000"/>
                <w:kern w:val="0"/>
                <w:sz w:val="22"/>
              </w:rPr>
              <w:t>General manager</w:t>
            </w:r>
            <w:r>
              <w:rPr>
                <w:rFonts w:hint="eastAsia" w:hAnsi="PMingLiU"/>
                <w:color w:val="000000"/>
                <w:kern w:val="0"/>
                <w:sz w:val="22"/>
              </w:rPr>
              <w:t>：</w:t>
            </w:r>
          </w:p>
        </w:tc>
        <w:tc>
          <w:tcPr>
            <w:tcW w:w="6184" w:type="dxa"/>
            <w:gridSpan w:val="2"/>
            <w:noWrap w:val="0"/>
            <w:vAlign w:val="top"/>
          </w:tcPr>
          <w:p>
            <w:pPr>
              <w:rPr>
                <w:color w:val="000000"/>
                <w:kern w:val="0"/>
                <w:sz w:val="22"/>
              </w:rPr>
            </w:pPr>
            <w:r>
              <w:rPr>
                <w:rFonts w:hint="eastAsia"/>
                <w:color w:val="000000"/>
                <w:kern w:val="0"/>
                <w:sz w:val="22"/>
              </w:rPr>
              <w:t>雷暘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3508" w:type="dxa"/>
            <w:noWrap w:val="0"/>
            <w:vAlign w:val="top"/>
          </w:tcPr>
          <w:p>
            <w:pPr>
              <w:rPr>
                <w:rFonts w:hint="eastAsia"/>
                <w:sz w:val="22"/>
                <w:szCs w:val="22"/>
              </w:rPr>
            </w:pPr>
            <w:r>
              <w:rPr>
                <w:rFonts w:hint="eastAsia"/>
                <w:sz w:val="22"/>
                <w:szCs w:val="22"/>
              </w:rPr>
              <w:t>副總經理</w:t>
            </w:r>
            <w:r>
              <w:rPr>
                <w:sz w:val="22"/>
                <w:szCs w:val="22"/>
              </w:rPr>
              <w:t>Vice General Manager</w:t>
            </w:r>
            <w:r>
              <w:rPr>
                <w:rFonts w:hint="eastAsia" w:hAnsi="PMingLiU"/>
                <w:bCs/>
                <w:color w:val="000000"/>
                <w:kern w:val="0"/>
                <w:sz w:val="22"/>
                <w:szCs w:val="22"/>
              </w:rPr>
              <w:t>：</w:t>
            </w:r>
          </w:p>
        </w:tc>
        <w:tc>
          <w:tcPr>
            <w:tcW w:w="6184" w:type="dxa"/>
            <w:gridSpan w:val="2"/>
            <w:noWrap w:val="0"/>
            <w:vAlign w:val="top"/>
          </w:tcPr>
          <w:p>
            <w:pPr>
              <w:rPr>
                <w:rFonts w:hint="eastAsia" w:eastAsia="宋体"/>
                <w:sz w:val="22"/>
                <w:lang w:eastAsia="zh-CN"/>
              </w:rPr>
            </w:pPr>
            <w:r>
              <w:rPr>
                <w:sz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3508" w:type="dxa"/>
            <w:noWrap w:val="0"/>
            <w:vAlign w:val="top"/>
          </w:tcPr>
          <w:p>
            <w:pPr>
              <w:rPr>
                <w:rFonts w:hint="eastAsia" w:hAnsi="PMingLiU"/>
                <w:sz w:val="22"/>
                <w:szCs w:val="22"/>
              </w:rPr>
            </w:pPr>
            <w:r>
              <w:rPr>
                <w:rFonts w:hint="eastAsia" w:hAnsi="PMingLiU"/>
                <w:sz w:val="22"/>
                <w:szCs w:val="22"/>
              </w:rPr>
              <w:t>執行合夥人</w:t>
            </w:r>
            <w:r>
              <w:rPr>
                <w:rFonts w:hAnsi="PMingLiU"/>
                <w:sz w:val="22"/>
                <w:szCs w:val="22"/>
              </w:rPr>
              <w:t>Managing Partner</w:t>
            </w:r>
            <w:r>
              <w:rPr>
                <w:rFonts w:hint="eastAsia" w:hAnsi="PMingLiU"/>
                <w:sz w:val="22"/>
                <w:szCs w:val="22"/>
              </w:rPr>
              <w:t>：</w:t>
            </w:r>
          </w:p>
        </w:tc>
        <w:tc>
          <w:tcPr>
            <w:tcW w:w="6184" w:type="dxa"/>
            <w:gridSpan w:val="2"/>
            <w:noWrap w:val="0"/>
            <w:vAlign w:val="top"/>
          </w:tcPr>
          <w:p>
            <w:pPr>
              <w:rPr>
                <w:rFonts w:hint="eastAsia" w:eastAsia="宋体"/>
                <w:sz w:val="22"/>
                <w:lang w:eastAsia="zh-CN"/>
              </w:rPr>
            </w:pPr>
            <w:r>
              <w:rPr>
                <w:sz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3508" w:type="dxa"/>
            <w:noWrap w:val="0"/>
            <w:vAlign w:val="top"/>
          </w:tcPr>
          <w:p>
            <w:pPr>
              <w:rPr>
                <w:sz w:val="22"/>
              </w:rPr>
            </w:pPr>
            <w:r>
              <w:rPr>
                <w:rFonts w:hint="eastAsia" w:hAnsi="PMingLiU"/>
                <w:sz w:val="22"/>
              </w:rPr>
              <w:t>法人代表</w:t>
            </w:r>
            <w:r>
              <w:rPr>
                <w:sz w:val="22"/>
              </w:rPr>
              <w:t>Legal representative</w:t>
            </w:r>
            <w:r>
              <w:rPr>
                <w:rFonts w:hint="eastAsia" w:hAnsi="PMingLiU"/>
                <w:sz w:val="22"/>
              </w:rPr>
              <w:t>：</w:t>
            </w:r>
          </w:p>
        </w:tc>
        <w:tc>
          <w:tcPr>
            <w:tcW w:w="6184" w:type="dxa"/>
            <w:gridSpan w:val="2"/>
            <w:noWrap w:val="0"/>
            <w:vAlign w:val="top"/>
          </w:tcPr>
          <w:p>
            <w:pPr>
              <w:rPr>
                <w:sz w:val="22"/>
              </w:rPr>
            </w:pPr>
            <w:r>
              <w:rPr>
                <w:rFonts w:hint="eastAsia"/>
                <w:sz w:val="22"/>
              </w:rPr>
              <w:t>張蘭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3508" w:type="dxa"/>
            <w:tcBorders>
              <w:bottom w:val="single" w:color="auto" w:sz="4" w:space="0"/>
            </w:tcBorders>
            <w:noWrap w:val="0"/>
            <w:vAlign w:val="top"/>
          </w:tcPr>
          <w:p>
            <w:pPr>
              <w:rPr>
                <w:sz w:val="22"/>
              </w:rPr>
            </w:pPr>
            <w:r>
              <w:rPr>
                <w:rFonts w:hint="eastAsia" w:hAnsi="PMingLiU"/>
                <w:sz w:val="22"/>
              </w:rPr>
              <w:t>登記機關</w:t>
            </w:r>
            <w:r>
              <w:rPr>
                <w:sz w:val="22"/>
              </w:rPr>
              <w:t>Registry</w:t>
            </w:r>
            <w:r>
              <w:rPr>
                <w:rFonts w:hint="eastAsia" w:hAnsi="PMingLiU"/>
                <w:sz w:val="22"/>
              </w:rPr>
              <w:t>：</w:t>
            </w:r>
          </w:p>
        </w:tc>
        <w:tc>
          <w:tcPr>
            <w:tcW w:w="6184" w:type="dxa"/>
            <w:gridSpan w:val="2"/>
            <w:tcBorders>
              <w:bottom w:val="single" w:color="auto" w:sz="4" w:space="0"/>
            </w:tcBorders>
            <w:noWrap w:val="0"/>
            <w:vAlign w:val="top"/>
          </w:tcPr>
          <w:p>
            <w:pPr>
              <w:rPr>
                <w:sz w:val="22"/>
              </w:rPr>
            </w:pPr>
            <w:r>
              <w:rPr>
                <w:rFonts w:hint="eastAsia"/>
                <w:sz w:val="22"/>
                <w:szCs w:val="22"/>
              </w:rPr>
              <w:t>鄭州市工商行政管理局鄭東新區分局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3508" w:type="dxa"/>
            <w:tcBorders>
              <w:bottom w:val="nil"/>
            </w:tcBorders>
            <w:noWrap w:val="0"/>
            <w:vAlign w:val="top"/>
          </w:tcPr>
          <w:p>
            <w:pPr>
              <w:rPr>
                <w:sz w:val="22"/>
              </w:rPr>
            </w:pPr>
            <w:r>
              <w:rPr>
                <w:rFonts w:hint="eastAsia" w:hAnsi="PMingLiU"/>
                <w:sz w:val="22"/>
              </w:rPr>
              <w:t>年檢情況</w:t>
            </w:r>
            <w:r>
              <w:rPr>
                <w:sz w:val="22"/>
              </w:rPr>
              <w:t>Annual inspection</w:t>
            </w:r>
            <w:r>
              <w:rPr>
                <w:rFonts w:hint="eastAsia" w:hAnsi="PMingLiU"/>
                <w:sz w:val="22"/>
              </w:rPr>
              <w:t>：</w:t>
            </w:r>
          </w:p>
        </w:tc>
        <w:tc>
          <w:tcPr>
            <w:tcW w:w="1560" w:type="dxa"/>
            <w:tcBorders>
              <w:bottom w:val="nil"/>
              <w:right w:val="nil"/>
            </w:tcBorders>
            <w:noWrap w:val="0"/>
            <w:vAlign w:val="top"/>
          </w:tcPr>
          <w:p>
            <w:pPr>
              <w:rPr>
                <w:sz w:val="22"/>
              </w:rPr>
            </w:pPr>
            <w:r>
              <w:rPr>
                <w:rFonts w:hint="eastAsia" w:hAnsi="PMingLiU"/>
                <w:sz w:val="22"/>
              </w:rPr>
              <w:t>年度</w:t>
            </w:r>
            <w:r>
              <w:rPr>
                <w:sz w:val="22"/>
              </w:rPr>
              <w:t>Year</w:t>
            </w:r>
            <w:r>
              <w:rPr>
                <w:rFonts w:hint="eastAsia" w:hAnsi="PMingLiU"/>
                <w:sz w:val="22"/>
              </w:rPr>
              <w:t>：</w:t>
            </w:r>
          </w:p>
        </w:tc>
        <w:tc>
          <w:tcPr>
            <w:tcW w:w="4624" w:type="dxa"/>
            <w:tcBorders>
              <w:left w:val="nil"/>
              <w:bottom w:val="nil"/>
            </w:tcBorders>
            <w:noWrap w:val="0"/>
            <w:vAlign w:val="top"/>
          </w:tcPr>
          <w:p>
            <w:pPr>
              <w:rPr>
                <w:rFonts w:hint="eastAsia"/>
                <w:sz w:val="22"/>
                <w:lang w:eastAsia="zh-CN"/>
              </w:rPr>
            </w:pPr>
            <w:r>
              <w:rPr>
                <w:sz w:val="22"/>
              </w:rPr>
              <w:t>2012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3508" w:type="dxa"/>
            <w:tcBorders>
              <w:top w:val="nil"/>
            </w:tcBorders>
            <w:noWrap w:val="0"/>
            <w:vAlign w:val="top"/>
          </w:tcPr>
          <w:p>
            <w:pPr>
              <w:rPr>
                <w:sz w:val="22"/>
              </w:rPr>
            </w:pPr>
          </w:p>
        </w:tc>
        <w:tc>
          <w:tcPr>
            <w:tcW w:w="1560" w:type="dxa"/>
            <w:tcBorders>
              <w:top w:val="nil"/>
              <w:right w:val="nil"/>
            </w:tcBorders>
            <w:noWrap w:val="0"/>
            <w:vAlign w:val="top"/>
          </w:tcPr>
          <w:p>
            <w:pPr>
              <w:rPr>
                <w:sz w:val="22"/>
              </w:rPr>
            </w:pPr>
            <w:r>
              <w:rPr>
                <w:rFonts w:hint="eastAsia" w:hAnsi="PMingLiU"/>
                <w:sz w:val="22"/>
              </w:rPr>
              <w:t>結果</w:t>
            </w:r>
            <w:r>
              <w:rPr>
                <w:sz w:val="22"/>
              </w:rPr>
              <w:t>Result</w:t>
            </w:r>
            <w:r>
              <w:rPr>
                <w:rFonts w:hint="eastAsia" w:hAnsi="PMingLiU"/>
                <w:sz w:val="22"/>
              </w:rPr>
              <w:t>：</w:t>
            </w:r>
          </w:p>
        </w:tc>
        <w:tc>
          <w:tcPr>
            <w:tcW w:w="4624" w:type="dxa"/>
            <w:tcBorders>
              <w:top w:val="nil"/>
              <w:left w:val="nil"/>
            </w:tcBorders>
            <w:noWrap w:val="0"/>
            <w:vAlign w:val="top"/>
          </w:tcPr>
          <w:p>
            <w:pPr>
              <w:rPr>
                <w:sz w:val="22"/>
              </w:rPr>
            </w:pPr>
            <w:r>
              <w:rPr>
                <w:b/>
                <w:sz w:val="22"/>
                <w:bdr w:val="single" w:color="auto" w:sz="4" w:space="0"/>
              </w:rPr>
              <w:sym w:font="Wingdings" w:char="F0FC"/>
            </w:r>
            <w:r>
              <w:rPr>
                <w:rFonts w:hint="eastAsia" w:hAnsi="PMingLiU"/>
                <w:sz w:val="22"/>
              </w:rPr>
              <w:t>通過　</w:t>
            </w:r>
            <w:r>
              <w:rPr>
                <w:sz w:val="22"/>
              </w:rPr>
              <w:t>/</w:t>
            </w:r>
            <w:r>
              <w:rPr>
                <w:rFonts w:hint="eastAsia" w:hAnsi="PMingLiU"/>
                <w:sz w:val="22"/>
              </w:rPr>
              <w:t>　</w:t>
            </w:r>
            <w:r>
              <w:rPr>
                <w:b/>
                <w:color w:val="FFFFFF"/>
                <w:sz w:val="22"/>
                <w:bdr w:val="single" w:color="auto" w:sz="4" w:space="0"/>
              </w:rPr>
              <w:sym w:font="Wingdings" w:char="F0FC"/>
            </w:r>
            <w:r>
              <w:rPr>
                <w:rFonts w:hint="eastAsia" w:hAnsi="PMingLiU"/>
                <w:sz w:val="22"/>
              </w:rPr>
              <w:t>不通過　</w:t>
            </w:r>
            <w:r>
              <w:rPr>
                <w:sz w:val="22"/>
              </w:rPr>
              <w:t>/</w:t>
            </w:r>
            <w:r>
              <w:rPr>
                <w:rFonts w:hint="eastAsia" w:hAnsi="PMingLiU"/>
                <w:sz w:val="22"/>
              </w:rPr>
              <w:t>　</w:t>
            </w:r>
          </w:p>
          <w:p>
            <w:pPr>
              <w:rPr>
                <w:sz w:val="22"/>
              </w:rPr>
            </w:pPr>
            <w:r>
              <w:rPr>
                <w:b/>
                <w:color w:val="FFFFFF"/>
                <w:sz w:val="22"/>
                <w:bdr w:val="single" w:color="auto" w:sz="4" w:space="0"/>
              </w:rPr>
              <w:sym w:font="Wingdings" w:char="F0FC"/>
            </w:r>
            <w:r>
              <w:rPr>
                <w:rFonts w:hint="eastAsia" w:hAnsi="PMingLiU"/>
                <w:sz w:val="22"/>
              </w:rPr>
              <w:t>未做年檢</w:t>
            </w:r>
            <w:r>
              <w:rPr>
                <w:sz w:val="22"/>
              </w:rPr>
              <w:t>(</w:t>
            </w:r>
            <w:r>
              <w:rPr>
                <w:rFonts w:hint="eastAsia" w:hAnsi="PMingLiU"/>
                <w:sz w:val="22"/>
              </w:rPr>
              <w:t>新成立</w:t>
            </w:r>
            <w:r>
              <w:rPr>
                <w:sz w:val="22"/>
              </w:rPr>
              <w:t>)</w:t>
            </w:r>
            <w:r>
              <w:rPr>
                <w:rFonts w:hint="eastAsia" w:hAnsi="PMingLiU"/>
                <w:sz w:val="22"/>
              </w:rPr>
              <w:t>　</w:t>
            </w:r>
            <w:r>
              <w:rPr>
                <w:sz w:val="22"/>
              </w:rPr>
              <w:t>/</w:t>
            </w:r>
            <w:r>
              <w:rPr>
                <w:rFonts w:hint="eastAsia" w:hAnsi="PMingLiU"/>
                <w:sz w:val="22"/>
              </w:rPr>
              <w:t>　</w:t>
            </w:r>
          </w:p>
          <w:p>
            <w:pPr>
              <w:rPr>
                <w:sz w:val="22"/>
              </w:rPr>
            </w:pPr>
            <w:r>
              <w:rPr>
                <w:b/>
                <w:color w:val="FFFFFF"/>
                <w:sz w:val="22"/>
                <w:bdr w:val="single" w:color="auto" w:sz="4" w:space="0"/>
              </w:rPr>
              <w:sym w:font="Wingdings" w:char="F0FC"/>
            </w:r>
            <w:r>
              <w:rPr>
                <w:rFonts w:hint="eastAsia" w:hAnsi="PMingLiU"/>
                <w:sz w:val="22"/>
              </w:rPr>
              <w:t>未做年檢</w:t>
            </w:r>
            <w:r>
              <w:rPr>
                <w:sz w:val="22"/>
              </w:rPr>
              <w:t>(</w:t>
            </w:r>
            <w:r>
              <w:rPr>
                <w:rFonts w:hint="eastAsia" w:hAnsi="PMingLiU"/>
                <w:sz w:val="22"/>
              </w:rPr>
              <w:t>原因不明</w:t>
            </w:r>
            <w:r>
              <w:rPr>
                <w:sz w:val="22"/>
              </w:rPr>
              <w:t>)</w:t>
            </w:r>
            <w:r>
              <w:rPr>
                <w:rFonts w:hint="eastAsia" w:hAnsi="PMingLiU"/>
                <w:sz w:val="22"/>
              </w:rPr>
              <w:t>　</w:t>
            </w:r>
            <w:r>
              <w:rPr>
                <w:sz w:val="22"/>
              </w:rPr>
              <w:t>/</w:t>
            </w:r>
            <w:r>
              <w:rPr>
                <w:rFonts w:hint="eastAsia" w:hAnsi="PMingLiU"/>
                <w:sz w:val="22"/>
              </w:rPr>
              <w:t>　</w:t>
            </w:r>
            <w:r>
              <w:rPr>
                <w:b/>
                <w:color w:val="FFFFFF"/>
                <w:sz w:val="22"/>
                <w:bdr w:val="single" w:color="auto" w:sz="4" w:space="0"/>
              </w:rPr>
              <w:sym w:font="Wingdings" w:char="F0FC"/>
            </w:r>
            <w:r>
              <w:rPr>
                <w:rFonts w:hint="eastAsia" w:hAnsi="PMingLiU"/>
                <w:sz w:val="22"/>
              </w:rPr>
              <w:t>並未顯示</w:t>
            </w:r>
          </w:p>
        </w:tc>
      </w:tr>
    </w:tbl>
    <w:p>
      <w:pPr>
        <w:rPr>
          <w:rFonts w:hint="eastAsia" w:hAnsi="PMingLiU" w:eastAsia="宋体"/>
          <w:sz w:val="22"/>
          <w:u w:val="single"/>
          <w:lang w:eastAsia="zh-CN"/>
        </w:rPr>
      </w:pPr>
    </w:p>
    <w:p>
      <w:pPr>
        <w:rPr>
          <w:sz w:val="22"/>
          <w:u w:val="single"/>
        </w:rPr>
      </w:pPr>
      <w:r>
        <w:rPr>
          <w:rFonts w:hint="eastAsia" w:hAnsi="PMingLiU"/>
          <w:sz w:val="22"/>
          <w:u w:val="single"/>
        </w:rPr>
        <w:t>企業類型註解</w:t>
      </w:r>
      <w:r>
        <w:rPr>
          <w:sz w:val="22"/>
          <w:u w:val="single"/>
        </w:rPr>
        <w:t>Notes on enterprise form</w:t>
      </w:r>
      <w:r>
        <w:rPr>
          <w:rFonts w:hint="eastAsia" w:hAnsi="PMingLiU"/>
          <w:sz w:val="22"/>
          <w:u w:val="single"/>
        </w:rPr>
        <w:t>：</w:t>
      </w:r>
    </w:p>
    <w:p>
      <w:pPr>
        <w:rPr>
          <w:rFonts w:hint="eastAsia" w:ascii="宋体" w:hAnsi="宋体"/>
          <w:sz w:val="22"/>
          <w:szCs w:val="22"/>
          <w:lang w:val="en-US" w:eastAsia="zh-CN"/>
        </w:rPr>
      </w:pPr>
      <w:r>
        <w:rPr>
          <w:rFonts w:hint="eastAsia" w:ascii="宋体" w:hAnsi="宋体"/>
          <w:sz w:val="22"/>
          <w:szCs w:val="22"/>
          <w:lang w:val="en-US" w:eastAsia="zh-CN"/>
        </w:rPr>
        <w:t>{{notes}}</w:t>
      </w:r>
    </w:p>
    <w:p>
      <w:pPr>
        <w:rPr>
          <w:rFonts w:hAnsi="PMingLiU"/>
          <w:sz w:val="22"/>
          <w:szCs w:val="22"/>
        </w:rPr>
      </w:pPr>
      <w:r>
        <w:rPr>
          <w:rFonts w:hint="eastAsia" w:hAnsi="PMingLiU"/>
          <w:sz w:val="22"/>
          <w:szCs w:val="22"/>
        </w:rPr>
        <w:t>這一類型的公司在中國被認爲是獨立法人單位。它是由一個自然人股東出資在中國境內設立的。股東以其出資額爲限對公司承擔責任，公司以其全部資産對公司的債務承擔責任。</w:t>
      </w:r>
    </w:p>
    <w:p>
      <w:pPr>
        <w:rPr>
          <w:rFonts w:hint="eastAsia" w:hAnsi="PMingLiU"/>
          <w:b/>
          <w:sz w:val="22"/>
          <w:szCs w:val="22"/>
          <w:u w:val="single"/>
        </w:rPr>
      </w:pPr>
    </w:p>
    <w:p>
      <w:pPr>
        <w:rPr>
          <w:b/>
          <w:sz w:val="22"/>
          <w:szCs w:val="22"/>
          <w:u w:val="single"/>
        </w:rPr>
      </w:pPr>
      <w:r>
        <w:rPr>
          <w:rFonts w:hint="eastAsia" w:hAnsi="PMingLiU"/>
          <w:b/>
          <w:sz w:val="22"/>
          <w:szCs w:val="22"/>
          <w:u w:val="single"/>
        </w:rPr>
        <w:t>出資情況</w:t>
      </w:r>
      <w:r>
        <w:rPr>
          <w:b/>
          <w:sz w:val="22"/>
          <w:szCs w:val="22"/>
          <w:u w:val="single"/>
        </w:rPr>
        <w:t>Capital Contribution</w:t>
      </w:r>
    </w:p>
    <w:p>
      <w:pPr>
        <w:rPr>
          <w:rFonts w:hint="eastAsia" w:eastAsia="宋体"/>
          <w:b/>
          <w:sz w:val="22"/>
          <w:szCs w:val="22"/>
          <w:u w:val="single"/>
          <w:lang w:val="en-US" w:eastAsia="zh-CN"/>
        </w:rPr>
      </w:pPr>
      <w:r>
        <w:rPr>
          <w:rFonts w:hint="eastAsia" w:ascii="宋体" w:hAnsi="宋体"/>
          <w:sz w:val="22"/>
          <w:szCs w:val="22"/>
          <w:lang w:val="en-US" w:eastAsia="zh-CN"/>
        </w:rPr>
        <w:t>{{#capital}}</w:t>
      </w:r>
    </w:p>
    <w:tbl>
      <w:tblPr>
        <w:tblStyle w:val="10"/>
        <w:tblW w:w="9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4468"/>
        <w:gridCol w:w="2640"/>
        <w:gridCol w:w="2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4468" w:type="dxa"/>
            <w:tcBorders>
              <w:top w:val="single" w:color="auto" w:sz="4" w:space="0"/>
              <w:left w:val="single" w:color="auto" w:sz="4" w:space="0"/>
              <w:bottom w:val="nil"/>
              <w:right w:val="single" w:color="auto" w:sz="4" w:space="0"/>
            </w:tcBorders>
            <w:noWrap w:val="0"/>
            <w:vAlign w:val="top"/>
          </w:tcPr>
          <w:p>
            <w:pPr>
              <w:rPr>
                <w:sz w:val="22"/>
                <w:szCs w:val="22"/>
                <w:u w:val="single"/>
              </w:rPr>
            </w:pPr>
            <w:r>
              <w:rPr>
                <w:rFonts w:hint="eastAsia" w:hAnsi="PMingLiU"/>
                <w:sz w:val="22"/>
                <w:szCs w:val="22"/>
                <w:u w:val="single"/>
              </w:rPr>
              <w:t>出資者／股東</w:t>
            </w:r>
            <w:r>
              <w:rPr>
                <w:sz w:val="22"/>
                <w:szCs w:val="22"/>
                <w:u w:val="single"/>
              </w:rPr>
              <w:t>Investor / Shareholder</w:t>
            </w:r>
          </w:p>
        </w:tc>
        <w:tc>
          <w:tcPr>
            <w:tcW w:w="2640" w:type="dxa"/>
            <w:tcBorders>
              <w:top w:val="single" w:color="auto" w:sz="4" w:space="0"/>
              <w:left w:val="single" w:color="auto" w:sz="4" w:space="0"/>
              <w:bottom w:val="nil"/>
              <w:right w:val="nil"/>
            </w:tcBorders>
            <w:noWrap w:val="0"/>
            <w:vAlign w:val="top"/>
          </w:tcPr>
          <w:p>
            <w:pPr>
              <w:jc w:val="right"/>
              <w:rPr>
                <w:sz w:val="22"/>
                <w:szCs w:val="22"/>
                <w:u w:val="single"/>
              </w:rPr>
            </w:pPr>
            <w:r>
              <w:rPr>
                <w:rFonts w:hint="eastAsia" w:hAnsi="PMingLiU"/>
                <w:sz w:val="22"/>
                <w:szCs w:val="22"/>
                <w:u w:val="single"/>
              </w:rPr>
              <w:t>出資額</w:t>
            </w:r>
            <w:r>
              <w:rPr>
                <w:sz w:val="22"/>
                <w:szCs w:val="22"/>
                <w:u w:val="single"/>
              </w:rPr>
              <w:t>Amount</w:t>
            </w:r>
          </w:p>
          <w:p>
            <w:pPr>
              <w:wordWrap w:val="0"/>
              <w:ind w:right="110"/>
              <w:jc w:val="right"/>
              <w:rPr>
                <w:sz w:val="22"/>
                <w:szCs w:val="22"/>
                <w:u w:val="single"/>
                <w:lang w:eastAsia="zh-CN"/>
              </w:rPr>
            </w:pPr>
            <w:r>
              <w:rPr>
                <w:sz w:val="22"/>
                <w:szCs w:val="22"/>
                <w:u w:val="single"/>
              </w:rPr>
              <w:t>(</w:t>
            </w:r>
            <w:r>
              <w:rPr>
                <w:rFonts w:hint="eastAsia" w:hAnsi="PMingLiU"/>
                <w:sz w:val="22"/>
                <w:szCs w:val="22"/>
                <w:u w:val="single"/>
              </w:rPr>
              <w:t>人民幣</w:t>
            </w:r>
            <w:r>
              <w:rPr>
                <w:rFonts w:hAnsi="PMingLiU"/>
                <w:sz w:val="22"/>
                <w:szCs w:val="22"/>
                <w:u w:val="single"/>
              </w:rPr>
              <w:t xml:space="preserve"> RMB</w:t>
            </w:r>
            <w:r>
              <w:rPr>
                <w:sz w:val="22"/>
                <w:szCs w:val="22"/>
                <w:u w:val="single"/>
              </w:rPr>
              <w:t>)</w:t>
            </w:r>
          </w:p>
        </w:tc>
        <w:tc>
          <w:tcPr>
            <w:tcW w:w="2520" w:type="dxa"/>
            <w:tcBorders>
              <w:top w:val="single" w:color="auto" w:sz="4" w:space="0"/>
              <w:left w:val="nil"/>
              <w:bottom w:val="nil"/>
              <w:right w:val="single" w:color="auto" w:sz="4" w:space="0"/>
            </w:tcBorders>
            <w:noWrap w:val="0"/>
            <w:vAlign w:val="top"/>
          </w:tcPr>
          <w:p>
            <w:pPr>
              <w:jc w:val="right"/>
              <w:rPr>
                <w:rFonts w:hint="eastAsia" w:eastAsia="宋体"/>
                <w:sz w:val="22"/>
                <w:szCs w:val="22"/>
                <w:u w:val="single"/>
                <w:lang w:eastAsia="zh-CN"/>
              </w:rPr>
            </w:pPr>
            <w:r>
              <w:rPr>
                <w:rFonts w:hint="eastAsia" w:hAnsi="PMingLiU"/>
                <w:sz w:val="22"/>
                <w:szCs w:val="22"/>
                <w:u w:val="single"/>
              </w:rPr>
              <w:t>比例</w:t>
            </w:r>
            <w:r>
              <w:rPr>
                <w:sz w:val="22"/>
                <w:szCs w:val="22"/>
                <w:u w:val="single"/>
              </w:rPr>
              <w:br w:type="textWrapping"/>
            </w:r>
            <w:r>
              <w:rPr>
                <w:sz w:val="22"/>
                <w:szCs w:val="22"/>
                <w:u w:val="single"/>
              </w:rPr>
              <w:t>% owned</w:t>
            </w:r>
          </w:p>
          <w:p>
            <w:pPr>
              <w:jc w:val="right"/>
              <w:rPr>
                <w:sz w:val="22"/>
                <w:szCs w:val="22"/>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4468" w:type="dxa"/>
            <w:tcBorders>
              <w:top w:val="single" w:color="auto" w:sz="4" w:space="0"/>
              <w:left w:val="single" w:color="auto" w:sz="4" w:space="0"/>
              <w:bottom w:val="nil"/>
              <w:right w:val="single" w:color="auto" w:sz="4" w:space="0"/>
            </w:tcBorders>
            <w:noWrap w:val="0"/>
            <w:vAlign w:val="top"/>
          </w:tcPr>
          <w:p>
            <w:pPr>
              <w:rPr>
                <w:sz w:val="22"/>
                <w:szCs w:val="22"/>
              </w:rPr>
            </w:pPr>
            <w:r>
              <w:rPr>
                <w:rFonts w:hint="eastAsia"/>
                <w:sz w:val="22"/>
                <w:szCs w:val="22"/>
              </w:rPr>
              <w:t>洪文作</w:t>
            </w:r>
          </w:p>
        </w:tc>
        <w:tc>
          <w:tcPr>
            <w:tcW w:w="2640" w:type="dxa"/>
            <w:tcBorders>
              <w:top w:val="single" w:color="auto" w:sz="4" w:space="0"/>
              <w:left w:val="single" w:color="auto" w:sz="4" w:space="0"/>
              <w:bottom w:val="nil"/>
              <w:right w:val="nil"/>
            </w:tcBorders>
            <w:noWrap w:val="0"/>
            <w:vAlign w:val="top"/>
          </w:tcPr>
          <w:p>
            <w:pPr>
              <w:jc w:val="right"/>
              <w:rPr>
                <w:rFonts w:eastAsia="宋体"/>
                <w:sz w:val="22"/>
                <w:szCs w:val="22"/>
                <w:lang w:eastAsia="zh-CN"/>
              </w:rPr>
            </w:pPr>
            <w:r>
              <w:rPr>
                <w:rFonts w:hAnsi="PMingLiU"/>
                <w:sz w:val="22"/>
                <w:szCs w:val="22"/>
              </w:rPr>
              <w:t>50,000,000</w:t>
            </w:r>
          </w:p>
        </w:tc>
        <w:tc>
          <w:tcPr>
            <w:tcW w:w="2520" w:type="dxa"/>
            <w:tcBorders>
              <w:top w:val="single" w:color="auto" w:sz="4" w:space="0"/>
              <w:left w:val="nil"/>
              <w:bottom w:val="nil"/>
              <w:right w:val="single" w:color="auto" w:sz="4" w:space="0"/>
            </w:tcBorders>
            <w:noWrap w:val="0"/>
            <w:vAlign w:val="top"/>
          </w:tcPr>
          <w:p>
            <w:pPr>
              <w:jc w:val="right"/>
              <w:rPr>
                <w:rFonts w:hint="eastAsia" w:eastAsia="宋体"/>
                <w:sz w:val="22"/>
                <w:szCs w:val="22"/>
                <w:lang w:eastAsia="zh-CN"/>
              </w:rPr>
            </w:pPr>
            <w:r>
              <w:rPr>
                <w:sz w:val="22"/>
                <w:szCs w:val="22"/>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4468" w:type="dxa"/>
            <w:tcBorders>
              <w:top w:val="single" w:color="auto" w:sz="4" w:space="0"/>
              <w:left w:val="single" w:color="auto" w:sz="4" w:space="0"/>
              <w:bottom w:val="single" w:color="auto" w:sz="4" w:space="0"/>
              <w:right w:val="single" w:color="auto" w:sz="4" w:space="0"/>
            </w:tcBorders>
            <w:noWrap w:val="0"/>
            <w:vAlign w:val="top"/>
          </w:tcPr>
          <w:p>
            <w:pPr>
              <w:rPr>
                <w:sz w:val="22"/>
                <w:szCs w:val="22"/>
              </w:rPr>
            </w:pPr>
            <w:r>
              <w:rPr>
                <w:rFonts w:hint="eastAsia" w:hAnsi="PMingLiU"/>
                <w:sz w:val="22"/>
                <w:szCs w:val="22"/>
              </w:rPr>
              <w:t>合計</w:t>
            </w:r>
            <w:r>
              <w:rPr>
                <w:sz w:val="22"/>
                <w:szCs w:val="22"/>
              </w:rPr>
              <w:t>Total</w:t>
            </w:r>
          </w:p>
        </w:tc>
        <w:tc>
          <w:tcPr>
            <w:tcW w:w="2640" w:type="dxa"/>
            <w:tcBorders>
              <w:top w:val="single" w:color="auto" w:sz="4" w:space="0"/>
              <w:left w:val="single" w:color="auto" w:sz="4" w:space="0"/>
              <w:bottom w:val="single" w:color="auto" w:sz="4" w:space="0"/>
              <w:right w:val="nil"/>
            </w:tcBorders>
            <w:noWrap w:val="0"/>
            <w:vAlign w:val="top"/>
          </w:tcPr>
          <w:p>
            <w:pPr>
              <w:jc w:val="right"/>
              <w:rPr>
                <w:rFonts w:hint="eastAsia" w:eastAsia="宋体"/>
                <w:sz w:val="22"/>
                <w:szCs w:val="22"/>
                <w:lang w:eastAsia="zh-CN"/>
              </w:rPr>
            </w:pPr>
            <w:r>
              <w:rPr>
                <w:rFonts w:hAnsi="PMingLiU"/>
                <w:sz w:val="22"/>
                <w:szCs w:val="22"/>
              </w:rPr>
              <w:t>50,000,000</w:t>
            </w:r>
          </w:p>
        </w:tc>
        <w:tc>
          <w:tcPr>
            <w:tcW w:w="2520" w:type="dxa"/>
            <w:tcBorders>
              <w:top w:val="single" w:color="auto" w:sz="4" w:space="0"/>
              <w:left w:val="nil"/>
              <w:bottom w:val="single" w:color="auto" w:sz="4" w:space="0"/>
              <w:right w:val="single" w:color="auto" w:sz="4" w:space="0"/>
            </w:tcBorders>
            <w:noWrap w:val="0"/>
            <w:vAlign w:val="top"/>
          </w:tcPr>
          <w:p>
            <w:pPr>
              <w:jc w:val="right"/>
              <w:rPr>
                <w:rFonts w:hint="eastAsia" w:eastAsia="宋体"/>
                <w:sz w:val="22"/>
                <w:szCs w:val="22"/>
                <w:lang w:eastAsia="zh-CN"/>
              </w:rPr>
            </w:pPr>
            <w:r>
              <w:rPr>
                <w:sz w:val="22"/>
                <w:szCs w:val="22"/>
              </w:rPr>
              <w:t>100%</w:t>
            </w:r>
          </w:p>
        </w:tc>
      </w:tr>
    </w:tbl>
    <w:p>
      <w:pPr>
        <w:rPr>
          <w:rFonts w:hint="eastAsia" w:eastAsia="宋体"/>
          <w:color w:val="FF0000"/>
          <w:sz w:val="22"/>
          <w:szCs w:val="22"/>
          <w:lang w:eastAsia="zh-CN"/>
        </w:rPr>
      </w:pPr>
    </w:p>
    <w:p>
      <w:pPr>
        <w:rPr>
          <w:rFonts w:hint="eastAsia" w:eastAsia="宋体"/>
          <w:b/>
          <w:sz w:val="22"/>
          <w:szCs w:val="22"/>
          <w:u w:val="single"/>
          <w:lang w:val="en-US" w:eastAsia="zh-CN"/>
        </w:rPr>
      </w:pPr>
      <w:r>
        <w:rPr>
          <w:rFonts w:hint="eastAsia" w:hAnsi="PMingLiU"/>
          <w:b/>
          <w:sz w:val="22"/>
          <w:szCs w:val="22"/>
          <w:u w:val="single"/>
        </w:rPr>
        <w:t>經營情況</w:t>
      </w:r>
      <w:r>
        <w:rPr>
          <w:b/>
          <w:sz w:val="22"/>
          <w:szCs w:val="22"/>
          <w:u w:val="single"/>
        </w:rPr>
        <w:t>Operation</w:t>
      </w:r>
    </w:p>
    <w:tbl>
      <w:tblPr>
        <w:tblStyle w:val="10"/>
        <w:tblW w:w="96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3628"/>
        <w:gridCol w:w="6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Pr>
        <w:tc>
          <w:tcPr>
            <w:tcW w:w="3628" w:type="dxa"/>
            <w:noWrap w:val="0"/>
            <w:vAlign w:val="top"/>
          </w:tcPr>
          <w:p>
            <w:pPr>
              <w:rPr>
                <w:sz w:val="22"/>
                <w:szCs w:val="22"/>
              </w:rPr>
            </w:pPr>
            <w:r>
              <w:rPr>
                <w:rFonts w:hint="eastAsia" w:hAnsi="PMingLiU"/>
                <w:sz w:val="22"/>
                <w:szCs w:val="22"/>
              </w:rPr>
              <w:t>經營範圍</w:t>
            </w:r>
            <w:r>
              <w:rPr>
                <w:sz w:val="22"/>
                <w:szCs w:val="22"/>
              </w:rPr>
              <w:t>Business scope</w:t>
            </w:r>
            <w:r>
              <w:rPr>
                <w:rFonts w:hint="eastAsia" w:hAnsi="PMingLiU"/>
                <w:sz w:val="22"/>
                <w:szCs w:val="22"/>
              </w:rPr>
              <w:t>：</w:t>
            </w:r>
          </w:p>
        </w:tc>
        <w:tc>
          <w:tcPr>
            <w:tcW w:w="6065" w:type="dxa"/>
            <w:noWrap w:val="0"/>
            <w:vAlign w:val="top"/>
          </w:tcPr>
          <w:p>
            <w:pPr>
              <w:rPr>
                <w:rFonts w:eastAsia="宋体"/>
                <w:sz w:val="22"/>
                <w:szCs w:val="22"/>
                <w:lang w:eastAsia="zh-CN"/>
              </w:rPr>
            </w:pPr>
            <w:r>
              <w:rPr>
                <w:rFonts w:hint="eastAsia" w:ascii="宋体" w:hAnsi="宋体"/>
                <w:sz w:val="22"/>
                <w:szCs w:val="22"/>
                <w:lang w:val="en-US" w:eastAsia="zh-CN"/>
              </w:rPr>
              <w:t>{{operation_scope}}</w:t>
            </w:r>
            <w:r>
              <w:rPr>
                <w:rFonts w:hint="eastAsia"/>
                <w:sz w:val="22"/>
                <w:szCs w:val="22"/>
              </w:rPr>
              <w:t>從事能源技術與計算機技術研究、技術咨詢、技術轉讓；企業形象策劃；物業服務；批發兼零售：化工產品（易燃易爆危險品除外）、建築材料、五金配件、儀器儀錶、機電設備、日用百貨、農產品；從事貨物和技術的進出口業務（法律法規規定應經審批方可經營的項目或國家禁止進出口的貨物和技術除外）。（以上範圍國家法律、法規規定應經審批方可經營的項目除外）</w:t>
            </w:r>
          </w:p>
        </w:tc>
      </w:tr>
    </w:tbl>
    <w:p>
      <w:pPr>
        <w:rPr>
          <w:rFonts w:hint="eastAsia" w:eastAsia="宋体"/>
          <w:sz w:val="22"/>
          <w:szCs w:val="22"/>
          <w:lang w:eastAsia="zh-CN"/>
        </w:rPr>
      </w:pPr>
    </w:p>
    <w:p>
      <w:pPr>
        <w:rPr>
          <w:b/>
          <w:sz w:val="22"/>
          <w:szCs w:val="22"/>
          <w:u w:val="single"/>
        </w:rPr>
      </w:pPr>
      <w:r>
        <w:rPr>
          <w:rFonts w:hint="eastAsia" w:hAnsi="PMingLiU"/>
          <w:b/>
          <w:sz w:val="22"/>
          <w:szCs w:val="22"/>
          <w:u w:val="single"/>
        </w:rPr>
        <w:t>分支機構</w:t>
      </w:r>
      <w:r>
        <w:rPr>
          <w:b/>
          <w:sz w:val="22"/>
          <w:szCs w:val="22"/>
          <w:u w:val="single"/>
        </w:rPr>
        <w:t>Branches</w:t>
      </w:r>
    </w:p>
    <w:p>
      <w:pPr>
        <w:rPr>
          <w:b/>
          <w:sz w:val="22"/>
          <w:szCs w:val="22"/>
          <w:u w:val="single"/>
        </w:rPr>
      </w:pPr>
      <w:r>
        <w:rPr>
          <w:rFonts w:hint="eastAsia" w:ascii="宋体" w:hAnsi="宋体"/>
          <w:sz w:val="22"/>
          <w:szCs w:val="22"/>
          <w:lang w:val="en-US" w:eastAsia="zh-CN"/>
        </w:rPr>
        <w:t>{{branches}}</w:t>
      </w:r>
    </w:p>
    <w:p>
      <w:pPr>
        <w:rPr>
          <w:sz w:val="22"/>
          <w:szCs w:val="22"/>
        </w:rPr>
      </w:pPr>
      <w:r>
        <w:rPr>
          <w:b/>
          <w:color w:val="FFFFFF"/>
          <w:sz w:val="22"/>
          <w:szCs w:val="22"/>
          <w:bdr w:val="single" w:color="auto" w:sz="4" w:space="0"/>
        </w:rPr>
        <w:sym w:font="Wingdings" w:char="F0FC"/>
      </w:r>
      <w:r>
        <w:rPr>
          <w:rFonts w:hint="eastAsia" w:hAnsi="PMingLiU"/>
          <w:sz w:val="22"/>
          <w:szCs w:val="22"/>
        </w:rPr>
        <w:t>　有，詳列如下。</w:t>
      </w:r>
      <w:r>
        <w:rPr>
          <w:sz w:val="22"/>
          <w:szCs w:val="22"/>
        </w:rPr>
        <w:br w:type="textWrapping"/>
      </w:r>
      <w:r>
        <w:rPr>
          <w:rFonts w:hint="eastAsia" w:hAnsi="PMingLiU"/>
          <w:sz w:val="22"/>
          <w:szCs w:val="22"/>
        </w:rPr>
        <w:t>　　</w:t>
      </w:r>
      <w:r>
        <w:rPr>
          <w:sz w:val="22"/>
          <w:szCs w:val="22"/>
        </w:rPr>
        <w:t>Yes, as provided below.</w:t>
      </w:r>
    </w:p>
    <w:p>
      <w:pPr>
        <w:rPr>
          <w:sz w:val="22"/>
          <w:szCs w:val="22"/>
        </w:rPr>
      </w:pPr>
      <w:r>
        <w:rPr>
          <w:b/>
          <w:color w:val="FFFFFF"/>
          <w:sz w:val="22"/>
          <w:szCs w:val="22"/>
          <w:bdr w:val="single" w:color="auto" w:sz="4" w:space="0"/>
        </w:rPr>
        <w:sym w:font="Wingdings" w:char="F0FC"/>
      </w:r>
      <w:r>
        <w:rPr>
          <w:rFonts w:hint="eastAsia" w:hAnsi="PMingLiU"/>
          <w:sz w:val="22"/>
          <w:szCs w:val="22"/>
        </w:rPr>
        <w:t>　無，根據企業登記機關所示資料，該企業並未設立任何分支機構。</w:t>
      </w:r>
      <w:r>
        <w:rPr>
          <w:sz w:val="22"/>
          <w:szCs w:val="22"/>
        </w:rPr>
        <w:br w:type="textWrapping"/>
      </w:r>
      <w:r>
        <w:rPr>
          <w:rFonts w:hint="eastAsia" w:hAnsi="PMingLiU"/>
          <w:sz w:val="22"/>
          <w:szCs w:val="22"/>
        </w:rPr>
        <w:t>　　</w:t>
      </w:r>
      <w:r>
        <w:rPr>
          <w:sz w:val="22"/>
          <w:szCs w:val="22"/>
        </w:rPr>
        <w:t>No, according to the registry, subject company has not set up any branches.</w:t>
      </w:r>
    </w:p>
    <w:p>
      <w:pPr>
        <w:rPr>
          <w:sz w:val="22"/>
          <w:szCs w:val="22"/>
        </w:rPr>
      </w:pPr>
      <w:r>
        <w:rPr>
          <w:b/>
          <w:sz w:val="22"/>
          <w:szCs w:val="22"/>
          <w:bdr w:val="single" w:color="auto" w:sz="4" w:space="0"/>
        </w:rPr>
        <w:sym w:font="Wingdings" w:char="F0FC"/>
      </w:r>
      <w:r>
        <w:rPr>
          <w:rFonts w:hint="eastAsia" w:hAnsi="PMingLiU"/>
          <w:sz w:val="22"/>
          <w:szCs w:val="22"/>
        </w:rPr>
        <w:t>　企業登記機關並未提供該企業分支機構資料。</w:t>
      </w:r>
      <w:r>
        <w:rPr>
          <w:sz w:val="22"/>
          <w:szCs w:val="22"/>
        </w:rPr>
        <w:br w:type="textWrapping"/>
      </w:r>
      <w:r>
        <w:rPr>
          <w:rFonts w:hint="eastAsia" w:hAnsi="PMingLiU"/>
          <w:sz w:val="22"/>
          <w:szCs w:val="22"/>
        </w:rPr>
        <w:t>　　</w:t>
      </w:r>
      <w:r>
        <w:rPr>
          <w:sz w:val="22"/>
          <w:szCs w:val="22"/>
        </w:rPr>
        <w:t>The registry does not disclose any information on branches.</w:t>
      </w:r>
    </w:p>
    <w:p>
      <w:pPr>
        <w:rPr>
          <w:rFonts w:hint="eastAsia"/>
          <w:b/>
          <w:sz w:val="22"/>
          <w:szCs w:val="22"/>
          <w:u w:val="single"/>
        </w:rPr>
      </w:pPr>
    </w:p>
    <w:p>
      <w:pPr>
        <w:rPr>
          <w:b/>
          <w:sz w:val="22"/>
          <w:szCs w:val="22"/>
          <w:u w:val="single"/>
        </w:rPr>
      </w:pPr>
      <w:r>
        <w:rPr>
          <w:rFonts w:hint="eastAsia" w:hAnsi="PMingLiU"/>
          <w:b/>
          <w:sz w:val="22"/>
          <w:szCs w:val="22"/>
          <w:u w:val="single"/>
        </w:rPr>
        <w:t>登記變更情況</w:t>
      </w:r>
      <w:r>
        <w:rPr>
          <w:b/>
          <w:sz w:val="22"/>
          <w:szCs w:val="22"/>
          <w:u w:val="single"/>
        </w:rPr>
        <w:t>Changes in Registration Information</w:t>
      </w:r>
    </w:p>
    <w:p>
      <w:pPr>
        <w:rPr>
          <w:b/>
          <w:sz w:val="22"/>
          <w:szCs w:val="22"/>
          <w:u w:val="single"/>
        </w:rPr>
      </w:pPr>
      <w:r>
        <w:rPr>
          <w:rFonts w:hint="eastAsia" w:ascii="宋体" w:hAnsi="宋体"/>
          <w:sz w:val="22"/>
          <w:szCs w:val="22"/>
          <w:lang w:val="en-US" w:eastAsia="zh-CN"/>
        </w:rPr>
        <w:t>{{changes_radio</w:t>
      </w:r>
      <w:bookmarkStart w:id="0" w:name="_GoBack"/>
      <w:bookmarkEnd w:id="0"/>
      <w:r>
        <w:rPr>
          <w:rFonts w:hint="eastAsia" w:ascii="宋体" w:hAnsi="宋体"/>
          <w:sz w:val="22"/>
          <w:szCs w:val="22"/>
          <w:lang w:val="en-US" w:eastAsia="zh-CN"/>
        </w:rPr>
        <w:t>}}</w:t>
      </w:r>
    </w:p>
    <w:p>
      <w:pPr>
        <w:rPr>
          <w:sz w:val="22"/>
          <w:szCs w:val="22"/>
        </w:rPr>
      </w:pPr>
      <w:r>
        <w:rPr>
          <w:b/>
          <w:sz w:val="22"/>
          <w:szCs w:val="22"/>
          <w:bdr w:val="single" w:color="auto" w:sz="4" w:space="0"/>
        </w:rPr>
        <w:sym w:font="Wingdings" w:char="F0FC"/>
      </w:r>
      <w:r>
        <w:rPr>
          <w:rFonts w:hint="eastAsia" w:hAnsi="PMingLiU"/>
          <w:sz w:val="22"/>
          <w:szCs w:val="22"/>
        </w:rPr>
        <w:t>　有，詳列如下。</w:t>
      </w:r>
      <w:r>
        <w:rPr>
          <w:sz w:val="22"/>
          <w:szCs w:val="22"/>
        </w:rPr>
        <w:br w:type="textWrapping"/>
      </w:r>
      <w:r>
        <w:rPr>
          <w:rFonts w:hint="eastAsia" w:hAnsi="PMingLiU"/>
          <w:sz w:val="22"/>
          <w:szCs w:val="22"/>
        </w:rPr>
        <w:t>　　</w:t>
      </w:r>
      <w:r>
        <w:rPr>
          <w:sz w:val="22"/>
          <w:szCs w:val="22"/>
        </w:rPr>
        <w:t>Yes, as provided below.</w:t>
      </w:r>
    </w:p>
    <w:p>
      <w:pPr>
        <w:rPr>
          <w:sz w:val="22"/>
          <w:szCs w:val="22"/>
        </w:rPr>
      </w:pPr>
      <w:r>
        <w:rPr>
          <w:b/>
          <w:color w:val="FFFFFF"/>
          <w:sz w:val="22"/>
          <w:szCs w:val="22"/>
          <w:bdr w:val="single" w:color="auto" w:sz="4" w:space="0"/>
        </w:rPr>
        <w:sym w:font="Wingdings" w:char="F0FC"/>
      </w:r>
      <w:r>
        <w:rPr>
          <w:rFonts w:hint="eastAsia" w:hAnsi="PMingLiU"/>
          <w:sz w:val="22"/>
          <w:szCs w:val="22"/>
        </w:rPr>
        <w:t>　無，根據企業登記機關所示資料，無變更記錄。</w:t>
      </w:r>
      <w:r>
        <w:rPr>
          <w:sz w:val="22"/>
          <w:szCs w:val="22"/>
        </w:rPr>
        <w:br w:type="textWrapping"/>
      </w:r>
      <w:r>
        <w:rPr>
          <w:rFonts w:hint="eastAsia" w:hAnsi="PMingLiU"/>
          <w:sz w:val="22"/>
          <w:szCs w:val="22"/>
        </w:rPr>
        <w:t>　　</w:t>
      </w:r>
      <w:r>
        <w:rPr>
          <w:sz w:val="22"/>
          <w:szCs w:val="22"/>
        </w:rPr>
        <w:t>No, according to the registry, subject company has not altered its registration record.</w:t>
      </w:r>
    </w:p>
    <w:p>
      <w:pPr>
        <w:rPr>
          <w:rFonts w:hint="eastAsia" w:eastAsia="宋体"/>
          <w:sz w:val="22"/>
          <w:szCs w:val="22"/>
          <w:lang w:eastAsia="zh-CN"/>
        </w:rPr>
      </w:pPr>
      <w:r>
        <w:rPr>
          <w:b/>
          <w:color w:val="FFFFFF"/>
          <w:sz w:val="22"/>
          <w:szCs w:val="22"/>
          <w:bdr w:val="single" w:color="auto" w:sz="4" w:space="0"/>
        </w:rPr>
        <w:sym w:font="Wingdings" w:char="F0FC"/>
      </w:r>
      <w:r>
        <w:rPr>
          <w:rFonts w:hint="eastAsia" w:hAnsi="PMingLiU"/>
          <w:sz w:val="22"/>
          <w:szCs w:val="22"/>
        </w:rPr>
        <w:t>　企業登記機關並未提供該企業變更記錄。</w:t>
      </w:r>
      <w:r>
        <w:rPr>
          <w:sz w:val="22"/>
          <w:szCs w:val="22"/>
        </w:rPr>
        <w:br w:type="textWrapping"/>
      </w:r>
      <w:r>
        <w:rPr>
          <w:rFonts w:hint="eastAsia" w:hAnsi="PMingLiU"/>
          <w:sz w:val="22"/>
          <w:szCs w:val="22"/>
        </w:rPr>
        <w:t>　　</w:t>
      </w:r>
      <w:r>
        <w:rPr>
          <w:sz w:val="22"/>
          <w:szCs w:val="22"/>
        </w:rPr>
        <w:t>The registry does not disclose any information on changes in registration record.</w:t>
      </w:r>
    </w:p>
    <w:p>
      <w:pPr>
        <w:jc w:val="both"/>
        <w:rPr>
          <w:rFonts w:hint="eastAsia" w:eastAsia="宋体"/>
          <w:b/>
          <w:sz w:val="22"/>
          <w:szCs w:val="22"/>
          <w:u w:val="single"/>
          <w:lang w:eastAsia="zh-CN"/>
        </w:rPr>
      </w:pPr>
    </w:p>
    <w:p>
      <w:pPr>
        <w:jc w:val="both"/>
        <w:rPr>
          <w:rFonts w:hint="eastAsia" w:eastAsia="宋体"/>
          <w:b/>
          <w:sz w:val="22"/>
          <w:szCs w:val="22"/>
          <w:u w:val="single"/>
          <w:lang w:eastAsia="zh-CN"/>
        </w:rPr>
      </w:pPr>
    </w:p>
    <w:tbl>
      <w:tblPr>
        <w:tblStyle w:val="10"/>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noWrap w:val="0"/>
            <w:vAlign w:val="top"/>
          </w:tcPr>
          <w:p>
            <w:pPr>
              <w:jc w:val="both"/>
              <w:rPr>
                <w:rFonts w:hint="eastAsia" w:eastAsia="宋体"/>
                <w:sz w:val="22"/>
                <w:szCs w:val="22"/>
                <w:lang w:eastAsia="zh-CN"/>
              </w:rPr>
            </w:pPr>
            <w:r>
              <w:rPr>
                <w:sz w:val="22"/>
                <w:szCs w:val="22"/>
              </w:rPr>
              <w:t>2014-06-03</w:t>
            </w:r>
          </w:p>
          <w:p>
            <w:pPr>
              <w:jc w:val="both"/>
              <w:rPr>
                <w:rFonts w:hint="eastAsia" w:eastAsia="宋体"/>
                <w:sz w:val="22"/>
                <w:szCs w:val="22"/>
                <w:lang w:eastAsia="zh-CN"/>
              </w:rPr>
            </w:pPr>
            <w:r>
              <w:rPr>
                <w:rFonts w:hint="eastAsia"/>
                <w:sz w:val="22"/>
                <w:szCs w:val="22"/>
              </w:rPr>
              <w:t>法人由“田金波”變更為“潘愷蓉”</w:t>
            </w:r>
          </w:p>
          <w:p>
            <w:pPr>
              <w:jc w:val="both"/>
              <w:rPr>
                <w:rFonts w:hint="eastAsia" w:eastAsia="宋体"/>
                <w:sz w:val="22"/>
                <w:szCs w:val="22"/>
                <w:lang w:eastAsia="zh-CN"/>
              </w:rPr>
            </w:pPr>
            <w:r>
              <w:rPr>
                <w:rFonts w:hint="eastAsia"/>
                <w:sz w:val="22"/>
                <w:szCs w:val="22"/>
              </w:rPr>
              <w:t>公司性質由“有限責任公司”變更為“有限責任公司（法人獨資）”</w:t>
            </w:r>
          </w:p>
          <w:p>
            <w:pPr>
              <w:jc w:val="both"/>
              <w:rPr>
                <w:rFonts w:hint="eastAsia" w:eastAsia="宋体"/>
                <w:sz w:val="22"/>
                <w:szCs w:val="22"/>
                <w:lang w:eastAsia="zh-CN"/>
              </w:rPr>
            </w:pPr>
            <w:r>
              <w:rPr>
                <w:sz w:val="22"/>
                <w:szCs w:val="22"/>
              </w:rPr>
              <w:t>2015-06-26</w:t>
            </w:r>
          </w:p>
          <w:p>
            <w:pPr>
              <w:jc w:val="both"/>
              <w:rPr>
                <w:rFonts w:hint="eastAsia" w:eastAsia="宋体"/>
                <w:sz w:val="22"/>
                <w:szCs w:val="22"/>
                <w:lang w:eastAsia="zh-CN"/>
              </w:rPr>
            </w:pPr>
            <w:r>
              <w:rPr>
                <w:rFonts w:hint="eastAsia"/>
                <w:sz w:val="22"/>
                <w:szCs w:val="22"/>
              </w:rPr>
              <w:t>法人由“潘愷蓉”變更為“洪文作”</w:t>
            </w:r>
          </w:p>
          <w:p>
            <w:pPr>
              <w:jc w:val="both"/>
              <w:rPr>
                <w:rFonts w:hint="eastAsia" w:eastAsia="宋体"/>
                <w:sz w:val="22"/>
                <w:szCs w:val="22"/>
                <w:lang w:eastAsia="zh-CN"/>
              </w:rPr>
            </w:pPr>
            <w:r>
              <w:rPr>
                <w:rFonts w:hint="eastAsia"/>
                <w:sz w:val="22"/>
                <w:szCs w:val="22"/>
              </w:rPr>
              <w:t>註冊資本由“</w:t>
            </w:r>
            <w:r>
              <w:rPr>
                <w:sz w:val="22"/>
                <w:szCs w:val="22"/>
              </w:rPr>
              <w:t>2,000</w:t>
            </w:r>
            <w:r>
              <w:rPr>
                <w:rFonts w:hint="eastAsia"/>
                <w:sz w:val="22"/>
                <w:szCs w:val="22"/>
              </w:rPr>
              <w:t>萬元人民幣”</w:t>
            </w:r>
            <w:r>
              <w:rPr>
                <w:sz w:val="22"/>
                <w:szCs w:val="22"/>
              </w:rPr>
              <w:t xml:space="preserve"> </w:t>
            </w:r>
            <w:r>
              <w:rPr>
                <w:rFonts w:hint="eastAsia"/>
                <w:sz w:val="22"/>
                <w:szCs w:val="22"/>
              </w:rPr>
              <w:t>變更為“</w:t>
            </w:r>
            <w:r>
              <w:rPr>
                <w:sz w:val="22"/>
                <w:szCs w:val="22"/>
              </w:rPr>
              <w:t>5,000</w:t>
            </w:r>
            <w:r>
              <w:rPr>
                <w:rFonts w:hint="eastAsia"/>
                <w:sz w:val="22"/>
                <w:szCs w:val="22"/>
              </w:rPr>
              <w:t>萬元人民幣”</w:t>
            </w:r>
          </w:p>
          <w:p>
            <w:pPr>
              <w:jc w:val="both"/>
              <w:rPr>
                <w:sz w:val="22"/>
                <w:szCs w:val="22"/>
              </w:rPr>
            </w:pPr>
            <w:r>
              <w:rPr>
                <w:rFonts w:hint="eastAsia"/>
                <w:sz w:val="22"/>
                <w:szCs w:val="22"/>
              </w:rPr>
              <w:t>公司性質由“有限責任公司（法人獨資）”</w:t>
            </w:r>
            <w:r>
              <w:rPr>
                <w:sz w:val="22"/>
                <w:szCs w:val="22"/>
              </w:rPr>
              <w:t xml:space="preserve"> </w:t>
            </w:r>
            <w:r>
              <w:rPr>
                <w:rFonts w:hint="eastAsia"/>
                <w:sz w:val="22"/>
                <w:szCs w:val="22"/>
              </w:rPr>
              <w:t>變更為“有限責任公司（自然人獨資）”</w:t>
            </w:r>
          </w:p>
          <w:p>
            <w:pPr>
              <w:jc w:val="both"/>
              <w:rPr>
                <w:rFonts w:hint="eastAsia" w:eastAsia="宋体"/>
                <w:sz w:val="22"/>
                <w:szCs w:val="22"/>
                <w:lang w:eastAsia="zh-CN"/>
              </w:rPr>
            </w:pPr>
            <w:r>
              <w:rPr>
                <w:rFonts w:hint="eastAsia"/>
                <w:sz w:val="22"/>
                <w:szCs w:val="22"/>
              </w:rPr>
              <w:t>股東由</w:t>
            </w:r>
            <w:r>
              <w:rPr>
                <w:rFonts w:hint="eastAsia" w:eastAsia="宋体"/>
                <w:sz w:val="22"/>
                <w:szCs w:val="22"/>
                <w:lang w:eastAsia="zh-CN"/>
              </w:rPr>
              <w:t>“</w:t>
            </w:r>
            <w:r>
              <w:rPr>
                <w:rFonts w:hint="eastAsia"/>
                <w:sz w:val="22"/>
                <w:szCs w:val="22"/>
              </w:rPr>
              <w:t>上海益電能源控股有限公司</w:t>
            </w:r>
            <w:r>
              <w:rPr>
                <w:rFonts w:hint="eastAsia" w:eastAsia="宋体"/>
                <w:sz w:val="22"/>
                <w:szCs w:val="22"/>
                <w:lang w:eastAsia="zh-CN"/>
              </w:rPr>
              <w:t>”</w:t>
            </w:r>
            <w:r>
              <w:rPr>
                <w:rFonts w:hint="eastAsia"/>
                <w:sz w:val="22"/>
                <w:szCs w:val="22"/>
              </w:rPr>
              <w:t>變更為</w:t>
            </w:r>
            <w:r>
              <w:rPr>
                <w:rFonts w:hint="eastAsia" w:eastAsia="宋体"/>
                <w:sz w:val="22"/>
                <w:szCs w:val="22"/>
                <w:lang w:eastAsia="zh-CN"/>
              </w:rPr>
              <w:t>“</w:t>
            </w:r>
            <w:r>
              <w:rPr>
                <w:rFonts w:hint="eastAsia"/>
                <w:sz w:val="22"/>
                <w:szCs w:val="22"/>
              </w:rPr>
              <w:t>洪文作</w:t>
            </w:r>
            <w:r>
              <w:rPr>
                <w:rFonts w:hint="eastAsia" w:eastAsia="宋体"/>
                <w:sz w:val="22"/>
                <w:szCs w:val="22"/>
                <w:lang w:eastAsia="zh-CN"/>
              </w:rPr>
              <w:t>”</w:t>
            </w:r>
          </w:p>
          <w:p>
            <w:pPr>
              <w:jc w:val="both"/>
              <w:rPr>
                <w:rFonts w:hint="eastAsia" w:eastAsia="宋体"/>
                <w:sz w:val="22"/>
                <w:szCs w:val="22"/>
                <w:lang w:eastAsia="zh-CN"/>
              </w:rPr>
            </w:pPr>
            <w:r>
              <w:rPr>
                <w:rFonts w:hint="eastAsia"/>
                <w:sz w:val="22"/>
                <w:szCs w:val="22"/>
              </w:rPr>
              <w:t>公司名稱由“河南益電能源科技有限公司”</w:t>
            </w:r>
            <w:r>
              <w:rPr>
                <w:sz w:val="22"/>
                <w:szCs w:val="22"/>
              </w:rPr>
              <w:t xml:space="preserve"> </w:t>
            </w:r>
            <w:r>
              <w:rPr>
                <w:rFonts w:hint="eastAsia"/>
                <w:sz w:val="22"/>
                <w:szCs w:val="22"/>
              </w:rPr>
              <w:t>變更為“</w:t>
            </w:r>
            <w:r>
              <w:rPr>
                <w:rFonts w:hint="eastAsia"/>
                <w:kern w:val="0"/>
                <w:sz w:val="22"/>
                <w:szCs w:val="22"/>
              </w:rPr>
              <w:t>河南承筐控股有限公司</w:t>
            </w:r>
            <w:r>
              <w:rPr>
                <w:rFonts w:hint="eastAsia"/>
                <w:sz w:val="22"/>
                <w:szCs w:val="22"/>
              </w:rPr>
              <w:t>”</w:t>
            </w:r>
          </w:p>
          <w:p>
            <w:pPr>
              <w:jc w:val="both"/>
              <w:rPr>
                <w:rFonts w:hint="eastAsia" w:eastAsia="宋体"/>
                <w:sz w:val="22"/>
                <w:szCs w:val="22"/>
                <w:lang w:eastAsia="zh-CN"/>
              </w:rPr>
            </w:pPr>
            <w:r>
              <w:rPr>
                <w:sz w:val="22"/>
                <w:szCs w:val="22"/>
              </w:rPr>
              <w:t>2018-07-05</w:t>
            </w:r>
          </w:p>
          <w:p>
            <w:pPr>
              <w:jc w:val="both"/>
              <w:rPr>
                <w:rFonts w:hint="eastAsia" w:eastAsia="宋体"/>
                <w:b/>
                <w:sz w:val="22"/>
                <w:szCs w:val="22"/>
                <w:u w:val="single"/>
                <w:lang w:eastAsia="zh-CN"/>
              </w:rPr>
            </w:pPr>
            <w:r>
              <w:rPr>
                <w:rFonts w:hint="eastAsia"/>
                <w:sz w:val="22"/>
                <w:szCs w:val="22"/>
              </w:rPr>
              <w:t>法人由“洪文作”</w:t>
            </w:r>
            <w:r>
              <w:rPr>
                <w:sz w:val="22"/>
                <w:szCs w:val="22"/>
              </w:rPr>
              <w:t xml:space="preserve"> </w:t>
            </w:r>
            <w:r>
              <w:rPr>
                <w:rFonts w:hint="eastAsia"/>
                <w:sz w:val="22"/>
                <w:szCs w:val="22"/>
              </w:rPr>
              <w:t>變更為“張蘭”</w:t>
            </w:r>
          </w:p>
        </w:tc>
      </w:tr>
    </w:tbl>
    <w:p>
      <w:pPr>
        <w:jc w:val="both"/>
        <w:rPr>
          <w:rFonts w:hint="eastAsia" w:eastAsia="宋体"/>
          <w:b/>
          <w:sz w:val="22"/>
          <w:szCs w:val="22"/>
          <w:u w:val="single"/>
          <w:lang w:eastAsia="zh-CN"/>
        </w:rPr>
      </w:pPr>
    </w:p>
    <w:p>
      <w:pPr>
        <w:jc w:val="both"/>
        <w:rPr>
          <w:rFonts w:hint="eastAsia" w:eastAsia="宋体"/>
          <w:b/>
          <w:sz w:val="22"/>
          <w:szCs w:val="22"/>
          <w:u w:val="single"/>
          <w:lang w:eastAsia="zh-CN"/>
        </w:rPr>
      </w:pPr>
    </w:p>
    <w:p>
      <w:pPr>
        <w:jc w:val="both"/>
        <w:rPr>
          <w:sz w:val="22"/>
          <w:szCs w:val="22"/>
        </w:rPr>
      </w:pPr>
      <w:r>
        <w:rPr>
          <w:rFonts w:hint="eastAsia" w:hAnsi="PMingLiU"/>
          <w:b/>
          <w:sz w:val="22"/>
          <w:szCs w:val="22"/>
          <w:u w:val="single"/>
        </w:rPr>
        <w:t>附註</w:t>
      </w:r>
      <w:r>
        <w:rPr>
          <w:b/>
          <w:sz w:val="22"/>
          <w:szCs w:val="22"/>
          <w:u w:val="single"/>
        </w:rPr>
        <w:t>Notes</w:t>
      </w:r>
    </w:p>
    <w:p>
      <w:pPr>
        <w:numPr>
          <w:ilvl w:val="0"/>
          <w:numId w:val="1"/>
        </w:numPr>
        <w:jc w:val="both"/>
        <w:rPr>
          <w:sz w:val="22"/>
          <w:szCs w:val="22"/>
        </w:rPr>
      </w:pPr>
      <w:r>
        <w:rPr>
          <w:rFonts w:hint="eastAsia" w:hAnsi="PMingLiU"/>
          <w:sz w:val="22"/>
          <w:szCs w:val="22"/>
        </w:rPr>
        <w:t>以上資料是由有關當地工商行政管理局提供，而該局乃屬於省級／直轄市政府機構。工商行政管理局是一個綜合性的行政管理機關，負責簽發工商企業執照；儲存工商企業註冊資料及對工商企業的經營活動進行監督。</w:t>
      </w:r>
      <w:r>
        <w:rPr>
          <w:sz w:val="22"/>
          <w:szCs w:val="22"/>
        </w:rPr>
        <w:br w:type="textWrapping"/>
      </w:r>
      <w:r>
        <w:rPr>
          <w:sz w:val="22"/>
          <w:szCs w:val="22"/>
        </w:rPr>
        <w:t>The above information is provided by local Municipal Administration for Industry &amp; Commerce, and the bureau belongs to the provincial government structure or organizations directly under the Central Government.  Municipal Administration for Industry &amp; Commerce is a comprehensive administration organ, it is mainly engaged in signing and issuing business license for various companies and enterprises. It also stores the registered information and supervise the companies’ management &amp; administration.</w:t>
      </w:r>
    </w:p>
    <w:p>
      <w:pPr>
        <w:numPr>
          <w:ilvl w:val="0"/>
          <w:numId w:val="1"/>
        </w:numPr>
        <w:jc w:val="both"/>
        <w:rPr>
          <w:sz w:val="22"/>
          <w:szCs w:val="22"/>
        </w:rPr>
      </w:pPr>
      <w:r>
        <w:rPr>
          <w:rFonts w:hint="eastAsia" w:hAnsi="PMingLiU"/>
          <w:sz w:val="22"/>
          <w:szCs w:val="22"/>
        </w:rPr>
        <w:t>本註冊記錄格式根據企業註冊地區工商行政管理局提供之資料製訂。</w:t>
      </w:r>
      <w:r>
        <w:rPr>
          <w:sz w:val="22"/>
          <w:szCs w:val="22"/>
        </w:rPr>
        <w:br w:type="textWrapping"/>
      </w:r>
      <w:r>
        <w:rPr>
          <w:sz w:val="22"/>
          <w:szCs w:val="22"/>
        </w:rPr>
        <w:t>The format of this record is designed according to information provided by the local Administration for Industry &amp; Commerce.</w:t>
      </w:r>
    </w:p>
    <w:p>
      <w:pPr>
        <w:numPr>
          <w:ilvl w:val="0"/>
          <w:numId w:val="1"/>
        </w:numPr>
        <w:jc w:val="both"/>
        <w:rPr>
          <w:sz w:val="22"/>
          <w:szCs w:val="22"/>
        </w:rPr>
      </w:pPr>
      <w:r>
        <w:rPr>
          <w:rFonts w:hint="eastAsia" w:hAnsi="PMingLiU"/>
          <w:sz w:val="22"/>
          <w:szCs w:val="22"/>
        </w:rPr>
        <w:t>除另有聲明外，紀錄內中英文資料如有不符，以中文版本為準。</w:t>
      </w:r>
      <w:r>
        <w:rPr>
          <w:sz w:val="22"/>
          <w:szCs w:val="22"/>
        </w:rPr>
        <w:br w:type="textWrapping"/>
      </w:r>
      <w:r>
        <w:rPr>
          <w:sz w:val="22"/>
          <w:szCs w:val="22"/>
        </w:rPr>
        <w:t>Unless otherwise stated, in case of discrepancies between Chinese and English information, the Chinese version supersedes.</w:t>
      </w:r>
    </w:p>
    <w:p>
      <w:pPr>
        <w:jc w:val="center"/>
        <w:rPr>
          <w:sz w:val="22"/>
          <w:szCs w:val="22"/>
        </w:rPr>
      </w:pPr>
    </w:p>
    <w:p>
      <w:pPr>
        <w:jc w:val="center"/>
        <w:rPr>
          <w:sz w:val="22"/>
          <w:szCs w:val="22"/>
        </w:rPr>
      </w:pPr>
      <w:r>
        <w:rPr>
          <w:sz w:val="22"/>
          <w:szCs w:val="22"/>
        </w:rPr>
        <w:t xml:space="preserve">- </w:t>
      </w:r>
      <w:r>
        <w:rPr>
          <w:rFonts w:hint="eastAsia" w:hAnsi="PMingLiU"/>
          <w:sz w:val="22"/>
          <w:szCs w:val="22"/>
        </w:rPr>
        <w:t>本報告完</w:t>
      </w:r>
      <w:r>
        <w:rPr>
          <w:sz w:val="22"/>
          <w:szCs w:val="22"/>
        </w:rPr>
        <w:t>End of this record -</w:t>
      </w:r>
    </w:p>
    <w:sectPr>
      <w:footnotePr>
        <w:numFmt w:val="decimal"/>
      </w:footnotePr>
      <w:pgSz w:w="11906" w:h="16838"/>
      <w:pgMar w:top="2552" w:right="1134" w:bottom="1701" w:left="1134" w:header="851" w:footer="567" w:gutter="0"/>
      <w:cols w:space="720"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ingLiU">
    <w:panose1 w:val="02020509000000000000"/>
    <w:charset w:val="88"/>
    <w:family w:val="auto"/>
    <w:pitch w:val="default"/>
    <w:sig w:usb0="A00002FF" w:usb1="28CFFCFA" w:usb2="00000016" w:usb3="00000000" w:csb0="00100001" w:csb1="00000000"/>
  </w:font>
  <w:font w:name="Helvetica Neue">
    <w:altName w:val="NewsGoth BT"/>
    <w:panose1 w:val="02000503000000020004"/>
    <w:charset w:val="00"/>
    <w:family w:val="auto"/>
    <w:pitch w:val="default"/>
    <w:sig w:usb0="00000000" w:usb1="00000000" w:usb2="00000010" w:usb3="00000000" w:csb0="00000001" w:csb1="00000000"/>
  </w:font>
  <w:font w:name="PMingLiU">
    <w:panose1 w:val="02020500000000000000"/>
    <w:charset w:val="88"/>
    <w:family w:val="auto"/>
    <w:pitch w:val="default"/>
    <w:sig w:usb0="A00002FF" w:usb1="28CFFCFA" w:usb2="00000016" w:usb3="00000000" w:csb0="00100001"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NewsGoth BT">
    <w:panose1 w:val="020B0503020203020204"/>
    <w:charset w:val="00"/>
    <w:family w:val="auto"/>
    <w:pitch w:val="default"/>
    <w:sig w:usb0="800000AF" w:usb1="1000204A" w:usb2="00000000" w:usb3="00000000" w:csb0="0000001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6D5236"/>
    <w:multiLevelType w:val="singleLevel"/>
    <w:tmpl w:val="356D5236"/>
    <w:lvl w:ilvl="0" w:tentative="0">
      <w:start w:val="1"/>
      <w:numFmt w:val="decimal"/>
      <w:lvlText w:val="%1."/>
      <w:lvlJc w:val="left"/>
      <w:pPr>
        <w:tabs>
          <w:tab w:val="left" w:pos="425"/>
        </w:tabs>
        <w:ind w:left="425" w:hanging="425"/>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80"/>
  <w:hyphenationZone w:val="36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ED4"/>
    <w:rsid w:val="00000890"/>
    <w:rsid w:val="00002482"/>
    <w:rsid w:val="00003BB5"/>
    <w:rsid w:val="00015E87"/>
    <w:rsid w:val="00021EEE"/>
    <w:rsid w:val="00022A7A"/>
    <w:rsid w:val="00030437"/>
    <w:rsid w:val="0003535F"/>
    <w:rsid w:val="00037D50"/>
    <w:rsid w:val="0004072F"/>
    <w:rsid w:val="00045EF2"/>
    <w:rsid w:val="00051825"/>
    <w:rsid w:val="00052A94"/>
    <w:rsid w:val="00054B54"/>
    <w:rsid w:val="0005727D"/>
    <w:rsid w:val="00063A17"/>
    <w:rsid w:val="0006491B"/>
    <w:rsid w:val="00067332"/>
    <w:rsid w:val="000748BC"/>
    <w:rsid w:val="00075E34"/>
    <w:rsid w:val="00076B79"/>
    <w:rsid w:val="00082E1C"/>
    <w:rsid w:val="00086290"/>
    <w:rsid w:val="0008768A"/>
    <w:rsid w:val="00092629"/>
    <w:rsid w:val="000930C0"/>
    <w:rsid w:val="00094330"/>
    <w:rsid w:val="0009647E"/>
    <w:rsid w:val="000A3C52"/>
    <w:rsid w:val="000B096D"/>
    <w:rsid w:val="000C0515"/>
    <w:rsid w:val="000C2268"/>
    <w:rsid w:val="000C5625"/>
    <w:rsid w:val="000E5DDF"/>
    <w:rsid w:val="000F16ED"/>
    <w:rsid w:val="000F367C"/>
    <w:rsid w:val="001005E5"/>
    <w:rsid w:val="00102F11"/>
    <w:rsid w:val="0010526A"/>
    <w:rsid w:val="00110877"/>
    <w:rsid w:val="00111B13"/>
    <w:rsid w:val="00114104"/>
    <w:rsid w:val="0012216F"/>
    <w:rsid w:val="00122FAE"/>
    <w:rsid w:val="00123616"/>
    <w:rsid w:val="00126F8D"/>
    <w:rsid w:val="00136899"/>
    <w:rsid w:val="00143D29"/>
    <w:rsid w:val="001467B3"/>
    <w:rsid w:val="00146AC7"/>
    <w:rsid w:val="00147134"/>
    <w:rsid w:val="00160315"/>
    <w:rsid w:val="001627B3"/>
    <w:rsid w:val="00164702"/>
    <w:rsid w:val="001706F5"/>
    <w:rsid w:val="0017105F"/>
    <w:rsid w:val="0017122C"/>
    <w:rsid w:val="00173ED4"/>
    <w:rsid w:val="00176CB4"/>
    <w:rsid w:val="00176FF4"/>
    <w:rsid w:val="00182678"/>
    <w:rsid w:val="00191A04"/>
    <w:rsid w:val="00192FAC"/>
    <w:rsid w:val="001931E4"/>
    <w:rsid w:val="00193976"/>
    <w:rsid w:val="00193E92"/>
    <w:rsid w:val="001957E8"/>
    <w:rsid w:val="0019615B"/>
    <w:rsid w:val="001A11CF"/>
    <w:rsid w:val="001A4470"/>
    <w:rsid w:val="001B3E62"/>
    <w:rsid w:val="001B6EE9"/>
    <w:rsid w:val="001C3A1F"/>
    <w:rsid w:val="001C69B9"/>
    <w:rsid w:val="001D03CC"/>
    <w:rsid w:val="001D209F"/>
    <w:rsid w:val="001E12F6"/>
    <w:rsid w:val="001E68DB"/>
    <w:rsid w:val="001E7872"/>
    <w:rsid w:val="001F0DB0"/>
    <w:rsid w:val="001F68C3"/>
    <w:rsid w:val="001F6EE2"/>
    <w:rsid w:val="00203CA0"/>
    <w:rsid w:val="002201DB"/>
    <w:rsid w:val="0022264A"/>
    <w:rsid w:val="00223F3F"/>
    <w:rsid w:val="00227073"/>
    <w:rsid w:val="00227214"/>
    <w:rsid w:val="00231D8A"/>
    <w:rsid w:val="002324E9"/>
    <w:rsid w:val="00234C96"/>
    <w:rsid w:val="00241B3F"/>
    <w:rsid w:val="00244E26"/>
    <w:rsid w:val="0024767C"/>
    <w:rsid w:val="0025347B"/>
    <w:rsid w:val="00254195"/>
    <w:rsid w:val="002624D4"/>
    <w:rsid w:val="00267F80"/>
    <w:rsid w:val="00271E51"/>
    <w:rsid w:val="00274B76"/>
    <w:rsid w:val="00275C97"/>
    <w:rsid w:val="00277622"/>
    <w:rsid w:val="00281D24"/>
    <w:rsid w:val="002876AD"/>
    <w:rsid w:val="0029142B"/>
    <w:rsid w:val="00292342"/>
    <w:rsid w:val="002A58AC"/>
    <w:rsid w:val="002A6B4F"/>
    <w:rsid w:val="002B0CC6"/>
    <w:rsid w:val="002B2EB5"/>
    <w:rsid w:val="002B4797"/>
    <w:rsid w:val="002C02B8"/>
    <w:rsid w:val="002C0EF7"/>
    <w:rsid w:val="002C16B8"/>
    <w:rsid w:val="002C300A"/>
    <w:rsid w:val="002C4CA1"/>
    <w:rsid w:val="002D0283"/>
    <w:rsid w:val="002D06F4"/>
    <w:rsid w:val="002D33DA"/>
    <w:rsid w:val="002D452D"/>
    <w:rsid w:val="002D4642"/>
    <w:rsid w:val="002D7357"/>
    <w:rsid w:val="002E2D9B"/>
    <w:rsid w:val="002E55E0"/>
    <w:rsid w:val="002E65B1"/>
    <w:rsid w:val="002E703F"/>
    <w:rsid w:val="002F452B"/>
    <w:rsid w:val="002F507F"/>
    <w:rsid w:val="002F53C5"/>
    <w:rsid w:val="00300A41"/>
    <w:rsid w:val="00302449"/>
    <w:rsid w:val="0030278F"/>
    <w:rsid w:val="00303186"/>
    <w:rsid w:val="003047D6"/>
    <w:rsid w:val="00304892"/>
    <w:rsid w:val="00306025"/>
    <w:rsid w:val="003126C7"/>
    <w:rsid w:val="00313ABC"/>
    <w:rsid w:val="00314F46"/>
    <w:rsid w:val="00320F59"/>
    <w:rsid w:val="00322405"/>
    <w:rsid w:val="003253C6"/>
    <w:rsid w:val="00327A79"/>
    <w:rsid w:val="00331F71"/>
    <w:rsid w:val="00342202"/>
    <w:rsid w:val="0034355C"/>
    <w:rsid w:val="0034357B"/>
    <w:rsid w:val="00344227"/>
    <w:rsid w:val="003442A5"/>
    <w:rsid w:val="003536DD"/>
    <w:rsid w:val="0035466B"/>
    <w:rsid w:val="00361A79"/>
    <w:rsid w:val="003763CD"/>
    <w:rsid w:val="00384DBB"/>
    <w:rsid w:val="00387A93"/>
    <w:rsid w:val="00395B46"/>
    <w:rsid w:val="003964BC"/>
    <w:rsid w:val="003978A2"/>
    <w:rsid w:val="003A4602"/>
    <w:rsid w:val="003A668D"/>
    <w:rsid w:val="003A7914"/>
    <w:rsid w:val="003B0D79"/>
    <w:rsid w:val="003B3072"/>
    <w:rsid w:val="003B56D9"/>
    <w:rsid w:val="003B5B5E"/>
    <w:rsid w:val="003B608B"/>
    <w:rsid w:val="003B63DD"/>
    <w:rsid w:val="003C053B"/>
    <w:rsid w:val="003C0962"/>
    <w:rsid w:val="003C5AA4"/>
    <w:rsid w:val="003C6C99"/>
    <w:rsid w:val="003D5514"/>
    <w:rsid w:val="003D5C70"/>
    <w:rsid w:val="003E3502"/>
    <w:rsid w:val="003E3F16"/>
    <w:rsid w:val="003E4C94"/>
    <w:rsid w:val="003E6ACB"/>
    <w:rsid w:val="003F0390"/>
    <w:rsid w:val="003F0E20"/>
    <w:rsid w:val="003F26C1"/>
    <w:rsid w:val="003F59AB"/>
    <w:rsid w:val="003F6472"/>
    <w:rsid w:val="00401395"/>
    <w:rsid w:val="00403E5E"/>
    <w:rsid w:val="00403F1D"/>
    <w:rsid w:val="00407B3F"/>
    <w:rsid w:val="00410F51"/>
    <w:rsid w:val="0041222C"/>
    <w:rsid w:val="0041270A"/>
    <w:rsid w:val="00412CB8"/>
    <w:rsid w:val="00413BBC"/>
    <w:rsid w:val="004150CB"/>
    <w:rsid w:val="00416069"/>
    <w:rsid w:val="004210CB"/>
    <w:rsid w:val="00422CC8"/>
    <w:rsid w:val="00431575"/>
    <w:rsid w:val="00434D65"/>
    <w:rsid w:val="00435FA6"/>
    <w:rsid w:val="00437868"/>
    <w:rsid w:val="00437C0B"/>
    <w:rsid w:val="004468B8"/>
    <w:rsid w:val="00452284"/>
    <w:rsid w:val="00452DA5"/>
    <w:rsid w:val="00455207"/>
    <w:rsid w:val="00475156"/>
    <w:rsid w:val="00475C39"/>
    <w:rsid w:val="00476183"/>
    <w:rsid w:val="00476E6F"/>
    <w:rsid w:val="004862ED"/>
    <w:rsid w:val="0048746C"/>
    <w:rsid w:val="0049228B"/>
    <w:rsid w:val="004924F8"/>
    <w:rsid w:val="00494616"/>
    <w:rsid w:val="00496810"/>
    <w:rsid w:val="004A0C4A"/>
    <w:rsid w:val="004A2713"/>
    <w:rsid w:val="004A56E0"/>
    <w:rsid w:val="004A714A"/>
    <w:rsid w:val="004A71BE"/>
    <w:rsid w:val="004B293C"/>
    <w:rsid w:val="004B38B6"/>
    <w:rsid w:val="004C6416"/>
    <w:rsid w:val="004D334A"/>
    <w:rsid w:val="004D5EFA"/>
    <w:rsid w:val="004D6AFA"/>
    <w:rsid w:val="004D7368"/>
    <w:rsid w:val="004E04A9"/>
    <w:rsid w:val="004E22B0"/>
    <w:rsid w:val="004E2621"/>
    <w:rsid w:val="004E2920"/>
    <w:rsid w:val="004E571D"/>
    <w:rsid w:val="004E588F"/>
    <w:rsid w:val="004F19A1"/>
    <w:rsid w:val="004F41F7"/>
    <w:rsid w:val="004F497B"/>
    <w:rsid w:val="004F629E"/>
    <w:rsid w:val="005004F9"/>
    <w:rsid w:val="00505AD9"/>
    <w:rsid w:val="00505D29"/>
    <w:rsid w:val="00514081"/>
    <w:rsid w:val="00514169"/>
    <w:rsid w:val="00516650"/>
    <w:rsid w:val="005178AB"/>
    <w:rsid w:val="0052083B"/>
    <w:rsid w:val="005215E6"/>
    <w:rsid w:val="005218FE"/>
    <w:rsid w:val="00521C1A"/>
    <w:rsid w:val="00521C28"/>
    <w:rsid w:val="00525915"/>
    <w:rsid w:val="00527165"/>
    <w:rsid w:val="00535E70"/>
    <w:rsid w:val="005363C4"/>
    <w:rsid w:val="00537D23"/>
    <w:rsid w:val="005426DB"/>
    <w:rsid w:val="00544343"/>
    <w:rsid w:val="005513B4"/>
    <w:rsid w:val="00553314"/>
    <w:rsid w:val="0055364D"/>
    <w:rsid w:val="00563030"/>
    <w:rsid w:val="005659E1"/>
    <w:rsid w:val="005700D7"/>
    <w:rsid w:val="005705EE"/>
    <w:rsid w:val="005721C8"/>
    <w:rsid w:val="00573D5C"/>
    <w:rsid w:val="00576031"/>
    <w:rsid w:val="00576B18"/>
    <w:rsid w:val="00582331"/>
    <w:rsid w:val="00585652"/>
    <w:rsid w:val="0059013E"/>
    <w:rsid w:val="00590A93"/>
    <w:rsid w:val="00592C08"/>
    <w:rsid w:val="0059771C"/>
    <w:rsid w:val="005A087D"/>
    <w:rsid w:val="005A5BA1"/>
    <w:rsid w:val="005A701F"/>
    <w:rsid w:val="005A7E3C"/>
    <w:rsid w:val="005B02D6"/>
    <w:rsid w:val="005B051D"/>
    <w:rsid w:val="005B34EA"/>
    <w:rsid w:val="005B5785"/>
    <w:rsid w:val="005B6305"/>
    <w:rsid w:val="005C4700"/>
    <w:rsid w:val="005C5EB0"/>
    <w:rsid w:val="005C7347"/>
    <w:rsid w:val="005D57A2"/>
    <w:rsid w:val="005D7DA1"/>
    <w:rsid w:val="005E5B36"/>
    <w:rsid w:val="005F0242"/>
    <w:rsid w:val="005F271F"/>
    <w:rsid w:val="005F3F5F"/>
    <w:rsid w:val="005F405D"/>
    <w:rsid w:val="00600A10"/>
    <w:rsid w:val="00604F3E"/>
    <w:rsid w:val="0060536F"/>
    <w:rsid w:val="00605459"/>
    <w:rsid w:val="00605514"/>
    <w:rsid w:val="00614A51"/>
    <w:rsid w:val="00620AE3"/>
    <w:rsid w:val="00622329"/>
    <w:rsid w:val="006237D0"/>
    <w:rsid w:val="006251BF"/>
    <w:rsid w:val="00631996"/>
    <w:rsid w:val="00632E81"/>
    <w:rsid w:val="006332FF"/>
    <w:rsid w:val="00636EF9"/>
    <w:rsid w:val="00641561"/>
    <w:rsid w:val="006428F8"/>
    <w:rsid w:val="00643AF5"/>
    <w:rsid w:val="00653544"/>
    <w:rsid w:val="00653C96"/>
    <w:rsid w:val="006625C7"/>
    <w:rsid w:val="006654C0"/>
    <w:rsid w:val="006654E2"/>
    <w:rsid w:val="006666BA"/>
    <w:rsid w:val="00667793"/>
    <w:rsid w:val="00667C5C"/>
    <w:rsid w:val="006711BE"/>
    <w:rsid w:val="0067299C"/>
    <w:rsid w:val="00674338"/>
    <w:rsid w:val="00675CC6"/>
    <w:rsid w:val="00676DAF"/>
    <w:rsid w:val="00680383"/>
    <w:rsid w:val="006813F5"/>
    <w:rsid w:val="00684B19"/>
    <w:rsid w:val="006863B0"/>
    <w:rsid w:val="00686E43"/>
    <w:rsid w:val="00693C57"/>
    <w:rsid w:val="00694D68"/>
    <w:rsid w:val="006A5E86"/>
    <w:rsid w:val="006B0AAD"/>
    <w:rsid w:val="006B0BFB"/>
    <w:rsid w:val="006B4EEB"/>
    <w:rsid w:val="006C096C"/>
    <w:rsid w:val="006C6BC9"/>
    <w:rsid w:val="006E0B13"/>
    <w:rsid w:val="006E607A"/>
    <w:rsid w:val="006F2EEA"/>
    <w:rsid w:val="006F3F7D"/>
    <w:rsid w:val="00702FFE"/>
    <w:rsid w:val="0070343A"/>
    <w:rsid w:val="00704793"/>
    <w:rsid w:val="00707389"/>
    <w:rsid w:val="00711B73"/>
    <w:rsid w:val="00712057"/>
    <w:rsid w:val="007139C5"/>
    <w:rsid w:val="00715757"/>
    <w:rsid w:val="007173B0"/>
    <w:rsid w:val="00720353"/>
    <w:rsid w:val="00720CCD"/>
    <w:rsid w:val="007230CE"/>
    <w:rsid w:val="00723AC2"/>
    <w:rsid w:val="00724C4E"/>
    <w:rsid w:val="007310A1"/>
    <w:rsid w:val="007310E1"/>
    <w:rsid w:val="007318F5"/>
    <w:rsid w:val="007348A9"/>
    <w:rsid w:val="00737330"/>
    <w:rsid w:val="00745FC9"/>
    <w:rsid w:val="007468E4"/>
    <w:rsid w:val="00766424"/>
    <w:rsid w:val="00767FAF"/>
    <w:rsid w:val="00775F92"/>
    <w:rsid w:val="00783D11"/>
    <w:rsid w:val="007936C6"/>
    <w:rsid w:val="0079570A"/>
    <w:rsid w:val="00795A91"/>
    <w:rsid w:val="00795C01"/>
    <w:rsid w:val="00797216"/>
    <w:rsid w:val="007A0D3D"/>
    <w:rsid w:val="007A5036"/>
    <w:rsid w:val="007B1AAB"/>
    <w:rsid w:val="007B2A67"/>
    <w:rsid w:val="007B30A3"/>
    <w:rsid w:val="007B38B2"/>
    <w:rsid w:val="007B4678"/>
    <w:rsid w:val="007B6B7D"/>
    <w:rsid w:val="007B6CFC"/>
    <w:rsid w:val="007B6E46"/>
    <w:rsid w:val="007C12B9"/>
    <w:rsid w:val="007C363C"/>
    <w:rsid w:val="007C6660"/>
    <w:rsid w:val="007C783B"/>
    <w:rsid w:val="007D25DE"/>
    <w:rsid w:val="007D29E2"/>
    <w:rsid w:val="007F168C"/>
    <w:rsid w:val="007F1B91"/>
    <w:rsid w:val="007F5DF1"/>
    <w:rsid w:val="007F6B2C"/>
    <w:rsid w:val="00803179"/>
    <w:rsid w:val="0080345B"/>
    <w:rsid w:val="00804966"/>
    <w:rsid w:val="008106B9"/>
    <w:rsid w:val="008123B9"/>
    <w:rsid w:val="00812B56"/>
    <w:rsid w:val="008135DE"/>
    <w:rsid w:val="008248D0"/>
    <w:rsid w:val="008257AA"/>
    <w:rsid w:val="00826AC6"/>
    <w:rsid w:val="0083001E"/>
    <w:rsid w:val="00830BE5"/>
    <w:rsid w:val="00835F05"/>
    <w:rsid w:val="00837B35"/>
    <w:rsid w:val="008402EB"/>
    <w:rsid w:val="008414E8"/>
    <w:rsid w:val="00844E49"/>
    <w:rsid w:val="0084500F"/>
    <w:rsid w:val="0088231A"/>
    <w:rsid w:val="0088240A"/>
    <w:rsid w:val="00884AA8"/>
    <w:rsid w:val="008858DD"/>
    <w:rsid w:val="0088733C"/>
    <w:rsid w:val="0088764C"/>
    <w:rsid w:val="00892D46"/>
    <w:rsid w:val="00895129"/>
    <w:rsid w:val="0089695E"/>
    <w:rsid w:val="00896F8F"/>
    <w:rsid w:val="008A0EDE"/>
    <w:rsid w:val="008A246C"/>
    <w:rsid w:val="008A32AF"/>
    <w:rsid w:val="008A6593"/>
    <w:rsid w:val="008A6A4D"/>
    <w:rsid w:val="008B04AF"/>
    <w:rsid w:val="008B0719"/>
    <w:rsid w:val="008B1F1A"/>
    <w:rsid w:val="008B341A"/>
    <w:rsid w:val="008B3F8E"/>
    <w:rsid w:val="008B68A6"/>
    <w:rsid w:val="008C393F"/>
    <w:rsid w:val="008E02E7"/>
    <w:rsid w:val="008E078D"/>
    <w:rsid w:val="008F3608"/>
    <w:rsid w:val="008F5A94"/>
    <w:rsid w:val="0090083C"/>
    <w:rsid w:val="00900CA2"/>
    <w:rsid w:val="00903227"/>
    <w:rsid w:val="00907879"/>
    <w:rsid w:val="0091400B"/>
    <w:rsid w:val="009145C3"/>
    <w:rsid w:val="00915F1A"/>
    <w:rsid w:val="00920920"/>
    <w:rsid w:val="00920C5E"/>
    <w:rsid w:val="009260DF"/>
    <w:rsid w:val="00927ACC"/>
    <w:rsid w:val="00927DBC"/>
    <w:rsid w:val="009456C4"/>
    <w:rsid w:val="009466B1"/>
    <w:rsid w:val="0095092C"/>
    <w:rsid w:val="00952AF5"/>
    <w:rsid w:val="00953EA2"/>
    <w:rsid w:val="00956F03"/>
    <w:rsid w:val="00970D82"/>
    <w:rsid w:val="009736FA"/>
    <w:rsid w:val="00977011"/>
    <w:rsid w:val="00980601"/>
    <w:rsid w:val="009823A0"/>
    <w:rsid w:val="0098543E"/>
    <w:rsid w:val="009903E0"/>
    <w:rsid w:val="0099329E"/>
    <w:rsid w:val="0099446D"/>
    <w:rsid w:val="00996CB2"/>
    <w:rsid w:val="009973AC"/>
    <w:rsid w:val="009A217F"/>
    <w:rsid w:val="009A503F"/>
    <w:rsid w:val="009A6E6D"/>
    <w:rsid w:val="009B1789"/>
    <w:rsid w:val="009B5E23"/>
    <w:rsid w:val="009B6F1E"/>
    <w:rsid w:val="009C05C0"/>
    <w:rsid w:val="009C289A"/>
    <w:rsid w:val="009C2B41"/>
    <w:rsid w:val="009C46C2"/>
    <w:rsid w:val="009C77A3"/>
    <w:rsid w:val="009D004A"/>
    <w:rsid w:val="009D4F6D"/>
    <w:rsid w:val="009D7B3F"/>
    <w:rsid w:val="009E4530"/>
    <w:rsid w:val="009E457A"/>
    <w:rsid w:val="009E50BB"/>
    <w:rsid w:val="009E5E15"/>
    <w:rsid w:val="009E6882"/>
    <w:rsid w:val="009F0B9F"/>
    <w:rsid w:val="009F0E19"/>
    <w:rsid w:val="009F2837"/>
    <w:rsid w:val="009F6726"/>
    <w:rsid w:val="00A009AE"/>
    <w:rsid w:val="00A00CE5"/>
    <w:rsid w:val="00A0429F"/>
    <w:rsid w:val="00A0461B"/>
    <w:rsid w:val="00A0483D"/>
    <w:rsid w:val="00A04B04"/>
    <w:rsid w:val="00A21013"/>
    <w:rsid w:val="00A215BE"/>
    <w:rsid w:val="00A231F5"/>
    <w:rsid w:val="00A44B85"/>
    <w:rsid w:val="00A462FC"/>
    <w:rsid w:val="00A46900"/>
    <w:rsid w:val="00A51F30"/>
    <w:rsid w:val="00A52380"/>
    <w:rsid w:val="00A54D4A"/>
    <w:rsid w:val="00A60B71"/>
    <w:rsid w:val="00A61C07"/>
    <w:rsid w:val="00A622E2"/>
    <w:rsid w:val="00A62CDB"/>
    <w:rsid w:val="00A6310C"/>
    <w:rsid w:val="00A73892"/>
    <w:rsid w:val="00A73D15"/>
    <w:rsid w:val="00A76CBA"/>
    <w:rsid w:val="00A80810"/>
    <w:rsid w:val="00A8511B"/>
    <w:rsid w:val="00AA3C2A"/>
    <w:rsid w:val="00AA54AB"/>
    <w:rsid w:val="00AA6716"/>
    <w:rsid w:val="00AA7201"/>
    <w:rsid w:val="00AB3433"/>
    <w:rsid w:val="00AB4A40"/>
    <w:rsid w:val="00AB5151"/>
    <w:rsid w:val="00AB67E0"/>
    <w:rsid w:val="00AB70D6"/>
    <w:rsid w:val="00AC29C2"/>
    <w:rsid w:val="00AC4F37"/>
    <w:rsid w:val="00AC5EDE"/>
    <w:rsid w:val="00AD28D3"/>
    <w:rsid w:val="00AD5AC3"/>
    <w:rsid w:val="00AD788C"/>
    <w:rsid w:val="00AE283E"/>
    <w:rsid w:val="00AE720A"/>
    <w:rsid w:val="00AE7566"/>
    <w:rsid w:val="00AE7857"/>
    <w:rsid w:val="00AE7DDD"/>
    <w:rsid w:val="00AF1602"/>
    <w:rsid w:val="00AF5124"/>
    <w:rsid w:val="00AF6A91"/>
    <w:rsid w:val="00AF7277"/>
    <w:rsid w:val="00B03633"/>
    <w:rsid w:val="00B04F35"/>
    <w:rsid w:val="00B17F0C"/>
    <w:rsid w:val="00B2062B"/>
    <w:rsid w:val="00B2473E"/>
    <w:rsid w:val="00B26C0D"/>
    <w:rsid w:val="00B30B71"/>
    <w:rsid w:val="00B31E02"/>
    <w:rsid w:val="00B34345"/>
    <w:rsid w:val="00B36637"/>
    <w:rsid w:val="00B36E9B"/>
    <w:rsid w:val="00B36FCF"/>
    <w:rsid w:val="00B43833"/>
    <w:rsid w:val="00B45825"/>
    <w:rsid w:val="00B5128E"/>
    <w:rsid w:val="00B521D8"/>
    <w:rsid w:val="00B527C5"/>
    <w:rsid w:val="00B60A86"/>
    <w:rsid w:val="00B663B4"/>
    <w:rsid w:val="00B77070"/>
    <w:rsid w:val="00B835C9"/>
    <w:rsid w:val="00B842F2"/>
    <w:rsid w:val="00B90215"/>
    <w:rsid w:val="00B948A8"/>
    <w:rsid w:val="00B95DDE"/>
    <w:rsid w:val="00BA1DF9"/>
    <w:rsid w:val="00BA5D72"/>
    <w:rsid w:val="00BA7478"/>
    <w:rsid w:val="00BA76B0"/>
    <w:rsid w:val="00BB7F25"/>
    <w:rsid w:val="00BC01F3"/>
    <w:rsid w:val="00BC0DA8"/>
    <w:rsid w:val="00BC166A"/>
    <w:rsid w:val="00BD6882"/>
    <w:rsid w:val="00BE20E0"/>
    <w:rsid w:val="00BE6198"/>
    <w:rsid w:val="00BE6617"/>
    <w:rsid w:val="00BE68E9"/>
    <w:rsid w:val="00BF3F47"/>
    <w:rsid w:val="00C044AF"/>
    <w:rsid w:val="00C15390"/>
    <w:rsid w:val="00C31F68"/>
    <w:rsid w:val="00C340C5"/>
    <w:rsid w:val="00C37B1E"/>
    <w:rsid w:val="00C41220"/>
    <w:rsid w:val="00C4194E"/>
    <w:rsid w:val="00C43CED"/>
    <w:rsid w:val="00C44138"/>
    <w:rsid w:val="00C45BE7"/>
    <w:rsid w:val="00C45EEE"/>
    <w:rsid w:val="00C520A5"/>
    <w:rsid w:val="00C54E41"/>
    <w:rsid w:val="00C63046"/>
    <w:rsid w:val="00C65739"/>
    <w:rsid w:val="00C65EEA"/>
    <w:rsid w:val="00C72EBD"/>
    <w:rsid w:val="00C7328E"/>
    <w:rsid w:val="00C74411"/>
    <w:rsid w:val="00C755CC"/>
    <w:rsid w:val="00C817FF"/>
    <w:rsid w:val="00C92F1D"/>
    <w:rsid w:val="00C96816"/>
    <w:rsid w:val="00CA1C26"/>
    <w:rsid w:val="00CA1E7A"/>
    <w:rsid w:val="00CA2D61"/>
    <w:rsid w:val="00CA4610"/>
    <w:rsid w:val="00CA4B4E"/>
    <w:rsid w:val="00CA6B8C"/>
    <w:rsid w:val="00CA7DF6"/>
    <w:rsid w:val="00CB55E4"/>
    <w:rsid w:val="00CB7F05"/>
    <w:rsid w:val="00CC0A30"/>
    <w:rsid w:val="00CC19F2"/>
    <w:rsid w:val="00CC1D82"/>
    <w:rsid w:val="00CC4759"/>
    <w:rsid w:val="00CC6FEA"/>
    <w:rsid w:val="00CD4AE6"/>
    <w:rsid w:val="00CD504D"/>
    <w:rsid w:val="00CD63DC"/>
    <w:rsid w:val="00CD684E"/>
    <w:rsid w:val="00CD751D"/>
    <w:rsid w:val="00CE1B6B"/>
    <w:rsid w:val="00CE595E"/>
    <w:rsid w:val="00CE6F2E"/>
    <w:rsid w:val="00CF0073"/>
    <w:rsid w:val="00CF3758"/>
    <w:rsid w:val="00CF5AC3"/>
    <w:rsid w:val="00CF7779"/>
    <w:rsid w:val="00D036FA"/>
    <w:rsid w:val="00D04817"/>
    <w:rsid w:val="00D04C36"/>
    <w:rsid w:val="00D05044"/>
    <w:rsid w:val="00D05EE8"/>
    <w:rsid w:val="00D114B2"/>
    <w:rsid w:val="00D2544C"/>
    <w:rsid w:val="00D2794F"/>
    <w:rsid w:val="00D30353"/>
    <w:rsid w:val="00D33EB3"/>
    <w:rsid w:val="00D33F7E"/>
    <w:rsid w:val="00D35885"/>
    <w:rsid w:val="00D37333"/>
    <w:rsid w:val="00D449F6"/>
    <w:rsid w:val="00D50953"/>
    <w:rsid w:val="00D5279A"/>
    <w:rsid w:val="00D6277F"/>
    <w:rsid w:val="00D62933"/>
    <w:rsid w:val="00D65D22"/>
    <w:rsid w:val="00D664D9"/>
    <w:rsid w:val="00D70C96"/>
    <w:rsid w:val="00D743CB"/>
    <w:rsid w:val="00D77D4D"/>
    <w:rsid w:val="00D80D55"/>
    <w:rsid w:val="00D81448"/>
    <w:rsid w:val="00D81C8B"/>
    <w:rsid w:val="00D82752"/>
    <w:rsid w:val="00D82E42"/>
    <w:rsid w:val="00D90905"/>
    <w:rsid w:val="00D91651"/>
    <w:rsid w:val="00D9397C"/>
    <w:rsid w:val="00D943EF"/>
    <w:rsid w:val="00D95B25"/>
    <w:rsid w:val="00D96D20"/>
    <w:rsid w:val="00D97994"/>
    <w:rsid w:val="00DA1CDC"/>
    <w:rsid w:val="00DB3240"/>
    <w:rsid w:val="00DB33DA"/>
    <w:rsid w:val="00DB3CFC"/>
    <w:rsid w:val="00DB6F04"/>
    <w:rsid w:val="00DC0966"/>
    <w:rsid w:val="00DC73F4"/>
    <w:rsid w:val="00DC7DA3"/>
    <w:rsid w:val="00DD0629"/>
    <w:rsid w:val="00DD124A"/>
    <w:rsid w:val="00DD3560"/>
    <w:rsid w:val="00DD3AE8"/>
    <w:rsid w:val="00DE0C83"/>
    <w:rsid w:val="00DE1256"/>
    <w:rsid w:val="00DE55CB"/>
    <w:rsid w:val="00DF0ED6"/>
    <w:rsid w:val="00E017AA"/>
    <w:rsid w:val="00E131BF"/>
    <w:rsid w:val="00E22D7E"/>
    <w:rsid w:val="00E25833"/>
    <w:rsid w:val="00E33EF4"/>
    <w:rsid w:val="00E40EAE"/>
    <w:rsid w:val="00E441DB"/>
    <w:rsid w:val="00E50151"/>
    <w:rsid w:val="00E511CF"/>
    <w:rsid w:val="00E5170A"/>
    <w:rsid w:val="00E60158"/>
    <w:rsid w:val="00E61456"/>
    <w:rsid w:val="00E62C05"/>
    <w:rsid w:val="00E64431"/>
    <w:rsid w:val="00E64C03"/>
    <w:rsid w:val="00E66097"/>
    <w:rsid w:val="00E709F3"/>
    <w:rsid w:val="00E71BB6"/>
    <w:rsid w:val="00E71E7D"/>
    <w:rsid w:val="00E733E8"/>
    <w:rsid w:val="00E74FD3"/>
    <w:rsid w:val="00E76927"/>
    <w:rsid w:val="00E77346"/>
    <w:rsid w:val="00E779C2"/>
    <w:rsid w:val="00E93BF4"/>
    <w:rsid w:val="00E93CCB"/>
    <w:rsid w:val="00E9421A"/>
    <w:rsid w:val="00EA2837"/>
    <w:rsid w:val="00EA4184"/>
    <w:rsid w:val="00EA4A63"/>
    <w:rsid w:val="00EB2C16"/>
    <w:rsid w:val="00EB40B9"/>
    <w:rsid w:val="00EB43CA"/>
    <w:rsid w:val="00EB4603"/>
    <w:rsid w:val="00EB6A6B"/>
    <w:rsid w:val="00EC1E5C"/>
    <w:rsid w:val="00EC381B"/>
    <w:rsid w:val="00EC4E68"/>
    <w:rsid w:val="00ED2F8D"/>
    <w:rsid w:val="00ED558D"/>
    <w:rsid w:val="00EE0C54"/>
    <w:rsid w:val="00EE1403"/>
    <w:rsid w:val="00EE2068"/>
    <w:rsid w:val="00EE5708"/>
    <w:rsid w:val="00EF4CDF"/>
    <w:rsid w:val="00F04015"/>
    <w:rsid w:val="00F040F0"/>
    <w:rsid w:val="00F05053"/>
    <w:rsid w:val="00F112AA"/>
    <w:rsid w:val="00F14FF9"/>
    <w:rsid w:val="00F1524C"/>
    <w:rsid w:val="00F15F63"/>
    <w:rsid w:val="00F16B85"/>
    <w:rsid w:val="00F2397D"/>
    <w:rsid w:val="00F27474"/>
    <w:rsid w:val="00F315D0"/>
    <w:rsid w:val="00F31A01"/>
    <w:rsid w:val="00F31B78"/>
    <w:rsid w:val="00F4044D"/>
    <w:rsid w:val="00F406AC"/>
    <w:rsid w:val="00F4302C"/>
    <w:rsid w:val="00F4646D"/>
    <w:rsid w:val="00F50E23"/>
    <w:rsid w:val="00F51964"/>
    <w:rsid w:val="00F52603"/>
    <w:rsid w:val="00F54595"/>
    <w:rsid w:val="00F55C79"/>
    <w:rsid w:val="00F56121"/>
    <w:rsid w:val="00F60D41"/>
    <w:rsid w:val="00F61AE1"/>
    <w:rsid w:val="00F64ED6"/>
    <w:rsid w:val="00F66176"/>
    <w:rsid w:val="00F6749C"/>
    <w:rsid w:val="00F70DD3"/>
    <w:rsid w:val="00F71032"/>
    <w:rsid w:val="00F7389E"/>
    <w:rsid w:val="00F77F51"/>
    <w:rsid w:val="00F90516"/>
    <w:rsid w:val="00F90D0C"/>
    <w:rsid w:val="00F923E1"/>
    <w:rsid w:val="00FB10F0"/>
    <w:rsid w:val="00FB2856"/>
    <w:rsid w:val="00FB29B3"/>
    <w:rsid w:val="00FB4B85"/>
    <w:rsid w:val="00FB52F7"/>
    <w:rsid w:val="00FB5EC0"/>
    <w:rsid w:val="00FC575F"/>
    <w:rsid w:val="00FC5D09"/>
    <w:rsid w:val="00FD29E8"/>
    <w:rsid w:val="00FD3E5F"/>
    <w:rsid w:val="00FD438A"/>
    <w:rsid w:val="00FD5150"/>
    <w:rsid w:val="00FD5F27"/>
    <w:rsid w:val="00FD7892"/>
    <w:rsid w:val="00FE2150"/>
    <w:rsid w:val="00FE2356"/>
    <w:rsid w:val="00FE2D19"/>
    <w:rsid w:val="00FE2FAE"/>
    <w:rsid w:val="00FF002B"/>
    <w:rsid w:val="00FF0F3A"/>
    <w:rsid w:val="00FF2E82"/>
    <w:rsid w:val="00FF2F38"/>
    <w:rsid w:val="00FF4E08"/>
    <w:rsid w:val="00FF4EDA"/>
    <w:rsid w:val="00FF5EBC"/>
    <w:rsid w:val="165A2CDE"/>
    <w:rsid w:val="19D35FBC"/>
    <w:rsid w:val="1B464BB6"/>
    <w:rsid w:val="1D010705"/>
    <w:rsid w:val="319A3FC2"/>
    <w:rsid w:val="393B3F21"/>
    <w:rsid w:val="3C8663B1"/>
    <w:rsid w:val="3D6D7F31"/>
    <w:rsid w:val="459A07B7"/>
    <w:rsid w:val="4D4C5D90"/>
    <w:rsid w:val="51AA4468"/>
    <w:rsid w:val="52CD4073"/>
    <w:rsid w:val="541F02E1"/>
    <w:rsid w:val="56B31FD6"/>
    <w:rsid w:val="584518F7"/>
    <w:rsid w:val="633C2F5C"/>
    <w:rsid w:val="648A2DC5"/>
    <w:rsid w:val="64C179C4"/>
    <w:rsid w:val="793C71CF"/>
    <w:rsid w:val="7C6C5B3F"/>
    <w:rsid w:val="7FCD594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nhideWhenUsed="0" w:uiPriority="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imes New Roman" w:hAnsi="Times New Roman" w:eastAsia="宋体" w:cs="Times New Roman"/>
      <w:kern w:val="2"/>
      <w:sz w:val="24"/>
      <w:lang w:val="en-US" w:eastAsia="zh-TW" w:bidi="ar-SA"/>
    </w:rPr>
  </w:style>
  <w:style w:type="paragraph" w:styleId="2">
    <w:name w:val="heading 1"/>
    <w:basedOn w:val="1"/>
    <w:next w:val="1"/>
    <w:qFormat/>
    <w:uiPriority w:val="0"/>
    <w:pPr>
      <w:keepNext/>
      <w:jc w:val="center"/>
      <w:outlineLvl w:val="0"/>
    </w:pPr>
    <w:rPr>
      <w:b/>
      <w:bCs/>
      <w:u w:val="single"/>
    </w:rPr>
  </w:style>
  <w:style w:type="character" w:default="1" w:styleId="8">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Balloon Text"/>
    <w:basedOn w:val="1"/>
    <w:semiHidden/>
    <w:qFormat/>
    <w:uiPriority w:val="0"/>
    <w:rPr>
      <w:rFonts w:ascii="Arial" w:hAnsi="Arial"/>
      <w:sz w:val="18"/>
      <w:szCs w:val="18"/>
    </w:rPr>
  </w:style>
  <w:style w:type="paragraph" w:styleId="4">
    <w:name w:val="footer"/>
    <w:basedOn w:val="1"/>
    <w:qFormat/>
    <w:uiPriority w:val="0"/>
    <w:pPr>
      <w:tabs>
        <w:tab w:val="center" w:pos="4153"/>
        <w:tab w:val="right" w:pos="8306"/>
      </w:tabs>
      <w:snapToGrid w:val="0"/>
    </w:pPr>
    <w:rPr>
      <w:sz w:val="20"/>
    </w:rPr>
  </w:style>
  <w:style w:type="paragraph" w:styleId="5">
    <w:name w:val="header"/>
    <w:basedOn w:val="1"/>
    <w:qFormat/>
    <w:uiPriority w:val="0"/>
    <w:pPr>
      <w:tabs>
        <w:tab w:val="center" w:pos="4153"/>
        <w:tab w:val="right" w:pos="8306"/>
      </w:tabs>
      <w:snapToGrid w:val="0"/>
    </w:pPr>
    <w:rPr>
      <w:sz w:val="20"/>
    </w:rPr>
  </w:style>
  <w:style w:type="paragraph" w:styleId="6">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ingLiU" w:hAnsi="MingLiU" w:eastAsia="MingLiU" w:cs="MingLiU"/>
      <w:kern w:val="0"/>
      <w:szCs w:val="24"/>
    </w:rPr>
  </w:style>
  <w:style w:type="paragraph" w:styleId="7">
    <w:name w:val="Title"/>
    <w:basedOn w:val="1"/>
    <w:qFormat/>
    <w:uiPriority w:val="0"/>
    <w:pPr>
      <w:jc w:val="center"/>
    </w:pPr>
    <w:rPr>
      <w:b/>
      <w:i/>
      <w:shd w:val="pct10" w:color="auto" w:fill="FFFFFF"/>
    </w:rPr>
  </w:style>
  <w:style w:type="character" w:styleId="9">
    <w:name w:val="page number"/>
    <w:basedOn w:val="8"/>
    <w:qFormat/>
    <w:uiPriority w:val="0"/>
  </w:style>
  <w:style w:type="table" w:styleId="11">
    <w:name w:val="Table Grid"/>
    <w:basedOn w:val="10"/>
    <w:qFormat/>
    <w:uiPriority w:val="0"/>
    <w:pPr>
      <w:widowControl w:val="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Heading 1"/>
    <w:qFormat/>
    <w:uiPriority w:val="0"/>
    <w:pPr>
      <w:widowControl w:val="0"/>
      <w:autoSpaceDE w:val="0"/>
      <w:autoSpaceDN w:val="0"/>
      <w:adjustRightInd w:val="0"/>
    </w:pPr>
    <w:rPr>
      <w:rFonts w:ascii="Times New Roman" w:hAnsi="Times New Roman" w:eastAsia="宋体" w:cs="Times New Roman"/>
      <w:sz w:val="24"/>
      <w:szCs w:val="24"/>
      <w:lang w:val="en-US" w:eastAsia="zh-TW"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DCSL</Company>
  <Pages>3</Pages>
  <Words>500</Words>
  <Characters>2850</Characters>
  <Lines>23</Lines>
  <Paragraphs>6</Paragraphs>
  <TotalTime>0</TotalTime>
  <ScaleCrop>false</ScaleCrop>
  <LinksUpToDate>false</LinksUpToDate>
  <CharactersWithSpaces>3344</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2017-12-28T04:02:00Z</dcterms:created>
  <dc:creator>CP-40</dc:creator>
  <cp:lastModifiedBy>Thinkpad</cp:lastModifiedBy>
  <cp:lastPrinted>2013-05-15T01:37:00Z</cp:lastPrinted>
  <dcterms:modified xsi:type="dcterms:W3CDTF">2018-11-29T13:08:27Z</dcterms:modified>
  <dc:title>CHINESE ENTERPRISE REGISTRATION RECORD</dc:title>
  <cp:revision>145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